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C1E" w:rsidRDefault="002D1C1E" w:rsidP="002D1C1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034B3D">
        <w:rPr>
          <w:rFonts w:ascii="Times New Roman" w:hAnsi="Times New Roman" w:cs="Times New Roman"/>
          <w:sz w:val="26"/>
          <w:szCs w:val="26"/>
        </w:rPr>
        <w:t xml:space="preserve">Результати засідання </w:t>
      </w:r>
    </w:p>
    <w:p w:rsidR="002D1C1E" w:rsidRPr="00034B3D" w:rsidRDefault="002D1C1E" w:rsidP="002D1C1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034B3D">
        <w:rPr>
          <w:rFonts w:ascii="Times New Roman" w:hAnsi="Times New Roman" w:cs="Times New Roman"/>
          <w:sz w:val="26"/>
          <w:szCs w:val="26"/>
        </w:rPr>
        <w:t>Вищої кваліфікаційної комісії суддів України</w:t>
      </w:r>
    </w:p>
    <w:p w:rsidR="002D1C1E" w:rsidRDefault="002D1C1E" w:rsidP="002D1C1E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034B3D">
        <w:rPr>
          <w:rFonts w:ascii="Times New Roman" w:hAnsi="Times New Roman" w:cs="Times New Roman"/>
          <w:sz w:val="26"/>
          <w:szCs w:val="26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</w:rPr>
        <w:t>колегії 30 січня 2024</w:t>
      </w:r>
      <w:r w:rsidRPr="00034B3D">
        <w:rPr>
          <w:rFonts w:ascii="Times New Roman" w:hAnsi="Times New Roman" w:cs="Times New Roman"/>
          <w:sz w:val="26"/>
          <w:szCs w:val="26"/>
        </w:rPr>
        <w:t> року</w:t>
      </w:r>
    </w:p>
    <w:p w:rsidR="002D1C1E" w:rsidRDefault="002D1C1E" w:rsidP="002D1C1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4B3D">
        <w:rPr>
          <w:rFonts w:ascii="Times New Roman" w:hAnsi="Times New Roman" w:cs="Times New Roman"/>
          <w:sz w:val="26"/>
          <w:szCs w:val="26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</w:rPr>
        <w:t xml:space="preserve">колегії </w:t>
      </w:r>
      <w:r w:rsidRPr="00034B3D">
        <w:rPr>
          <w:rFonts w:ascii="Times New Roman" w:hAnsi="Times New Roman" w:cs="Times New Roman"/>
          <w:sz w:val="26"/>
          <w:szCs w:val="26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</w:rPr>
        <w:t xml:space="preserve">три члени Комісії: Дух Я.М., Шевчук Г.М.,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Н.Р.</w:t>
      </w:r>
    </w:p>
    <w:p w:rsidR="002D1C1E" w:rsidRPr="006E45E5" w:rsidRDefault="002D1C1E" w:rsidP="002D1C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1C1E" w:rsidRDefault="002D1C1E" w:rsidP="002D1C1E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 w:rsidRPr="00751303">
        <w:rPr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 w:rsidRPr="00751303">
        <w:rPr>
          <w:color w:val="1D1D1B"/>
          <w:sz w:val="26"/>
          <w:szCs w:val="26"/>
          <w:shd w:val="clear" w:color="auto" w:fill="FFFFFF"/>
          <w:lang w:val="uk-UA"/>
        </w:rPr>
        <w:t>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</w:t>
      </w:r>
      <w:r>
        <w:rPr>
          <w:color w:val="1D1D1B"/>
          <w:sz w:val="26"/>
          <w:szCs w:val="26"/>
          <w:shd w:val="clear" w:color="auto" w:fill="FFFFFF"/>
          <w:lang w:val="uk-UA"/>
        </w:rPr>
        <w:t>,</w:t>
      </w:r>
      <w:r w:rsidRPr="00751303">
        <w:rPr>
          <w:color w:val="1D1D1B"/>
          <w:sz w:val="26"/>
          <w:szCs w:val="26"/>
          <w:shd w:val="clear" w:color="auto" w:fill="FFFFFF"/>
          <w:lang w:val="uk-UA"/>
        </w:rPr>
        <w:t xml:space="preserve"> </w:t>
      </w:r>
      <w:r>
        <w:rPr>
          <w:sz w:val="26"/>
          <w:szCs w:val="26"/>
          <w:lang w:val="uk-UA"/>
        </w:rPr>
        <w:t>вирішила:</w:t>
      </w:r>
    </w:p>
    <w:p w:rsidR="002D1C1E" w:rsidRDefault="002D1C1E" w:rsidP="002D1C1E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 w:line="360" w:lineRule="exact"/>
        <w:jc w:val="both"/>
        <w:rPr>
          <w:sz w:val="26"/>
          <w:szCs w:val="26"/>
          <w:lang w:val="uk-UA"/>
        </w:rPr>
      </w:pPr>
    </w:p>
    <w:p w:rsidR="002D1C1E" w:rsidRDefault="002D1C1E" w:rsidP="002D1C1E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</w:t>
      </w:r>
      <w:r w:rsidRPr="002C6F7F">
        <w:rPr>
          <w:sz w:val="26"/>
          <w:szCs w:val="26"/>
          <w:lang w:val="uk-UA"/>
        </w:rPr>
        <w:t xml:space="preserve">екомендувати призначити </w:t>
      </w:r>
      <w:proofErr w:type="spellStart"/>
      <w:r w:rsidRPr="002C6F7F">
        <w:rPr>
          <w:sz w:val="26"/>
          <w:szCs w:val="26"/>
          <w:lang w:val="uk-UA"/>
        </w:rPr>
        <w:t>Почкіну</w:t>
      </w:r>
      <w:proofErr w:type="spellEnd"/>
      <w:r w:rsidRPr="002C6F7F">
        <w:rPr>
          <w:sz w:val="26"/>
          <w:szCs w:val="26"/>
          <w:lang w:val="uk-UA"/>
        </w:rPr>
        <w:t xml:space="preserve"> Оксану Миколаївну на посаду судді Тростянецького районного суду Вінницької області.</w:t>
      </w:r>
    </w:p>
    <w:p w:rsidR="002D1C1E" w:rsidRPr="002C6F7F" w:rsidRDefault="002D1C1E" w:rsidP="002D1C1E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 w:rsidRPr="002C6F7F">
        <w:rPr>
          <w:sz w:val="26"/>
          <w:szCs w:val="26"/>
          <w:lang w:val="uk-UA" w:eastAsia="uk-UA" w:bidi="ru-RU"/>
        </w:rPr>
        <w:t xml:space="preserve">Відкласти розгляд питання про </w:t>
      </w:r>
      <w:r w:rsidRPr="002C6F7F">
        <w:rPr>
          <w:sz w:val="26"/>
          <w:szCs w:val="26"/>
          <w:lang w:val="uk-UA" w:eastAsia="uk-UA"/>
        </w:rPr>
        <w:t>проведення співбесіди із переможцем конкурсу на зайняття вакантної посади судді місцевого суду, оголошеного рішенням Комісії від 14 вересня 2023 року № 95/зп-23</w:t>
      </w:r>
      <w:r>
        <w:rPr>
          <w:sz w:val="26"/>
          <w:szCs w:val="26"/>
          <w:lang w:val="uk-UA" w:eastAsia="uk-UA"/>
        </w:rPr>
        <w:t>,</w:t>
      </w:r>
      <w:r w:rsidRPr="002C6F7F">
        <w:rPr>
          <w:sz w:val="26"/>
          <w:szCs w:val="26"/>
          <w:lang w:val="uk-UA" w:eastAsia="uk-UA"/>
        </w:rPr>
        <w:t xml:space="preserve"> </w:t>
      </w:r>
      <w:proofErr w:type="spellStart"/>
      <w:r w:rsidRPr="002C6F7F">
        <w:rPr>
          <w:sz w:val="26"/>
          <w:szCs w:val="26"/>
          <w:lang w:val="uk-UA" w:eastAsia="uk-UA" w:bidi="ru-RU"/>
        </w:rPr>
        <w:t>Лопохою</w:t>
      </w:r>
      <w:proofErr w:type="spellEnd"/>
      <w:r w:rsidRPr="002C6F7F">
        <w:rPr>
          <w:sz w:val="26"/>
          <w:szCs w:val="26"/>
          <w:lang w:val="uk-UA" w:eastAsia="uk-UA" w:bidi="ru-RU"/>
        </w:rPr>
        <w:t xml:space="preserve"> Оксаною Сергіївною</w:t>
      </w:r>
      <w:r w:rsidRPr="002C6F7F">
        <w:rPr>
          <w:sz w:val="26"/>
          <w:szCs w:val="26"/>
          <w:lang w:val="uk-UA"/>
        </w:rPr>
        <w:t>.</w:t>
      </w:r>
    </w:p>
    <w:p w:rsidR="002D1C1E" w:rsidRDefault="002D1C1E" w:rsidP="002D1C1E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</w:t>
      </w:r>
      <w:r w:rsidRPr="002C6F7F">
        <w:rPr>
          <w:sz w:val="26"/>
          <w:szCs w:val="26"/>
          <w:lang w:val="uk-UA"/>
        </w:rPr>
        <w:t>екомендувати призначити Дорошенко Ганну Володимирівну на посаду судді Ленінського районного суду міста Дніпропетровська</w:t>
      </w:r>
      <w:r w:rsidRPr="00751303">
        <w:rPr>
          <w:sz w:val="26"/>
          <w:szCs w:val="26"/>
          <w:lang w:val="uk-UA"/>
        </w:rPr>
        <w:t>.</w:t>
      </w:r>
    </w:p>
    <w:p w:rsidR="002D1C1E" w:rsidRDefault="002D1C1E" w:rsidP="002D1C1E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</w:t>
      </w:r>
      <w:r w:rsidRPr="002C6F7F">
        <w:rPr>
          <w:sz w:val="26"/>
          <w:szCs w:val="26"/>
          <w:lang w:val="uk-UA"/>
        </w:rPr>
        <w:t xml:space="preserve">екомендувати призначити Павленка Романа Миколайовича на посаду судді </w:t>
      </w:r>
      <w:proofErr w:type="spellStart"/>
      <w:r w:rsidRPr="002C6F7F">
        <w:rPr>
          <w:sz w:val="26"/>
          <w:szCs w:val="26"/>
          <w:lang w:val="uk-UA"/>
        </w:rPr>
        <w:t>Ржищевського</w:t>
      </w:r>
      <w:proofErr w:type="spellEnd"/>
      <w:r w:rsidRPr="002C6F7F">
        <w:rPr>
          <w:sz w:val="26"/>
          <w:szCs w:val="26"/>
          <w:lang w:val="uk-UA"/>
        </w:rPr>
        <w:t xml:space="preserve"> міського суду Київської області.</w:t>
      </w:r>
    </w:p>
    <w:p w:rsidR="002D1C1E" w:rsidRDefault="002D1C1E" w:rsidP="002D1C1E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</w:t>
      </w:r>
      <w:r w:rsidRPr="002C6F7F">
        <w:rPr>
          <w:sz w:val="26"/>
          <w:szCs w:val="26"/>
          <w:lang w:val="uk-UA"/>
        </w:rPr>
        <w:t xml:space="preserve">екомендувати призначити </w:t>
      </w:r>
      <w:proofErr w:type="spellStart"/>
      <w:r w:rsidRPr="002C6F7F">
        <w:rPr>
          <w:sz w:val="26"/>
          <w:szCs w:val="26"/>
          <w:lang w:val="uk-UA"/>
        </w:rPr>
        <w:t>Сухорукова</w:t>
      </w:r>
      <w:proofErr w:type="spellEnd"/>
      <w:r w:rsidRPr="002C6F7F">
        <w:rPr>
          <w:sz w:val="26"/>
          <w:szCs w:val="26"/>
          <w:lang w:val="uk-UA"/>
        </w:rPr>
        <w:t xml:space="preserve"> Івана Миколайовича на посаду судді </w:t>
      </w:r>
      <w:proofErr w:type="spellStart"/>
      <w:r w:rsidRPr="002C6F7F">
        <w:rPr>
          <w:sz w:val="26"/>
          <w:szCs w:val="26"/>
          <w:lang w:val="uk-UA"/>
        </w:rPr>
        <w:t>Люботинського</w:t>
      </w:r>
      <w:proofErr w:type="spellEnd"/>
      <w:r w:rsidRPr="002C6F7F">
        <w:rPr>
          <w:sz w:val="26"/>
          <w:szCs w:val="26"/>
          <w:lang w:val="uk-UA"/>
        </w:rPr>
        <w:t xml:space="preserve"> міського суду Харківської області.</w:t>
      </w:r>
    </w:p>
    <w:p w:rsidR="002D1C1E" w:rsidRPr="002C6F7F" w:rsidRDefault="002D1C1E" w:rsidP="002D1C1E">
      <w:pPr>
        <w:pStyle w:val="a3"/>
        <w:numPr>
          <w:ilvl w:val="1"/>
          <w:numId w:val="1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</w:t>
      </w:r>
      <w:r w:rsidRPr="002C6F7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екомендувати призначити Ляшка Руслана Сергійовича на посаду судді </w:t>
      </w:r>
      <w:proofErr w:type="spellStart"/>
      <w:r w:rsidRPr="002C6F7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Носівського</w:t>
      </w:r>
      <w:proofErr w:type="spellEnd"/>
      <w:r w:rsidRPr="002C6F7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Чернігівської області.</w:t>
      </w:r>
    </w:p>
    <w:p w:rsidR="00153CF3" w:rsidRPr="002D1C1E" w:rsidRDefault="00153CF3">
      <w:bookmarkStart w:id="0" w:name="_GoBack"/>
      <w:bookmarkEnd w:id="0"/>
    </w:p>
    <w:sectPr w:rsidR="00153CF3" w:rsidRPr="002D1C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71A35"/>
    <w:multiLevelType w:val="multilevel"/>
    <w:tmpl w:val="720EE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99E"/>
    <w:rsid w:val="00153CF3"/>
    <w:rsid w:val="002D1C1E"/>
    <w:rsid w:val="00ED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C1E"/>
    <w:pPr>
      <w:ind w:left="720"/>
      <w:contextualSpacing/>
    </w:pPr>
    <w:rPr>
      <w:lang w:val="ru-RU"/>
    </w:rPr>
  </w:style>
  <w:style w:type="paragraph" w:customStyle="1" w:styleId="rtejustify">
    <w:name w:val="rtejustify"/>
    <w:basedOn w:val="a"/>
    <w:rsid w:val="002D1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C1E"/>
    <w:pPr>
      <w:ind w:left="720"/>
      <w:contextualSpacing/>
    </w:pPr>
    <w:rPr>
      <w:lang w:val="ru-RU"/>
    </w:rPr>
  </w:style>
  <w:style w:type="paragraph" w:customStyle="1" w:styleId="rtejustify">
    <w:name w:val="rtejustify"/>
    <w:basedOn w:val="a"/>
    <w:rsid w:val="002D1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822</Words>
  <Characters>470</Characters>
  <Application>Microsoft Office Word</Application>
  <DocSecurity>0</DocSecurity>
  <Lines>3</Lines>
  <Paragraphs>2</Paragraphs>
  <ScaleCrop>false</ScaleCrop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2024-02-02T12:32:00Z</dcterms:created>
  <dcterms:modified xsi:type="dcterms:W3CDTF">2024-02-02T12:33:00Z</dcterms:modified>
</cp:coreProperties>
</file>