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68" w:rsidRPr="00643AE7" w:rsidRDefault="009C0168" w:rsidP="009C016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C0168" w:rsidRPr="00643AE7" w:rsidRDefault="009C0168" w:rsidP="009C016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C0168" w:rsidRPr="00643AE7" w:rsidRDefault="009C0168" w:rsidP="009C016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15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4</w:t>
      </w:r>
    </w:p>
    <w:p w:rsidR="009C0168" w:rsidRPr="00643AE7" w:rsidRDefault="009C0168" w:rsidP="009C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4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C0168" w:rsidRDefault="009C0168" w:rsidP="009C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C0168" w:rsidRPr="000052DD" w:rsidRDefault="009C0168" w:rsidP="009C01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59F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Pr="000052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голосити</w:t>
      </w:r>
      <w:r w:rsidRPr="000052DD">
        <w:rPr>
          <w:rFonts w:ascii="Times New Roman" w:hAnsi="Times New Roman" w:cs="Times New Roman"/>
          <w:sz w:val="26"/>
          <w:szCs w:val="26"/>
          <w:lang w:val="uk-UA"/>
        </w:rPr>
        <w:t xml:space="preserve"> перерву в розгляді питання про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продовження </w:t>
      </w:r>
      <w:r w:rsidRPr="000052DD">
        <w:rPr>
          <w:rFonts w:ascii="Times New Roman" w:hAnsi="Times New Roman" w:cs="Times New Roman"/>
          <w:sz w:val="26"/>
          <w:szCs w:val="26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Нетішинського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Хмельницької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Базарника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Богдана Ігоровича н</w:t>
      </w:r>
      <w:r w:rsidRPr="000052DD">
        <w:rPr>
          <w:rFonts w:ascii="Times New Roman" w:hAnsi="Times New Roman" w:cs="Times New Roman"/>
          <w:sz w:val="26"/>
          <w:szCs w:val="26"/>
          <w:lang w:val="uk-UA"/>
        </w:rPr>
        <w:t>а відповідність займаній посаді.</w:t>
      </w:r>
    </w:p>
    <w:p w:rsidR="009C0168" w:rsidRDefault="009C0168" w:rsidP="009C01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C0168" w:rsidRPr="000052DD" w:rsidRDefault="009C0168" w:rsidP="009C01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052DD">
        <w:rPr>
          <w:rFonts w:ascii="Times New Roman" w:hAnsi="Times New Roman" w:cs="Times New Roman"/>
          <w:sz w:val="26"/>
          <w:szCs w:val="26"/>
          <w:lang w:val="uk-UA"/>
        </w:rPr>
        <w:t>визнати непідтвердженою інформацію, яка міститься у повідомленні громадської організації «Офіс очищення судової системи»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052DD">
        <w:rPr>
          <w:rFonts w:ascii="Times New Roman" w:hAnsi="Times New Roman" w:cs="Times New Roman"/>
          <w:sz w:val="26"/>
          <w:szCs w:val="26"/>
          <w:lang w:val="uk-UA"/>
        </w:rPr>
        <w:t xml:space="preserve"> щодо інформації, яка може свідчити про недостовірність (у тому числі неповноту) тверджень, указаних суддею Дніпропетровського апеляційного адміністративного суду (нині Третього апеляційного адміністративного суду) Чумаком Сергієм Юрійовичем у декларації доброчесності судді за 2016 рік.</w:t>
      </w:r>
    </w:p>
    <w:p w:rsidR="009C0168" w:rsidRDefault="009C0168" w:rsidP="009C01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C0168" w:rsidRPr="000052DD" w:rsidRDefault="009C0168" w:rsidP="009C01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052DD">
        <w:rPr>
          <w:rFonts w:ascii="Times New Roman" w:hAnsi="Times New Roman" w:cs="Times New Roman"/>
          <w:sz w:val="26"/>
          <w:szCs w:val="26"/>
          <w:lang w:val="uk-UA"/>
        </w:rPr>
        <w:t>припинити проведення кваліфікаційного оцінювання судді Волинського окружного адміністративного суду Ковальчука Володимира Дмитровича на відповідність займаній посаді.</w:t>
      </w:r>
    </w:p>
    <w:p w:rsidR="00277F79" w:rsidRPr="009C0168" w:rsidRDefault="00277F79">
      <w:pPr>
        <w:rPr>
          <w:lang w:val="uk-UA"/>
        </w:rPr>
      </w:pPr>
      <w:bookmarkStart w:id="0" w:name="_GoBack"/>
      <w:bookmarkEnd w:id="0"/>
    </w:p>
    <w:sectPr w:rsidR="00277F79" w:rsidRPr="009C0168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842"/>
    <w:multiLevelType w:val="hybridMultilevel"/>
    <w:tmpl w:val="692AD92C"/>
    <w:lvl w:ilvl="0" w:tplc="4C082B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68"/>
    <w:rsid w:val="00277F79"/>
    <w:rsid w:val="00360D32"/>
    <w:rsid w:val="00493630"/>
    <w:rsid w:val="00602240"/>
    <w:rsid w:val="00850432"/>
    <w:rsid w:val="008E4E43"/>
    <w:rsid w:val="009C0168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2024-10-16T13:54:00Z</dcterms:created>
  <dcterms:modified xsi:type="dcterms:W3CDTF">2024-10-16T13:54:00Z</dcterms:modified>
</cp:coreProperties>
</file>