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780A0" w14:textId="77777777" w:rsidR="00310FAE" w:rsidRPr="00481B17" w:rsidRDefault="00310FAE" w:rsidP="0031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481B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96E58E8" w14:textId="77777777" w:rsidR="00310FAE" w:rsidRPr="00481B17" w:rsidRDefault="00310FAE" w:rsidP="0031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1B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955B3DE" w14:textId="77777777" w:rsidR="00310FAE" w:rsidRPr="00481B17" w:rsidRDefault="00310FAE" w:rsidP="0031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 березня</w:t>
      </w:r>
      <w:r w:rsidRPr="00481B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колегії № 1</w:t>
      </w:r>
    </w:p>
    <w:p w14:paraId="77E22197" w14:textId="77777777" w:rsidR="00310FAE" w:rsidRPr="00481B17" w:rsidRDefault="00310FAE" w:rsidP="0031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92F84CF" w14:textId="77777777" w:rsidR="00310FAE" w:rsidRPr="00481B17" w:rsidRDefault="00310FAE" w:rsidP="00310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1B1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1 взяли участь три члени Комісії: Богоніс М.Б., Кобецька Н.Р., Шевчук Г.М.</w:t>
      </w:r>
    </w:p>
    <w:p w14:paraId="6F06C2DA" w14:textId="77777777" w:rsidR="00310FAE" w:rsidRPr="00481B17" w:rsidRDefault="00310FAE" w:rsidP="00310FAE">
      <w:pPr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16E143D" w14:textId="77777777" w:rsidR="00310FAE" w:rsidRPr="00622951" w:rsidRDefault="00310FAE" w:rsidP="00310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2295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622951">
        <w:rPr>
          <w:rFonts w:ascii="Times New Roman" w:hAnsi="Times New Roman" w:cs="Times New Roman"/>
          <w:sz w:val="26"/>
          <w:szCs w:val="26"/>
          <w:lang w:val="uk-UA"/>
        </w:rPr>
        <w:t>включила та затвердила до розгляду в засіданні питання «</w:t>
      </w:r>
      <w:r w:rsidRPr="00622951">
        <w:rPr>
          <w:rFonts w:ascii="Times New Roman" w:hAnsi="Times New Roman"/>
          <w:color w:val="000000" w:themeColor="text1"/>
          <w:sz w:val="26"/>
          <w:szCs w:val="26"/>
          <w:lang w:val="uk-UA"/>
        </w:rPr>
        <w:t>Про розгляд повідомлень голови громадської організації «Всеукраїнське об’єднання «</w:t>
      </w:r>
      <w:proofErr w:type="spellStart"/>
      <w:r w:rsidRPr="00622951">
        <w:rPr>
          <w:rFonts w:ascii="Times New Roman" w:hAnsi="Times New Roman"/>
          <w:color w:val="000000" w:themeColor="text1"/>
          <w:sz w:val="26"/>
          <w:szCs w:val="26"/>
          <w:lang w:val="uk-UA"/>
        </w:rPr>
        <w:t>Автомайдан</w:t>
      </w:r>
      <w:proofErr w:type="spellEnd"/>
      <w:r w:rsidRPr="00622951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» Гриценка Олексія Анатолійовича та </w:t>
      </w:r>
      <w:proofErr w:type="spellStart"/>
      <w:r w:rsidRPr="00622951">
        <w:rPr>
          <w:rFonts w:ascii="Times New Roman" w:hAnsi="Times New Roman"/>
          <w:color w:val="000000" w:themeColor="text1"/>
          <w:sz w:val="26"/>
          <w:szCs w:val="26"/>
          <w:lang w:val="uk-UA"/>
        </w:rPr>
        <w:t>Маселка</w:t>
      </w:r>
      <w:proofErr w:type="spellEnd"/>
      <w:r w:rsidRPr="00622951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Романа Анатолійовича щодо інформації, яка може свідчити про недостовірність (у тому числі неповноту) тверджень, указаних суддею Голосіївського районного суду міста Києва Валігурою Дмитром Миколайовичем у деклараціях доброчесності </w:t>
      </w:r>
      <w:proofErr w:type="spellStart"/>
      <w:r w:rsidRPr="00622951">
        <w:rPr>
          <w:rFonts w:ascii="Times New Roman" w:hAnsi="Times New Roman"/>
          <w:color w:val="000000" w:themeColor="text1"/>
          <w:sz w:val="26"/>
          <w:szCs w:val="26"/>
          <w:lang w:val="uk-UA"/>
        </w:rPr>
        <w:t>cудді</w:t>
      </w:r>
      <w:proofErr w:type="spellEnd"/>
      <w:r w:rsidRPr="00622951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за 2016 та 2017 роки»</w:t>
      </w:r>
      <w:r w:rsidRPr="00622951">
        <w:rPr>
          <w:rFonts w:ascii="Times New Roman" w:hAnsi="Times New Roman" w:cs="Times New Roman"/>
          <w:sz w:val="26"/>
          <w:szCs w:val="26"/>
          <w:lang w:val="uk-UA"/>
        </w:rPr>
        <w:t xml:space="preserve"> у новій редакції: «Про розгляд повідомлень голови громадської організації «Всеукраїнське об’єднання «</w:t>
      </w:r>
      <w:proofErr w:type="spellStart"/>
      <w:r w:rsidRPr="00622951">
        <w:rPr>
          <w:rFonts w:ascii="Times New Roman" w:hAnsi="Times New Roman" w:cs="Times New Roman"/>
          <w:sz w:val="26"/>
          <w:szCs w:val="26"/>
          <w:lang w:val="uk-UA"/>
        </w:rPr>
        <w:t>Автомайдан</w:t>
      </w:r>
      <w:proofErr w:type="spellEnd"/>
      <w:r w:rsidRPr="00622951">
        <w:rPr>
          <w:rFonts w:ascii="Times New Roman" w:hAnsi="Times New Roman" w:cs="Times New Roman"/>
          <w:sz w:val="26"/>
          <w:szCs w:val="26"/>
          <w:lang w:val="uk-UA"/>
        </w:rPr>
        <w:t xml:space="preserve">» Гриценка Олексія Анатолійовича та </w:t>
      </w:r>
      <w:proofErr w:type="spellStart"/>
      <w:r w:rsidRPr="00622951"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 w:rsidRPr="00622951">
        <w:rPr>
          <w:rFonts w:ascii="Times New Roman" w:hAnsi="Times New Roman" w:cs="Times New Roman"/>
          <w:sz w:val="26"/>
          <w:szCs w:val="26"/>
          <w:lang w:val="uk-UA"/>
        </w:rPr>
        <w:t xml:space="preserve"> Романа Анатолійовича щодо інформації, яка може свідчити про недостовірність (у тому числі неповноту) тверджень, указаних суддею Голосіївського районного суду міста Києва Валігурою Дмитром Миколайовичем у деклараці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622951">
        <w:rPr>
          <w:rFonts w:ascii="Times New Roman" w:hAnsi="Times New Roman" w:cs="Times New Roman"/>
          <w:sz w:val="26"/>
          <w:szCs w:val="26"/>
          <w:lang w:val="uk-UA"/>
        </w:rPr>
        <w:t xml:space="preserve"> доброчесності </w:t>
      </w:r>
      <w:proofErr w:type="spellStart"/>
      <w:r w:rsidRPr="00622951">
        <w:rPr>
          <w:rFonts w:ascii="Times New Roman" w:hAnsi="Times New Roman" w:cs="Times New Roman"/>
          <w:sz w:val="26"/>
          <w:szCs w:val="26"/>
          <w:lang w:val="uk-UA"/>
        </w:rPr>
        <w:t>cудді</w:t>
      </w:r>
      <w:proofErr w:type="spellEnd"/>
      <w:r w:rsidRPr="00622951">
        <w:rPr>
          <w:rFonts w:ascii="Times New Roman" w:hAnsi="Times New Roman" w:cs="Times New Roman"/>
          <w:sz w:val="26"/>
          <w:szCs w:val="26"/>
          <w:lang w:val="uk-UA"/>
        </w:rPr>
        <w:t xml:space="preserve"> за 2016 рік».</w:t>
      </w:r>
    </w:p>
    <w:p w14:paraId="270B497E" w14:textId="77777777" w:rsidR="00310FAE" w:rsidRPr="00622951" w:rsidRDefault="00310FAE" w:rsidP="00310F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Вища кваліфікаційна комісія суддів України вирішила </w:t>
      </w:r>
      <w:r w:rsidRPr="00622951">
        <w:rPr>
          <w:rFonts w:ascii="Times New Roman" w:hAnsi="Times New Roman" w:cs="Times New Roman"/>
          <w:sz w:val="26"/>
          <w:szCs w:val="26"/>
          <w:lang w:val="uk-UA"/>
        </w:rPr>
        <w:t>повідомлення голови громадської організації «Всеукраїнське об’єднання «</w:t>
      </w:r>
      <w:proofErr w:type="spellStart"/>
      <w:r w:rsidRPr="00622951">
        <w:rPr>
          <w:rFonts w:ascii="Times New Roman" w:hAnsi="Times New Roman" w:cs="Times New Roman"/>
          <w:sz w:val="26"/>
          <w:szCs w:val="26"/>
          <w:lang w:val="uk-UA"/>
        </w:rPr>
        <w:t>Автомайдан</w:t>
      </w:r>
      <w:proofErr w:type="spellEnd"/>
      <w:r w:rsidRPr="00622951">
        <w:rPr>
          <w:rFonts w:ascii="Times New Roman" w:hAnsi="Times New Roman" w:cs="Times New Roman"/>
          <w:sz w:val="26"/>
          <w:szCs w:val="26"/>
          <w:lang w:val="uk-UA"/>
        </w:rPr>
        <w:t>» Гриценка Олексія Анатолійовича</w:t>
      </w:r>
      <w:r w:rsidRPr="00F150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proofErr w:type="spellStart"/>
      <w:r w:rsidRPr="00622951"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 w:rsidRPr="00622951">
        <w:rPr>
          <w:rFonts w:ascii="Times New Roman" w:hAnsi="Times New Roman" w:cs="Times New Roman"/>
          <w:sz w:val="26"/>
          <w:szCs w:val="26"/>
          <w:lang w:val="uk-UA"/>
        </w:rPr>
        <w:t xml:space="preserve"> Романа Анатолійовича щодо інформації, яка може свідчити про недостовірність (у тому числі неповноту) тверджень, указаних суддею Голосіївського районного суду міста Києва Валігурою Дмитром Миколайовичем у деклараці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622951">
        <w:rPr>
          <w:rFonts w:ascii="Times New Roman" w:hAnsi="Times New Roman" w:cs="Times New Roman"/>
          <w:sz w:val="26"/>
          <w:szCs w:val="26"/>
          <w:lang w:val="uk-UA"/>
        </w:rPr>
        <w:t xml:space="preserve"> доброчесності </w:t>
      </w:r>
      <w:proofErr w:type="spellStart"/>
      <w:r w:rsidRPr="00622951">
        <w:rPr>
          <w:rFonts w:ascii="Times New Roman" w:hAnsi="Times New Roman" w:cs="Times New Roman"/>
          <w:sz w:val="26"/>
          <w:szCs w:val="26"/>
          <w:lang w:val="uk-UA"/>
        </w:rPr>
        <w:t>cудді</w:t>
      </w:r>
      <w:proofErr w:type="spellEnd"/>
      <w:r w:rsidRPr="00622951">
        <w:rPr>
          <w:rFonts w:ascii="Times New Roman" w:hAnsi="Times New Roman" w:cs="Times New Roman"/>
          <w:sz w:val="26"/>
          <w:szCs w:val="26"/>
          <w:lang w:val="uk-UA"/>
        </w:rPr>
        <w:t xml:space="preserve"> за 2016 рік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622951">
        <w:rPr>
          <w:rFonts w:ascii="Times New Roman" w:hAnsi="Times New Roman" w:cs="Times New Roman"/>
          <w:sz w:val="26"/>
          <w:szCs w:val="26"/>
          <w:lang w:val="uk-UA"/>
        </w:rPr>
        <w:t xml:space="preserve"> залишити без розгляду.</w:t>
      </w:r>
    </w:p>
    <w:p w14:paraId="770F3ED0" w14:textId="77777777" w:rsidR="00310FAE" w:rsidRPr="003D318D" w:rsidRDefault="00310FAE" w:rsidP="00310F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1EE99BD0" w14:textId="77777777" w:rsidR="00310FAE" w:rsidRPr="00E5553C" w:rsidRDefault="00310FAE" w:rsidP="00310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</w:t>
      </w:r>
      <w:proofErr w:type="spellStart"/>
      <w:r w:rsidRPr="00E5553C"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 Романа Анатолійовича щодо інформації, яка може свідчити про недостовірність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(у тому числі неповноту) тверджень, указаних суддею Солом’янського районного суду міста Києва Кушнір Світланою Іванівною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судді за 2016 рік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 залишити без розгляду.</w:t>
      </w:r>
    </w:p>
    <w:p w14:paraId="030B43EC" w14:textId="77777777" w:rsidR="00310FAE" w:rsidRPr="00E5553C" w:rsidRDefault="00310FAE" w:rsidP="00310F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239618A" w14:textId="77777777" w:rsidR="00310FAE" w:rsidRPr="00E5553C" w:rsidRDefault="00310FAE" w:rsidP="00310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Вища</w:t>
      </w:r>
      <w:r w:rsidRPr="003D31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кваліфікаційна комісія суддів України вирішила </w:t>
      </w:r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</w:t>
      </w:r>
      <w:proofErr w:type="spellStart"/>
      <w:r w:rsidRPr="00E5553C">
        <w:rPr>
          <w:rFonts w:ascii="Times New Roman" w:hAnsi="Times New Roman" w:cs="Times New Roman"/>
          <w:sz w:val="26"/>
          <w:szCs w:val="26"/>
          <w:lang w:val="uk-UA"/>
        </w:rPr>
        <w:t>Хаврата</w:t>
      </w:r>
      <w:proofErr w:type="spellEnd"/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 Максима Сергійовича щодо інформації, яка може свідчити про недостовірність (у тому числі неповноту) тверджень, указаних суддею Солом’янського районного суду міста Києва Кушнір Світланою Іванівною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</w:t>
      </w:r>
      <w:proofErr w:type="spellStart"/>
      <w:r w:rsidRPr="00E5553C">
        <w:rPr>
          <w:rFonts w:ascii="Times New Roman" w:hAnsi="Times New Roman" w:cs="Times New Roman"/>
          <w:sz w:val="26"/>
          <w:szCs w:val="26"/>
          <w:lang w:val="uk-UA"/>
        </w:rPr>
        <w:t>cудді</w:t>
      </w:r>
      <w:proofErr w:type="spellEnd"/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 за 2016 рік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 залишити без розгляду.</w:t>
      </w:r>
    </w:p>
    <w:p w14:paraId="4E5FDCCD" w14:textId="77777777" w:rsidR="00310FAE" w:rsidRDefault="00310FAE" w:rsidP="00310FA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4EA68401" w14:textId="77777777" w:rsidR="00310FAE" w:rsidRPr="00E5553C" w:rsidRDefault="00310FAE" w:rsidP="00310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Вища</w:t>
      </w:r>
      <w:r w:rsidRPr="003D31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кваліфікаційна комісія суддів України вирішила </w:t>
      </w:r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</w:t>
      </w:r>
      <w:proofErr w:type="spellStart"/>
      <w:r w:rsidRPr="00E5553C"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 Романа Анатолійовича щодо інформації, яка може свідчити про недостовірність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(у тому числі неповноту) тверджень, указаних суддею Солом’янського районного суду міста Києва </w:t>
      </w:r>
      <w:proofErr w:type="spellStart"/>
      <w:r w:rsidRPr="00E5553C">
        <w:rPr>
          <w:rFonts w:ascii="Times New Roman" w:hAnsi="Times New Roman" w:cs="Times New Roman"/>
          <w:sz w:val="26"/>
          <w:szCs w:val="26"/>
          <w:lang w:val="uk-UA"/>
        </w:rPr>
        <w:t>Кізюн</w:t>
      </w:r>
      <w:proofErr w:type="spellEnd"/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 Людмилою Іванівною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</w:t>
      </w:r>
      <w:proofErr w:type="spellStart"/>
      <w:r w:rsidRPr="00E5553C">
        <w:rPr>
          <w:rFonts w:ascii="Times New Roman" w:hAnsi="Times New Roman" w:cs="Times New Roman"/>
          <w:sz w:val="26"/>
          <w:szCs w:val="26"/>
          <w:lang w:val="uk-UA"/>
        </w:rPr>
        <w:t>cудді</w:t>
      </w:r>
      <w:proofErr w:type="spellEnd"/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 за 2016 рік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 залишити без розгляду.</w:t>
      </w:r>
    </w:p>
    <w:p w14:paraId="65230AE7" w14:textId="77777777" w:rsidR="00310FAE" w:rsidRPr="00E5553C" w:rsidRDefault="00310FAE" w:rsidP="00310F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C663961" w14:textId="77777777" w:rsidR="00310FAE" w:rsidRPr="00E5553C" w:rsidRDefault="00310FAE" w:rsidP="00310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Вища</w:t>
      </w:r>
      <w:r w:rsidRPr="003D31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кваліфікаційна комісія суддів України вирішила </w:t>
      </w:r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</w:t>
      </w:r>
      <w:proofErr w:type="spellStart"/>
      <w:r w:rsidRPr="00E5553C"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 Романа Анатолійовича щодо інформації, яка може свідчити про недостовірність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(у тому числі неповноту) тверджень, указаних суддею Оболонського районного суду міста Києва </w:t>
      </w:r>
      <w:proofErr w:type="spellStart"/>
      <w:r w:rsidRPr="00E5553C">
        <w:rPr>
          <w:rFonts w:ascii="Times New Roman" w:hAnsi="Times New Roman" w:cs="Times New Roman"/>
          <w:sz w:val="26"/>
          <w:szCs w:val="26"/>
          <w:lang w:val="uk-UA"/>
        </w:rPr>
        <w:t>Васалатієм</w:t>
      </w:r>
      <w:proofErr w:type="spellEnd"/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 Костянтином Анатолійовичем у деклараціях доброчесності </w:t>
      </w:r>
      <w:proofErr w:type="spellStart"/>
      <w:r w:rsidRPr="00E5553C">
        <w:rPr>
          <w:rFonts w:ascii="Times New Roman" w:hAnsi="Times New Roman" w:cs="Times New Roman"/>
          <w:sz w:val="26"/>
          <w:szCs w:val="26"/>
          <w:lang w:val="uk-UA"/>
        </w:rPr>
        <w:t>cудді</w:t>
      </w:r>
      <w:proofErr w:type="spellEnd"/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 за 2016 та 2017 роки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 залишити без розгляду.</w:t>
      </w:r>
    </w:p>
    <w:p w14:paraId="48B40293" w14:textId="77777777" w:rsidR="00310FAE" w:rsidRDefault="00310FAE" w:rsidP="00310FA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3CD38E0E" w14:textId="77777777" w:rsidR="00310FAE" w:rsidRPr="00E5553C" w:rsidRDefault="00310FAE" w:rsidP="00310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Вища</w:t>
      </w:r>
      <w:r w:rsidRPr="003D31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кваліфікаційна комісія суддів України вирішила </w:t>
      </w:r>
      <w:r w:rsidRPr="00E5553C">
        <w:rPr>
          <w:rFonts w:ascii="Times New Roman" w:hAnsi="Times New Roman" w:cs="Times New Roman"/>
          <w:sz w:val="26"/>
          <w:szCs w:val="26"/>
          <w:lang w:val="uk-UA"/>
        </w:rPr>
        <w:t>повідомлення Козачка Миколи Володимировича щодо інформації, яка може свідчити про недостовірність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(у тому числі неповноту) тверджень, указаних суддею Вищого спеціалізованого суду України з розгляду цивільних і кримінальних справ </w:t>
      </w:r>
      <w:proofErr w:type="spellStart"/>
      <w:r w:rsidRPr="00E5553C">
        <w:rPr>
          <w:rFonts w:ascii="Times New Roman" w:hAnsi="Times New Roman" w:cs="Times New Roman"/>
          <w:sz w:val="26"/>
          <w:szCs w:val="26"/>
          <w:lang w:val="uk-UA"/>
        </w:rPr>
        <w:t>Князюком</w:t>
      </w:r>
      <w:proofErr w:type="spellEnd"/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proofErr w:type="spellStart"/>
      <w:r w:rsidRPr="00E5553C">
        <w:rPr>
          <w:rFonts w:ascii="Times New Roman" w:hAnsi="Times New Roman" w:cs="Times New Roman"/>
          <w:sz w:val="26"/>
          <w:szCs w:val="26"/>
          <w:lang w:val="uk-UA"/>
        </w:rPr>
        <w:t>Закропивним</w:t>
      </w:r>
      <w:proofErr w:type="spellEnd"/>
      <w:r w:rsidRPr="00E5553C">
        <w:rPr>
          <w:rFonts w:ascii="Times New Roman" w:hAnsi="Times New Roman" w:cs="Times New Roman"/>
          <w:sz w:val="26"/>
          <w:szCs w:val="26"/>
          <w:lang w:val="uk-UA"/>
        </w:rPr>
        <w:t>) Олександром Васильовичем у деклараціях доброчесності судді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5553C">
        <w:rPr>
          <w:rFonts w:ascii="Times New Roman" w:hAnsi="Times New Roman" w:cs="Times New Roman"/>
          <w:sz w:val="26"/>
          <w:szCs w:val="26"/>
          <w:lang w:val="uk-UA"/>
        </w:rPr>
        <w:t xml:space="preserve"> залишити без розгляду.</w:t>
      </w:r>
    </w:p>
    <w:p w14:paraId="1AFD81F6" w14:textId="77777777" w:rsidR="00310FAE" w:rsidRDefault="00310FAE" w:rsidP="00310FA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A6F69CD" w14:textId="77777777" w:rsidR="00310FAE" w:rsidRDefault="00310FAE" w:rsidP="00310FA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F3A901F" w14:textId="77777777" w:rsidR="00310FAE" w:rsidRDefault="00310FAE" w:rsidP="00310FAE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7113BD6" w14:textId="77777777" w:rsidR="00250925" w:rsidRDefault="00250925"/>
    <w:sectPr w:rsidR="002509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C049A"/>
    <w:multiLevelType w:val="hybridMultilevel"/>
    <w:tmpl w:val="B9C40786"/>
    <w:lvl w:ilvl="0" w:tplc="354CEE6E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B5"/>
    <w:rsid w:val="00250925"/>
    <w:rsid w:val="003064B5"/>
    <w:rsid w:val="0031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0A2E7-6468-479B-9B15-BAFF5865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FA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10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2177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2025-03-14T10:09:00Z</dcterms:created>
  <dcterms:modified xsi:type="dcterms:W3CDTF">2025-03-14T10:09:00Z</dcterms:modified>
</cp:coreProperties>
</file>