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B21E5" w14:textId="77777777" w:rsidR="00D60784" w:rsidRDefault="00D60784" w:rsidP="00D60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513287"/>
      <w:bookmarkStart w:id="4" w:name="_Hlk211605608"/>
      <w:bookmarkStart w:id="5" w:name="_GoBack"/>
      <w:bookmarkEnd w:id="5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69033B9" w14:textId="77777777" w:rsidR="00D60784" w:rsidRDefault="00D60784" w:rsidP="00D60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51CF867" w14:textId="77777777" w:rsidR="00D60784" w:rsidRDefault="00D60784" w:rsidP="00D60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січня 2026 року у складі колегії № 1</w:t>
      </w:r>
    </w:p>
    <w:p w14:paraId="23726A1A" w14:textId="77777777" w:rsidR="00D60784" w:rsidRDefault="00D60784" w:rsidP="00D60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75D2363" w14:textId="77777777" w:rsidR="00D60784" w:rsidRDefault="00D60784" w:rsidP="00D6078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14:paraId="4B2372CB" w14:textId="77777777" w:rsidR="00D60784" w:rsidRPr="00BB26EA" w:rsidRDefault="00D60784" w:rsidP="00D60784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задовольнити клопотання Громадської ради доброчесності та </w:t>
      </w:r>
      <w:r w:rsidRPr="00576146">
        <w:rPr>
          <w:rFonts w:ascii="Times New Roman" w:hAnsi="Times New Roman" w:cs="Times New Roman"/>
          <w:sz w:val="26"/>
          <w:szCs w:val="26"/>
          <w:lang w:val="uk-UA"/>
        </w:rPr>
        <w:t>відкласти</w:t>
      </w:r>
      <w:r w:rsidRPr="00CB32E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до 09 год 00 хв 11 лютого 2026 року</w:t>
      </w:r>
      <w:r w:rsidRPr="00CB32E6">
        <w:rPr>
          <w:rFonts w:ascii="Times New Roman" w:hAnsi="Times New Roman" w:cs="Times New Roman"/>
          <w:sz w:val="26"/>
          <w:szCs w:val="26"/>
          <w:lang w:val="uk-UA"/>
        </w:rPr>
        <w:t xml:space="preserve"> розгляд питання про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</w:t>
      </w:r>
      <w:proofErr w:type="spellStart"/>
      <w:r w:rsidRPr="00CB32E6">
        <w:rPr>
          <w:rFonts w:ascii="Times New Roman" w:hAnsi="Times New Roman" w:cs="Times New Roman"/>
          <w:sz w:val="26"/>
          <w:szCs w:val="26"/>
          <w:lang w:val="uk-UA"/>
        </w:rPr>
        <w:t>Добрівської</w:t>
      </w:r>
      <w:proofErr w:type="spellEnd"/>
      <w:r w:rsidRPr="00CB32E6">
        <w:rPr>
          <w:rFonts w:ascii="Times New Roman" w:hAnsi="Times New Roman" w:cs="Times New Roman"/>
          <w:sz w:val="26"/>
          <w:szCs w:val="26"/>
          <w:lang w:val="uk-UA"/>
        </w:rPr>
        <w:t xml:space="preserve"> Наталії Анатоліївни на відповідність займаній посаді.</w:t>
      </w:r>
    </w:p>
    <w:p w14:paraId="29F7A9E4" w14:textId="77777777" w:rsidR="00D60784" w:rsidRPr="00BB26EA" w:rsidRDefault="00D60784" w:rsidP="00D6078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D3D68FF" w14:textId="77777777" w:rsidR="00D60784" w:rsidRPr="00BB26EA" w:rsidRDefault="00D60784" w:rsidP="00D60784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B26E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BB26EA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про дослідження досьє, проведення співбесіди та визначення результатів кваліфікаційного оцінювання судді Липовецького районного суду Вінницької області Стадника Сергія Івановича на відповідність займаній посаді. </w:t>
      </w:r>
    </w:p>
    <w:p w14:paraId="57F1B7F5" w14:textId="77777777" w:rsidR="00D60784" w:rsidRDefault="00D60784" w:rsidP="00D6078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F2B0A1E" w14:textId="77777777" w:rsidR="00D60784" w:rsidRPr="001071EB" w:rsidRDefault="00D60784" w:rsidP="00D60784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bookmarkEnd w:id="3"/>
      <w:bookmarkEnd w:id="4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071EB"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 про дослідження досьє, проведення співбесіди та визначення результатів кваліфікаційного оцінювання судді Уманського міськрайонного суду Черкаської області Гончарука Василя Миколайовича на відповідність займаній посаді.</w:t>
      </w:r>
    </w:p>
    <w:p w14:paraId="6130121D" w14:textId="77777777" w:rsidR="00D60784" w:rsidRDefault="00D60784" w:rsidP="00D60784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0C33CE10" w14:textId="77777777" w:rsidR="00D60784" w:rsidRDefault="00D60784" w:rsidP="00D60784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A74E207" w14:textId="77777777" w:rsidR="00D60784" w:rsidRDefault="00D60784" w:rsidP="00D60784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10FF272" w14:textId="77777777" w:rsidR="00D60784" w:rsidRDefault="00D60784" w:rsidP="00D60784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4BD4D954" w14:textId="77777777" w:rsidR="00D60784" w:rsidRDefault="00D60784" w:rsidP="00D60784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12A8359E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60784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2026-01-16T12:27:00Z</dcterms:created>
  <dcterms:modified xsi:type="dcterms:W3CDTF">2026-01-16T12:27:00Z</dcterms:modified>
</cp:coreProperties>
</file>