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83A6" w14:textId="77777777" w:rsidR="00751324" w:rsidRPr="00F860A5" w:rsidRDefault="00751324" w:rsidP="00751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6EE6813" w14:textId="77777777" w:rsidR="00751324" w:rsidRPr="00F860A5" w:rsidRDefault="00751324" w:rsidP="00751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31B629D" w14:textId="77777777" w:rsidR="00751324" w:rsidRDefault="00751324" w:rsidP="00751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7CA30656" w14:textId="77777777" w:rsidR="00751324" w:rsidRPr="00B65D9E" w:rsidRDefault="00751324" w:rsidP="00751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5370143" w14:textId="77777777" w:rsidR="00751324" w:rsidRDefault="00751324" w:rsidP="0075132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7A383018" w14:textId="77777777" w:rsidR="00751324" w:rsidRPr="00611BAD" w:rsidRDefault="00751324" w:rsidP="0075132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5899F0DE" w14:textId="77777777" w:rsidR="00751324" w:rsidRPr="00611BAD" w:rsidRDefault="00751324" w:rsidP="0075132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</w:t>
      </w:r>
      <w:r w:rsidRPr="00611BAD">
        <w:rPr>
          <w:rFonts w:ascii="Times New Roman" w:hAnsi="Times New Roman" w:cs="Times New Roman"/>
          <w:sz w:val="26"/>
          <w:szCs w:val="26"/>
          <w:lang w:val="uk-UA" w:eastAsia="uk-UA"/>
        </w:rPr>
        <w:t>адов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</w:t>
      </w:r>
      <w:r w:rsidRPr="00611B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льнити клопотання про відкладення засідання в розгляді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611BAD">
        <w:rPr>
          <w:rFonts w:ascii="Times New Roman" w:hAnsi="Times New Roman" w:cs="Times New Roman"/>
          <w:sz w:val="26"/>
          <w:szCs w:val="26"/>
          <w:lang w:val="uk-UA" w:eastAsia="uk-UA"/>
        </w:rPr>
        <w:t>Маруліної</w:t>
      </w:r>
      <w:proofErr w:type="spellEnd"/>
      <w:r w:rsidRPr="00611BA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Любові Олександрівни на відповідність займаній посаді.</w:t>
      </w:r>
    </w:p>
    <w:p w14:paraId="24BA6112" w14:textId="77777777" w:rsidR="00751324" w:rsidRDefault="00751324" w:rsidP="007513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Відмовити у задоволенні клопотання судді Окружного адміністративного суду міста Києва </w:t>
      </w:r>
      <w:proofErr w:type="spellStart"/>
      <w:r>
        <w:rPr>
          <w:color w:val="000000" w:themeColor="text1"/>
          <w:sz w:val="26"/>
          <w:szCs w:val="26"/>
        </w:rPr>
        <w:t>Маруліної</w:t>
      </w:r>
      <w:proofErr w:type="spellEnd"/>
      <w:r>
        <w:rPr>
          <w:color w:val="000000" w:themeColor="text1"/>
          <w:sz w:val="26"/>
          <w:szCs w:val="26"/>
        </w:rPr>
        <w:t xml:space="preserve"> Любові Олександрівни в зупиненні співбесіди у зв’язку з відкриттям дисциплінарного провадження стосовно неї.</w:t>
      </w:r>
    </w:p>
    <w:p w14:paraId="1D2AC303" w14:textId="77777777" w:rsidR="00751324" w:rsidRPr="005B4905" w:rsidRDefault="00751324" w:rsidP="0075132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C880AE8" w14:textId="77777777" w:rsidR="00751324" w:rsidRPr="00264111" w:rsidRDefault="00751324" w:rsidP="00751324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6411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26411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26411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26411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A171E54" w14:textId="77777777" w:rsidR="00751324" w:rsidRPr="005B4905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3F35142" w14:textId="77777777" w:rsidR="00751324" w:rsidRPr="00611BAD" w:rsidRDefault="00751324" w:rsidP="007513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>Євтюшенков</w:t>
      </w:r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ої</w:t>
      </w:r>
      <w:proofErr w:type="spellEnd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>Вікторі</w:t>
      </w:r>
      <w:proofErr w:type="spellEnd"/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>Іванівн</w:t>
      </w:r>
      <w:proofErr w:type="spellEnd"/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68813B86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за результатами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проходження процедури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кваліфікаційного оцінювання кандидат на посаду судді апеляційного загального суду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Євтюшенкова</w:t>
      </w:r>
      <w:proofErr w:type="spellEnd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Вікторія Іванівна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697,767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40D568C2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Євтюшенков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Вікторі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</w:t>
      </w:r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Іванівн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підтвердила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критерієм особистої компетентності.</w:t>
      </w:r>
    </w:p>
    <w:p w14:paraId="5620B597" w14:textId="77777777" w:rsidR="00751324" w:rsidRPr="005B4905" w:rsidRDefault="00751324" w:rsidP="00751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FE336E6" w14:textId="77777777" w:rsidR="00751324" w:rsidRPr="00611BAD" w:rsidRDefault="00751324" w:rsidP="007513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інформацію,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</w:t>
      </w:r>
      <w:proofErr w:type="spellStart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>Джеп</w:t>
      </w:r>
      <w:proofErr w:type="spellEnd"/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>Григорі</w:t>
      </w:r>
      <w:proofErr w:type="spellEnd"/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611B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 w:rsidRPr="00611B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ABDF59E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Джепа</w:t>
      </w:r>
      <w:proofErr w:type="spellEnd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Григорій</w:t>
      </w:r>
      <w:proofErr w:type="spellEnd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739,3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34845CA1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Джеп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>Григорі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7339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им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 що підтверди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4E26919" w14:textId="77777777" w:rsidR="00751324" w:rsidRPr="005B4905" w:rsidRDefault="00751324" w:rsidP="00751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E6D168" w14:textId="77777777" w:rsidR="00751324" w:rsidRPr="00611BAD" w:rsidRDefault="00751324" w:rsidP="007513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інформацію,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стосовно Воронкова Дениса Володимировича.</w:t>
      </w:r>
    </w:p>
    <w:p w14:paraId="0DFC36C9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proofErr w:type="spellStart"/>
      <w:r w:rsidRPr="007339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Воронков</w:t>
      </w:r>
      <w:proofErr w:type="spellEnd"/>
      <w:r w:rsidRPr="007339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Денис Володимирович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687,333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FCE72BF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вирішення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 підтвердження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здійснювати правосуддя в апеляційному загальному суді.</w:t>
      </w:r>
    </w:p>
    <w:p w14:paraId="4E14C5EE" w14:textId="77777777" w:rsidR="00751324" w:rsidRPr="005B4905" w:rsidRDefault="00751324" w:rsidP="00751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FA0C50" w14:textId="77777777" w:rsidR="00751324" w:rsidRPr="00611BAD" w:rsidRDefault="00751324" w:rsidP="00751324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6CC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В</w:t>
      </w:r>
      <w:r w:rsidRPr="00611BA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інформацію, яка може свідчити про невідповідність Бондаря Володимира Борисовича вимогам до кандидата на посаду судді.</w:t>
      </w:r>
    </w:p>
    <w:p w14:paraId="4CB70C2A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ти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що за результатами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проходження процедури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кваліфікаційного оцінювання кандидат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Бондар Володимир Борисович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700,733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55A7C74" w14:textId="77777777" w:rsidR="00751324" w:rsidRPr="00D32646" w:rsidRDefault="00751324" w:rsidP="0075132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 підтвердження 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здатності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Бондаря Володимира Борисовича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1B6535C6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CCB949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ECDC85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D49A3A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2DA0F2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846A1D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E79A4D" w14:textId="77777777" w:rsidR="00751324" w:rsidRDefault="00751324" w:rsidP="007513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multilevel"/>
    <w:tmpl w:val="92CC16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Helvetica Neue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Helvetica Neue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Helvetica Neue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51324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2025-08-15T10:21:00Z</dcterms:created>
  <dcterms:modified xsi:type="dcterms:W3CDTF">2025-08-15T10:21:00Z</dcterms:modified>
</cp:coreProperties>
</file>