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A9A2F" w14:textId="77777777" w:rsidR="007C0CAE" w:rsidRPr="008367D9" w:rsidRDefault="007C0CAE" w:rsidP="007C0C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9466124"/>
      <w:bookmarkStart w:id="4" w:name="_Hlk211513385"/>
      <w:bookmarkStart w:id="5" w:name="_Hlk211605648"/>
      <w:bookmarkStart w:id="6" w:name="_GoBack"/>
      <w:bookmarkEnd w:id="6"/>
      <w:r>
        <w:rPr>
          <w:rFonts w:ascii="Times New Roman" w:hAnsi="Times New Roman" w:cs="Times New Roman"/>
          <w:sz w:val="26"/>
          <w:szCs w:val="26"/>
          <w:lang w:val="uk-UA"/>
        </w:rPr>
        <w:t>10 березня 2026 року відбулося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спеціальн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спільн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засідання </w:t>
      </w:r>
    </w:p>
    <w:p w14:paraId="3DB9C36F" w14:textId="77777777" w:rsidR="007C0CAE" w:rsidRPr="008367D9" w:rsidRDefault="007C0CAE" w:rsidP="007C0C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Вищої кваліфікаційної комісії суддів України та </w:t>
      </w:r>
    </w:p>
    <w:p w14:paraId="1A8B424F" w14:textId="77777777" w:rsidR="007C0CAE" w:rsidRPr="008367D9" w:rsidRDefault="007C0CAE" w:rsidP="007C0C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Громадської ради міжнародних експертів </w:t>
      </w:r>
    </w:p>
    <w:p w14:paraId="6B7B8107" w14:textId="77777777" w:rsidR="007C0CAE" w:rsidRPr="008367D9" w:rsidRDefault="007C0CAE" w:rsidP="007C0C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C11C973" w14:textId="77777777" w:rsidR="007C0CAE" w:rsidRPr="008367D9" w:rsidRDefault="007C0CAE" w:rsidP="007C0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У спеціальному спільному засіданні взяли участь члени Вищої кваліфікаційної комісії суддів України: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М.Б.,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Дух Я.М.,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Кидисюк Р.А., </w:t>
      </w:r>
      <w:r>
        <w:rPr>
          <w:rFonts w:ascii="Times New Roman" w:hAnsi="Times New Roman" w:cs="Times New Roman"/>
          <w:sz w:val="26"/>
          <w:szCs w:val="26"/>
          <w:lang w:val="uk-UA"/>
        </w:rPr>
        <w:t>Кобецька Н.Р., Коліуш О.Л., Кушнір І.В.,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Мельник Р.І.,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Сабодаш Р.Б.,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Сидорович Р.М., Чумак С.Ю., Шевчук Г.М. та члени Громадської ради міжнародних експертів: Роберт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Гайн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Брукхайзен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Мері К.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Батлер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Ґабріелє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Юодкайте-Ґранскієне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Норман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Аас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Джесіка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Лот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Томпсон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Джон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О’Салліван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16A2DCC" w14:textId="77777777" w:rsidR="007C0CAE" w:rsidRPr="008367D9" w:rsidRDefault="007C0CAE" w:rsidP="007C0C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16BD009" w14:textId="77777777" w:rsidR="007C0CAE" w:rsidRPr="008367D9" w:rsidRDefault="007C0CAE" w:rsidP="007C0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Проведено співбесіди із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кандидат</w:t>
      </w:r>
      <w:r>
        <w:rPr>
          <w:rFonts w:ascii="Times New Roman" w:hAnsi="Times New Roman" w:cs="Times New Roman"/>
          <w:sz w:val="26"/>
          <w:szCs w:val="26"/>
          <w:lang w:val="uk-UA"/>
        </w:rPr>
        <w:t>ами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на посади суддів Вищого антикорупційного суду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Колесник Сніжаною Геннадіївною, Певною Ольгою Сергіївною, Завгороднім Олександром Сергійовичем, Прохоровим Олександром Олександровичем щодо їх відповідності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критеріям, передбаченим частиною четвертою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статті 8 Закону України «Про Вищий антикорупційний суд».</w:t>
      </w:r>
    </w:p>
    <w:bookmarkEnd w:id="3"/>
    <w:bookmarkEnd w:id="4"/>
    <w:bookmarkEnd w:id="5"/>
    <w:p w14:paraId="5018DCCF" w14:textId="77777777" w:rsidR="007C0CAE" w:rsidRPr="008367D9" w:rsidRDefault="007C0CAE" w:rsidP="007C0C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4DBCEA2" w14:textId="77777777" w:rsidR="007C0CAE" w:rsidRDefault="007C0CAE" w:rsidP="007C0CA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5F930A18" w14:textId="77777777" w:rsidR="007C0CAE" w:rsidRDefault="007C0CAE" w:rsidP="007C0CA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26F7347B" w14:textId="77777777" w:rsidR="007C0CAE" w:rsidRDefault="007C0CAE" w:rsidP="007C0CA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7C0CAE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2026-03-11T11:24:00Z</dcterms:created>
  <dcterms:modified xsi:type="dcterms:W3CDTF">2026-03-11T11:24:00Z</dcterms:modified>
</cp:coreProperties>
</file>