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FFD" w:rsidRPr="007D3570" w:rsidRDefault="00394FFD" w:rsidP="00394F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94FFD" w:rsidRPr="007D3570" w:rsidRDefault="00394FFD" w:rsidP="00394F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94FFD" w:rsidRDefault="00394FFD" w:rsidP="00394F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жовтня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 у пленарному складі </w:t>
      </w:r>
    </w:p>
    <w:p w:rsidR="00394FFD" w:rsidRPr="007D3570" w:rsidRDefault="00394FFD" w:rsidP="00394F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Default="00394FFD" w:rsidP="00394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В.О., Дух Я.М., Кидисюк Р.А., Кобецька Н.Р., Коліуш О.Л., Мельник Р.І., Омельян О.С.,</w:t>
      </w:r>
      <w:r w:rsidRPr="005F7E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B520F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Р.Б., Чумак С.Ю., Шевчук Г.М.</w:t>
      </w:r>
    </w:p>
    <w:p w:rsidR="00394FFD" w:rsidRPr="007D3570" w:rsidRDefault="00394FFD" w:rsidP="00394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A715F5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394FF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 Вищій раді правосуддя рекомендацію про призначення Музики Олександра Миколайовича на посаду судді Жовтневого районного суду міста Маріуполя Донецької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(члени Комісії Гацелюк В.О., Сабодаш Р.Б. та Пасічник А.В. не брали участі в розгляді цього питання).</w:t>
      </w:r>
    </w:p>
    <w:p w:rsidR="00394FFD" w:rsidRPr="00A715F5" w:rsidRDefault="00394FFD" w:rsidP="00394F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A715F5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394FF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припинити участь </w:t>
      </w:r>
      <w:r w:rsidRPr="00394F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Моргуна Олексія В’ячеславовича </w:t>
      </w:r>
      <w:r w:rsidRPr="00394FF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A715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</w:t>
      </w:r>
      <w:r w:rsidRPr="00394FF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14</w:t>
      </w:r>
      <w:r w:rsidRPr="00A715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</w:t>
      </w:r>
      <w:r w:rsidRPr="00394FF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вересня 2023</w:t>
      </w:r>
      <w:r w:rsidRPr="00A715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</w:t>
      </w:r>
      <w:r w:rsidRPr="00394FF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року №</w:t>
      </w:r>
      <w:r w:rsidRPr="00A715F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 </w:t>
      </w:r>
      <w:r w:rsidRPr="00394FFD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94/зп-23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(члени Комісії Гацелюк В.О., Сабодаш Р.Б. та Пасічник А.В. не брали участі в розгляді цього питання)</w:t>
      </w:r>
      <w:r w:rsidRPr="00A715F5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394FFD" w:rsidRPr="00A715F5" w:rsidRDefault="00394FFD" w:rsidP="00394F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A715F5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A715F5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A715F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припинити участь Бойка В’ячеслава Петровича в конкурсі на зайняття 550 вакантних посад суддів апеляційних судів, оголошеному рішенням Вищої кваліфікаційної комісії суддів України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A715F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A715F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14 вересня 2023 року № 94/зп-23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(члени Комісії Гацелюк В.О., Сабодаш Р.Б. та Пасічник А.В. не брали участі в розгляді цього питання)</w:t>
      </w:r>
      <w:r w:rsidRPr="00A715F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94FFD" w:rsidRPr="00A715F5" w:rsidRDefault="00394FFD" w:rsidP="00394FFD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BF1706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A715F5"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виключити із переліку питань питання «</w:t>
      </w:r>
      <w:r w:rsidRPr="00BF1706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>Про припинення кваліфікаційного оцінювання судді Північного апеляційного господарського суду Палія Валентина Валерійовича на відповідність займаній посаді»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>.</w:t>
      </w:r>
    </w:p>
    <w:p w:rsidR="00394FFD" w:rsidRPr="00BF1706" w:rsidRDefault="00394FFD" w:rsidP="00394FFD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7434E6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A715F5"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434E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припинити проведення кваліфікаційного оцінювання судді Артемівського міськрайонного суду Донецької області Решетняка Ігор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</w:t>
      </w:r>
      <w:r w:rsidRPr="007434E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Володимировича на відповідність займаній посаді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94FFD" w:rsidRPr="007434E6" w:rsidRDefault="00394FFD" w:rsidP="00394FFD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DC29DB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A715F5"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C29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припинити участь Старосуд Ірини Миколаївни в конкурсі на зайняття 550 вакантних посад суддів апеляційних судів, оголошеному рішенням Комісії від 14 вересня 2023 року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br/>
      </w:r>
      <w:r w:rsidRPr="00DC29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DC29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94/зп-23 (зі змінами)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(члени Комісії Гацелюк В.О., Сабодаш Р.Б. та Пасічник А.В. не брали участі в розгляді цього питання)</w:t>
      </w:r>
      <w:r w:rsidRPr="00DC29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94FFD" w:rsidRPr="00DC29DB" w:rsidRDefault="00394FFD" w:rsidP="00394FFD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DC29DB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DC29DB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вирішила </w:t>
      </w:r>
      <w:r w:rsidRPr="00DC29D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припинити участь Прилипчука Олександра Анатолійовича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(члени Комісії Гацелюк В.О., Сабодаш Р.Б. та Пасічник А.В. не брали участі в розгляді цього питання)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94FFD" w:rsidRPr="00DC29DB" w:rsidRDefault="00394FFD" w:rsidP="00394FFD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DC29DB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0467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Вища </w:t>
      </w:r>
      <w:r w:rsidRPr="00DC29DB">
        <w:rPr>
          <w:rFonts w:ascii="Times New Roman" w:hAnsi="Times New Roman" w:cs="Times New Roman"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C29D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припинити участь Мягкого Олексія Вікторовича в конкурсі на зайняття 550 вакантних посад суддів апеляційних судів, оголошеному рішенням Комісії від 14 вересня 2023 року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          </w:t>
      </w:r>
      <w:r w:rsidRPr="00DC29D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 </w:t>
      </w:r>
      <w:r w:rsidRPr="00DC29D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94/зп-23 (зі змінами)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(члени Комісії Гацелюк В.О., Сабодаш Р.Б. та Пасічник А.В. не брали участі в розгляді цього питання)</w:t>
      </w:r>
      <w:r w:rsidRPr="00DC29DB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</w:p>
    <w:p w:rsidR="00394FFD" w:rsidRPr="00DC29DB" w:rsidRDefault="00394FFD" w:rsidP="00394FFD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764FAA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4FAA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64FA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припинити проведення кваліфікаційного оцінювання Яковлева Дениса Леонідовича як судді </w:t>
      </w:r>
      <w:r w:rsidRPr="0085777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Ленінського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highlight w:val="yellow"/>
          <w:shd w:val="clear" w:color="auto" w:fill="FFFFFF"/>
          <w:lang w:val="uk-UA"/>
        </w:rPr>
        <w:t xml:space="preserve"> </w:t>
      </w:r>
      <w:r w:rsidRPr="00764FA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районного суду міста Кіровограда на відповідність займаній посаді у зв’язку з ненабуттям повноважень судді зі здійснення правосуддя.</w:t>
      </w:r>
    </w:p>
    <w:p w:rsidR="00394FFD" w:rsidRDefault="00394FFD" w:rsidP="00394FFD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764FA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ab/>
        <w:t xml:space="preserve">Припинити ведення суддівського досьє Яковлева Дениса Леонідовича, передати його на архівне зберігання, облік даних посади судді </w:t>
      </w:r>
      <w:r w:rsidRPr="0085777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 w:themeFill="background1"/>
          <w:lang w:val="uk-UA"/>
        </w:rPr>
        <w:t xml:space="preserve">Ленінського </w:t>
      </w:r>
      <w:r w:rsidRPr="00764FAA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районного суду міста Кіровограда, на яку було призначено Яковлева Дениса Леонідовича, здійснювати як вакантної.</w:t>
      </w:r>
    </w:p>
    <w:p w:rsidR="00394FFD" w:rsidRPr="00764FAA" w:rsidRDefault="00394FFD" w:rsidP="00394FFD">
      <w:pPr>
        <w:spacing w:after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94FFD" w:rsidRPr="00764FAA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4FA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змінити формулювання питання та затвердити його до розгляду в такій редакції «</w:t>
      </w:r>
      <w:r w:rsidRPr="00764FA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 xml:space="preserve">Про попередній розгляд звернення Коломійця Володимира Михайловича від 22 серпня 2024 року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br/>
      </w:r>
      <w:r w:rsidRPr="00764FA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>вх.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> </w:t>
      </w:r>
      <w:r w:rsidRPr="00764FA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>№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> </w:t>
      </w:r>
      <w:r w:rsidRPr="00764FAA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>01ел-4938/24»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 w:eastAsia="ru-RU" w:bidi="ru-RU"/>
        </w:rPr>
        <w:t>.</w:t>
      </w:r>
    </w:p>
    <w:p w:rsidR="00394FFD" w:rsidRDefault="00394FFD" w:rsidP="00394F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</w:t>
      </w:r>
      <w:r w:rsidRPr="0069318E">
        <w:rPr>
          <w:rFonts w:ascii="Times New Roman" w:hAnsi="Times New Roman" w:cs="Times New Roman"/>
          <w:sz w:val="26"/>
          <w:szCs w:val="26"/>
          <w:lang w:val="uk-UA"/>
        </w:rPr>
        <w:t>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33CA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>скаргу Коломійця Володимира Михайловича від 22 серпня 2024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F33CA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>року вх. № 01ел-4938/24 залишити без розгляду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 Комісії Кидисюк Р.А. не брав участі в розгляді цього питання).</w:t>
      </w:r>
    </w:p>
    <w:p w:rsidR="00394FFD" w:rsidRPr="00764FAA" w:rsidRDefault="00394FFD" w:rsidP="00394F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5857A7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857A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</w:t>
      </w: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атвердити форми документів, необхідних для проведення другого етапу кваліфікаційного іспиту «тестування когнітивних здібностей», призначеного рішенням Комісії від 11 вересня 2024 року № 270/зп-24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під час кваліфікаційного оцінювання в межах конкурсу на зайняття вакантних посад суддів в апеляційних судах, оголошеного рішенням Комісії від 14 вересня 2023 року № 94/зп-23 (зі змінами):</w:t>
      </w:r>
    </w:p>
    <w:p w:rsidR="00394FFD" w:rsidRPr="005857A7" w:rsidRDefault="00394FFD" w:rsidP="00394FF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</w:t>
      </w: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індивідуальну картку учасника іспиту;</w:t>
      </w:r>
    </w:p>
    <w:p w:rsidR="00394FFD" w:rsidRPr="005857A7" w:rsidRDefault="00394FFD" w:rsidP="00394FF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</w:t>
      </w: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аудиторну відомість;</w:t>
      </w:r>
    </w:p>
    <w:p w:rsidR="00394FFD" w:rsidRPr="005857A7" w:rsidRDefault="00394FFD" w:rsidP="00394FF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</w:t>
      </w: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протокол реєстрації порушень;</w:t>
      </w:r>
    </w:p>
    <w:p w:rsidR="00394FFD" w:rsidRPr="005857A7" w:rsidRDefault="00394FFD" w:rsidP="00394FFD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</w:t>
      </w: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акт позаштатної ситуації;</w:t>
      </w:r>
    </w:p>
    <w:p w:rsidR="00394FFD" w:rsidRDefault="00394FFD" w:rsidP="00394FF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-</w:t>
      </w: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>акт про відмову від складання етапу іспиту</w:t>
      </w:r>
      <w:r w:rsidRPr="009A52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(члени Комісії Гацелюк В.О., Сабодаш Р.Б. та Пасічник А.В. не брали участі в розгляді цього питання).</w:t>
      </w:r>
    </w:p>
    <w:p w:rsidR="00394FFD" w:rsidRPr="005857A7" w:rsidRDefault="00394FFD" w:rsidP="00394FF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5857A7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857A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 до Вищої ради правосуддя подання щодо змін до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змінами), згідно з додатком.</w:t>
      </w:r>
    </w:p>
    <w:p w:rsidR="00394FFD" w:rsidRPr="005857A7" w:rsidRDefault="00394FFD" w:rsidP="00394F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Звернутися до Державної судової адміністрації України для погодження вказаних змін до Порядку відрядження судді до іншого суду того самого рівня і спеціалізації (як тимчасового переведення).</w:t>
      </w:r>
    </w:p>
    <w:p w:rsidR="00394FFD" w:rsidRDefault="00394FFD" w:rsidP="00394F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Копію цього рішення надіслати до Вищої ради правосуддя та Державної судової адміністрації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(члени Комісії Гацелюк В.О., Сабодаш Р.Б. та Пасічник А.В. не брали участі в розгляді цього питання)</w:t>
      </w:r>
      <w:r w:rsidRPr="005857A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394FFD" w:rsidRPr="005857A7" w:rsidRDefault="00394FFD" w:rsidP="00394F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394FFD" w:rsidRPr="00B97E78" w:rsidRDefault="00394FFD" w:rsidP="00394FFD">
      <w:pPr>
        <w:pStyle w:val="a3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B97E78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о</w:t>
      </w:r>
      <w:r w:rsidRPr="00B97E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голосити добір на вакантну посаду державної служби категорії «А» – заступника керівника секретаріату з питань цифрового розвитку, цифрових трансформацій і цифровізації.</w:t>
      </w:r>
    </w:p>
    <w:p w:rsidR="00394FFD" w:rsidRPr="00B97E78" w:rsidRDefault="00394FFD" w:rsidP="00394FF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B97E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Затвердити оголошення про проведення добору на вакантну посаду державної служби категорії «А» – заступника керівника секретаріату з питань цифрового розвитку, цифрових трансформацій і цифровізації.</w:t>
      </w:r>
    </w:p>
    <w:p w:rsidR="00394FFD" w:rsidRPr="00B97E78" w:rsidRDefault="00394FFD" w:rsidP="00394FF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B97E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Утворити комісію з питань добору кандидатів на вакантну посаду державної служби категорії «А» – заступника керівника секретаріату з питань цифрового розвитку, цифрових трансформацій і цифровізації у складі членів Вищої кваліфікаційної комісії суддів України: Михайла Богоноса, Руслана Мельника, Романа Кидисюка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B97E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Романа Сабодаша.</w:t>
      </w:r>
    </w:p>
    <w:p w:rsidR="00394FFD" w:rsidRPr="00B97E78" w:rsidRDefault="00394FFD" w:rsidP="00394FF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B97E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Визначити такі основні напрями діяльності комісії з питань добору кандидатів на вакантну посаду державної служби категорії «А» – заступника керівника секретаріату з питань цифрового розвитку, цифрових трансформацій і цифровізації: опрацювання поданих кандидатами документів; допуск до участі в доборі кандидатів, які у порядку та строки, визначені оголошенням, подали всі необхідні документи та на день подання документів відповідають встановленим вимогам до державного службовця категорії «А»; проведення співбесіди з допущеними до участі в доборі кандидатами; внесення суб’єкту призначення рекомендації (рекомендацій) про призначення на вакантну посаду.</w:t>
      </w:r>
    </w:p>
    <w:p w:rsidR="00394FFD" w:rsidRPr="00B97E78" w:rsidRDefault="00394FFD" w:rsidP="00394FF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B97E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Визначити, що рішення комісії з питань добору кандидатів на вакантну посаду державної служби категорії «А» – заступника керівника секретаріату з питань цифрового розвитку, цифрових трансформацій і цифровізації  приймаються більшістю голосів від її загального складу.</w:t>
      </w:r>
    </w:p>
    <w:p w:rsidR="00394FFD" w:rsidRPr="00B97E78" w:rsidRDefault="00394FFD" w:rsidP="00394FFD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B97E7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Доручити секретаріату Вищої кваліфікаційної комісії суддів України здійснити організаційне забезпечення діяльності комісії з питань добору кандидатів на вакантну посаду державної служби категорії «А» – заступника керівника секретаріату з питань цифрового розвитку, цифрових трансформацій і цифровізації та організаційне забезпечення проведення добору.</w:t>
      </w:r>
    </w:p>
    <w:p w:rsidR="00394FFD" w:rsidRDefault="00394FFD" w:rsidP="00394FF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4FFD" w:rsidRPr="00647979" w:rsidRDefault="00394FFD" w:rsidP="00394FF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4797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6479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</w:t>
      </w:r>
      <w:r w:rsidRPr="00394FF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атвердити форми документів, необхідних для проведення першого етапу кваліфікаційного іспиту «складання тестування когнітивних здібностей», призначеного рішенням Комісії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394FF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394FF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21 жовтня 2024 року № 325/зп-24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394FF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під час кваліфікаційного оцінювання в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 23 листопада 2023 року №</w:t>
      </w: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94FF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145/зп-23 (зі змінами):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індивідуальну картку учасника іспиту;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аудиторну відомість;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протокол реєстрації порушень;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акт позаштатної ситуації;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акт </w:t>
      </w:r>
      <w:proofErr w:type="gramStart"/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про</w:t>
      </w:r>
      <w:proofErr w:type="gramEnd"/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відмову від складання етапу іспиту.</w:t>
      </w:r>
    </w:p>
    <w:p w:rsidR="00394FFD" w:rsidRPr="00647979" w:rsidRDefault="00394FFD" w:rsidP="00394FFD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Затвердити форми документів, необхідних для проведення другого етапу кваліфікаційного іспиту «</w:t>
      </w:r>
      <w:r w:rsidRPr="0064797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складання тестування загальних знань у сфері права та знань зі спеціалізації відповідного суду</w:t>
      </w: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призначеного </w:t>
      </w:r>
      <w:proofErr w:type="gramStart"/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proofErr w:type="gramEnd"/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ішенням Комісії від 21 жовтня 2024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року № 325/зп-24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</w:t>
      </w: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під час кваліфікаційного оцінювання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межах конкурсу на зайняття вакантних посад суддів у Вищому антикорупційному суді та Апеляційній палаті Вищого антикорупційного суду, оголошеного </w:t>
      </w:r>
      <w:proofErr w:type="gramStart"/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proofErr w:type="gramEnd"/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ішенням Комісії від 23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листопада 2023 року № 145/зп-23 (зі змінами):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індивідуальну картку учасника іспиту;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аудиторну відомість</w:t>
      </w:r>
      <w:r w:rsidRPr="0064797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;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протокол реєстрації порушень;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акт позаштатної ситуації;</w:t>
      </w:r>
    </w:p>
    <w:p w:rsidR="00394FFD" w:rsidRPr="00647979" w:rsidRDefault="00394FFD" w:rsidP="00394FFD">
      <w:pPr>
        <w:numPr>
          <w:ilvl w:val="0"/>
          <w:numId w:val="10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7979">
        <w:rPr>
          <w:rFonts w:ascii="Times New Roman" w:hAnsi="Times New Roman" w:cs="Times New Roman"/>
          <w:color w:val="000000" w:themeColor="text1"/>
          <w:sz w:val="26"/>
          <w:szCs w:val="26"/>
        </w:rPr>
        <w:t>акт про відмову від складання етапу іспиту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  <w:lang w:val="uk-UA"/>
        </w:rPr>
        <w:t>члени Ком</w:t>
      </w:r>
      <w:proofErr w:type="gramEnd"/>
      <w:r>
        <w:rPr>
          <w:rFonts w:ascii="Times New Roman" w:hAnsi="Times New Roman" w:cs="Times New Roman"/>
          <w:sz w:val="26"/>
          <w:szCs w:val="26"/>
          <w:lang w:val="uk-UA"/>
        </w:rPr>
        <w:t>ісії Гацелюк В.О., Сабодаш Р.Б. та Пасічник А.В. не брали участі в розгляді цього питання)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DF6577" w:rsidRPr="00394FFD" w:rsidRDefault="00DF6577" w:rsidP="00381EBC">
      <w:bookmarkStart w:id="0" w:name="_GoBack"/>
      <w:bookmarkEnd w:id="0"/>
    </w:p>
    <w:sectPr w:rsidR="00DF6577" w:rsidRPr="00394F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0E0E4D"/>
    <w:multiLevelType w:val="hybridMultilevel"/>
    <w:tmpl w:val="7BF4D5DE"/>
    <w:lvl w:ilvl="0" w:tplc="0DEC70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178BB"/>
    <w:rsid w:val="00227863"/>
    <w:rsid w:val="00381EBC"/>
    <w:rsid w:val="00394FFD"/>
    <w:rsid w:val="003E67D6"/>
    <w:rsid w:val="006B600F"/>
    <w:rsid w:val="007E5129"/>
    <w:rsid w:val="00930872"/>
    <w:rsid w:val="00A51A8A"/>
    <w:rsid w:val="00B169FD"/>
    <w:rsid w:val="00DF6577"/>
    <w:rsid w:val="00E400BC"/>
    <w:rsid w:val="00E703E6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5694</Words>
  <Characters>3246</Characters>
  <Application>Microsoft Office Word</Application>
  <DocSecurity>0</DocSecurity>
  <Lines>27</Lines>
  <Paragraphs>17</Paragraphs>
  <ScaleCrop>false</ScaleCrop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13</cp:revision>
  <dcterms:created xsi:type="dcterms:W3CDTF">2024-08-09T11:51:00Z</dcterms:created>
  <dcterms:modified xsi:type="dcterms:W3CDTF">2024-11-01T12:30:00Z</dcterms:modified>
</cp:coreProperties>
</file>