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4E" w:rsidRPr="00A656C2" w:rsidRDefault="0077654E" w:rsidP="0077654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Результат</w:t>
      </w:r>
      <w:bookmarkStart w:id="0" w:name="_GoBack"/>
      <w:bookmarkEnd w:id="0"/>
      <w:r w:rsidRPr="00A656C2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77654E" w:rsidRPr="00A656C2" w:rsidRDefault="0077654E" w:rsidP="0077654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77654E" w:rsidRPr="00A656C2" w:rsidRDefault="0077654E" w:rsidP="0077654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77654E" w:rsidRPr="00A656C2" w:rsidRDefault="0077654E" w:rsidP="0077654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656C2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A656C2">
        <w:rPr>
          <w:rFonts w:ascii="Times New Roman" w:hAnsi="Times New Roman" w:cs="Times New Roman"/>
          <w:sz w:val="26"/>
          <w:szCs w:val="26"/>
        </w:rPr>
        <w:t> 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A656C2"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77654E" w:rsidRPr="00A656C2" w:rsidRDefault="0077654E" w:rsidP="0077654E">
      <w:pPr>
        <w:spacing w:before="240"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56C2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A656C2">
        <w:rPr>
          <w:rFonts w:ascii="Times New Roman" w:hAnsi="Times New Roman" w:cs="Times New Roman"/>
          <w:sz w:val="26"/>
          <w:szCs w:val="26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A656C2">
        <w:rPr>
          <w:rFonts w:ascii="Times New Roman" w:hAnsi="Times New Roman" w:cs="Times New Roman"/>
          <w:sz w:val="26"/>
          <w:szCs w:val="26"/>
        </w:rPr>
        <w:t xml:space="preserve"> член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>:</w:t>
      </w:r>
      <w:r w:rsidRPr="00A656C2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Сидорович Р.М</w:t>
      </w:r>
      <w:r w:rsidRPr="00A656C2">
        <w:rPr>
          <w:rFonts w:ascii="Times New Roman" w:hAnsi="Times New Roman" w:cs="Times New Roman"/>
          <w:sz w:val="26"/>
          <w:szCs w:val="26"/>
        </w:rPr>
        <w:t>.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A656C2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Волкова Л.М., </w:t>
      </w:r>
      <w:proofErr w:type="spellStart"/>
      <w:r w:rsidRPr="00A656C2">
        <w:rPr>
          <w:rFonts w:ascii="ProbaPro" w:hAnsi="ProbaPro"/>
          <w:color w:val="1D1D1B"/>
          <w:sz w:val="26"/>
          <w:szCs w:val="26"/>
          <w:shd w:val="clear" w:color="auto" w:fill="FFFFFF"/>
        </w:rPr>
        <w:t>Кидисюк</w:t>
      </w:r>
      <w:proofErr w:type="spellEnd"/>
      <w:r w:rsidRPr="00A656C2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Р.А., </w:t>
      </w:r>
      <w:proofErr w:type="spellStart"/>
      <w:r w:rsidRPr="00A656C2">
        <w:rPr>
          <w:rFonts w:ascii="ProbaPro" w:hAnsi="ProbaPro"/>
          <w:color w:val="1D1D1B"/>
          <w:sz w:val="26"/>
          <w:szCs w:val="26"/>
          <w:shd w:val="clear" w:color="auto" w:fill="FFFFFF"/>
        </w:rPr>
        <w:t>Омельян</w:t>
      </w:r>
      <w:proofErr w:type="spellEnd"/>
      <w:r w:rsidRPr="00A656C2">
        <w:rPr>
          <w:rFonts w:ascii="ProbaPro" w:hAnsi="ProbaPro" w:hint="eastAsia"/>
          <w:color w:val="1D1D1B"/>
          <w:sz w:val="26"/>
          <w:szCs w:val="26"/>
          <w:shd w:val="clear" w:color="auto" w:fill="FFFFFF"/>
          <w:lang w:val="uk-UA"/>
        </w:rPr>
        <w:t> </w:t>
      </w:r>
      <w:r w:rsidRPr="00A656C2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О.С., </w:t>
      </w:r>
      <w:proofErr w:type="gramEnd"/>
    </w:p>
    <w:p w:rsidR="0077654E" w:rsidRPr="00A656C2" w:rsidRDefault="0077654E" w:rsidP="0077654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77654E" w:rsidRPr="00A656C2" w:rsidRDefault="0077654E" w:rsidP="0077654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6C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A656C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 w:rsidRPr="00A656C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656C2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A656C2">
        <w:rPr>
          <w:rFonts w:ascii="Times New Roman" w:hAnsi="Times New Roman" w:cs="Times New Roman"/>
          <w:sz w:val="26"/>
          <w:szCs w:val="26"/>
        </w:rPr>
        <w:t>я</w:t>
      </w:r>
      <w:proofErr w:type="spellEnd"/>
      <w:proofErr w:type="gram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</w:t>
      </w:r>
      <w:r w:rsidRPr="00A656C2">
        <w:rPr>
          <w:rFonts w:ascii="Times New Roman" w:hAnsi="Times New Roman" w:cs="Times New Roman"/>
          <w:sz w:val="26"/>
          <w:szCs w:val="26"/>
        </w:rPr>
        <w:t>.</w:t>
      </w:r>
    </w:p>
    <w:p w:rsidR="0077654E" w:rsidRPr="00A656C2" w:rsidRDefault="0077654E" w:rsidP="0077654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654E" w:rsidRPr="00A656C2" w:rsidRDefault="0077654E" w:rsidP="0077654E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A656C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656C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Pr="00A656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адовольнити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заяву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члена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Кидисюка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Романа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Анатолійовича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28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серпня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2023 року про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самовідвід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стосовно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розгляду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повідомлення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Маселка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інформації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яка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може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</w:t>
      </w:r>
      <w:proofErr w:type="gram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ідчити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 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недостовірність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(у тому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числі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неповноту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тверджень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указаних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суддею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Оболонського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міста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Києва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Шевчуком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Андрієм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Васильовичем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декларації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доброчесності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2016 </w:t>
      </w:r>
      <w:proofErr w:type="spellStart"/>
      <w:proofErr w:type="gramStart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proofErr w:type="gram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ік</w:t>
      </w:r>
      <w:proofErr w:type="spellEnd"/>
      <w:r w:rsidRPr="00A65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7F5D31" w:rsidRDefault="0077654E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4E"/>
    <w:rsid w:val="000D321E"/>
    <w:rsid w:val="00272DB1"/>
    <w:rsid w:val="007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2023-09-08T09:47:00Z</dcterms:created>
  <dcterms:modified xsi:type="dcterms:W3CDTF">2023-09-08T09:47:00Z</dcterms:modified>
</cp:coreProperties>
</file>