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D3" w:rsidRDefault="00497DD3" w:rsidP="00497DD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497DD3" w:rsidRDefault="00497DD3" w:rsidP="0049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січні 2023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497DD3" w:rsidRPr="0016681B" w:rsidRDefault="00497DD3" w:rsidP="00497DD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497DD3" w:rsidRDefault="00CB502E" w:rsidP="00497D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січ</w:t>
      </w:r>
      <w:r w:rsidR="00497DD3">
        <w:rPr>
          <w:sz w:val="28"/>
          <w:szCs w:val="28"/>
        </w:rPr>
        <w:t>ні 2023</w:t>
      </w:r>
      <w:r w:rsidR="00497DD3" w:rsidRPr="00B90B7E">
        <w:rPr>
          <w:sz w:val="28"/>
          <w:szCs w:val="28"/>
        </w:rPr>
        <w:t xml:space="preserve"> року до Вищої кваліфікаційної </w:t>
      </w:r>
      <w:r w:rsidR="00497DD3">
        <w:rPr>
          <w:sz w:val="28"/>
          <w:szCs w:val="28"/>
        </w:rPr>
        <w:t xml:space="preserve">комісії суддів України надійшло 15 </w:t>
      </w:r>
      <w:r w:rsidR="00497DD3" w:rsidRPr="00B90B7E">
        <w:rPr>
          <w:sz w:val="28"/>
          <w:szCs w:val="28"/>
        </w:rPr>
        <w:t>запит</w:t>
      </w:r>
      <w:r w:rsidR="00497DD3">
        <w:rPr>
          <w:sz w:val="28"/>
          <w:szCs w:val="28"/>
        </w:rPr>
        <w:t>ів на інформацію згідно із Законом України «Про доступ до публічної інформації»: 4 ‒ з</w:t>
      </w:r>
      <w:r w:rsidR="00497DD3" w:rsidRPr="00B90B7E">
        <w:rPr>
          <w:sz w:val="28"/>
          <w:szCs w:val="28"/>
        </w:rPr>
        <w:t>асобами поштового зв’язку</w:t>
      </w:r>
      <w:r w:rsidR="00497DD3">
        <w:rPr>
          <w:sz w:val="28"/>
          <w:szCs w:val="28"/>
        </w:rPr>
        <w:t>, 11</w:t>
      </w:r>
      <w:r w:rsidR="00497DD3" w:rsidRPr="00B90B7E">
        <w:rPr>
          <w:sz w:val="28"/>
          <w:szCs w:val="28"/>
        </w:rPr>
        <w:t xml:space="preserve"> –</w:t>
      </w:r>
      <w:r w:rsidR="00497DD3">
        <w:rPr>
          <w:sz w:val="28"/>
          <w:szCs w:val="28"/>
        </w:rPr>
        <w:t xml:space="preserve"> </w:t>
      </w:r>
      <w:r w:rsidR="00497DD3" w:rsidRPr="00B90B7E">
        <w:rPr>
          <w:sz w:val="28"/>
          <w:szCs w:val="28"/>
        </w:rPr>
        <w:t>електронною поштою.</w:t>
      </w:r>
    </w:p>
    <w:p w:rsidR="00497DD3" w:rsidRPr="00344B7E" w:rsidRDefault="00497DD3" w:rsidP="00497D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>
        <w:rPr>
          <w:sz w:val="28"/>
          <w:szCs w:val="28"/>
        </w:rPr>
        <w:t>10, юридичні особи – 5</w:t>
      </w:r>
      <w:r>
        <w:rPr>
          <w:color w:val="000000" w:themeColor="text1"/>
          <w:shd w:val="clear" w:color="auto" w:fill="FFFFFF"/>
        </w:rPr>
        <w:t>.</w:t>
      </w:r>
    </w:p>
    <w:p w:rsidR="00896628" w:rsidRDefault="00497DD3" w:rsidP="00896628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</w:p>
    <w:p w:rsidR="0007170B" w:rsidRDefault="00896628" w:rsidP="0007170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64593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07170B" w:rsidRDefault="0007170B" w:rsidP="0007170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07170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</w:t>
      </w:r>
      <w:r w:rsidR="00B1466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жень для</w:t>
      </w:r>
      <w:r w:rsidRPr="0007170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здійснення правосудд</w:t>
      </w:r>
      <w:r w:rsidR="00497DD3" w:rsidRPr="0007170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я;</w:t>
      </w:r>
    </w:p>
    <w:p w:rsidR="00B14664" w:rsidRDefault="00B14664" w:rsidP="00B1466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64593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подання суддями деклараці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й родинних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 декларацій доброчесності</w:t>
      </w:r>
      <w:r w:rsidRPr="0064593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07170B" w:rsidRDefault="001C3D4E" w:rsidP="0007170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копій </w:t>
      </w:r>
      <w:r w:rsidR="00F86D5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окремих документів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досьє кандидатів на посади суддів</w:t>
      </w:r>
      <w:r w:rsidR="00D9771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D97719" w:rsidRPr="0007170B" w:rsidRDefault="000949CF" w:rsidP="0007170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переліку </w:t>
      </w:r>
      <w:r w:rsidR="00D9771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судових справ з питань доступу до публічної інформації</w:t>
      </w:r>
      <w:r w:rsidR="00A1186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, стороною в яких є Комісія.</w:t>
      </w:r>
    </w:p>
    <w:p w:rsidR="00497DD3" w:rsidRDefault="00497DD3" w:rsidP="00497D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</w:t>
      </w:r>
      <w:bookmarkStart w:id="0" w:name="_GoBack"/>
      <w:bookmarkEnd w:id="0"/>
      <w:r w:rsidRPr="005D6974">
        <w:rPr>
          <w:sz w:val="28"/>
          <w:szCs w:val="28"/>
        </w:rPr>
        <w:t>цьовано в порядку, визначеному Законом України «Про доступ до публічної інформації».</w:t>
      </w:r>
    </w:p>
    <w:p w:rsidR="00766097" w:rsidRDefault="00766097"/>
    <w:sectPr w:rsidR="00766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4"/>
    <w:rsid w:val="0007170B"/>
    <w:rsid w:val="000949CF"/>
    <w:rsid w:val="001C3D4E"/>
    <w:rsid w:val="00270EF4"/>
    <w:rsid w:val="00363041"/>
    <w:rsid w:val="00497DD3"/>
    <w:rsid w:val="00596EF0"/>
    <w:rsid w:val="0060719C"/>
    <w:rsid w:val="006172ED"/>
    <w:rsid w:val="00645937"/>
    <w:rsid w:val="006B1146"/>
    <w:rsid w:val="00766097"/>
    <w:rsid w:val="00896628"/>
    <w:rsid w:val="008B5473"/>
    <w:rsid w:val="00A11869"/>
    <w:rsid w:val="00A32D31"/>
    <w:rsid w:val="00AB2228"/>
    <w:rsid w:val="00B14664"/>
    <w:rsid w:val="00B3608C"/>
    <w:rsid w:val="00CB502E"/>
    <w:rsid w:val="00D97719"/>
    <w:rsid w:val="00F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9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9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9</cp:revision>
  <dcterms:created xsi:type="dcterms:W3CDTF">2023-05-01T08:30:00Z</dcterms:created>
  <dcterms:modified xsi:type="dcterms:W3CDTF">2023-05-01T08:52:00Z</dcterms:modified>
</cp:coreProperties>
</file>