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31C85" w14:textId="77777777" w:rsidR="00724C7B" w:rsidRPr="0003659B" w:rsidRDefault="00724C7B" w:rsidP="00724C7B">
      <w:pPr>
        <w:pStyle w:val="paragraf"/>
        <w:spacing w:before="480" w:beforeAutospacing="0" w:after="360" w:afterAutospacing="0"/>
        <w:jc w:val="right"/>
        <w:rPr>
          <w:b/>
          <w:bCs/>
          <w:sz w:val="28"/>
          <w:szCs w:val="28"/>
        </w:rPr>
      </w:pPr>
      <w:r w:rsidRPr="0003659B">
        <w:rPr>
          <w:b/>
          <w:bCs/>
          <w:sz w:val="28"/>
          <w:szCs w:val="28"/>
        </w:rPr>
        <w:t>ПРОЄКТ</w:t>
      </w:r>
    </w:p>
    <w:p w14:paraId="0A5A0039" w14:textId="77777777" w:rsidR="00724C7B" w:rsidRPr="006954F8" w:rsidRDefault="00724C7B" w:rsidP="00724C7B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14:paraId="39C73F62" w14:textId="77777777" w:rsidR="00724C7B" w:rsidRPr="00894AF5" w:rsidRDefault="00724C7B" w:rsidP="00724C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AF5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2BD760AE" w14:textId="77777777" w:rsidR="00724C7B" w:rsidRPr="00894AF5" w:rsidRDefault="00724C7B" w:rsidP="00724C7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AF5"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14:paraId="00A4B108" w14:textId="77777777" w:rsidR="00724C7B" w:rsidRPr="008F1EEE" w:rsidRDefault="00724C7B" w:rsidP="00724C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29 листопада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49282DC3" w14:textId="77777777" w:rsidR="00724C7B" w:rsidRPr="008F1EEE" w:rsidRDefault="00724C7B" w:rsidP="00724C7B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257071FA" w14:textId="77777777" w:rsidR="00724C7B" w:rsidRPr="008F1EEE" w:rsidRDefault="00724C7B" w:rsidP="00724C7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14:paraId="65D1447B" w14:textId="77777777" w:rsidR="00724C7B" w:rsidRDefault="00724C7B" w:rsidP="00724C7B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14:paraId="283D1986" w14:textId="77777777" w:rsidR="00724C7B" w:rsidRDefault="00724C7B" w:rsidP="00724C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достроко</w:t>
      </w:r>
      <w:r>
        <w:rPr>
          <w:rFonts w:ascii="Times New Roman" w:hAnsi="Times New Roman" w:cs="Times New Roman"/>
          <w:sz w:val="28"/>
          <w:szCs w:val="28"/>
          <w:lang w:val="uk-UA"/>
        </w:rPr>
        <w:t>ве закінчення відрядження суддів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Лозівського міськрайонного суду Харківської області.</w:t>
      </w:r>
    </w:p>
    <w:p w14:paraId="4B08E04D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2E91D3C6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Волкова Л.М.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2B7618B1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14:paraId="6C9DF5E5" w14:textId="77777777" w:rsidR="00724C7B" w:rsidRDefault="00724C7B" w:rsidP="00724C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Полтавського районного суду Полтавської області.</w:t>
      </w:r>
    </w:p>
    <w:p w14:paraId="02EF49DB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30F10D2F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2A938783" w14:textId="77777777" w:rsidR="00724C7B" w:rsidRPr="00013705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C28959" w14:textId="77777777" w:rsidR="00724C7B" w:rsidRDefault="00724C7B" w:rsidP="00724C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Прилуцького міськрайонного суду Чернігівської області.</w:t>
      </w:r>
    </w:p>
    <w:p w14:paraId="5A1C1696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029B710E" w14:textId="77777777" w:rsidR="00724C7B" w:rsidRPr="000B71C8" w:rsidRDefault="00724C7B" w:rsidP="00724C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Сидорович Р.М.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204CE388" w14:textId="77777777" w:rsidR="00724C7B" w:rsidRPr="000B71C8" w:rsidRDefault="00724C7B" w:rsidP="00724C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C189C9" w14:textId="77777777" w:rsidR="00724C7B" w:rsidRDefault="00724C7B" w:rsidP="00724C7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Центрального районного суду міста Миколаєва.</w:t>
      </w:r>
    </w:p>
    <w:p w14:paraId="5BCFC965" w14:textId="77777777" w:rsidR="00724C7B" w:rsidRDefault="00724C7B" w:rsidP="00724C7B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4D6E1EAD" w14:textId="77777777" w:rsidR="00724C7B" w:rsidRPr="006954F8" w:rsidRDefault="00724C7B" w:rsidP="00724C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О.С.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3A5C1452" w14:textId="77777777" w:rsidR="00C71D5E" w:rsidRDefault="00C71D5E">
      <w:bookmarkStart w:id="0" w:name="_GoBack"/>
      <w:bookmarkEnd w:id="0"/>
    </w:p>
    <w:sectPr w:rsidR="00C71D5E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00"/>
    <w:rsid w:val="00724C7B"/>
    <w:rsid w:val="00836900"/>
    <w:rsid w:val="00C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177C-9558-4708-8798-1DD4F0DF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7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72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2023-11-09T09:53:00Z</dcterms:created>
  <dcterms:modified xsi:type="dcterms:W3CDTF">2023-11-09T09:54:00Z</dcterms:modified>
</cp:coreProperties>
</file>