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47351A">
        <w:rPr>
          <w:sz w:val="28"/>
          <w:szCs w:val="28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47351A">
        <w:rPr>
          <w:sz w:val="36"/>
          <w:szCs w:val="36"/>
        </w:rPr>
        <w:t>ВИЩА КВАЛІФІКАЦІЙНА КОМІСІЯ СУДДІВ УКРАЇНИ</w:t>
      </w: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16C44" w:rsidRPr="00FD1CF0" w:rsidRDefault="00691E40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  <w:r w:rsidRPr="00FD1CF0">
        <w:rPr>
          <w:sz w:val="25"/>
          <w:szCs w:val="25"/>
        </w:rPr>
        <w:t>30 квітня</w:t>
      </w:r>
      <w:r w:rsidR="009D5180" w:rsidRPr="00FD1CF0">
        <w:rPr>
          <w:sz w:val="25"/>
          <w:szCs w:val="25"/>
        </w:rPr>
        <w:t xml:space="preserve"> </w:t>
      </w:r>
      <w:r w:rsidR="00FB3F14" w:rsidRPr="00FD1CF0">
        <w:rPr>
          <w:sz w:val="25"/>
          <w:szCs w:val="25"/>
        </w:rPr>
        <w:t>202</w:t>
      </w:r>
      <w:r w:rsidR="00207756" w:rsidRPr="00FD1CF0">
        <w:rPr>
          <w:sz w:val="25"/>
          <w:szCs w:val="25"/>
        </w:rPr>
        <w:t>5</w:t>
      </w:r>
      <w:r w:rsidR="00FB3F14" w:rsidRPr="00FD1CF0">
        <w:rPr>
          <w:sz w:val="25"/>
          <w:szCs w:val="25"/>
        </w:rPr>
        <w:t xml:space="preserve"> року</w:t>
      </w:r>
      <w:r w:rsidR="00FB3F14"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ab/>
      </w:r>
      <w:r w:rsidR="00013A97">
        <w:rPr>
          <w:sz w:val="25"/>
          <w:szCs w:val="25"/>
        </w:rPr>
        <w:tab/>
      </w:r>
      <w:r w:rsidR="00013A97">
        <w:rPr>
          <w:sz w:val="25"/>
          <w:szCs w:val="25"/>
        </w:rPr>
        <w:tab/>
        <w:t xml:space="preserve"> </w:t>
      </w:r>
      <w:r w:rsidR="004E4623">
        <w:rPr>
          <w:sz w:val="25"/>
          <w:szCs w:val="25"/>
        </w:rPr>
        <w:t xml:space="preserve">     </w:t>
      </w:r>
      <w:r w:rsidR="00716C44" w:rsidRPr="00FD1CF0">
        <w:rPr>
          <w:sz w:val="25"/>
          <w:szCs w:val="25"/>
        </w:rPr>
        <w:t>м. Київ</w:t>
      </w:r>
    </w:p>
    <w:p w:rsidR="00716C44" w:rsidRPr="00FD1CF0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</w:p>
    <w:p w:rsidR="00716C44" w:rsidRPr="00013A97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5"/>
          <w:szCs w:val="25"/>
          <w:u w:val="single"/>
        </w:rPr>
      </w:pPr>
      <w:r w:rsidRPr="00FD1CF0">
        <w:rPr>
          <w:sz w:val="25"/>
          <w:szCs w:val="25"/>
        </w:rPr>
        <w:t xml:space="preserve">Р І Ш Е Н </w:t>
      </w:r>
      <w:proofErr w:type="spellStart"/>
      <w:r w:rsidRPr="00FD1CF0">
        <w:rPr>
          <w:sz w:val="25"/>
          <w:szCs w:val="25"/>
        </w:rPr>
        <w:t>Н</w:t>
      </w:r>
      <w:proofErr w:type="spellEnd"/>
      <w:r w:rsidRPr="00FD1CF0">
        <w:rPr>
          <w:sz w:val="25"/>
          <w:szCs w:val="25"/>
        </w:rPr>
        <w:t xml:space="preserve"> Я  №</w:t>
      </w:r>
      <w:r w:rsidR="002D58F2" w:rsidRPr="00FD1CF0">
        <w:rPr>
          <w:sz w:val="25"/>
          <w:szCs w:val="25"/>
        </w:rPr>
        <w:t xml:space="preserve"> </w:t>
      </w:r>
      <w:r w:rsidR="00013A97">
        <w:rPr>
          <w:sz w:val="25"/>
          <w:szCs w:val="25"/>
          <w:u w:val="single"/>
        </w:rPr>
        <w:t>99/зп-25</w:t>
      </w:r>
    </w:p>
    <w:p w:rsidR="00716C44" w:rsidRPr="00FD1CF0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5"/>
          <w:szCs w:val="25"/>
        </w:rPr>
      </w:pPr>
    </w:p>
    <w:p w:rsidR="00716C44" w:rsidRPr="00FD1CF0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5"/>
          <w:szCs w:val="25"/>
        </w:rPr>
      </w:pPr>
      <w:r w:rsidRPr="00FD1CF0">
        <w:rPr>
          <w:sz w:val="25"/>
          <w:szCs w:val="25"/>
        </w:rPr>
        <w:t>Вища кваліфікаційна комісія суддів України у пленарному складі:</w:t>
      </w:r>
    </w:p>
    <w:p w:rsidR="00716C44" w:rsidRPr="00FD1CF0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5"/>
          <w:szCs w:val="25"/>
        </w:rPr>
      </w:pPr>
    </w:p>
    <w:p w:rsidR="00716C44" w:rsidRPr="00FD1CF0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sz w:val="25"/>
          <w:szCs w:val="25"/>
        </w:rPr>
      </w:pPr>
      <w:r w:rsidRPr="00FD1CF0">
        <w:rPr>
          <w:color w:val="000000" w:themeColor="text1"/>
          <w:sz w:val="25"/>
          <w:szCs w:val="25"/>
        </w:rPr>
        <w:t xml:space="preserve">головуючого – </w:t>
      </w:r>
      <w:r w:rsidR="00586366" w:rsidRPr="00FD1CF0">
        <w:rPr>
          <w:color w:val="000000" w:themeColor="text1"/>
          <w:sz w:val="25"/>
          <w:szCs w:val="25"/>
        </w:rPr>
        <w:t>Андрія ПАСІЧНИКА</w:t>
      </w:r>
      <w:r w:rsidR="005824B7" w:rsidRPr="00FD1CF0">
        <w:rPr>
          <w:color w:val="000000" w:themeColor="text1"/>
          <w:sz w:val="25"/>
          <w:szCs w:val="25"/>
        </w:rPr>
        <w:t>,</w:t>
      </w:r>
    </w:p>
    <w:p w:rsidR="00716C44" w:rsidRPr="00FD1CF0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sz w:val="25"/>
          <w:szCs w:val="25"/>
        </w:rPr>
      </w:pPr>
    </w:p>
    <w:p w:rsidR="007356BC" w:rsidRPr="00FD1CF0" w:rsidRDefault="007356BC" w:rsidP="00735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color w:val="000000" w:themeColor="text1"/>
          <w:sz w:val="25"/>
          <w:szCs w:val="25"/>
        </w:rPr>
      </w:pPr>
      <w:r w:rsidRPr="00FD1CF0">
        <w:rPr>
          <w:color w:val="000000" w:themeColor="text1"/>
          <w:sz w:val="25"/>
          <w:szCs w:val="25"/>
        </w:rPr>
        <w:t>членів Комісії:</w:t>
      </w:r>
      <w:r w:rsidR="00D42C70" w:rsidRPr="00FD1CF0">
        <w:rPr>
          <w:color w:val="000000" w:themeColor="text1"/>
          <w:sz w:val="25"/>
          <w:szCs w:val="25"/>
        </w:rPr>
        <w:t xml:space="preserve"> Михайла БОГОНОСА</w:t>
      </w:r>
      <w:r w:rsidR="00820A63" w:rsidRPr="00FD1CF0">
        <w:rPr>
          <w:color w:val="000000" w:themeColor="text1"/>
          <w:sz w:val="25"/>
          <w:szCs w:val="25"/>
        </w:rPr>
        <w:t xml:space="preserve">, </w:t>
      </w:r>
      <w:r w:rsidR="009D5180" w:rsidRPr="00FD1CF0">
        <w:rPr>
          <w:color w:val="000000" w:themeColor="text1"/>
          <w:sz w:val="25"/>
          <w:szCs w:val="25"/>
        </w:rPr>
        <w:t xml:space="preserve">Людмили ВОЛКОВОЇ, </w:t>
      </w:r>
      <w:bookmarkStart w:id="0" w:name="_Hlk193707173"/>
      <w:r w:rsidR="00533745" w:rsidRPr="00FD1CF0">
        <w:rPr>
          <w:color w:val="000000" w:themeColor="text1"/>
          <w:sz w:val="25"/>
          <w:szCs w:val="25"/>
        </w:rPr>
        <w:t>Віталія ГАЦЕЛЮКА</w:t>
      </w:r>
      <w:bookmarkEnd w:id="0"/>
      <w:r w:rsidR="00533745" w:rsidRPr="00FD1CF0">
        <w:rPr>
          <w:color w:val="000000" w:themeColor="text1"/>
          <w:sz w:val="25"/>
          <w:szCs w:val="25"/>
        </w:rPr>
        <w:t xml:space="preserve">, </w:t>
      </w:r>
      <w:r w:rsidR="00B44984" w:rsidRPr="00FD1CF0">
        <w:rPr>
          <w:color w:val="000000" w:themeColor="text1"/>
          <w:sz w:val="25"/>
          <w:szCs w:val="25"/>
        </w:rPr>
        <w:t>Ярослава </w:t>
      </w:r>
      <w:r w:rsidR="001E5A37" w:rsidRPr="00FD1CF0">
        <w:rPr>
          <w:color w:val="000000" w:themeColor="text1"/>
          <w:sz w:val="25"/>
          <w:szCs w:val="25"/>
        </w:rPr>
        <w:t>ДУХА</w:t>
      </w:r>
      <w:r w:rsidR="00D42C70" w:rsidRPr="00FD1CF0">
        <w:rPr>
          <w:color w:val="000000" w:themeColor="text1"/>
          <w:sz w:val="25"/>
          <w:szCs w:val="25"/>
        </w:rPr>
        <w:t>,</w:t>
      </w:r>
      <w:r w:rsidR="00656587" w:rsidRPr="00013A97">
        <w:rPr>
          <w:color w:val="000000" w:themeColor="text1"/>
          <w:sz w:val="72"/>
          <w:szCs w:val="72"/>
        </w:rPr>
        <w:t xml:space="preserve"> </w:t>
      </w:r>
      <w:r w:rsidR="00691E40" w:rsidRPr="00FD1CF0">
        <w:rPr>
          <w:color w:val="000000" w:themeColor="text1"/>
          <w:sz w:val="25"/>
          <w:szCs w:val="25"/>
        </w:rPr>
        <w:t>Романа</w:t>
      </w:r>
      <w:r w:rsidR="00691E40" w:rsidRPr="00013A97">
        <w:rPr>
          <w:color w:val="000000" w:themeColor="text1"/>
          <w:sz w:val="72"/>
          <w:szCs w:val="72"/>
        </w:rPr>
        <w:t xml:space="preserve"> </w:t>
      </w:r>
      <w:r w:rsidR="00691E40" w:rsidRPr="00FD1CF0">
        <w:rPr>
          <w:color w:val="000000" w:themeColor="text1"/>
          <w:sz w:val="25"/>
          <w:szCs w:val="25"/>
        </w:rPr>
        <w:t>КИДИСЮКА,</w:t>
      </w:r>
      <w:r w:rsidR="00691E40" w:rsidRPr="00013A97">
        <w:rPr>
          <w:color w:val="000000" w:themeColor="text1"/>
          <w:sz w:val="72"/>
          <w:szCs w:val="72"/>
        </w:rPr>
        <w:t xml:space="preserve"> </w:t>
      </w:r>
      <w:r w:rsidR="00691E40" w:rsidRPr="00FD1CF0">
        <w:rPr>
          <w:color w:val="000000" w:themeColor="text1"/>
          <w:sz w:val="25"/>
          <w:szCs w:val="25"/>
        </w:rPr>
        <w:t>Надії</w:t>
      </w:r>
      <w:r w:rsidR="00691E40" w:rsidRPr="00013A97">
        <w:rPr>
          <w:color w:val="000000" w:themeColor="text1"/>
          <w:sz w:val="72"/>
          <w:szCs w:val="72"/>
        </w:rPr>
        <w:t xml:space="preserve"> </w:t>
      </w:r>
      <w:r w:rsidR="00691E40" w:rsidRPr="00FD1CF0">
        <w:rPr>
          <w:color w:val="000000" w:themeColor="text1"/>
          <w:sz w:val="25"/>
          <w:szCs w:val="25"/>
        </w:rPr>
        <w:t>КОБЕЦЬКОЇ,</w:t>
      </w:r>
      <w:r w:rsidR="00691E40" w:rsidRPr="00013A97">
        <w:rPr>
          <w:color w:val="000000" w:themeColor="text1"/>
          <w:sz w:val="72"/>
          <w:szCs w:val="72"/>
        </w:rPr>
        <w:t xml:space="preserve"> </w:t>
      </w:r>
      <w:r w:rsidRPr="00FD1CF0">
        <w:rPr>
          <w:color w:val="000000" w:themeColor="text1"/>
          <w:sz w:val="25"/>
          <w:szCs w:val="25"/>
        </w:rPr>
        <w:t>Олега</w:t>
      </w:r>
      <w:r w:rsidRPr="00013A97">
        <w:rPr>
          <w:color w:val="000000" w:themeColor="text1"/>
          <w:sz w:val="72"/>
          <w:szCs w:val="72"/>
        </w:rPr>
        <w:t xml:space="preserve"> </w:t>
      </w:r>
      <w:r w:rsidRPr="00FD1CF0">
        <w:rPr>
          <w:color w:val="000000" w:themeColor="text1"/>
          <w:sz w:val="25"/>
          <w:szCs w:val="25"/>
        </w:rPr>
        <w:t>КОЛІУША</w:t>
      </w:r>
      <w:r w:rsidR="004B045D" w:rsidRPr="00FD1CF0">
        <w:rPr>
          <w:color w:val="000000" w:themeColor="text1"/>
          <w:sz w:val="25"/>
          <w:szCs w:val="25"/>
        </w:rPr>
        <w:t>,</w:t>
      </w:r>
      <w:r w:rsidR="004C7A3C" w:rsidRPr="00013A97">
        <w:rPr>
          <w:color w:val="000000" w:themeColor="text1"/>
          <w:sz w:val="72"/>
          <w:szCs w:val="72"/>
        </w:rPr>
        <w:t xml:space="preserve"> </w:t>
      </w:r>
      <w:r w:rsidRPr="00FD1CF0">
        <w:rPr>
          <w:color w:val="000000" w:themeColor="text1"/>
          <w:sz w:val="25"/>
          <w:szCs w:val="25"/>
        </w:rPr>
        <w:t>Руслана МЕЛЬНИКА,</w:t>
      </w:r>
      <w:r w:rsidR="00B44984" w:rsidRPr="00FD1CF0">
        <w:rPr>
          <w:color w:val="000000" w:themeColor="text1"/>
          <w:sz w:val="25"/>
          <w:szCs w:val="25"/>
        </w:rPr>
        <w:t xml:space="preserve"> Олексія ОМЕЛЬЯНА, Романа </w:t>
      </w:r>
      <w:r w:rsidR="00656587" w:rsidRPr="00FD1CF0">
        <w:rPr>
          <w:color w:val="000000" w:themeColor="text1"/>
          <w:sz w:val="25"/>
          <w:szCs w:val="25"/>
        </w:rPr>
        <w:t>САБОДАША,</w:t>
      </w:r>
      <w:r w:rsidR="009150C5">
        <w:rPr>
          <w:color w:val="000000" w:themeColor="text1"/>
          <w:sz w:val="25"/>
          <w:szCs w:val="25"/>
        </w:rPr>
        <w:t xml:space="preserve"> </w:t>
      </w:r>
      <w:r w:rsidR="00820A63" w:rsidRPr="00FD1CF0">
        <w:rPr>
          <w:color w:val="000000" w:themeColor="text1"/>
          <w:sz w:val="25"/>
          <w:szCs w:val="25"/>
        </w:rPr>
        <w:t>Сергія ЧУМАКА (доповідач),</w:t>
      </w:r>
      <w:r w:rsidRPr="00FD1CF0">
        <w:rPr>
          <w:color w:val="000000" w:themeColor="text1"/>
          <w:sz w:val="25"/>
          <w:szCs w:val="25"/>
        </w:rPr>
        <w:t xml:space="preserve"> Галини ШЕВЧУК,</w:t>
      </w:r>
    </w:p>
    <w:p w:rsidR="003509C1" w:rsidRPr="00FD1CF0" w:rsidRDefault="003509C1" w:rsidP="003509C1">
      <w:pPr>
        <w:shd w:val="clear" w:color="auto" w:fill="FFFFFF"/>
        <w:ind w:right="134"/>
        <w:jc w:val="both"/>
        <w:rPr>
          <w:sz w:val="25"/>
          <w:szCs w:val="25"/>
        </w:rPr>
      </w:pPr>
    </w:p>
    <w:p w:rsidR="00691E40" w:rsidRPr="00FD1CF0" w:rsidRDefault="00150152" w:rsidP="00691E40">
      <w:pPr>
        <w:spacing w:after="120"/>
        <w:jc w:val="both"/>
        <w:rPr>
          <w:sz w:val="25"/>
          <w:szCs w:val="25"/>
        </w:rPr>
      </w:pPr>
      <w:r w:rsidRPr="00FD1CF0">
        <w:rPr>
          <w:sz w:val="25"/>
          <w:szCs w:val="25"/>
        </w:rPr>
        <w:t xml:space="preserve">розглянувши питання </w:t>
      </w:r>
      <w:bookmarkStart w:id="1" w:name="_Hlk193369938"/>
      <w:r w:rsidR="00820A63" w:rsidRPr="00FD1CF0">
        <w:rPr>
          <w:sz w:val="25"/>
          <w:szCs w:val="25"/>
        </w:rPr>
        <w:t xml:space="preserve">про </w:t>
      </w:r>
      <w:bookmarkEnd w:id="1"/>
      <w:r w:rsidR="00691E40" w:rsidRPr="00FD1CF0">
        <w:rPr>
          <w:sz w:val="25"/>
          <w:szCs w:val="25"/>
        </w:rPr>
        <w:t xml:space="preserve">внесення змін 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Вищої кваліфікаційної комісії суддів України </w:t>
      </w:r>
      <w:r w:rsidR="00FD1CF0" w:rsidRPr="00FD1CF0">
        <w:rPr>
          <w:sz w:val="25"/>
          <w:szCs w:val="25"/>
        </w:rPr>
        <w:t xml:space="preserve">від </w:t>
      </w:r>
      <w:r w:rsidR="00691E40" w:rsidRPr="00FD1CF0">
        <w:rPr>
          <w:sz w:val="25"/>
          <w:szCs w:val="25"/>
        </w:rPr>
        <w:t>22 січня 2025 року</w:t>
      </w:r>
      <w:r w:rsidR="004C7A3C">
        <w:rPr>
          <w:sz w:val="25"/>
          <w:szCs w:val="25"/>
        </w:rPr>
        <w:t xml:space="preserve"> </w:t>
      </w:r>
      <w:r w:rsidR="00691E40" w:rsidRPr="00FD1CF0">
        <w:rPr>
          <w:sz w:val="25"/>
          <w:szCs w:val="25"/>
        </w:rPr>
        <w:t>№ 20/зп-25,</w:t>
      </w:r>
    </w:p>
    <w:p w:rsidR="00716C44" w:rsidRPr="00FD1CF0" w:rsidRDefault="00716C44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5"/>
          <w:szCs w:val="25"/>
        </w:rPr>
      </w:pPr>
      <w:r w:rsidRPr="00FD1CF0">
        <w:rPr>
          <w:sz w:val="25"/>
          <w:szCs w:val="25"/>
        </w:rPr>
        <w:t>встановила:</w:t>
      </w:r>
    </w:p>
    <w:p w:rsidR="00870103" w:rsidRDefault="00870103" w:rsidP="00CF03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851"/>
        <w:jc w:val="both"/>
        <w:rPr>
          <w:sz w:val="25"/>
          <w:szCs w:val="25"/>
        </w:rPr>
      </w:pPr>
    </w:p>
    <w:p w:rsidR="00CF032D" w:rsidRPr="00FD1CF0" w:rsidRDefault="00CF032D" w:rsidP="00CF03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851"/>
        <w:jc w:val="both"/>
        <w:rPr>
          <w:sz w:val="25"/>
          <w:szCs w:val="25"/>
        </w:rPr>
      </w:pPr>
      <w:r w:rsidRPr="00FD1CF0">
        <w:rPr>
          <w:sz w:val="25"/>
          <w:szCs w:val="25"/>
        </w:rPr>
        <w:t>Відповідно до частини п’ятої статті 83 Закону України «Про судоустрій і статус суддів»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:rsidR="00CF032D" w:rsidRPr="00FD1CF0" w:rsidRDefault="00C1346E" w:rsidP="00C134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851"/>
        <w:jc w:val="both"/>
        <w:rPr>
          <w:sz w:val="25"/>
          <w:szCs w:val="25"/>
        </w:rPr>
      </w:pPr>
      <w:r w:rsidRPr="00FD1CF0">
        <w:rPr>
          <w:sz w:val="25"/>
          <w:szCs w:val="25"/>
        </w:rPr>
        <w:t>Рішенням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встановлення.</w:t>
      </w:r>
    </w:p>
    <w:p w:rsidR="00CF032D" w:rsidRPr="00FD1CF0" w:rsidRDefault="00CF032D" w:rsidP="00CF032D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5"/>
          <w:szCs w:val="25"/>
          <w:shd w:val="clear" w:color="auto" w:fill="FFFFFF"/>
        </w:rPr>
      </w:pPr>
      <w:r w:rsidRPr="00FD1CF0">
        <w:rPr>
          <w:sz w:val="25"/>
          <w:szCs w:val="25"/>
          <w:shd w:val="clear" w:color="auto" w:fill="FFFFFF"/>
        </w:rPr>
        <w:t>Заслухавши члена Комісії – доповідача Сергія Чумака, обговоривши питання порядку денного, Ко</w:t>
      </w:r>
      <w:bookmarkStart w:id="2" w:name="_GoBack"/>
      <w:bookmarkEnd w:id="2"/>
      <w:r w:rsidRPr="00FD1CF0">
        <w:rPr>
          <w:sz w:val="25"/>
          <w:szCs w:val="25"/>
          <w:shd w:val="clear" w:color="auto" w:fill="FFFFFF"/>
        </w:rPr>
        <w:t xml:space="preserve">місія дійшла висновку про необхідність </w:t>
      </w:r>
      <w:r w:rsidR="00C1346E" w:rsidRPr="00FD1CF0">
        <w:rPr>
          <w:sz w:val="25"/>
          <w:szCs w:val="25"/>
          <w:shd w:val="clear" w:color="auto" w:fill="FFFFFF"/>
        </w:rPr>
        <w:t xml:space="preserve">внесення змін до пункту 5.5 </w:t>
      </w:r>
      <w:r w:rsidR="00FD1CF0" w:rsidRPr="00FD1CF0">
        <w:rPr>
          <w:sz w:val="25"/>
          <w:szCs w:val="25"/>
          <w:shd w:val="clear" w:color="auto" w:fill="FFFFFF"/>
        </w:rPr>
        <w:t xml:space="preserve">цього </w:t>
      </w:r>
      <w:r w:rsidRPr="00FD1CF0">
        <w:rPr>
          <w:sz w:val="25"/>
          <w:szCs w:val="25"/>
          <w:shd w:val="clear" w:color="auto" w:fill="FFFFFF"/>
        </w:rPr>
        <w:t>Положення</w:t>
      </w:r>
      <w:r w:rsidR="00C1346E" w:rsidRPr="00FD1CF0">
        <w:rPr>
          <w:sz w:val="25"/>
          <w:szCs w:val="25"/>
          <w:shd w:val="clear" w:color="auto" w:fill="FFFFFF"/>
        </w:rPr>
        <w:t xml:space="preserve"> з метою уточнення критеріїв, </w:t>
      </w:r>
      <w:r w:rsidR="00FD1CF0" w:rsidRPr="00FD1CF0">
        <w:rPr>
          <w:sz w:val="25"/>
          <w:szCs w:val="25"/>
          <w:shd w:val="clear" w:color="auto" w:fill="FFFFFF"/>
        </w:rPr>
        <w:t xml:space="preserve">для </w:t>
      </w:r>
      <w:r w:rsidR="00C1346E" w:rsidRPr="00FD1CF0">
        <w:rPr>
          <w:sz w:val="25"/>
          <w:szCs w:val="25"/>
          <w:shd w:val="clear" w:color="auto" w:fill="FFFFFF"/>
        </w:rPr>
        <w:t>відповідн</w:t>
      </w:r>
      <w:r w:rsidR="00FD1CF0" w:rsidRPr="00FD1CF0">
        <w:rPr>
          <w:sz w:val="25"/>
          <w:szCs w:val="25"/>
          <w:shd w:val="clear" w:color="auto" w:fill="FFFFFF"/>
        </w:rPr>
        <w:t>ості</w:t>
      </w:r>
      <w:r w:rsidR="00C1346E" w:rsidRPr="00FD1CF0">
        <w:rPr>
          <w:sz w:val="25"/>
          <w:szCs w:val="25"/>
          <w:shd w:val="clear" w:color="auto" w:fill="FFFFFF"/>
        </w:rPr>
        <w:t xml:space="preserve"> яким </w:t>
      </w:r>
      <w:r w:rsidR="00FD1CF0" w:rsidRPr="00FD1CF0">
        <w:rPr>
          <w:sz w:val="25"/>
          <w:szCs w:val="25"/>
          <w:shd w:val="clear" w:color="auto" w:fill="FFFFFF"/>
        </w:rPr>
        <w:t>суддя (кандидат на посаду судді) має</w:t>
      </w:r>
      <w:r w:rsidR="00C1346E" w:rsidRPr="00FD1CF0">
        <w:rPr>
          <w:sz w:val="25"/>
          <w:szCs w:val="25"/>
          <w:shd w:val="clear" w:color="auto" w:fill="FFFFFF"/>
        </w:rPr>
        <w:t xml:space="preserve"> набра</w:t>
      </w:r>
      <w:r w:rsidR="00FD1CF0" w:rsidRPr="00FD1CF0">
        <w:rPr>
          <w:sz w:val="25"/>
          <w:szCs w:val="25"/>
          <w:shd w:val="clear" w:color="auto" w:fill="FFFFFF"/>
        </w:rPr>
        <w:t>ти</w:t>
      </w:r>
      <w:r w:rsidR="00C1346E" w:rsidRPr="00FD1CF0">
        <w:rPr>
          <w:sz w:val="25"/>
          <w:szCs w:val="25"/>
          <w:shd w:val="clear" w:color="auto" w:fill="FFFFFF"/>
        </w:rPr>
        <w:t xml:space="preserve"> не менше 75 відсотків від суми максимально можливих балів.</w:t>
      </w:r>
    </w:p>
    <w:p w:rsidR="00207756" w:rsidRPr="00FD1CF0" w:rsidRDefault="00207756" w:rsidP="00CF032D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5"/>
          <w:szCs w:val="25"/>
        </w:rPr>
      </w:pPr>
      <w:r w:rsidRPr="00FD1CF0">
        <w:rPr>
          <w:sz w:val="25"/>
          <w:szCs w:val="25"/>
          <w:shd w:val="clear" w:color="auto" w:fill="FFFFFF"/>
        </w:rPr>
        <w:t xml:space="preserve"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</w:t>
      </w:r>
      <w:r w:rsidR="00C1346E" w:rsidRPr="00FD1CF0">
        <w:rPr>
          <w:sz w:val="25"/>
          <w:szCs w:val="25"/>
          <w:shd w:val="clear" w:color="auto" w:fill="FFFFFF"/>
        </w:rPr>
        <w:t>дванадцятьма</w:t>
      </w:r>
      <w:r w:rsidR="002F410A" w:rsidRPr="00FD1CF0">
        <w:rPr>
          <w:sz w:val="25"/>
          <w:szCs w:val="25"/>
          <w:shd w:val="clear" w:color="auto" w:fill="FFFFFF"/>
        </w:rPr>
        <w:t xml:space="preserve"> голосами «ЗА» і одним голосом «ПРОТИ»</w:t>
      </w:r>
    </w:p>
    <w:p w:rsidR="00716C44" w:rsidRPr="00FD1CF0" w:rsidRDefault="00716C44" w:rsidP="0020775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5"/>
          <w:szCs w:val="25"/>
        </w:rPr>
      </w:pPr>
      <w:r w:rsidRPr="00FD1CF0">
        <w:rPr>
          <w:sz w:val="25"/>
          <w:szCs w:val="25"/>
        </w:rPr>
        <w:t>вирішила:</w:t>
      </w:r>
    </w:p>
    <w:p w:rsidR="00FD1CF0" w:rsidRPr="00FD1CF0" w:rsidRDefault="00691E40" w:rsidP="00FD1CF0">
      <w:pPr>
        <w:pStyle w:val="rtejustify"/>
        <w:shd w:val="clear" w:color="auto" w:fill="FFFFFF"/>
        <w:ind w:firstLine="709"/>
        <w:jc w:val="both"/>
        <w:rPr>
          <w:rFonts w:eastAsia="Lucida Sans Unicode"/>
          <w:kern w:val="2"/>
          <w:sz w:val="25"/>
          <w:szCs w:val="25"/>
          <w:lang w:eastAsia="hi-IN" w:bidi="hi-IN"/>
        </w:rPr>
      </w:pPr>
      <w:bookmarkStart w:id="3" w:name="_heading=h.gjdgxs" w:colFirst="0" w:colLast="0"/>
      <w:bookmarkEnd w:id="3"/>
      <w:proofErr w:type="spellStart"/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Внести</w:t>
      </w:r>
      <w:proofErr w:type="spellEnd"/>
      <w:r w:rsidRPr="00FD1CF0">
        <w:rPr>
          <w:rFonts w:eastAsia="Lucida Sans Unicode"/>
          <w:kern w:val="2"/>
          <w:sz w:val="25"/>
          <w:szCs w:val="25"/>
          <w:lang w:eastAsia="hi-IN" w:bidi="hi-IN"/>
        </w:rPr>
        <w:t xml:space="preserve"> зміни 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затвердженого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рішенням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Вищої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кваліфікаційної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комісії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суддів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України</w:t>
      </w:r>
      <w:r w:rsidRPr="00013A97">
        <w:rPr>
          <w:rFonts w:eastAsia="Lucida Sans Unicode"/>
          <w:kern w:val="2"/>
          <w:sz w:val="44"/>
          <w:szCs w:val="44"/>
          <w:lang w:eastAsia="hi-IN" w:bidi="hi-IN"/>
        </w:rPr>
        <w:t xml:space="preserve"> </w:t>
      </w:r>
      <w:r w:rsidR="00FD1CF0" w:rsidRPr="00FD1CF0">
        <w:rPr>
          <w:rFonts w:eastAsia="Lucida Sans Unicode"/>
          <w:kern w:val="2"/>
          <w:sz w:val="25"/>
          <w:szCs w:val="25"/>
          <w:lang w:eastAsia="hi-IN" w:bidi="hi-IN"/>
        </w:rPr>
        <w:t xml:space="preserve">від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22 січня 2025 року № 20/зп-25,</w:t>
      </w:r>
      <w:r w:rsidR="00785544">
        <w:rPr>
          <w:rFonts w:eastAsia="Lucida Sans Unicode"/>
          <w:kern w:val="2"/>
          <w:sz w:val="25"/>
          <w:szCs w:val="25"/>
          <w:lang w:eastAsia="hi-IN" w:bidi="hi-IN"/>
        </w:rPr>
        <w:t xml:space="preserve">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виклавши третє речення п</w:t>
      </w:r>
      <w:r w:rsidR="002644D3">
        <w:rPr>
          <w:rFonts w:eastAsia="Lucida Sans Unicode"/>
          <w:kern w:val="2"/>
          <w:sz w:val="25"/>
          <w:szCs w:val="25"/>
          <w:lang w:eastAsia="hi-IN" w:bidi="hi-IN"/>
        </w:rPr>
        <w:t>ункту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 xml:space="preserve"> 5.5 в такій редакції:</w:t>
      </w:r>
    </w:p>
    <w:p w:rsidR="00196CFF" w:rsidRPr="00FD1CF0" w:rsidRDefault="00691E40" w:rsidP="00FD1CF0">
      <w:pPr>
        <w:pStyle w:val="rtejustify"/>
        <w:shd w:val="clear" w:color="auto" w:fill="FFFFFF"/>
        <w:ind w:firstLine="709"/>
        <w:jc w:val="both"/>
        <w:rPr>
          <w:rFonts w:eastAsia="Lucida Sans Unicode"/>
          <w:kern w:val="2"/>
          <w:sz w:val="25"/>
          <w:szCs w:val="25"/>
          <w:lang w:eastAsia="hi-IN" w:bidi="hi-IN"/>
        </w:rPr>
      </w:pP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>«Суддя (кандидат на посаду судді) вважається таким, що відповідає критеріям соціальної та особистої компетентності</w:t>
      </w:r>
      <w:r w:rsidR="00FD1CF0" w:rsidRPr="00FD1CF0">
        <w:rPr>
          <w:rFonts w:eastAsia="Lucida Sans Unicode"/>
          <w:kern w:val="2"/>
          <w:sz w:val="25"/>
          <w:szCs w:val="25"/>
          <w:lang w:eastAsia="hi-IN" w:bidi="hi-IN"/>
        </w:rPr>
        <w:t>,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t xml:space="preserve"> у разі набрання не менше 75 відсотків від суми </w:t>
      </w:r>
      <w:r w:rsidRPr="00FD1CF0">
        <w:rPr>
          <w:rFonts w:eastAsia="Lucida Sans Unicode"/>
          <w:kern w:val="2"/>
          <w:sz w:val="25"/>
          <w:szCs w:val="25"/>
          <w:lang w:eastAsia="hi-IN" w:bidi="hi-IN"/>
        </w:rPr>
        <w:lastRenderedPageBreak/>
        <w:t>максимально можливих балів за кожен із цих критеріїв за результатами їх оцінювання на етапі «Дослідження досьє та проведення співбесіди».</w:t>
      </w:r>
    </w:p>
    <w:p w:rsidR="00EE762E" w:rsidRPr="00FD1CF0" w:rsidRDefault="00EE762E" w:rsidP="00FB3F1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:rsidR="00FB3F14" w:rsidRPr="00FD1CF0" w:rsidRDefault="00FB3F14" w:rsidP="00F94552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>Головуючий</w:t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  <w:t>Андрій ПАСІЧНИК</w:t>
      </w:r>
      <w:r w:rsidR="002F410A" w:rsidRPr="00FD1CF0">
        <w:rPr>
          <w:sz w:val="25"/>
          <w:szCs w:val="25"/>
        </w:rPr>
        <w:t xml:space="preserve"> / «ЗА»</w:t>
      </w:r>
    </w:p>
    <w:p w:rsidR="00FB3F14" w:rsidRPr="00FD1CF0" w:rsidRDefault="00FB3F14" w:rsidP="00F94552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>Члени Комісії:</w:t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  <w:t>Михайло БОГОНІС</w:t>
      </w:r>
      <w:r w:rsidR="002F410A" w:rsidRPr="00FD1CF0">
        <w:rPr>
          <w:sz w:val="25"/>
          <w:szCs w:val="25"/>
        </w:rPr>
        <w:t xml:space="preserve"> / «ЗА»</w:t>
      </w:r>
    </w:p>
    <w:p w:rsidR="009D5180" w:rsidRPr="00FD1CF0" w:rsidRDefault="009D5180" w:rsidP="00F94552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  <w:t>Людмила ВОЛКОВА</w:t>
      </w:r>
      <w:r w:rsidR="002F410A" w:rsidRPr="00FD1CF0">
        <w:rPr>
          <w:sz w:val="25"/>
          <w:szCs w:val="25"/>
        </w:rPr>
        <w:t xml:space="preserve"> / «ЗА»</w:t>
      </w:r>
    </w:p>
    <w:p w:rsidR="00833413" w:rsidRPr="00FD1CF0" w:rsidRDefault="00833413" w:rsidP="00F94552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  <w:t>Віталій ГАЦЕЛЮК</w:t>
      </w:r>
      <w:r w:rsidR="002F410A" w:rsidRPr="00FD1CF0">
        <w:rPr>
          <w:sz w:val="25"/>
          <w:szCs w:val="25"/>
        </w:rPr>
        <w:t xml:space="preserve"> / «</w:t>
      </w:r>
      <w:r w:rsidR="00691E40" w:rsidRPr="00FD1CF0">
        <w:rPr>
          <w:sz w:val="25"/>
          <w:szCs w:val="25"/>
        </w:rPr>
        <w:t>ПРОТИ</w:t>
      </w:r>
      <w:r w:rsidR="002F410A" w:rsidRPr="00FD1CF0">
        <w:rPr>
          <w:sz w:val="25"/>
          <w:szCs w:val="25"/>
        </w:rPr>
        <w:t>»</w:t>
      </w:r>
    </w:p>
    <w:p w:rsidR="00D42C70" w:rsidRPr="00FD1CF0" w:rsidRDefault="00B704EE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="00D42C70" w:rsidRPr="00FD1CF0">
        <w:rPr>
          <w:sz w:val="25"/>
          <w:szCs w:val="25"/>
        </w:rPr>
        <w:t>Ярослав ДУХ</w:t>
      </w:r>
      <w:r w:rsidR="002F410A" w:rsidRPr="00FD1CF0">
        <w:rPr>
          <w:sz w:val="25"/>
          <w:szCs w:val="25"/>
        </w:rPr>
        <w:t xml:space="preserve"> / «ЗА»</w:t>
      </w:r>
    </w:p>
    <w:p w:rsidR="00691E40" w:rsidRPr="00FD1CF0" w:rsidRDefault="00691E40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  <w:t>Роман КИДИСЮК / «ЗА»</w:t>
      </w:r>
    </w:p>
    <w:p w:rsidR="00691E40" w:rsidRPr="00FD1CF0" w:rsidRDefault="00691E40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  <w:t>Надія КОБЕЦЬКА / «ЗА»</w:t>
      </w:r>
    </w:p>
    <w:p w:rsidR="00FB3F14" w:rsidRPr="00FD1CF0" w:rsidRDefault="00B704EE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>Олег КОЛІУШ</w:t>
      </w:r>
      <w:r w:rsidR="002F410A" w:rsidRPr="00FD1CF0">
        <w:rPr>
          <w:sz w:val="25"/>
          <w:szCs w:val="25"/>
        </w:rPr>
        <w:t xml:space="preserve"> / «ЗА»</w:t>
      </w:r>
    </w:p>
    <w:p w:rsidR="00FB3F14" w:rsidRPr="00FD1CF0" w:rsidRDefault="00B704EE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>Руслан МЕЛЬНИК</w:t>
      </w:r>
      <w:r w:rsidR="002F410A" w:rsidRPr="00FD1CF0">
        <w:rPr>
          <w:sz w:val="25"/>
          <w:szCs w:val="25"/>
        </w:rPr>
        <w:t xml:space="preserve"> / «ЗА»</w:t>
      </w:r>
    </w:p>
    <w:p w:rsidR="00FB3F14" w:rsidRPr="00FD1CF0" w:rsidRDefault="00B704EE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>Олексій ОМЕЛЬЯН</w:t>
      </w:r>
      <w:r w:rsidR="002F410A" w:rsidRPr="00FD1CF0">
        <w:rPr>
          <w:sz w:val="25"/>
          <w:szCs w:val="25"/>
        </w:rPr>
        <w:t xml:space="preserve"> / «ЗА»</w:t>
      </w:r>
    </w:p>
    <w:p w:rsidR="00FB3F14" w:rsidRPr="00FD1CF0" w:rsidRDefault="00B704EE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="00FB3F14" w:rsidRPr="00FD1CF0">
        <w:rPr>
          <w:sz w:val="25"/>
          <w:szCs w:val="25"/>
        </w:rPr>
        <w:t>Роман САБОДАШ</w:t>
      </w:r>
      <w:r w:rsidR="002F410A" w:rsidRPr="00FD1CF0">
        <w:rPr>
          <w:sz w:val="25"/>
          <w:szCs w:val="25"/>
        </w:rPr>
        <w:t xml:space="preserve"> / «ЗА»</w:t>
      </w:r>
    </w:p>
    <w:p w:rsidR="002D58F2" w:rsidRPr="00FD1CF0" w:rsidRDefault="009D5180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="002D58F2" w:rsidRPr="00FD1CF0">
        <w:rPr>
          <w:sz w:val="25"/>
          <w:szCs w:val="25"/>
        </w:rPr>
        <w:t>Сергій ЧУМАК</w:t>
      </w:r>
      <w:r w:rsidR="002F410A" w:rsidRPr="00FD1CF0">
        <w:rPr>
          <w:sz w:val="25"/>
          <w:szCs w:val="25"/>
        </w:rPr>
        <w:t xml:space="preserve"> / «ЗА»</w:t>
      </w:r>
    </w:p>
    <w:p w:rsidR="00D42C70" w:rsidRPr="00FD1CF0" w:rsidRDefault="00B704EE" w:rsidP="00B704EE">
      <w:pPr>
        <w:shd w:val="clear" w:color="auto" w:fill="FFFFFF"/>
        <w:spacing w:after="240" w:line="480" w:lineRule="auto"/>
        <w:jc w:val="both"/>
        <w:rPr>
          <w:sz w:val="25"/>
          <w:szCs w:val="25"/>
        </w:rPr>
      </w:pP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Pr="00FD1CF0">
        <w:rPr>
          <w:sz w:val="25"/>
          <w:szCs w:val="25"/>
        </w:rPr>
        <w:tab/>
      </w:r>
      <w:r w:rsidR="00D42C70" w:rsidRPr="00FD1CF0">
        <w:rPr>
          <w:sz w:val="25"/>
          <w:szCs w:val="25"/>
        </w:rPr>
        <w:t>Галина ШЕВЧУК</w:t>
      </w:r>
      <w:r w:rsidR="002F410A" w:rsidRPr="00FD1CF0">
        <w:rPr>
          <w:sz w:val="25"/>
          <w:szCs w:val="25"/>
        </w:rPr>
        <w:t xml:space="preserve"> / «ЗА»</w:t>
      </w:r>
    </w:p>
    <w:sectPr w:rsidR="00D42C70" w:rsidRPr="00FD1CF0" w:rsidSect="00FB3F14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D36" w:rsidRDefault="00727D36">
      <w:r>
        <w:separator/>
      </w:r>
    </w:p>
  </w:endnote>
  <w:endnote w:type="continuationSeparator" w:id="0">
    <w:p w:rsidR="00727D36" w:rsidRDefault="0072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D36" w:rsidRDefault="00727D36">
      <w:r>
        <w:separator/>
      </w:r>
    </w:p>
  </w:footnote>
  <w:footnote w:type="continuationSeparator" w:id="0">
    <w:p w:rsidR="00727D36" w:rsidRDefault="0072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472003"/>
      <w:docPartObj>
        <w:docPartGallery w:val="Page Numbers (Top of Page)"/>
        <w:docPartUnique/>
      </w:docPartObj>
    </w:sdtPr>
    <w:sdtEndPr/>
    <w:sdtContent>
      <w:p w:rsidR="001A1594" w:rsidRDefault="001A15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552">
          <w:rPr>
            <w:noProof/>
          </w:rPr>
          <w:t>2</w:t>
        </w:r>
        <w:r>
          <w:fldChar w:fldCharType="end"/>
        </w:r>
      </w:p>
    </w:sdtContent>
  </w:sdt>
  <w:p w:rsidR="001A1594" w:rsidRDefault="001A15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ADD"/>
    <w:multiLevelType w:val="hybridMultilevel"/>
    <w:tmpl w:val="D2324110"/>
    <w:lvl w:ilvl="0" w:tplc="CACC7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4"/>
    <w:rsid w:val="00001D90"/>
    <w:rsid w:val="00006EEC"/>
    <w:rsid w:val="00013A97"/>
    <w:rsid w:val="00015BB6"/>
    <w:rsid w:val="000457FA"/>
    <w:rsid w:val="00090E9E"/>
    <w:rsid w:val="000910AB"/>
    <w:rsid w:val="0009526D"/>
    <w:rsid w:val="000A44F4"/>
    <w:rsid w:val="000B7DFF"/>
    <w:rsid w:val="000C34BB"/>
    <w:rsid w:val="000C75AD"/>
    <w:rsid w:val="000E7CAC"/>
    <w:rsid w:val="001020B1"/>
    <w:rsid w:val="001036E3"/>
    <w:rsid w:val="001125AE"/>
    <w:rsid w:val="00133B29"/>
    <w:rsid w:val="00144D84"/>
    <w:rsid w:val="00150152"/>
    <w:rsid w:val="00152908"/>
    <w:rsid w:val="001736A2"/>
    <w:rsid w:val="001850C4"/>
    <w:rsid w:val="00196CFF"/>
    <w:rsid w:val="001A1594"/>
    <w:rsid w:val="001C01A9"/>
    <w:rsid w:val="001C135C"/>
    <w:rsid w:val="001C69CA"/>
    <w:rsid w:val="001E5A37"/>
    <w:rsid w:val="001F7808"/>
    <w:rsid w:val="00207756"/>
    <w:rsid w:val="00211638"/>
    <w:rsid w:val="00217B03"/>
    <w:rsid w:val="00226E91"/>
    <w:rsid w:val="00236A80"/>
    <w:rsid w:val="002477FA"/>
    <w:rsid w:val="00247B7C"/>
    <w:rsid w:val="002570B4"/>
    <w:rsid w:val="002644D3"/>
    <w:rsid w:val="00267267"/>
    <w:rsid w:val="002B4064"/>
    <w:rsid w:val="002D2EE4"/>
    <w:rsid w:val="002D58F2"/>
    <w:rsid w:val="002E1A72"/>
    <w:rsid w:val="002E3BB3"/>
    <w:rsid w:val="002F2672"/>
    <w:rsid w:val="002F410A"/>
    <w:rsid w:val="00310300"/>
    <w:rsid w:val="003324B6"/>
    <w:rsid w:val="003360A3"/>
    <w:rsid w:val="003509C1"/>
    <w:rsid w:val="00350AF5"/>
    <w:rsid w:val="00356808"/>
    <w:rsid w:val="003760E1"/>
    <w:rsid w:val="00377D15"/>
    <w:rsid w:val="0039361B"/>
    <w:rsid w:val="003951F6"/>
    <w:rsid w:val="003A7DAB"/>
    <w:rsid w:val="003F1679"/>
    <w:rsid w:val="003F4619"/>
    <w:rsid w:val="0040062B"/>
    <w:rsid w:val="00424020"/>
    <w:rsid w:val="00464E3D"/>
    <w:rsid w:val="0047351A"/>
    <w:rsid w:val="00474C08"/>
    <w:rsid w:val="00496604"/>
    <w:rsid w:val="004A0015"/>
    <w:rsid w:val="004A7821"/>
    <w:rsid w:val="004B045D"/>
    <w:rsid w:val="004C7A3C"/>
    <w:rsid w:val="004D7909"/>
    <w:rsid w:val="004E4623"/>
    <w:rsid w:val="004E4DE7"/>
    <w:rsid w:val="004F0DBA"/>
    <w:rsid w:val="004F2421"/>
    <w:rsid w:val="00517908"/>
    <w:rsid w:val="00533745"/>
    <w:rsid w:val="00533E96"/>
    <w:rsid w:val="00546128"/>
    <w:rsid w:val="00553F30"/>
    <w:rsid w:val="00576CB7"/>
    <w:rsid w:val="005824B7"/>
    <w:rsid w:val="00582F1A"/>
    <w:rsid w:val="00586366"/>
    <w:rsid w:val="00594BBB"/>
    <w:rsid w:val="00597880"/>
    <w:rsid w:val="005A1797"/>
    <w:rsid w:val="005A67F2"/>
    <w:rsid w:val="005B6566"/>
    <w:rsid w:val="005C2A02"/>
    <w:rsid w:val="005C3ACC"/>
    <w:rsid w:val="005D22AD"/>
    <w:rsid w:val="005D6E7B"/>
    <w:rsid w:val="005E4A48"/>
    <w:rsid w:val="0060025D"/>
    <w:rsid w:val="00656587"/>
    <w:rsid w:val="0066657D"/>
    <w:rsid w:val="00691E40"/>
    <w:rsid w:val="006B2A48"/>
    <w:rsid w:val="006B52BB"/>
    <w:rsid w:val="006C1FB4"/>
    <w:rsid w:val="006F3004"/>
    <w:rsid w:val="00714A99"/>
    <w:rsid w:val="00716C44"/>
    <w:rsid w:val="00727D36"/>
    <w:rsid w:val="007356BC"/>
    <w:rsid w:val="00756E77"/>
    <w:rsid w:val="00762128"/>
    <w:rsid w:val="00774EDB"/>
    <w:rsid w:val="00780952"/>
    <w:rsid w:val="00783423"/>
    <w:rsid w:val="0078394E"/>
    <w:rsid w:val="00785544"/>
    <w:rsid w:val="007B4527"/>
    <w:rsid w:val="007D09B4"/>
    <w:rsid w:val="007D280C"/>
    <w:rsid w:val="007F3FC8"/>
    <w:rsid w:val="0080553E"/>
    <w:rsid w:val="00817F61"/>
    <w:rsid w:val="00820A63"/>
    <w:rsid w:val="00830218"/>
    <w:rsid w:val="00833413"/>
    <w:rsid w:val="00852835"/>
    <w:rsid w:val="00854F8B"/>
    <w:rsid w:val="00870103"/>
    <w:rsid w:val="00882228"/>
    <w:rsid w:val="008956AB"/>
    <w:rsid w:val="008A2652"/>
    <w:rsid w:val="008C24EB"/>
    <w:rsid w:val="008C6900"/>
    <w:rsid w:val="008E22CA"/>
    <w:rsid w:val="008F5649"/>
    <w:rsid w:val="009150C5"/>
    <w:rsid w:val="0091689B"/>
    <w:rsid w:val="00926FA2"/>
    <w:rsid w:val="00934079"/>
    <w:rsid w:val="00954968"/>
    <w:rsid w:val="00981FD4"/>
    <w:rsid w:val="009A11C6"/>
    <w:rsid w:val="009A19CF"/>
    <w:rsid w:val="009A3BE1"/>
    <w:rsid w:val="009A71B8"/>
    <w:rsid w:val="009C6B9F"/>
    <w:rsid w:val="009D5180"/>
    <w:rsid w:val="009F0D54"/>
    <w:rsid w:val="009F10D9"/>
    <w:rsid w:val="009F4089"/>
    <w:rsid w:val="00A277F5"/>
    <w:rsid w:val="00A52785"/>
    <w:rsid w:val="00A54497"/>
    <w:rsid w:val="00A704B9"/>
    <w:rsid w:val="00A814FB"/>
    <w:rsid w:val="00AD5B5F"/>
    <w:rsid w:val="00AE3C4B"/>
    <w:rsid w:val="00AE69A2"/>
    <w:rsid w:val="00AF40ED"/>
    <w:rsid w:val="00AF46D4"/>
    <w:rsid w:val="00B240A8"/>
    <w:rsid w:val="00B44984"/>
    <w:rsid w:val="00B47675"/>
    <w:rsid w:val="00B50374"/>
    <w:rsid w:val="00B704EE"/>
    <w:rsid w:val="00B847BB"/>
    <w:rsid w:val="00B8610D"/>
    <w:rsid w:val="00B972F5"/>
    <w:rsid w:val="00BC6BB6"/>
    <w:rsid w:val="00BE164F"/>
    <w:rsid w:val="00BF0FBB"/>
    <w:rsid w:val="00BF1A0E"/>
    <w:rsid w:val="00C1346E"/>
    <w:rsid w:val="00C2032D"/>
    <w:rsid w:val="00C47B7C"/>
    <w:rsid w:val="00C52512"/>
    <w:rsid w:val="00C5657C"/>
    <w:rsid w:val="00C61536"/>
    <w:rsid w:val="00C664AC"/>
    <w:rsid w:val="00C70202"/>
    <w:rsid w:val="00CB1904"/>
    <w:rsid w:val="00CB230B"/>
    <w:rsid w:val="00CC6ACF"/>
    <w:rsid w:val="00CD5532"/>
    <w:rsid w:val="00CE7619"/>
    <w:rsid w:val="00CF032D"/>
    <w:rsid w:val="00D00ECF"/>
    <w:rsid w:val="00D01514"/>
    <w:rsid w:val="00D035B7"/>
    <w:rsid w:val="00D14FF4"/>
    <w:rsid w:val="00D21937"/>
    <w:rsid w:val="00D35394"/>
    <w:rsid w:val="00D42C70"/>
    <w:rsid w:val="00D826D5"/>
    <w:rsid w:val="00D96131"/>
    <w:rsid w:val="00DB1C32"/>
    <w:rsid w:val="00DD6FA6"/>
    <w:rsid w:val="00DE1F59"/>
    <w:rsid w:val="00DE66FE"/>
    <w:rsid w:val="00DF4821"/>
    <w:rsid w:val="00E03ABA"/>
    <w:rsid w:val="00E150AB"/>
    <w:rsid w:val="00E21258"/>
    <w:rsid w:val="00E374EB"/>
    <w:rsid w:val="00E845EC"/>
    <w:rsid w:val="00EA41C2"/>
    <w:rsid w:val="00EB38C4"/>
    <w:rsid w:val="00EB5396"/>
    <w:rsid w:val="00ED1399"/>
    <w:rsid w:val="00EE762E"/>
    <w:rsid w:val="00F041EB"/>
    <w:rsid w:val="00F114DE"/>
    <w:rsid w:val="00F11F0B"/>
    <w:rsid w:val="00F130FE"/>
    <w:rsid w:val="00F21938"/>
    <w:rsid w:val="00F67CEC"/>
    <w:rsid w:val="00F80FC3"/>
    <w:rsid w:val="00F81F8D"/>
    <w:rsid w:val="00F83B37"/>
    <w:rsid w:val="00F94552"/>
    <w:rsid w:val="00FA7749"/>
    <w:rsid w:val="00FB3C27"/>
    <w:rsid w:val="00FB3F14"/>
    <w:rsid w:val="00FD1702"/>
    <w:rsid w:val="00FD1CF0"/>
    <w:rsid w:val="00FE1EAF"/>
    <w:rsid w:val="00FE2200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44277"/>
  <w15:docId w15:val="{A5D7BCDF-0C0A-4C31-81D6-373D9C8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104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D08C-F739-4BD0-94C3-4F79AA5F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cp:lastPrinted>2025-03-21T08:55:00Z</cp:lastPrinted>
  <dcterms:created xsi:type="dcterms:W3CDTF">2025-05-06T07:26:00Z</dcterms:created>
  <dcterms:modified xsi:type="dcterms:W3CDTF">2025-05-06T07:26:00Z</dcterms:modified>
</cp:coreProperties>
</file>