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4BCD" w:rsidRDefault="00533F3F" w:rsidP="009E07D6">
      <w:pPr>
        <w:shd w:val="clear" w:color="auto" w:fill="FFFFFF"/>
        <w:tabs>
          <w:tab w:val="left" w:pos="3969"/>
        </w:tabs>
        <w:ind w:leftChars="0" w:left="1" w:right="-15" w:firstLineChars="1569" w:firstLine="4393"/>
        <w:jc w:val="both"/>
        <w:rPr>
          <w:color w:val="000000"/>
          <w:sz w:val="28"/>
          <w:szCs w:val="28"/>
        </w:rPr>
      </w:pPr>
      <w:r>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A4BCD" w:rsidRDefault="009A4BCD">
      <w:pPr>
        <w:pBdr>
          <w:top w:val="nil"/>
          <w:left w:val="nil"/>
          <w:bottom w:val="nil"/>
          <w:right w:val="nil"/>
          <w:between w:val="nil"/>
        </w:pBdr>
        <w:spacing w:line="240" w:lineRule="auto"/>
        <w:ind w:left="1" w:hanging="3"/>
        <w:rPr>
          <w:color w:val="000000"/>
          <w:sz w:val="28"/>
          <w:szCs w:val="28"/>
        </w:rPr>
      </w:pPr>
    </w:p>
    <w:p w:rsidR="009A4BCD" w:rsidRDefault="00533F3F">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A4BCD" w:rsidRDefault="009A4BCD">
      <w:pPr>
        <w:pBdr>
          <w:top w:val="nil"/>
          <w:left w:val="nil"/>
          <w:bottom w:val="nil"/>
          <w:right w:val="nil"/>
          <w:between w:val="nil"/>
        </w:pBdr>
        <w:spacing w:line="240" w:lineRule="auto"/>
        <w:ind w:left="1" w:right="57" w:hanging="3"/>
        <w:jc w:val="center"/>
        <w:rPr>
          <w:color w:val="000000"/>
          <w:sz w:val="28"/>
          <w:szCs w:val="28"/>
        </w:rPr>
      </w:pPr>
    </w:p>
    <w:p w:rsidR="009A4BCD" w:rsidRPr="00C7133B" w:rsidRDefault="004E6700" w:rsidP="004E6700">
      <w:pPr>
        <w:pBdr>
          <w:top w:val="nil"/>
          <w:left w:val="nil"/>
          <w:bottom w:val="nil"/>
          <w:right w:val="nil"/>
          <w:between w:val="nil"/>
        </w:pBdr>
        <w:shd w:val="clear" w:color="auto" w:fill="FFFFFF"/>
        <w:spacing w:line="240" w:lineRule="auto"/>
        <w:ind w:leftChars="-60" w:left="-141" w:hanging="3"/>
        <w:jc w:val="both"/>
        <w:rPr>
          <w:color w:val="000000"/>
          <w:sz w:val="28"/>
          <w:szCs w:val="28"/>
          <w:lang w:val="uk-UA"/>
        </w:rPr>
      </w:pPr>
      <w:r>
        <w:rPr>
          <w:color w:val="000000"/>
          <w:sz w:val="28"/>
          <w:szCs w:val="28"/>
          <w:lang w:val="uk-UA"/>
        </w:rPr>
        <w:t>04 березня 2024 року</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t xml:space="preserve"> </w:t>
      </w:r>
      <w:r w:rsidR="00533F3F" w:rsidRPr="00C7133B">
        <w:rPr>
          <w:color w:val="000000"/>
          <w:sz w:val="28"/>
          <w:szCs w:val="28"/>
          <w:lang w:val="uk-UA"/>
        </w:rPr>
        <w:t>м. Київ</w:t>
      </w:r>
    </w:p>
    <w:p w:rsidR="009A4BCD" w:rsidRPr="00C7133B" w:rsidRDefault="009A4BCD" w:rsidP="004E6700">
      <w:pPr>
        <w:pBdr>
          <w:top w:val="nil"/>
          <w:left w:val="nil"/>
          <w:bottom w:val="nil"/>
          <w:right w:val="nil"/>
          <w:between w:val="nil"/>
        </w:pBdr>
        <w:shd w:val="clear" w:color="auto" w:fill="FFFFFF"/>
        <w:spacing w:line="240" w:lineRule="auto"/>
        <w:ind w:leftChars="-60" w:left="-141" w:hanging="3"/>
        <w:jc w:val="both"/>
        <w:rPr>
          <w:color w:val="000000"/>
          <w:sz w:val="28"/>
          <w:szCs w:val="28"/>
          <w:lang w:val="uk-UA"/>
        </w:rPr>
      </w:pPr>
    </w:p>
    <w:p w:rsidR="009A4BCD" w:rsidRPr="004E6700" w:rsidRDefault="00533F3F" w:rsidP="004E6700">
      <w:pPr>
        <w:pBdr>
          <w:top w:val="nil"/>
          <w:left w:val="nil"/>
          <w:bottom w:val="nil"/>
          <w:right w:val="nil"/>
          <w:between w:val="nil"/>
        </w:pBdr>
        <w:shd w:val="clear" w:color="auto" w:fill="FFFFFF"/>
        <w:spacing w:line="240" w:lineRule="auto"/>
        <w:ind w:leftChars="-60" w:left="-141" w:right="134" w:hanging="3"/>
        <w:jc w:val="center"/>
        <w:rPr>
          <w:color w:val="000000"/>
          <w:sz w:val="28"/>
          <w:szCs w:val="28"/>
          <w:u w:val="single"/>
          <w:lang w:val="uk-UA"/>
        </w:rPr>
      </w:pPr>
      <w:r w:rsidRPr="00C7133B">
        <w:rPr>
          <w:color w:val="000000"/>
          <w:sz w:val="28"/>
          <w:szCs w:val="28"/>
          <w:lang w:val="uk-UA"/>
        </w:rPr>
        <w:t xml:space="preserve">Р І Ш Е Н </w:t>
      </w:r>
      <w:proofErr w:type="spellStart"/>
      <w:r w:rsidRPr="00C7133B">
        <w:rPr>
          <w:color w:val="000000"/>
          <w:sz w:val="28"/>
          <w:szCs w:val="28"/>
          <w:lang w:val="uk-UA"/>
        </w:rPr>
        <w:t>Н</w:t>
      </w:r>
      <w:proofErr w:type="spellEnd"/>
      <w:r w:rsidRPr="00C7133B">
        <w:rPr>
          <w:color w:val="000000"/>
          <w:sz w:val="28"/>
          <w:szCs w:val="28"/>
          <w:lang w:val="uk-UA"/>
        </w:rPr>
        <w:t xml:space="preserve"> Я  № </w:t>
      </w:r>
      <w:r w:rsidR="004E6700">
        <w:rPr>
          <w:color w:val="000000"/>
          <w:sz w:val="28"/>
          <w:szCs w:val="28"/>
          <w:u w:val="single"/>
          <w:lang w:val="uk-UA"/>
        </w:rPr>
        <w:t>8/ас-24</w:t>
      </w:r>
    </w:p>
    <w:p w:rsidR="00216A3F" w:rsidRDefault="00216A3F" w:rsidP="004E6700">
      <w:pPr>
        <w:pBdr>
          <w:top w:val="nil"/>
          <w:left w:val="nil"/>
          <w:bottom w:val="nil"/>
          <w:right w:val="nil"/>
          <w:between w:val="nil"/>
        </w:pBdr>
        <w:shd w:val="clear" w:color="auto" w:fill="FFFFFF"/>
        <w:tabs>
          <w:tab w:val="left" w:pos="5779"/>
        </w:tabs>
        <w:spacing w:line="240" w:lineRule="auto"/>
        <w:ind w:leftChars="-60" w:left="-144" w:firstLineChars="0" w:firstLine="0"/>
        <w:rPr>
          <w:color w:val="000000"/>
          <w:sz w:val="28"/>
          <w:szCs w:val="28"/>
          <w:lang w:val="uk-UA"/>
        </w:rPr>
      </w:pPr>
    </w:p>
    <w:p w:rsidR="00216A3F" w:rsidRPr="00216A3F" w:rsidRDefault="00216A3F" w:rsidP="004E6700">
      <w:pPr>
        <w:pBdr>
          <w:top w:val="nil"/>
          <w:left w:val="nil"/>
          <w:bottom w:val="nil"/>
          <w:right w:val="nil"/>
          <w:between w:val="nil"/>
        </w:pBdr>
        <w:shd w:val="clear" w:color="auto" w:fill="FFFFFF"/>
        <w:tabs>
          <w:tab w:val="left" w:pos="5779"/>
        </w:tabs>
        <w:spacing w:line="240" w:lineRule="auto"/>
        <w:ind w:leftChars="-60" w:left="-144" w:firstLineChars="0" w:firstLine="0"/>
        <w:rPr>
          <w:color w:val="000000"/>
          <w:sz w:val="28"/>
          <w:szCs w:val="28"/>
          <w:lang w:val="uk-UA"/>
        </w:rPr>
      </w:pPr>
      <w:r w:rsidRPr="00216A3F">
        <w:rPr>
          <w:color w:val="000000"/>
          <w:sz w:val="28"/>
          <w:szCs w:val="28"/>
          <w:lang w:val="uk-UA"/>
        </w:rPr>
        <w:t>Вища кваліфікаційна комісія суддів України у складі колегії:</w:t>
      </w:r>
    </w:p>
    <w:p w:rsidR="00216A3F" w:rsidRPr="00216A3F" w:rsidRDefault="00216A3F" w:rsidP="004E6700">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p>
    <w:p w:rsidR="00216A3F" w:rsidRPr="00216A3F" w:rsidRDefault="00216A3F" w:rsidP="004E6700">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r w:rsidRPr="00216A3F">
        <w:rPr>
          <w:color w:val="000000"/>
          <w:sz w:val="28"/>
          <w:szCs w:val="28"/>
          <w:lang w:val="uk-UA"/>
        </w:rPr>
        <w:t>головуючого – Михайла БОГОНОСА,</w:t>
      </w:r>
    </w:p>
    <w:p w:rsidR="00216A3F" w:rsidRPr="00216A3F" w:rsidRDefault="00216A3F" w:rsidP="004E6700">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p>
    <w:p w:rsidR="00216A3F" w:rsidRPr="00216A3F" w:rsidRDefault="00216A3F" w:rsidP="004E6700">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r w:rsidRPr="00216A3F">
        <w:rPr>
          <w:color w:val="000000"/>
          <w:sz w:val="28"/>
          <w:szCs w:val="28"/>
          <w:lang w:val="uk-UA"/>
        </w:rPr>
        <w:t>членів Комісії: Надії КОБЕЦЬКОЇ, Галини ШЕВЧУК (доповідач),</w:t>
      </w:r>
    </w:p>
    <w:p w:rsidR="00216A3F" w:rsidRPr="00216A3F" w:rsidRDefault="00216A3F" w:rsidP="004E6700">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p>
    <w:p w:rsidR="00216A3F" w:rsidRDefault="00216A3F" w:rsidP="004E6700">
      <w:pPr>
        <w:pBdr>
          <w:top w:val="nil"/>
          <w:left w:val="nil"/>
          <w:bottom w:val="nil"/>
          <w:right w:val="nil"/>
          <w:between w:val="nil"/>
        </w:pBdr>
        <w:shd w:val="clear" w:color="auto" w:fill="FFFFFF"/>
        <w:tabs>
          <w:tab w:val="left" w:pos="5779"/>
        </w:tabs>
        <w:spacing w:line="240" w:lineRule="auto"/>
        <w:ind w:leftChars="-60" w:left="-141" w:hanging="3"/>
        <w:jc w:val="both"/>
        <w:rPr>
          <w:color w:val="000000"/>
          <w:sz w:val="28"/>
          <w:szCs w:val="28"/>
          <w:lang w:val="uk-UA"/>
        </w:rPr>
      </w:pPr>
      <w:r w:rsidRPr="00216A3F">
        <w:rPr>
          <w:color w:val="000000"/>
          <w:sz w:val="28"/>
          <w:szCs w:val="28"/>
          <w:lang w:val="uk-UA"/>
        </w:rPr>
        <w:t xml:space="preserve">розглянувши питання допуску </w:t>
      </w:r>
      <w:r w:rsidR="007B471E">
        <w:rPr>
          <w:color w:val="000000"/>
          <w:sz w:val="28"/>
          <w:szCs w:val="28"/>
          <w:lang w:val="uk-UA"/>
        </w:rPr>
        <w:t xml:space="preserve">кандидатів </w:t>
      </w:r>
      <w:r w:rsidRPr="00216A3F">
        <w:rPr>
          <w:color w:val="000000"/>
          <w:sz w:val="28"/>
          <w:szCs w:val="28"/>
          <w:lang w:val="uk-UA"/>
        </w:rPr>
        <w:t xml:space="preserve">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w:t>
      </w:r>
      <w:r w:rsidR="00985570">
        <w:rPr>
          <w:color w:val="000000"/>
          <w:sz w:val="28"/>
          <w:szCs w:val="28"/>
          <w:lang w:val="uk-UA"/>
        </w:rPr>
        <w:t xml:space="preserve">вересня 2023 року № 94/зп-23, </w:t>
      </w:r>
      <w:r w:rsidR="007B471E">
        <w:rPr>
          <w:color w:val="000000"/>
          <w:sz w:val="28"/>
          <w:szCs w:val="28"/>
          <w:lang w:val="uk-UA"/>
        </w:rPr>
        <w:t>Драч Дар’ї</w:t>
      </w:r>
      <w:r w:rsidR="003D69DD">
        <w:rPr>
          <w:color w:val="000000"/>
          <w:sz w:val="28"/>
          <w:szCs w:val="28"/>
          <w:lang w:val="uk-UA"/>
        </w:rPr>
        <w:t xml:space="preserve"> Сергіївни</w:t>
      </w:r>
      <w:r w:rsidRPr="00216A3F">
        <w:rPr>
          <w:color w:val="000000"/>
          <w:sz w:val="28"/>
          <w:szCs w:val="28"/>
          <w:lang w:val="uk-UA"/>
        </w:rPr>
        <w:t>,</w:t>
      </w:r>
    </w:p>
    <w:p w:rsidR="00216A3F" w:rsidRDefault="00216A3F" w:rsidP="004E6700">
      <w:pPr>
        <w:pBdr>
          <w:top w:val="nil"/>
          <w:left w:val="nil"/>
          <w:bottom w:val="nil"/>
          <w:right w:val="nil"/>
          <w:between w:val="nil"/>
        </w:pBdr>
        <w:shd w:val="clear" w:color="auto" w:fill="FFFFFF"/>
        <w:tabs>
          <w:tab w:val="left" w:pos="5779"/>
        </w:tabs>
        <w:spacing w:line="240" w:lineRule="auto"/>
        <w:ind w:leftChars="-60" w:left="-141" w:hanging="3"/>
        <w:rPr>
          <w:color w:val="000000"/>
          <w:sz w:val="28"/>
          <w:szCs w:val="28"/>
          <w:lang w:val="uk-UA"/>
        </w:rPr>
      </w:pPr>
    </w:p>
    <w:p w:rsidR="009A4BCD" w:rsidRPr="00C7133B" w:rsidRDefault="00533F3F" w:rsidP="004E6700">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8"/>
          <w:szCs w:val="28"/>
          <w:lang w:val="uk-UA"/>
        </w:rPr>
      </w:pPr>
      <w:r w:rsidRPr="00C7133B">
        <w:rPr>
          <w:color w:val="000000"/>
          <w:sz w:val="28"/>
          <w:szCs w:val="28"/>
          <w:lang w:val="uk-UA"/>
        </w:rPr>
        <w:t>встановила:</w:t>
      </w:r>
    </w:p>
    <w:p w:rsidR="009A4BCD" w:rsidRPr="00C7133B" w:rsidRDefault="009A4BCD" w:rsidP="004E6700">
      <w:pPr>
        <w:pBdr>
          <w:top w:val="nil"/>
          <w:left w:val="nil"/>
          <w:bottom w:val="nil"/>
          <w:right w:val="nil"/>
          <w:between w:val="nil"/>
        </w:pBdr>
        <w:spacing w:line="240" w:lineRule="auto"/>
        <w:ind w:leftChars="-60" w:left="-141" w:hanging="3"/>
        <w:jc w:val="center"/>
        <w:rPr>
          <w:color w:val="000000"/>
          <w:sz w:val="28"/>
          <w:szCs w:val="28"/>
          <w:lang w:val="uk-UA"/>
        </w:rPr>
      </w:pPr>
    </w:p>
    <w:p w:rsidR="007A237C" w:rsidRPr="00C7133B" w:rsidRDefault="007A237C"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Рішенням Вищої кваліфікаційної комісії суддів України від 14 вересня 2023 року № 94/зп-23 (зі змінами, внесеними ріше</w:t>
      </w:r>
      <w:r w:rsidR="00771AAC">
        <w:rPr>
          <w:sz w:val="28"/>
          <w:szCs w:val="28"/>
          <w:lang w:val="uk-UA"/>
        </w:rPr>
        <w:t>нням Комісії від 14 грудня 2023</w:t>
      </w:r>
      <w:r w:rsidR="004E6700">
        <w:rPr>
          <w:sz w:val="28"/>
          <w:szCs w:val="28"/>
          <w:lang w:val="uk-UA"/>
        </w:rPr>
        <w:t xml:space="preserve"> </w:t>
      </w:r>
      <w:r w:rsidRPr="00C7133B">
        <w:rPr>
          <w:sz w:val="28"/>
          <w:szCs w:val="28"/>
          <w:lang w:val="uk-UA"/>
        </w:rPr>
        <w:t>року №</w:t>
      </w:r>
      <w:r w:rsidR="004E6700">
        <w:rPr>
          <w:sz w:val="28"/>
          <w:szCs w:val="28"/>
          <w:lang w:val="uk-UA"/>
        </w:rPr>
        <w:t xml:space="preserve"> </w:t>
      </w:r>
      <w:r w:rsidRPr="00C7133B">
        <w:rPr>
          <w:sz w:val="28"/>
          <w:szCs w:val="28"/>
          <w:lang w:val="uk-UA"/>
        </w:rPr>
        <w:t>171/зп-23) оголошено конкурс на зайняття 550 вакантних посад суддів в апеляційних судах, з яких: в апеляційних судах із розгляду цивільних і кримінальних</w:t>
      </w:r>
      <w:r w:rsidRPr="004E6700">
        <w:rPr>
          <w:sz w:val="32"/>
          <w:szCs w:val="32"/>
          <w:lang w:val="uk-UA"/>
        </w:rPr>
        <w:t xml:space="preserve"> </w:t>
      </w:r>
      <w:r w:rsidRPr="00C7133B">
        <w:rPr>
          <w:sz w:val="28"/>
          <w:szCs w:val="28"/>
          <w:lang w:val="uk-UA"/>
        </w:rPr>
        <w:t>справ,</w:t>
      </w:r>
      <w:r w:rsidRPr="004E6700">
        <w:rPr>
          <w:sz w:val="32"/>
          <w:szCs w:val="32"/>
          <w:lang w:val="uk-UA"/>
        </w:rPr>
        <w:t xml:space="preserve"> </w:t>
      </w:r>
      <w:r w:rsidRPr="00C7133B">
        <w:rPr>
          <w:sz w:val="28"/>
          <w:szCs w:val="28"/>
          <w:lang w:val="uk-UA"/>
        </w:rPr>
        <w:t>а</w:t>
      </w:r>
      <w:r w:rsidRPr="004E6700">
        <w:rPr>
          <w:sz w:val="32"/>
          <w:szCs w:val="32"/>
          <w:lang w:val="uk-UA"/>
        </w:rPr>
        <w:t xml:space="preserve"> </w:t>
      </w:r>
      <w:r w:rsidRPr="00C7133B">
        <w:rPr>
          <w:sz w:val="28"/>
          <w:szCs w:val="28"/>
          <w:lang w:val="uk-UA"/>
        </w:rPr>
        <w:t>також</w:t>
      </w:r>
      <w:r w:rsidRPr="004E6700">
        <w:rPr>
          <w:sz w:val="32"/>
          <w:szCs w:val="32"/>
          <w:lang w:val="uk-UA"/>
        </w:rPr>
        <w:t xml:space="preserve"> </w:t>
      </w:r>
      <w:r w:rsidRPr="00C7133B">
        <w:rPr>
          <w:sz w:val="28"/>
          <w:szCs w:val="28"/>
          <w:lang w:val="uk-UA"/>
        </w:rPr>
        <w:t>справ</w:t>
      </w:r>
      <w:r w:rsidRPr="004E6700">
        <w:rPr>
          <w:sz w:val="32"/>
          <w:szCs w:val="32"/>
          <w:lang w:val="uk-UA"/>
        </w:rPr>
        <w:t xml:space="preserve"> </w:t>
      </w:r>
      <w:r w:rsidRPr="00C7133B">
        <w:rPr>
          <w:sz w:val="28"/>
          <w:szCs w:val="28"/>
          <w:lang w:val="uk-UA"/>
        </w:rPr>
        <w:t>про</w:t>
      </w:r>
      <w:r w:rsidRPr="004E6700">
        <w:rPr>
          <w:sz w:val="32"/>
          <w:szCs w:val="32"/>
          <w:lang w:val="uk-UA"/>
        </w:rPr>
        <w:t xml:space="preserve"> </w:t>
      </w:r>
      <w:r w:rsidRPr="00C7133B">
        <w:rPr>
          <w:sz w:val="28"/>
          <w:szCs w:val="28"/>
          <w:lang w:val="uk-UA"/>
        </w:rPr>
        <w:t>адміністративні</w:t>
      </w:r>
      <w:r w:rsidRPr="004E6700">
        <w:rPr>
          <w:sz w:val="32"/>
          <w:szCs w:val="32"/>
          <w:lang w:val="uk-UA"/>
        </w:rPr>
        <w:t xml:space="preserve"> </w:t>
      </w:r>
      <w:r w:rsidRPr="00C7133B">
        <w:rPr>
          <w:sz w:val="28"/>
          <w:szCs w:val="28"/>
          <w:lang w:val="uk-UA"/>
        </w:rPr>
        <w:t>правопорушення</w:t>
      </w:r>
      <w:r w:rsidRPr="004E6700">
        <w:rPr>
          <w:sz w:val="32"/>
          <w:szCs w:val="32"/>
          <w:lang w:val="uk-UA"/>
        </w:rPr>
        <w:t xml:space="preserve"> </w:t>
      </w:r>
      <w:r w:rsidRPr="00C7133B">
        <w:rPr>
          <w:sz w:val="28"/>
          <w:szCs w:val="28"/>
          <w:lang w:val="uk-UA"/>
        </w:rPr>
        <w:t>–</w:t>
      </w:r>
      <w:r w:rsidRPr="004E6700">
        <w:rPr>
          <w:sz w:val="32"/>
          <w:szCs w:val="32"/>
          <w:lang w:val="uk-UA"/>
        </w:rPr>
        <w:t xml:space="preserve"> </w:t>
      </w:r>
      <w:r w:rsidRPr="00C7133B">
        <w:rPr>
          <w:sz w:val="28"/>
          <w:szCs w:val="28"/>
          <w:lang w:val="uk-UA"/>
        </w:rPr>
        <w:t>425;</w:t>
      </w:r>
      <w:r w:rsidRPr="004E6700">
        <w:rPr>
          <w:sz w:val="32"/>
          <w:szCs w:val="32"/>
          <w:lang w:val="uk-UA"/>
        </w:rPr>
        <w:t xml:space="preserve"> </w:t>
      </w:r>
      <w:r w:rsidRPr="00C7133B">
        <w:rPr>
          <w:sz w:val="28"/>
          <w:szCs w:val="28"/>
          <w:lang w:val="uk-UA"/>
        </w:rPr>
        <w:t>в</w:t>
      </w:r>
      <w:r w:rsidRPr="004E6700">
        <w:rPr>
          <w:sz w:val="32"/>
          <w:szCs w:val="32"/>
          <w:lang w:val="uk-UA"/>
        </w:rPr>
        <w:t xml:space="preserve"> </w:t>
      </w:r>
      <w:r w:rsidRPr="00C7133B">
        <w:rPr>
          <w:sz w:val="28"/>
          <w:szCs w:val="28"/>
          <w:lang w:val="uk-UA"/>
        </w:rPr>
        <w:t>апеляційних</w:t>
      </w:r>
      <w:r w:rsidRPr="004E6700">
        <w:rPr>
          <w:sz w:val="32"/>
          <w:szCs w:val="32"/>
          <w:lang w:val="uk-UA"/>
        </w:rPr>
        <w:t xml:space="preserve"> </w:t>
      </w:r>
      <w:r w:rsidRPr="00C7133B">
        <w:rPr>
          <w:sz w:val="28"/>
          <w:szCs w:val="28"/>
          <w:lang w:val="uk-UA"/>
        </w:rPr>
        <w:t>судах</w:t>
      </w:r>
      <w:r w:rsidRPr="004E6700">
        <w:rPr>
          <w:sz w:val="32"/>
          <w:szCs w:val="32"/>
          <w:lang w:val="uk-UA"/>
        </w:rPr>
        <w:t xml:space="preserve"> </w:t>
      </w:r>
      <w:r w:rsidRPr="00C7133B">
        <w:rPr>
          <w:sz w:val="28"/>
          <w:szCs w:val="28"/>
          <w:lang w:val="uk-UA"/>
        </w:rPr>
        <w:t>із</w:t>
      </w:r>
      <w:r w:rsidRPr="004E6700">
        <w:rPr>
          <w:sz w:val="32"/>
          <w:szCs w:val="32"/>
          <w:lang w:val="uk-UA"/>
        </w:rPr>
        <w:t xml:space="preserve"> </w:t>
      </w:r>
      <w:r w:rsidRPr="00C7133B">
        <w:rPr>
          <w:sz w:val="28"/>
          <w:szCs w:val="28"/>
          <w:lang w:val="uk-UA"/>
        </w:rPr>
        <w:t>розгляду</w:t>
      </w:r>
      <w:r w:rsidRPr="004E6700">
        <w:rPr>
          <w:sz w:val="32"/>
          <w:szCs w:val="32"/>
          <w:lang w:val="uk-UA"/>
        </w:rPr>
        <w:t xml:space="preserve"> </w:t>
      </w:r>
      <w:r w:rsidRPr="00C7133B">
        <w:rPr>
          <w:sz w:val="28"/>
          <w:szCs w:val="28"/>
          <w:lang w:val="uk-UA"/>
        </w:rPr>
        <w:t>господарських</w:t>
      </w:r>
      <w:r w:rsidRPr="004E6700">
        <w:rPr>
          <w:sz w:val="32"/>
          <w:szCs w:val="32"/>
          <w:lang w:val="uk-UA"/>
        </w:rPr>
        <w:t xml:space="preserve"> </w:t>
      </w:r>
      <w:r w:rsidRPr="00C7133B">
        <w:rPr>
          <w:sz w:val="28"/>
          <w:szCs w:val="28"/>
          <w:lang w:val="uk-UA"/>
        </w:rPr>
        <w:t>справ</w:t>
      </w:r>
      <w:r w:rsidRPr="004E6700">
        <w:rPr>
          <w:sz w:val="32"/>
          <w:szCs w:val="32"/>
          <w:lang w:val="uk-UA"/>
        </w:rPr>
        <w:t xml:space="preserve"> </w:t>
      </w:r>
      <w:r w:rsidRPr="00C7133B">
        <w:rPr>
          <w:sz w:val="28"/>
          <w:szCs w:val="28"/>
          <w:lang w:val="uk-UA"/>
        </w:rPr>
        <w:t>–</w:t>
      </w:r>
      <w:r w:rsidRPr="004E6700">
        <w:rPr>
          <w:sz w:val="32"/>
          <w:szCs w:val="32"/>
          <w:lang w:val="uk-UA"/>
        </w:rPr>
        <w:t xml:space="preserve"> </w:t>
      </w:r>
      <w:r w:rsidRPr="00C7133B">
        <w:rPr>
          <w:sz w:val="28"/>
          <w:szCs w:val="28"/>
          <w:lang w:val="uk-UA"/>
        </w:rPr>
        <w:t>58;</w:t>
      </w:r>
      <w:r w:rsidRPr="004E6700">
        <w:rPr>
          <w:sz w:val="32"/>
          <w:szCs w:val="32"/>
          <w:lang w:val="uk-UA"/>
        </w:rPr>
        <w:t xml:space="preserve"> </w:t>
      </w:r>
      <w:r w:rsidRPr="00C7133B">
        <w:rPr>
          <w:sz w:val="28"/>
          <w:szCs w:val="28"/>
          <w:lang w:val="uk-UA"/>
        </w:rPr>
        <w:t>в</w:t>
      </w:r>
      <w:r w:rsidRPr="004E6700">
        <w:rPr>
          <w:sz w:val="32"/>
          <w:szCs w:val="32"/>
          <w:lang w:val="uk-UA"/>
        </w:rPr>
        <w:t xml:space="preserve"> </w:t>
      </w:r>
      <w:r w:rsidRPr="00C7133B">
        <w:rPr>
          <w:sz w:val="28"/>
          <w:szCs w:val="28"/>
          <w:lang w:val="uk-UA"/>
        </w:rPr>
        <w:t>апеляційних</w:t>
      </w:r>
      <w:r w:rsidRPr="004E6700">
        <w:rPr>
          <w:sz w:val="32"/>
          <w:szCs w:val="32"/>
          <w:lang w:val="uk-UA"/>
        </w:rPr>
        <w:t xml:space="preserve"> </w:t>
      </w:r>
      <w:r w:rsidRPr="00C7133B">
        <w:rPr>
          <w:sz w:val="28"/>
          <w:szCs w:val="28"/>
          <w:lang w:val="uk-UA"/>
        </w:rPr>
        <w:t>судах</w:t>
      </w:r>
      <w:r w:rsidRPr="004E6700">
        <w:rPr>
          <w:sz w:val="32"/>
          <w:szCs w:val="32"/>
          <w:lang w:val="uk-UA"/>
        </w:rPr>
        <w:t xml:space="preserve"> </w:t>
      </w:r>
      <w:r w:rsidRPr="00C7133B">
        <w:rPr>
          <w:sz w:val="28"/>
          <w:szCs w:val="28"/>
          <w:lang w:val="uk-UA"/>
        </w:rPr>
        <w:t>із розгляду адміністративних справ – 67 (далі – Конкурс).</w:t>
      </w:r>
    </w:p>
    <w:p w:rsidR="007A237C" w:rsidRPr="00C7133B" w:rsidRDefault="007A237C"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Згідно з пунктом 5 зазначеного рішення питання допуску до участі </w:t>
      </w:r>
      <w:r w:rsidR="002E6A8D">
        <w:rPr>
          <w:sz w:val="28"/>
          <w:szCs w:val="28"/>
          <w:lang w:val="uk-UA"/>
        </w:rPr>
        <w:t>в</w:t>
      </w:r>
      <w:r w:rsidRPr="00C7133B">
        <w:rPr>
          <w:sz w:val="28"/>
          <w:szCs w:val="28"/>
          <w:lang w:val="uk-UA"/>
        </w:rPr>
        <w:t xml:space="preserve"> конкурсі на зайняття вакантних посад суддів в апеляційних судах вирішуються колегіями Вищої кваліфікаційної комісії суддів України.</w:t>
      </w:r>
    </w:p>
    <w:p w:rsidR="007A237C" w:rsidRPr="00C7133B" w:rsidRDefault="007A237C"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 </w:t>
      </w:r>
    </w:p>
    <w:p w:rsidR="007A237C" w:rsidRDefault="007A237C"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180103" w:rsidRPr="00C7133B" w:rsidRDefault="00392881"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Pr>
          <w:sz w:val="28"/>
          <w:szCs w:val="28"/>
          <w:lang w:val="uk-UA"/>
        </w:rPr>
        <w:t>Згідно з пунктом 57 розділу Х</w:t>
      </w:r>
      <w:r>
        <w:rPr>
          <w:sz w:val="28"/>
          <w:szCs w:val="28"/>
          <w:lang w:val="en-US"/>
        </w:rPr>
        <w:t>II</w:t>
      </w:r>
      <w:r w:rsidR="00180103" w:rsidRPr="00180103">
        <w:rPr>
          <w:sz w:val="28"/>
          <w:szCs w:val="28"/>
          <w:lang w:val="uk-UA"/>
        </w:rPr>
        <w:t xml:space="preserve"> «Прикінцеві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w:t>
      </w:r>
      <w:r w:rsidR="00180103" w:rsidRPr="00180103">
        <w:rPr>
          <w:sz w:val="28"/>
          <w:szCs w:val="28"/>
          <w:lang w:val="uk-UA"/>
        </w:rPr>
        <w:lastRenderedPageBreak/>
        <w:t xml:space="preserve">Комісії від 14 вересня 2023 року № 94/зп-23, за правилами, які діють після набрання чинності Законом України </w:t>
      </w:r>
      <w:r w:rsidR="00180103">
        <w:rPr>
          <w:sz w:val="28"/>
          <w:szCs w:val="28"/>
          <w:lang w:val="uk-UA"/>
        </w:rPr>
        <w:t>«</w:t>
      </w:r>
      <w:r w:rsidR="00180103" w:rsidRPr="00180103">
        <w:rPr>
          <w:sz w:val="28"/>
          <w:szCs w:val="28"/>
          <w:lang w:val="uk-UA"/>
        </w:rPr>
        <w:t>Про внесення змін до Закону України «Про судоустрій і статус суддів</w:t>
      </w:r>
      <w:r w:rsidR="00180103">
        <w:rPr>
          <w:sz w:val="28"/>
          <w:szCs w:val="28"/>
          <w:lang w:val="uk-UA"/>
        </w:rPr>
        <w:t>»</w:t>
      </w:r>
      <w:r w:rsidR="00180103" w:rsidRPr="00180103">
        <w:rPr>
          <w:sz w:val="28"/>
          <w:szCs w:val="28"/>
          <w:lang w:val="uk-UA"/>
        </w:rPr>
        <w:t xml:space="preserve"> та деяких законодавчих актів України щодо удосконалення процедур суддівської кар’єри».</w:t>
      </w:r>
    </w:p>
    <w:p w:rsidR="007A237C" w:rsidRPr="00C7133B" w:rsidRDefault="007A237C"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771AAC">
        <w:rPr>
          <w:sz w:val="28"/>
          <w:szCs w:val="28"/>
          <w:lang w:val="uk-UA"/>
        </w:rPr>
        <w:t>в</w:t>
      </w:r>
      <w:r w:rsidRPr="00C7133B">
        <w:rPr>
          <w:sz w:val="28"/>
          <w:szCs w:val="28"/>
          <w:lang w:val="uk-UA"/>
        </w:rPr>
        <w:t xml:space="preserve"> першій стадії Конкурсу допускаються особи, які: </w:t>
      </w:r>
    </w:p>
    <w:p w:rsidR="007A237C" w:rsidRPr="00C7133B" w:rsidRDefault="007A237C"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1) у порядку та строки, визначені цим оголошенням, подали всі необхідні документи;</w:t>
      </w:r>
    </w:p>
    <w:p w:rsidR="007A237C" w:rsidRPr="00C7133B" w:rsidRDefault="007A237C"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2) на день подання документів відповідають встановленим статтями 28 та 69 Закону вимогам до кандидата на посаду судді апеляційного суду.</w:t>
      </w:r>
    </w:p>
    <w:p w:rsidR="009A4BCD" w:rsidRPr="00C7133B" w:rsidRDefault="00744B4A" w:rsidP="004E6700">
      <w:pPr>
        <w:pBdr>
          <w:top w:val="nil"/>
          <w:left w:val="nil"/>
          <w:bottom w:val="nil"/>
          <w:right w:val="nil"/>
          <w:between w:val="nil"/>
        </w:pBdr>
        <w:spacing w:line="240" w:lineRule="auto"/>
        <w:ind w:leftChars="-60" w:left="-144" w:firstLineChars="0" w:firstLine="709"/>
        <w:jc w:val="both"/>
        <w:outlineLvl w:val="9"/>
        <w:rPr>
          <w:color w:val="000000"/>
          <w:sz w:val="28"/>
          <w:szCs w:val="28"/>
          <w:lang w:val="uk-UA"/>
        </w:rPr>
      </w:pPr>
      <w:r>
        <w:rPr>
          <w:color w:val="000000"/>
          <w:sz w:val="28"/>
          <w:szCs w:val="28"/>
          <w:lang w:val="uk-UA"/>
        </w:rPr>
        <w:t>Д</w:t>
      </w:r>
      <w:r w:rsidR="007A237C" w:rsidRPr="00C7133B">
        <w:rPr>
          <w:color w:val="000000"/>
          <w:sz w:val="28"/>
          <w:szCs w:val="28"/>
          <w:lang w:val="uk-UA"/>
        </w:rPr>
        <w:t xml:space="preserve">о Комісії </w:t>
      </w:r>
      <w:r w:rsidR="000C1513">
        <w:rPr>
          <w:color w:val="000000"/>
          <w:sz w:val="28"/>
          <w:szCs w:val="28"/>
          <w:lang w:val="uk-UA"/>
        </w:rPr>
        <w:t>18</w:t>
      </w:r>
      <w:r>
        <w:rPr>
          <w:color w:val="000000"/>
          <w:sz w:val="28"/>
          <w:szCs w:val="28"/>
          <w:lang w:val="uk-UA"/>
        </w:rPr>
        <w:t xml:space="preserve"> грудня 2023 року</w:t>
      </w:r>
      <w:r w:rsidR="00E038B9">
        <w:rPr>
          <w:color w:val="000000"/>
          <w:sz w:val="28"/>
          <w:szCs w:val="28"/>
          <w:lang w:val="uk-UA"/>
        </w:rPr>
        <w:t xml:space="preserve">, </w:t>
      </w:r>
      <w:r w:rsidR="00692B6F">
        <w:rPr>
          <w:color w:val="000000"/>
          <w:sz w:val="28"/>
          <w:szCs w:val="28"/>
          <w:lang w:val="uk-UA"/>
        </w:rPr>
        <w:t>що відповідає строку</w:t>
      </w:r>
      <w:r w:rsidR="00E038B9">
        <w:rPr>
          <w:color w:val="000000"/>
          <w:sz w:val="28"/>
          <w:szCs w:val="28"/>
          <w:lang w:val="uk-UA"/>
        </w:rPr>
        <w:t xml:space="preserve">, </w:t>
      </w:r>
      <w:r w:rsidR="00692B6F">
        <w:rPr>
          <w:color w:val="000000"/>
          <w:sz w:val="28"/>
          <w:szCs w:val="28"/>
          <w:lang w:val="uk-UA"/>
        </w:rPr>
        <w:t>визначеному</w:t>
      </w:r>
      <w:r w:rsidR="00E038B9">
        <w:rPr>
          <w:color w:val="000000"/>
          <w:sz w:val="28"/>
          <w:szCs w:val="28"/>
          <w:lang w:val="uk-UA"/>
        </w:rPr>
        <w:t xml:space="preserve"> </w:t>
      </w:r>
      <w:r w:rsidR="00692B6F">
        <w:rPr>
          <w:color w:val="000000"/>
          <w:sz w:val="28"/>
          <w:szCs w:val="28"/>
          <w:lang w:val="uk-UA"/>
        </w:rPr>
        <w:t xml:space="preserve">в </w:t>
      </w:r>
      <w:r w:rsidR="0044655D">
        <w:rPr>
          <w:color w:val="000000"/>
          <w:sz w:val="28"/>
          <w:szCs w:val="28"/>
          <w:lang w:val="uk-UA"/>
        </w:rPr>
        <w:t>оголошенні про проведення конкурсу</w:t>
      </w:r>
      <w:r w:rsidR="00E038B9">
        <w:rPr>
          <w:color w:val="000000"/>
          <w:sz w:val="28"/>
          <w:szCs w:val="28"/>
          <w:lang w:val="uk-UA"/>
        </w:rPr>
        <w:t xml:space="preserve">, </w:t>
      </w:r>
      <w:r w:rsidR="007A237C" w:rsidRPr="00C7133B">
        <w:rPr>
          <w:color w:val="000000"/>
          <w:sz w:val="28"/>
          <w:szCs w:val="28"/>
          <w:lang w:val="uk-UA"/>
        </w:rPr>
        <w:t xml:space="preserve">із заявою про участь у </w:t>
      </w:r>
      <w:r w:rsidR="007B5E39">
        <w:rPr>
          <w:color w:val="000000"/>
          <w:sz w:val="28"/>
          <w:szCs w:val="28"/>
          <w:lang w:val="uk-UA"/>
        </w:rPr>
        <w:t>к</w:t>
      </w:r>
      <w:r w:rsidR="007A237C" w:rsidRPr="00C7133B">
        <w:rPr>
          <w:color w:val="000000"/>
          <w:sz w:val="28"/>
          <w:szCs w:val="28"/>
          <w:lang w:val="uk-UA"/>
        </w:rPr>
        <w:t>онкурсі та про проведення кваліфікаційного оцінювання</w:t>
      </w:r>
      <w:r w:rsidR="00533F3F" w:rsidRPr="00C7133B">
        <w:rPr>
          <w:color w:val="000000"/>
          <w:sz w:val="28"/>
          <w:szCs w:val="28"/>
          <w:lang w:val="uk-UA"/>
        </w:rPr>
        <w:t xml:space="preserve"> зверну</w:t>
      </w:r>
      <w:r w:rsidR="009E07D6" w:rsidRPr="00C7133B">
        <w:rPr>
          <w:color w:val="000000"/>
          <w:sz w:val="28"/>
          <w:szCs w:val="28"/>
          <w:lang w:val="uk-UA"/>
        </w:rPr>
        <w:t>ла</w:t>
      </w:r>
      <w:r w:rsidR="00533F3F" w:rsidRPr="00C7133B">
        <w:rPr>
          <w:color w:val="000000"/>
          <w:sz w:val="28"/>
          <w:szCs w:val="28"/>
          <w:lang w:val="uk-UA"/>
        </w:rPr>
        <w:t>ся</w:t>
      </w:r>
      <w:r w:rsidR="000C1513">
        <w:rPr>
          <w:color w:val="000000"/>
          <w:sz w:val="28"/>
          <w:szCs w:val="28"/>
          <w:lang w:val="uk-UA"/>
        </w:rPr>
        <w:t xml:space="preserve"> Драч Дар’я Сергіївна</w:t>
      </w:r>
      <w:r w:rsidR="00533F3F" w:rsidRPr="00C7133B">
        <w:rPr>
          <w:color w:val="000000"/>
          <w:sz w:val="28"/>
          <w:szCs w:val="28"/>
          <w:lang w:val="uk-UA"/>
        </w:rPr>
        <w:t>.</w:t>
      </w:r>
    </w:p>
    <w:p w:rsidR="009A4BCD" w:rsidRPr="00C7133B" w:rsidRDefault="00533F3F" w:rsidP="004E6700">
      <w:pPr>
        <w:pBdr>
          <w:top w:val="nil"/>
          <w:left w:val="nil"/>
          <w:bottom w:val="nil"/>
          <w:right w:val="nil"/>
          <w:between w:val="nil"/>
        </w:pBdr>
        <w:spacing w:line="240" w:lineRule="auto"/>
        <w:ind w:leftChars="-60" w:left="-144" w:firstLineChars="0" w:firstLine="709"/>
        <w:jc w:val="both"/>
        <w:outlineLvl w:val="9"/>
        <w:rPr>
          <w:color w:val="000000"/>
          <w:sz w:val="28"/>
          <w:szCs w:val="28"/>
          <w:lang w:val="uk-UA"/>
        </w:rPr>
      </w:pPr>
      <w:r w:rsidRPr="00C7133B">
        <w:rPr>
          <w:color w:val="000000"/>
          <w:sz w:val="28"/>
          <w:szCs w:val="28"/>
          <w:lang w:val="uk-UA"/>
        </w:rPr>
        <w:t>Перевіривши подані кандидатом документи, заслухавши доповідача, Комісія встановила таке.</w:t>
      </w:r>
    </w:p>
    <w:p w:rsidR="00157C4E" w:rsidRPr="00C7133B" w:rsidRDefault="00157C4E"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157C4E" w:rsidRPr="00C7133B" w:rsidRDefault="00157C4E"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157C4E" w:rsidRPr="00C7133B" w:rsidRDefault="00157C4E"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1) має стаж роботи на посаді судді не менше п’яти років;</w:t>
      </w:r>
    </w:p>
    <w:p w:rsidR="00157C4E" w:rsidRPr="00C7133B" w:rsidRDefault="00157C4E"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2) має науковий ступінь у сфері права та стаж наукової роботи у сфері права щонайменше сім років;</w:t>
      </w:r>
    </w:p>
    <w:p w:rsidR="00157C4E" w:rsidRPr="00C7133B" w:rsidRDefault="00157C4E"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sidR="007B471E">
        <w:rPr>
          <w:sz w:val="28"/>
          <w:szCs w:val="28"/>
          <w:lang w:val="uk-UA"/>
        </w:rPr>
        <w:t>,</w:t>
      </w:r>
      <w:r w:rsidRPr="00C7133B">
        <w:rPr>
          <w:sz w:val="28"/>
          <w:szCs w:val="28"/>
          <w:lang w:val="uk-UA"/>
        </w:rPr>
        <w:t xml:space="preserve"> щонайменше сім років;</w:t>
      </w:r>
    </w:p>
    <w:p w:rsidR="00157C4E" w:rsidRPr="00C7133B" w:rsidRDefault="00157C4E"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157C4E" w:rsidRPr="00C7133B" w:rsidRDefault="00434826"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Pr>
          <w:sz w:val="28"/>
          <w:szCs w:val="28"/>
          <w:lang w:val="uk-UA"/>
        </w:rPr>
        <w:t xml:space="preserve">Драч Д.С. </w:t>
      </w:r>
      <w:r w:rsidR="00157C4E" w:rsidRPr="00C7133B">
        <w:rPr>
          <w:sz w:val="28"/>
          <w:szCs w:val="28"/>
          <w:lang w:val="uk-UA"/>
        </w:rPr>
        <w:t>у</w:t>
      </w:r>
      <w:r w:rsidR="007B5E39">
        <w:rPr>
          <w:sz w:val="28"/>
          <w:szCs w:val="28"/>
          <w:lang w:val="uk-UA"/>
        </w:rPr>
        <w:t xml:space="preserve"> своїй</w:t>
      </w:r>
      <w:r w:rsidR="00157C4E" w:rsidRPr="00C7133B">
        <w:rPr>
          <w:sz w:val="28"/>
          <w:szCs w:val="28"/>
          <w:lang w:val="uk-UA"/>
        </w:rPr>
        <w:t xml:space="preserve"> заяві просила допустити її до участі в </w:t>
      </w:r>
      <w:r w:rsidR="007B5E39">
        <w:rPr>
          <w:sz w:val="28"/>
          <w:szCs w:val="28"/>
          <w:lang w:val="uk-UA"/>
        </w:rPr>
        <w:t>к</w:t>
      </w:r>
      <w:r w:rsidR="00157C4E" w:rsidRPr="00C7133B">
        <w:rPr>
          <w:sz w:val="28"/>
          <w:szCs w:val="28"/>
          <w:lang w:val="uk-UA"/>
        </w:rPr>
        <w:t>онкурсі як особу, яка відповідає вимогам пункту 4 частини першої статті 28 Закону, оскільки вона має сукупний стаж (досвід) роботи (професійної діяльності) відповідно до вимог, визначених пунктами 1–3 цієї частини, щонайменше сім років.</w:t>
      </w:r>
    </w:p>
    <w:p w:rsidR="006B7AA0" w:rsidRDefault="00847CB3"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В </w:t>
      </w:r>
      <w:r w:rsidR="006B7AA0" w:rsidRPr="00C7133B">
        <w:rPr>
          <w:sz w:val="28"/>
          <w:szCs w:val="28"/>
          <w:lang w:val="uk-UA"/>
        </w:rPr>
        <w:t>анкеті</w:t>
      </w:r>
      <w:r w:rsidRPr="00C7133B">
        <w:rPr>
          <w:sz w:val="28"/>
          <w:szCs w:val="28"/>
          <w:lang w:val="uk-UA"/>
        </w:rPr>
        <w:t xml:space="preserve"> кандидата на посаду судді</w:t>
      </w:r>
      <w:r w:rsidR="006B7AA0" w:rsidRPr="00C7133B">
        <w:rPr>
          <w:sz w:val="28"/>
          <w:szCs w:val="28"/>
          <w:lang w:val="uk-UA"/>
        </w:rPr>
        <w:t xml:space="preserve"> </w:t>
      </w:r>
      <w:r w:rsidR="00B91BFB">
        <w:rPr>
          <w:sz w:val="28"/>
          <w:szCs w:val="28"/>
          <w:lang w:val="uk-UA"/>
        </w:rPr>
        <w:t xml:space="preserve">Драч Д.С. </w:t>
      </w:r>
      <w:r w:rsidR="006B7AA0" w:rsidRPr="00C7133B">
        <w:rPr>
          <w:sz w:val="28"/>
          <w:szCs w:val="28"/>
          <w:lang w:val="uk-UA"/>
        </w:rPr>
        <w:t xml:space="preserve">зазначає, що в неї наявний </w:t>
      </w:r>
      <w:r w:rsidR="008D492B">
        <w:rPr>
          <w:sz w:val="28"/>
          <w:szCs w:val="28"/>
          <w:lang w:val="uk-UA"/>
        </w:rPr>
        <w:t xml:space="preserve">стаж роботи на посаді судді, </w:t>
      </w:r>
      <w:r w:rsidR="006B7AA0" w:rsidRPr="00C7133B">
        <w:rPr>
          <w:sz w:val="28"/>
          <w:szCs w:val="28"/>
          <w:lang w:val="uk-UA"/>
        </w:rPr>
        <w:t xml:space="preserve">а також досвід </w:t>
      </w:r>
      <w:r w:rsidR="00063180">
        <w:rPr>
          <w:sz w:val="28"/>
          <w:szCs w:val="28"/>
          <w:lang w:val="uk-UA"/>
        </w:rPr>
        <w:t xml:space="preserve">професійної діяльності адвоката, </w:t>
      </w:r>
      <w:r w:rsidR="00063180" w:rsidRPr="00063180">
        <w:rPr>
          <w:sz w:val="28"/>
          <w:szCs w:val="28"/>
          <w:lang w:val="uk-UA"/>
        </w:rPr>
        <w:t>в тому числі щодо здійснення представництва в суді та/або захисту від кримінального обвинувачення</w:t>
      </w:r>
      <w:r w:rsidR="00063180">
        <w:rPr>
          <w:sz w:val="28"/>
          <w:szCs w:val="28"/>
          <w:lang w:val="uk-UA"/>
        </w:rPr>
        <w:t>.</w:t>
      </w:r>
    </w:p>
    <w:p w:rsidR="0076580D" w:rsidRPr="00434826" w:rsidRDefault="00B91BFB" w:rsidP="004E6700">
      <w:pPr>
        <w:pBdr>
          <w:top w:val="nil"/>
          <w:left w:val="nil"/>
          <w:bottom w:val="nil"/>
          <w:right w:val="nil"/>
          <w:between w:val="nil"/>
        </w:pBdr>
        <w:spacing w:line="240" w:lineRule="auto"/>
        <w:ind w:leftChars="-60" w:left="-144" w:firstLineChars="0" w:firstLine="709"/>
        <w:jc w:val="both"/>
        <w:outlineLvl w:val="9"/>
        <w:rPr>
          <w:color w:val="FF0000"/>
          <w:sz w:val="28"/>
          <w:szCs w:val="28"/>
          <w:lang w:val="uk-UA"/>
        </w:rPr>
      </w:pPr>
      <w:r>
        <w:rPr>
          <w:sz w:val="28"/>
          <w:szCs w:val="28"/>
          <w:lang w:val="uk-UA"/>
        </w:rPr>
        <w:t xml:space="preserve">Драч Д.С. </w:t>
      </w:r>
      <w:r w:rsidR="00C61967">
        <w:rPr>
          <w:sz w:val="28"/>
          <w:szCs w:val="28"/>
          <w:lang w:val="uk-UA"/>
        </w:rPr>
        <w:t>призначена</w:t>
      </w:r>
      <w:r w:rsidR="00C61967" w:rsidRPr="00C61967">
        <w:rPr>
          <w:sz w:val="28"/>
          <w:szCs w:val="28"/>
          <w:lang w:val="uk-UA"/>
        </w:rPr>
        <w:t xml:space="preserve"> на посаду судді </w:t>
      </w:r>
      <w:r w:rsidR="00434826" w:rsidRPr="00434826">
        <w:rPr>
          <w:sz w:val="28"/>
          <w:szCs w:val="28"/>
          <w:lang w:val="uk-UA"/>
        </w:rPr>
        <w:t>Косівського районного суду Івано-Франківської області</w:t>
      </w:r>
      <w:r w:rsidR="00434826">
        <w:rPr>
          <w:sz w:val="28"/>
          <w:szCs w:val="28"/>
          <w:lang w:val="uk-UA"/>
        </w:rPr>
        <w:t xml:space="preserve"> </w:t>
      </w:r>
      <w:r w:rsidR="00C61967" w:rsidRPr="002B5C1E">
        <w:rPr>
          <w:sz w:val="28"/>
          <w:szCs w:val="28"/>
          <w:lang w:val="uk-UA"/>
        </w:rPr>
        <w:t>У</w:t>
      </w:r>
      <w:r w:rsidR="00C61967" w:rsidRPr="00C61967">
        <w:rPr>
          <w:sz w:val="28"/>
          <w:szCs w:val="28"/>
          <w:lang w:val="uk-UA"/>
        </w:rPr>
        <w:t xml:space="preserve">казом Президента України від </w:t>
      </w:r>
      <w:r w:rsidR="00434826">
        <w:rPr>
          <w:sz w:val="28"/>
          <w:szCs w:val="28"/>
          <w:lang w:val="uk-UA"/>
        </w:rPr>
        <w:t>02</w:t>
      </w:r>
      <w:r w:rsidR="002B5C1E">
        <w:rPr>
          <w:sz w:val="28"/>
          <w:szCs w:val="28"/>
          <w:lang w:val="uk-UA"/>
        </w:rPr>
        <w:t xml:space="preserve"> липня </w:t>
      </w:r>
      <w:r w:rsidR="002B5C1E" w:rsidRPr="002B5C1E">
        <w:rPr>
          <w:sz w:val="28"/>
          <w:szCs w:val="28"/>
          <w:lang w:val="uk-UA"/>
        </w:rPr>
        <w:t>2020</w:t>
      </w:r>
      <w:r w:rsidR="002B5C1E">
        <w:rPr>
          <w:sz w:val="28"/>
          <w:szCs w:val="28"/>
          <w:lang w:val="uk-UA"/>
        </w:rPr>
        <w:t xml:space="preserve"> </w:t>
      </w:r>
      <w:r w:rsidR="00995976">
        <w:rPr>
          <w:sz w:val="28"/>
          <w:szCs w:val="28"/>
          <w:lang w:val="uk-UA"/>
        </w:rPr>
        <w:t xml:space="preserve">року </w:t>
      </w:r>
      <w:r w:rsidR="00C61967" w:rsidRPr="00C61967">
        <w:rPr>
          <w:sz w:val="28"/>
          <w:szCs w:val="28"/>
          <w:lang w:val="uk-UA"/>
        </w:rPr>
        <w:lastRenderedPageBreak/>
        <w:t>№</w:t>
      </w:r>
      <w:r w:rsidR="00995976">
        <w:rPr>
          <w:sz w:val="28"/>
          <w:szCs w:val="28"/>
          <w:lang w:val="uk-UA"/>
        </w:rPr>
        <w:t> </w:t>
      </w:r>
      <w:r w:rsidR="002B5C1E" w:rsidRPr="002B5C1E">
        <w:rPr>
          <w:sz w:val="28"/>
          <w:szCs w:val="28"/>
          <w:lang w:val="uk-UA"/>
        </w:rPr>
        <w:t>265/2020</w:t>
      </w:r>
      <w:r w:rsidR="00C61967" w:rsidRPr="00C61967">
        <w:rPr>
          <w:sz w:val="28"/>
          <w:szCs w:val="28"/>
          <w:lang w:val="uk-UA"/>
        </w:rPr>
        <w:t xml:space="preserve">, </w:t>
      </w:r>
      <w:r w:rsidR="00C61967" w:rsidRPr="00814DBB">
        <w:rPr>
          <w:sz w:val="28"/>
          <w:szCs w:val="28"/>
          <w:lang w:val="uk-UA"/>
        </w:rPr>
        <w:t>тобто станом на</w:t>
      </w:r>
      <w:r w:rsidR="00124DEE" w:rsidRPr="00814DBB">
        <w:rPr>
          <w:sz w:val="28"/>
          <w:szCs w:val="28"/>
          <w:lang w:val="uk-UA"/>
        </w:rPr>
        <w:t xml:space="preserve"> день подання нею</w:t>
      </w:r>
      <w:r w:rsidR="00C61967" w:rsidRPr="00814DBB">
        <w:rPr>
          <w:sz w:val="28"/>
          <w:szCs w:val="28"/>
          <w:lang w:val="uk-UA"/>
        </w:rPr>
        <w:t xml:space="preserve"> документів</w:t>
      </w:r>
      <w:r w:rsidR="00124DEE" w:rsidRPr="00814DBB">
        <w:rPr>
          <w:sz w:val="28"/>
          <w:szCs w:val="28"/>
          <w:lang w:val="uk-UA"/>
        </w:rPr>
        <w:t xml:space="preserve"> має </w:t>
      </w:r>
      <w:r w:rsidR="00814DBB">
        <w:rPr>
          <w:sz w:val="28"/>
          <w:szCs w:val="28"/>
          <w:lang w:val="uk-UA"/>
        </w:rPr>
        <w:t>3 роки 5 місяців та 17 днів</w:t>
      </w:r>
      <w:r w:rsidR="00B5359B" w:rsidRPr="00814DBB">
        <w:rPr>
          <w:sz w:val="28"/>
          <w:szCs w:val="28"/>
          <w:lang w:val="uk-UA"/>
        </w:rPr>
        <w:t xml:space="preserve"> </w:t>
      </w:r>
      <w:r w:rsidR="0044655D" w:rsidRPr="00814DBB">
        <w:rPr>
          <w:sz w:val="28"/>
          <w:szCs w:val="28"/>
          <w:lang w:val="uk-UA"/>
        </w:rPr>
        <w:t>стаж</w:t>
      </w:r>
      <w:r w:rsidR="00B5359B" w:rsidRPr="00814DBB">
        <w:rPr>
          <w:sz w:val="28"/>
          <w:szCs w:val="28"/>
          <w:lang w:val="uk-UA"/>
        </w:rPr>
        <w:t>у</w:t>
      </w:r>
      <w:r w:rsidR="0044655D" w:rsidRPr="00814DBB">
        <w:rPr>
          <w:sz w:val="28"/>
          <w:szCs w:val="28"/>
          <w:lang w:val="uk-UA"/>
        </w:rPr>
        <w:t xml:space="preserve"> роботи на посаді</w:t>
      </w:r>
      <w:r w:rsidR="00744B4A" w:rsidRPr="00814DBB">
        <w:rPr>
          <w:sz w:val="28"/>
          <w:szCs w:val="28"/>
          <w:lang w:val="uk-UA"/>
        </w:rPr>
        <w:t xml:space="preserve"> судді.</w:t>
      </w:r>
    </w:p>
    <w:p w:rsidR="008A1E1C" w:rsidRDefault="00957EB8"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Pr>
          <w:sz w:val="28"/>
          <w:szCs w:val="28"/>
          <w:lang w:val="uk-UA"/>
        </w:rPr>
        <w:t>Відповідно до пункту 4.2</w:t>
      </w:r>
      <w:r w:rsidR="008A1E1C" w:rsidRPr="00C7133B">
        <w:rPr>
          <w:sz w:val="28"/>
          <w:szCs w:val="28"/>
          <w:lang w:val="uk-UA"/>
        </w:rPr>
        <w:t xml:space="preserve"> розділу IV Положення про проведення конкурсу на зайняття вакантної посади судді</w:t>
      </w:r>
      <w:r w:rsidR="00431D79">
        <w:rPr>
          <w:sz w:val="28"/>
          <w:szCs w:val="28"/>
          <w:lang w:val="uk-UA"/>
        </w:rPr>
        <w:t>,</w:t>
      </w:r>
      <w:r w:rsidR="008A1E1C" w:rsidRPr="00C7133B">
        <w:rPr>
          <w:sz w:val="28"/>
          <w:szCs w:val="28"/>
          <w:lang w:val="uk-UA"/>
        </w:rPr>
        <w:t xml:space="preserve"> затверджено</w:t>
      </w:r>
      <w:r w:rsidR="00431D79">
        <w:rPr>
          <w:sz w:val="28"/>
          <w:szCs w:val="28"/>
          <w:lang w:val="uk-UA"/>
        </w:rPr>
        <w:t>го</w:t>
      </w:r>
      <w:r w:rsidR="008A1E1C" w:rsidRPr="00C7133B">
        <w:rPr>
          <w:sz w:val="28"/>
          <w:szCs w:val="28"/>
          <w:lang w:val="uk-UA"/>
        </w:rPr>
        <w:t xml:space="preserve"> рішенням </w:t>
      </w:r>
      <w:r w:rsidR="00771AAC">
        <w:rPr>
          <w:sz w:val="28"/>
          <w:szCs w:val="28"/>
          <w:lang w:val="uk-UA"/>
        </w:rPr>
        <w:t>Комісії від 02 </w:t>
      </w:r>
      <w:r w:rsidR="008A1E1C" w:rsidRPr="00C7133B">
        <w:rPr>
          <w:sz w:val="28"/>
          <w:szCs w:val="28"/>
          <w:lang w:val="uk-UA"/>
        </w:rPr>
        <w:t>листопада 2016 року № 141/зп-16 (у редакції станом на час подання заяви про участь у конкурсі) досвід професійної діяльності адвоката, в тому числі щодо здійснення представництва в суді та/або захисту від кримінального обвинувачення</w:t>
      </w:r>
      <w:r w:rsidR="00431D79">
        <w:rPr>
          <w:sz w:val="28"/>
          <w:szCs w:val="28"/>
          <w:lang w:val="uk-UA"/>
        </w:rPr>
        <w:t>,</w:t>
      </w:r>
      <w:r w:rsidR="008A1E1C" w:rsidRPr="00C7133B">
        <w:rPr>
          <w:sz w:val="28"/>
          <w:szCs w:val="28"/>
          <w:lang w:val="uk-UA"/>
        </w:rPr>
        <w:t xml:space="preserve"> підтверджується коп</w:t>
      </w:r>
      <w:r w:rsidR="00C7133B">
        <w:rPr>
          <w:sz w:val="28"/>
          <w:szCs w:val="28"/>
          <w:lang w:val="uk-UA"/>
        </w:rPr>
        <w:t xml:space="preserve">ією свідоцтва на право зайняття </w:t>
      </w:r>
      <w:r w:rsidR="008A1E1C" w:rsidRPr="00C7133B">
        <w:rPr>
          <w:sz w:val="28"/>
          <w:szCs w:val="28"/>
          <w:lang w:val="uk-UA"/>
        </w:rPr>
        <w:t>адвокатською діяльністю, копією витягу з реєст</w:t>
      </w:r>
      <w:r w:rsidR="00C7133B">
        <w:rPr>
          <w:sz w:val="28"/>
          <w:szCs w:val="28"/>
          <w:lang w:val="uk-UA"/>
        </w:rPr>
        <w:t>ру адвокатів та документами: 1) </w:t>
      </w:r>
      <w:r w:rsidR="008A1E1C" w:rsidRPr="00C7133B">
        <w:rPr>
          <w:sz w:val="28"/>
          <w:szCs w:val="28"/>
          <w:lang w:val="uk-UA"/>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2) деклараціями про доходи від професійної діяльності для </w:t>
      </w:r>
      <w:proofErr w:type="spellStart"/>
      <w:r w:rsidR="008A1E1C" w:rsidRPr="00C7133B">
        <w:rPr>
          <w:sz w:val="28"/>
          <w:szCs w:val="28"/>
          <w:lang w:val="uk-UA"/>
        </w:rPr>
        <w:t>самозайнятої</w:t>
      </w:r>
      <w:proofErr w:type="spellEnd"/>
      <w:r w:rsidR="008A1E1C" w:rsidRPr="00C7133B">
        <w:rPr>
          <w:sz w:val="28"/>
          <w:szCs w:val="28"/>
          <w:lang w:val="uk-UA"/>
        </w:rPr>
        <w:t xml:space="preserve"> особи або фізичної особи-підприємця; 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4) документами про доходи за період здійснення професійної діяльності адвоката; 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 6) іншими документами, поданими відповідно до умов проведення конкурсу.</w:t>
      </w:r>
    </w:p>
    <w:p w:rsidR="00431D79" w:rsidRPr="00C7133B" w:rsidRDefault="00431D79"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431D79">
        <w:rPr>
          <w:sz w:val="28"/>
          <w:szCs w:val="28"/>
          <w:lang w:val="uk-UA"/>
        </w:rPr>
        <w:t>Зі змісту наведених нормативних положень випливає, що кандидат на посаду судді, який виявив намір взяти участь в Конкурсі, зобов’язаний надати Комісії, з-поміж іншого, такий пакет документів, який би містив достовірну і вичерпну інформацію про досвід (стаж) своєї професійної діяльності, на основі якого Комісія змогла б упевнитись у тому, що кандидат дійсно відповідає вимогам, встановленим пунктом 4 частини першої статті 28 Закону, без необхідності додаткового з’ясування (підтвердження, співставлення) наданої інформації чи пошуку нової.</w:t>
      </w:r>
    </w:p>
    <w:p w:rsidR="00C62F06" w:rsidRDefault="00E00A6A" w:rsidP="004E6700">
      <w:pPr>
        <w:pBdr>
          <w:top w:val="nil"/>
          <w:left w:val="nil"/>
          <w:bottom w:val="nil"/>
          <w:right w:val="nil"/>
          <w:between w:val="nil"/>
        </w:pBdr>
        <w:spacing w:line="240" w:lineRule="auto"/>
        <w:ind w:leftChars="-60" w:left="-144" w:firstLineChars="0" w:firstLine="709"/>
        <w:jc w:val="both"/>
        <w:outlineLvl w:val="9"/>
        <w:rPr>
          <w:sz w:val="28"/>
          <w:szCs w:val="28"/>
          <w:shd w:val="clear" w:color="auto" w:fill="FFFFFF"/>
          <w:lang w:val="uk-UA"/>
        </w:rPr>
      </w:pPr>
      <w:r w:rsidRPr="00564ED2">
        <w:rPr>
          <w:sz w:val="28"/>
          <w:szCs w:val="28"/>
          <w:lang w:val="uk-UA"/>
        </w:rPr>
        <w:t>Однак</w:t>
      </w:r>
      <w:r w:rsidR="00564ED2" w:rsidRPr="00564ED2">
        <w:rPr>
          <w:sz w:val="28"/>
          <w:szCs w:val="28"/>
          <w:lang w:val="uk-UA"/>
        </w:rPr>
        <w:t xml:space="preserve"> Драч Д.С. </w:t>
      </w:r>
      <w:r w:rsidR="004849AA" w:rsidRPr="00564ED2">
        <w:rPr>
          <w:sz w:val="28"/>
          <w:szCs w:val="28"/>
          <w:lang w:val="uk-UA"/>
        </w:rPr>
        <w:t xml:space="preserve">на підтвердження досвіду професійної діяльності адвоката </w:t>
      </w:r>
      <w:r w:rsidR="003C2EDF" w:rsidRPr="00564ED2">
        <w:rPr>
          <w:sz w:val="28"/>
          <w:szCs w:val="28"/>
          <w:lang w:val="uk-UA"/>
        </w:rPr>
        <w:t xml:space="preserve">надала Комісії </w:t>
      </w:r>
      <w:r w:rsidR="00695D0A">
        <w:rPr>
          <w:sz w:val="28"/>
          <w:szCs w:val="28"/>
          <w:lang w:val="uk-UA"/>
        </w:rPr>
        <w:t>копії</w:t>
      </w:r>
      <w:r w:rsidR="00564ED2" w:rsidRPr="00564ED2">
        <w:rPr>
          <w:sz w:val="28"/>
          <w:szCs w:val="28"/>
          <w:lang w:val="uk-UA"/>
        </w:rPr>
        <w:t xml:space="preserve"> свідоцтва</w:t>
      </w:r>
      <w:r w:rsidR="00655CE2" w:rsidRPr="00564ED2">
        <w:rPr>
          <w:sz w:val="28"/>
          <w:szCs w:val="28"/>
          <w:lang w:val="uk-UA"/>
        </w:rPr>
        <w:t xml:space="preserve"> про право на занятт</w:t>
      </w:r>
      <w:r w:rsidR="002C2B96" w:rsidRPr="00564ED2">
        <w:rPr>
          <w:sz w:val="28"/>
          <w:szCs w:val="28"/>
          <w:lang w:val="uk-UA"/>
        </w:rPr>
        <w:t>я адвокатською діяльністю від</w:t>
      </w:r>
      <w:r w:rsidR="00564ED2" w:rsidRPr="00564ED2">
        <w:rPr>
          <w:sz w:val="28"/>
          <w:szCs w:val="28"/>
          <w:lang w:val="uk-UA"/>
        </w:rPr>
        <w:t xml:space="preserve"> 01 листопада 2016 року № 000664</w:t>
      </w:r>
      <w:r w:rsidR="00655CE2" w:rsidRPr="00564ED2">
        <w:rPr>
          <w:sz w:val="28"/>
          <w:szCs w:val="28"/>
          <w:lang w:val="uk-UA"/>
        </w:rPr>
        <w:t xml:space="preserve">, </w:t>
      </w:r>
      <w:r w:rsidR="00B72F67">
        <w:rPr>
          <w:sz w:val="28"/>
          <w:szCs w:val="28"/>
          <w:lang w:val="uk-UA"/>
        </w:rPr>
        <w:t>довідки про взяття на облік платника податків форми № 4 – ОПП від 19 січня 2017 року № 1723050700001</w:t>
      </w:r>
      <w:r w:rsidR="00695D0A">
        <w:rPr>
          <w:sz w:val="28"/>
          <w:szCs w:val="28"/>
          <w:lang w:val="uk-UA"/>
        </w:rPr>
        <w:t>,</w:t>
      </w:r>
      <w:r w:rsidR="00B72F67">
        <w:rPr>
          <w:sz w:val="28"/>
          <w:szCs w:val="28"/>
          <w:lang w:val="uk-UA"/>
        </w:rPr>
        <w:t xml:space="preserve"> </w:t>
      </w:r>
      <w:r w:rsidR="00695D0A">
        <w:rPr>
          <w:sz w:val="28"/>
          <w:szCs w:val="28"/>
          <w:lang w:val="uk-UA"/>
        </w:rPr>
        <w:t>податкових декларацій</w:t>
      </w:r>
      <w:r w:rsidR="00695D0A" w:rsidRPr="001C0E35">
        <w:rPr>
          <w:sz w:val="28"/>
          <w:szCs w:val="28"/>
          <w:lang w:val="uk-UA"/>
        </w:rPr>
        <w:t xml:space="preserve"> про майновий стан і доходи за VI квартал </w:t>
      </w:r>
      <w:r w:rsidR="00695D0A" w:rsidRPr="004E6700">
        <w:rPr>
          <w:sz w:val="28"/>
          <w:szCs w:val="28"/>
          <w:lang w:val="uk-UA"/>
        </w:rPr>
        <w:t xml:space="preserve">2016 </w:t>
      </w:r>
      <w:r w:rsidR="00695D0A" w:rsidRPr="001C0E35">
        <w:rPr>
          <w:sz w:val="28"/>
          <w:szCs w:val="28"/>
          <w:lang w:val="uk-UA"/>
        </w:rPr>
        <w:t xml:space="preserve">року, </w:t>
      </w:r>
      <w:r w:rsidR="00D46570">
        <w:rPr>
          <w:sz w:val="28"/>
          <w:szCs w:val="28"/>
          <w:lang w:val="uk-UA"/>
        </w:rPr>
        <w:t xml:space="preserve">за </w:t>
      </w:r>
      <w:r w:rsidR="00695D0A" w:rsidRPr="001C0E35">
        <w:rPr>
          <w:sz w:val="28"/>
          <w:szCs w:val="28"/>
          <w:lang w:val="uk-UA"/>
        </w:rPr>
        <w:t>2017, 2019 рік</w:t>
      </w:r>
      <w:r w:rsidR="00695D0A">
        <w:rPr>
          <w:sz w:val="28"/>
          <w:szCs w:val="28"/>
          <w:lang w:val="uk-UA"/>
        </w:rPr>
        <w:t xml:space="preserve">, </w:t>
      </w:r>
      <w:r w:rsidR="009F1FEE">
        <w:rPr>
          <w:sz w:val="28"/>
          <w:szCs w:val="28"/>
          <w:lang w:val="uk-UA"/>
        </w:rPr>
        <w:t xml:space="preserve">журналу обліку ордерів за </w:t>
      </w:r>
      <w:r w:rsidR="00D46570">
        <w:rPr>
          <w:sz w:val="28"/>
          <w:szCs w:val="28"/>
          <w:lang w:val="uk-UA"/>
        </w:rPr>
        <w:t>2016–</w:t>
      </w:r>
      <w:r w:rsidR="009F1FEE">
        <w:rPr>
          <w:sz w:val="28"/>
          <w:szCs w:val="28"/>
          <w:lang w:val="uk-UA"/>
        </w:rPr>
        <w:t>2020 роки, журналу</w:t>
      </w:r>
      <w:r w:rsidR="00D46570">
        <w:rPr>
          <w:sz w:val="28"/>
          <w:szCs w:val="28"/>
          <w:lang w:val="uk-UA"/>
        </w:rPr>
        <w:t xml:space="preserve"> обліку договорів за 2016–</w:t>
      </w:r>
      <w:r w:rsidR="009F1FEE">
        <w:rPr>
          <w:sz w:val="28"/>
          <w:szCs w:val="28"/>
          <w:lang w:val="uk-UA"/>
        </w:rPr>
        <w:t xml:space="preserve">2020 роки, </w:t>
      </w:r>
      <w:r w:rsidR="00B72F67">
        <w:rPr>
          <w:sz w:val="28"/>
          <w:szCs w:val="28"/>
          <w:lang w:val="uk-UA"/>
        </w:rPr>
        <w:t>інформацію</w:t>
      </w:r>
      <w:r w:rsidR="00564ED2">
        <w:rPr>
          <w:sz w:val="28"/>
          <w:szCs w:val="28"/>
          <w:lang w:val="uk-UA"/>
        </w:rPr>
        <w:t xml:space="preserve"> з </w:t>
      </w:r>
      <w:r w:rsidR="00B72F67">
        <w:rPr>
          <w:sz w:val="28"/>
          <w:szCs w:val="28"/>
          <w:lang w:val="uk-UA"/>
        </w:rPr>
        <w:t>Єди</w:t>
      </w:r>
      <w:r w:rsidR="009F1FEE">
        <w:rPr>
          <w:sz w:val="28"/>
          <w:szCs w:val="28"/>
          <w:lang w:val="uk-UA"/>
        </w:rPr>
        <w:t xml:space="preserve">ного реєстру адвокатів України. </w:t>
      </w:r>
      <w:r w:rsidR="004224A6" w:rsidRPr="00E26AB4">
        <w:rPr>
          <w:sz w:val="28"/>
          <w:szCs w:val="28"/>
          <w:lang w:val="uk-UA"/>
        </w:rPr>
        <w:t>К</w:t>
      </w:r>
      <w:r w:rsidR="00CD7EFA" w:rsidRPr="00E26AB4">
        <w:rPr>
          <w:sz w:val="28"/>
          <w:szCs w:val="28"/>
          <w:shd w:val="clear" w:color="auto" w:fill="FFFFFF"/>
          <w:lang w:val="uk-UA"/>
        </w:rPr>
        <w:t>опій судових рішень або інших документів (журнали судових засідань, судові повістки тощо</w:t>
      </w:r>
      <w:r w:rsidR="008A1E1C" w:rsidRPr="00E26AB4">
        <w:rPr>
          <w:sz w:val="28"/>
          <w:szCs w:val="28"/>
          <w:shd w:val="clear" w:color="auto" w:fill="FFFFFF"/>
          <w:lang w:val="uk-UA"/>
        </w:rPr>
        <w:t>, договори, ордери</w:t>
      </w:r>
      <w:r w:rsidR="00CD7EFA" w:rsidRPr="00E26AB4">
        <w:rPr>
          <w:sz w:val="28"/>
          <w:szCs w:val="28"/>
          <w:shd w:val="clear" w:color="auto" w:fill="FFFFFF"/>
          <w:lang w:val="uk-UA"/>
        </w:rPr>
        <w:t xml:space="preserve">), які підтверджували </w:t>
      </w:r>
      <w:r w:rsidR="008A1E1C" w:rsidRPr="00E26AB4">
        <w:rPr>
          <w:sz w:val="28"/>
          <w:szCs w:val="28"/>
          <w:shd w:val="clear" w:color="auto" w:fill="FFFFFF"/>
          <w:lang w:val="uk-UA"/>
        </w:rPr>
        <w:t xml:space="preserve">б її </w:t>
      </w:r>
      <w:r w:rsidR="00CD7EFA" w:rsidRPr="00E26AB4">
        <w:rPr>
          <w:sz w:val="28"/>
          <w:szCs w:val="28"/>
          <w:shd w:val="clear" w:color="auto" w:fill="FFFFFF"/>
          <w:lang w:val="uk-UA"/>
        </w:rPr>
        <w:t xml:space="preserve">участь </w:t>
      </w:r>
      <w:r w:rsidR="008A1E1C" w:rsidRPr="00E26AB4">
        <w:rPr>
          <w:sz w:val="28"/>
          <w:szCs w:val="28"/>
          <w:shd w:val="clear" w:color="auto" w:fill="FFFFFF"/>
          <w:lang w:val="uk-UA"/>
        </w:rPr>
        <w:t>у здійсненні представництва в суді та/або захисту від кримінального обвинувачення</w:t>
      </w:r>
      <w:r w:rsidRPr="00E26AB4">
        <w:rPr>
          <w:sz w:val="28"/>
          <w:szCs w:val="28"/>
          <w:shd w:val="clear" w:color="auto" w:fill="FFFFFF"/>
          <w:lang w:val="uk-UA"/>
        </w:rPr>
        <w:t>,</w:t>
      </w:r>
      <w:r w:rsidR="008A1E1C" w:rsidRPr="00E26AB4">
        <w:rPr>
          <w:sz w:val="28"/>
          <w:szCs w:val="28"/>
          <w:shd w:val="clear" w:color="auto" w:fill="FFFFFF"/>
          <w:lang w:val="uk-UA"/>
        </w:rPr>
        <w:t xml:space="preserve"> </w:t>
      </w:r>
      <w:r w:rsidR="00CD7EFA" w:rsidRPr="00E26AB4">
        <w:rPr>
          <w:sz w:val="28"/>
          <w:szCs w:val="28"/>
          <w:shd w:val="clear" w:color="auto" w:fill="FFFFFF"/>
          <w:lang w:val="uk-UA"/>
        </w:rPr>
        <w:t>н</w:t>
      </w:r>
      <w:r w:rsidR="004224A6" w:rsidRPr="00E26AB4">
        <w:rPr>
          <w:sz w:val="28"/>
          <w:szCs w:val="28"/>
          <w:shd w:val="clear" w:color="auto" w:fill="FFFFFF"/>
          <w:lang w:val="uk-UA"/>
        </w:rPr>
        <w:t>ею</w:t>
      </w:r>
      <w:r w:rsidR="00CD7EFA" w:rsidRPr="00E26AB4">
        <w:rPr>
          <w:sz w:val="28"/>
          <w:szCs w:val="28"/>
          <w:shd w:val="clear" w:color="auto" w:fill="FFFFFF"/>
          <w:lang w:val="uk-UA"/>
        </w:rPr>
        <w:t xml:space="preserve"> не надано. </w:t>
      </w:r>
    </w:p>
    <w:p w:rsidR="008A7782" w:rsidRPr="00C557E3" w:rsidRDefault="004D3035" w:rsidP="004E6700">
      <w:pPr>
        <w:pBdr>
          <w:top w:val="nil"/>
          <w:left w:val="nil"/>
          <w:bottom w:val="nil"/>
          <w:right w:val="nil"/>
          <w:between w:val="nil"/>
        </w:pBdr>
        <w:spacing w:line="240" w:lineRule="auto"/>
        <w:ind w:leftChars="-60" w:left="-144" w:firstLineChars="0" w:firstLine="709"/>
        <w:jc w:val="both"/>
        <w:outlineLvl w:val="9"/>
        <w:rPr>
          <w:sz w:val="28"/>
          <w:szCs w:val="28"/>
          <w:shd w:val="clear" w:color="auto" w:fill="FFFFFF"/>
          <w:lang w:val="uk-UA"/>
        </w:rPr>
      </w:pPr>
      <w:r>
        <w:rPr>
          <w:sz w:val="28"/>
          <w:szCs w:val="28"/>
          <w:shd w:val="clear" w:color="auto" w:fill="FFFFFF"/>
          <w:lang w:val="uk-UA"/>
        </w:rPr>
        <w:t xml:space="preserve">В </w:t>
      </w:r>
      <w:r w:rsidR="00D46570">
        <w:rPr>
          <w:sz w:val="28"/>
          <w:szCs w:val="28"/>
          <w:shd w:val="clear" w:color="auto" w:fill="FFFFFF"/>
          <w:lang w:val="uk-UA"/>
        </w:rPr>
        <w:t>анкеті</w:t>
      </w:r>
      <w:r w:rsidR="00C62F06">
        <w:rPr>
          <w:sz w:val="28"/>
          <w:szCs w:val="28"/>
          <w:shd w:val="clear" w:color="auto" w:fill="FFFFFF"/>
          <w:lang w:val="uk-UA"/>
        </w:rPr>
        <w:t xml:space="preserve"> кандидата </w:t>
      </w:r>
      <w:r w:rsidR="00D46570">
        <w:rPr>
          <w:sz w:val="28"/>
          <w:szCs w:val="28"/>
          <w:shd w:val="clear" w:color="auto" w:fill="FFFFFF"/>
          <w:lang w:val="uk-UA"/>
        </w:rPr>
        <w:t>Драч Д.С. зазначено</w:t>
      </w:r>
      <w:r w:rsidR="000D779F">
        <w:rPr>
          <w:sz w:val="28"/>
          <w:szCs w:val="28"/>
          <w:shd w:val="clear" w:color="auto" w:fill="FFFFFF"/>
          <w:lang w:val="uk-UA"/>
        </w:rPr>
        <w:t xml:space="preserve">, </w:t>
      </w:r>
      <w:r w:rsidR="003C311B">
        <w:rPr>
          <w:sz w:val="28"/>
          <w:szCs w:val="28"/>
          <w:shd w:val="clear" w:color="auto" w:fill="FFFFFF"/>
          <w:lang w:val="uk-UA"/>
        </w:rPr>
        <w:t>що</w:t>
      </w:r>
      <w:r w:rsidR="000D779F">
        <w:rPr>
          <w:sz w:val="28"/>
          <w:szCs w:val="28"/>
          <w:shd w:val="clear" w:color="auto" w:fill="FFFFFF"/>
          <w:lang w:val="uk-UA"/>
        </w:rPr>
        <w:t xml:space="preserve"> у неї наявний досвід професійної діяльності щодо здійснення представництва у національних судах та/або захисту від кримінального обвинувачення</w:t>
      </w:r>
      <w:r w:rsidR="00D46570">
        <w:rPr>
          <w:sz w:val="28"/>
          <w:szCs w:val="28"/>
          <w:shd w:val="clear" w:color="auto" w:fill="FFFFFF"/>
          <w:lang w:val="uk-UA"/>
        </w:rPr>
        <w:t>, зокрема</w:t>
      </w:r>
      <w:r w:rsidR="000D779F">
        <w:rPr>
          <w:sz w:val="28"/>
          <w:szCs w:val="28"/>
          <w:shd w:val="clear" w:color="auto" w:fill="FFFFFF"/>
          <w:lang w:val="uk-UA"/>
        </w:rPr>
        <w:t xml:space="preserve"> </w:t>
      </w:r>
      <w:r w:rsidR="00EB15CD">
        <w:rPr>
          <w:sz w:val="28"/>
          <w:szCs w:val="28"/>
          <w:shd w:val="clear" w:color="auto" w:fill="FFFFFF"/>
          <w:lang w:val="uk-UA"/>
        </w:rPr>
        <w:t xml:space="preserve">у період з 24 січня 2017 </w:t>
      </w:r>
      <w:r w:rsidR="005B40F9">
        <w:rPr>
          <w:sz w:val="28"/>
          <w:szCs w:val="28"/>
          <w:shd w:val="clear" w:color="auto" w:fill="FFFFFF"/>
          <w:lang w:val="uk-UA"/>
        </w:rPr>
        <w:t xml:space="preserve">року </w:t>
      </w:r>
      <w:r w:rsidR="00D46570">
        <w:rPr>
          <w:sz w:val="28"/>
          <w:szCs w:val="28"/>
          <w:shd w:val="clear" w:color="auto" w:fill="FFFFFF"/>
          <w:lang w:val="uk-UA"/>
        </w:rPr>
        <w:t xml:space="preserve">до </w:t>
      </w:r>
      <w:r w:rsidR="00EB15CD">
        <w:rPr>
          <w:sz w:val="28"/>
          <w:szCs w:val="28"/>
          <w:shd w:val="clear" w:color="auto" w:fill="FFFFFF"/>
          <w:lang w:val="uk-UA"/>
        </w:rPr>
        <w:t>30 червня 2020 року</w:t>
      </w:r>
      <w:r w:rsidR="003C311B">
        <w:rPr>
          <w:sz w:val="28"/>
          <w:szCs w:val="28"/>
          <w:shd w:val="clear" w:color="auto" w:fill="FFFFFF"/>
          <w:lang w:val="uk-UA"/>
        </w:rPr>
        <w:t>, що підтверджується її участю у формі представника потерпілого у справі</w:t>
      </w:r>
      <w:r w:rsidR="00EB15CD">
        <w:rPr>
          <w:sz w:val="28"/>
          <w:szCs w:val="28"/>
          <w:shd w:val="clear" w:color="auto" w:fill="FFFFFF"/>
          <w:lang w:val="uk-UA"/>
        </w:rPr>
        <w:t xml:space="preserve"> № </w:t>
      </w:r>
      <w:r w:rsidR="00EB15CD" w:rsidRPr="00EB15CD">
        <w:rPr>
          <w:sz w:val="28"/>
          <w:szCs w:val="28"/>
          <w:shd w:val="clear" w:color="auto" w:fill="FFFFFF"/>
          <w:lang w:val="uk-UA"/>
        </w:rPr>
        <w:t>705/5707/16-к</w:t>
      </w:r>
      <w:r w:rsidR="007D1328">
        <w:rPr>
          <w:sz w:val="28"/>
          <w:szCs w:val="28"/>
          <w:shd w:val="clear" w:color="auto" w:fill="FFFFFF"/>
          <w:lang w:val="uk-UA"/>
        </w:rPr>
        <w:t>,</w:t>
      </w:r>
      <w:r w:rsidR="00777EDB">
        <w:rPr>
          <w:sz w:val="28"/>
          <w:szCs w:val="28"/>
          <w:shd w:val="clear" w:color="auto" w:fill="FFFFFF"/>
          <w:lang w:val="uk-UA"/>
        </w:rPr>
        <w:t xml:space="preserve"> без </w:t>
      </w:r>
      <w:r w:rsidR="002E371D">
        <w:rPr>
          <w:sz w:val="28"/>
          <w:szCs w:val="28"/>
          <w:shd w:val="clear" w:color="auto" w:fill="FFFFFF"/>
          <w:lang w:val="uk-UA"/>
        </w:rPr>
        <w:t xml:space="preserve">відповідного посилання </w:t>
      </w:r>
      <w:r w:rsidR="00E01AE1">
        <w:rPr>
          <w:sz w:val="28"/>
          <w:szCs w:val="28"/>
          <w:shd w:val="clear" w:color="auto" w:fill="FFFFFF"/>
          <w:lang w:val="uk-UA"/>
        </w:rPr>
        <w:lastRenderedPageBreak/>
        <w:t xml:space="preserve">на </w:t>
      </w:r>
      <w:r w:rsidR="00777EDB">
        <w:rPr>
          <w:sz w:val="28"/>
          <w:szCs w:val="28"/>
          <w:shd w:val="clear" w:color="auto" w:fill="FFFFFF"/>
          <w:lang w:val="uk-UA"/>
        </w:rPr>
        <w:t>рішення</w:t>
      </w:r>
      <w:r w:rsidR="00E01AE1">
        <w:rPr>
          <w:sz w:val="28"/>
          <w:szCs w:val="28"/>
          <w:shd w:val="clear" w:color="auto" w:fill="FFFFFF"/>
          <w:lang w:val="uk-UA"/>
        </w:rPr>
        <w:t xml:space="preserve"> у Єдиному державному</w:t>
      </w:r>
      <w:r w:rsidR="00F40CD1">
        <w:rPr>
          <w:sz w:val="28"/>
          <w:szCs w:val="28"/>
          <w:shd w:val="clear" w:color="auto" w:fill="FFFFFF"/>
          <w:lang w:val="uk-UA"/>
        </w:rPr>
        <w:t xml:space="preserve"> реєстрі судових рішень (далі – </w:t>
      </w:r>
      <w:r w:rsidR="007D1328">
        <w:rPr>
          <w:sz w:val="28"/>
          <w:szCs w:val="28"/>
          <w:shd w:val="clear" w:color="auto" w:fill="FFFFFF"/>
          <w:lang w:val="uk-UA"/>
        </w:rPr>
        <w:t>ЄДРСР);</w:t>
      </w:r>
      <w:r w:rsidR="00DD3C92">
        <w:rPr>
          <w:sz w:val="28"/>
          <w:szCs w:val="28"/>
          <w:shd w:val="clear" w:color="auto" w:fill="FFFFFF"/>
          <w:lang w:val="uk-UA"/>
        </w:rPr>
        <w:t xml:space="preserve"> </w:t>
      </w:r>
      <w:r w:rsidR="007D1328">
        <w:rPr>
          <w:sz w:val="28"/>
          <w:szCs w:val="28"/>
          <w:shd w:val="clear" w:color="auto" w:fill="FFFFFF"/>
          <w:lang w:val="uk-UA"/>
        </w:rPr>
        <w:t xml:space="preserve">у </w:t>
      </w:r>
      <w:r w:rsidR="00777EDB">
        <w:rPr>
          <w:sz w:val="28"/>
          <w:szCs w:val="28"/>
          <w:shd w:val="clear" w:color="auto" w:fill="FFFFFF"/>
          <w:lang w:val="uk-UA"/>
        </w:rPr>
        <w:t>період з 30 січня 2017 року до</w:t>
      </w:r>
      <w:r w:rsidR="00F40CD1">
        <w:rPr>
          <w:sz w:val="28"/>
          <w:szCs w:val="28"/>
          <w:shd w:val="clear" w:color="auto" w:fill="FFFFFF"/>
          <w:lang w:val="uk-UA"/>
        </w:rPr>
        <w:t xml:space="preserve"> 18 квітня 2017 року, що пі</w:t>
      </w:r>
      <w:r w:rsidR="00777EDB">
        <w:rPr>
          <w:sz w:val="28"/>
          <w:szCs w:val="28"/>
          <w:shd w:val="clear" w:color="auto" w:fill="FFFFFF"/>
          <w:lang w:val="uk-UA"/>
        </w:rPr>
        <w:t>дтверджується її участю у формі</w:t>
      </w:r>
      <w:r w:rsidR="00F40CD1">
        <w:rPr>
          <w:sz w:val="28"/>
          <w:szCs w:val="28"/>
          <w:shd w:val="clear" w:color="auto" w:fill="FFFFFF"/>
          <w:lang w:val="uk-UA"/>
        </w:rPr>
        <w:t xml:space="preserve"> захисника обвинуваченого у справі № </w:t>
      </w:r>
      <w:r w:rsidR="00F40CD1" w:rsidRPr="00F40CD1">
        <w:rPr>
          <w:sz w:val="28"/>
          <w:szCs w:val="28"/>
          <w:shd w:val="clear" w:color="auto" w:fill="FFFFFF"/>
          <w:lang w:val="uk-UA"/>
        </w:rPr>
        <w:t>758/1773/14-к</w:t>
      </w:r>
      <w:r w:rsidR="007D1328">
        <w:rPr>
          <w:sz w:val="28"/>
          <w:szCs w:val="28"/>
          <w:shd w:val="clear" w:color="auto" w:fill="FFFFFF"/>
          <w:lang w:val="uk-UA"/>
        </w:rPr>
        <w:t>,</w:t>
      </w:r>
      <w:r w:rsidR="00777EDB">
        <w:rPr>
          <w:sz w:val="28"/>
          <w:szCs w:val="28"/>
          <w:shd w:val="clear" w:color="auto" w:fill="FFFFFF"/>
          <w:lang w:val="uk-UA"/>
        </w:rPr>
        <w:t xml:space="preserve"> без відповідного посилання на рішення в </w:t>
      </w:r>
      <w:r w:rsidR="007D1328">
        <w:rPr>
          <w:sz w:val="28"/>
          <w:szCs w:val="28"/>
          <w:shd w:val="clear" w:color="auto" w:fill="FFFFFF"/>
          <w:lang w:val="uk-UA"/>
        </w:rPr>
        <w:t xml:space="preserve">ЄДРСР; у </w:t>
      </w:r>
      <w:r w:rsidR="00F30799">
        <w:rPr>
          <w:sz w:val="28"/>
          <w:szCs w:val="28"/>
          <w:shd w:val="clear" w:color="auto" w:fill="FFFFFF"/>
          <w:lang w:val="uk-UA"/>
        </w:rPr>
        <w:t xml:space="preserve">період </w:t>
      </w:r>
      <w:r w:rsidR="005B40F9">
        <w:rPr>
          <w:sz w:val="28"/>
          <w:szCs w:val="28"/>
          <w:shd w:val="clear" w:color="auto" w:fill="FFFFFF"/>
          <w:lang w:val="uk-UA"/>
        </w:rPr>
        <w:t xml:space="preserve">з 10 лютого </w:t>
      </w:r>
      <w:r w:rsidR="00995CF4">
        <w:rPr>
          <w:sz w:val="28"/>
          <w:szCs w:val="28"/>
          <w:shd w:val="clear" w:color="auto" w:fill="FFFFFF"/>
          <w:lang w:val="uk-UA"/>
        </w:rPr>
        <w:t xml:space="preserve">2017 </w:t>
      </w:r>
      <w:r w:rsidR="007D1328">
        <w:rPr>
          <w:sz w:val="28"/>
          <w:szCs w:val="28"/>
          <w:shd w:val="clear" w:color="auto" w:fill="FFFFFF"/>
          <w:lang w:val="uk-UA"/>
        </w:rPr>
        <w:t>року до</w:t>
      </w:r>
      <w:r w:rsidR="005B40F9">
        <w:rPr>
          <w:sz w:val="28"/>
          <w:szCs w:val="28"/>
          <w:shd w:val="clear" w:color="auto" w:fill="FFFFFF"/>
          <w:lang w:val="uk-UA"/>
        </w:rPr>
        <w:t xml:space="preserve"> 15 вересня </w:t>
      </w:r>
      <w:r w:rsidR="00995CF4">
        <w:rPr>
          <w:sz w:val="28"/>
          <w:szCs w:val="28"/>
          <w:shd w:val="clear" w:color="auto" w:fill="FFFFFF"/>
          <w:lang w:val="uk-UA"/>
        </w:rPr>
        <w:t>2017</w:t>
      </w:r>
      <w:r w:rsidR="005B40F9">
        <w:rPr>
          <w:sz w:val="28"/>
          <w:szCs w:val="28"/>
          <w:shd w:val="clear" w:color="auto" w:fill="FFFFFF"/>
          <w:lang w:val="uk-UA"/>
        </w:rPr>
        <w:t xml:space="preserve"> року</w:t>
      </w:r>
      <w:r w:rsidR="00995CF4">
        <w:rPr>
          <w:sz w:val="28"/>
          <w:szCs w:val="28"/>
          <w:shd w:val="clear" w:color="auto" w:fill="FFFFFF"/>
          <w:lang w:val="uk-UA"/>
        </w:rPr>
        <w:t xml:space="preserve">, що підтверджується її участю у формі захисника обвинуваченого </w:t>
      </w:r>
      <w:r w:rsidR="000A108E">
        <w:rPr>
          <w:sz w:val="28"/>
          <w:szCs w:val="28"/>
          <w:shd w:val="clear" w:color="auto" w:fill="FFFFFF"/>
          <w:lang w:val="uk-UA"/>
        </w:rPr>
        <w:t>з посиланням</w:t>
      </w:r>
      <w:r w:rsidR="0001729C">
        <w:rPr>
          <w:sz w:val="28"/>
          <w:szCs w:val="28"/>
          <w:shd w:val="clear" w:color="auto" w:fill="FFFFFF"/>
          <w:lang w:val="uk-UA"/>
        </w:rPr>
        <w:t xml:space="preserve"> на ухвалу </w:t>
      </w:r>
      <w:proofErr w:type="spellStart"/>
      <w:r w:rsidR="0001729C">
        <w:rPr>
          <w:sz w:val="28"/>
          <w:szCs w:val="28"/>
          <w:shd w:val="clear" w:color="auto" w:fill="FFFFFF"/>
          <w:lang w:val="uk-UA"/>
        </w:rPr>
        <w:t>Христинівського</w:t>
      </w:r>
      <w:proofErr w:type="spellEnd"/>
      <w:r w:rsidR="0001729C">
        <w:rPr>
          <w:sz w:val="28"/>
          <w:szCs w:val="28"/>
          <w:shd w:val="clear" w:color="auto" w:fill="FFFFFF"/>
          <w:lang w:val="uk-UA"/>
        </w:rPr>
        <w:t xml:space="preserve"> районного суду Черкаської області від </w:t>
      </w:r>
      <w:r w:rsidR="00380CD9">
        <w:rPr>
          <w:sz w:val="28"/>
          <w:szCs w:val="28"/>
          <w:shd w:val="clear" w:color="auto" w:fill="FFFFFF"/>
          <w:lang w:val="uk-UA"/>
        </w:rPr>
        <w:t>15</w:t>
      </w:r>
      <w:r w:rsidR="00380CD9" w:rsidRPr="004E6700">
        <w:rPr>
          <w:sz w:val="32"/>
          <w:szCs w:val="32"/>
          <w:shd w:val="clear" w:color="auto" w:fill="FFFFFF"/>
          <w:lang w:val="uk-UA"/>
        </w:rPr>
        <w:t xml:space="preserve"> </w:t>
      </w:r>
      <w:r w:rsidR="00380CD9">
        <w:rPr>
          <w:sz w:val="28"/>
          <w:szCs w:val="28"/>
          <w:shd w:val="clear" w:color="auto" w:fill="FFFFFF"/>
          <w:lang w:val="uk-UA"/>
        </w:rPr>
        <w:t>вересня</w:t>
      </w:r>
      <w:r w:rsidR="00380CD9" w:rsidRPr="004E6700">
        <w:rPr>
          <w:sz w:val="32"/>
          <w:szCs w:val="32"/>
          <w:shd w:val="clear" w:color="auto" w:fill="FFFFFF"/>
          <w:lang w:val="uk-UA"/>
        </w:rPr>
        <w:t xml:space="preserve"> </w:t>
      </w:r>
      <w:r w:rsidR="00380CD9">
        <w:rPr>
          <w:sz w:val="28"/>
          <w:szCs w:val="28"/>
          <w:shd w:val="clear" w:color="auto" w:fill="FFFFFF"/>
          <w:lang w:val="uk-UA"/>
        </w:rPr>
        <w:t>2017</w:t>
      </w:r>
      <w:r w:rsidR="004E6700" w:rsidRPr="004E6700">
        <w:rPr>
          <w:sz w:val="32"/>
          <w:szCs w:val="32"/>
          <w:shd w:val="clear" w:color="auto" w:fill="FFFFFF"/>
          <w:lang w:val="uk-UA"/>
        </w:rPr>
        <w:t xml:space="preserve"> </w:t>
      </w:r>
      <w:r w:rsidR="007D1328">
        <w:rPr>
          <w:sz w:val="28"/>
          <w:szCs w:val="28"/>
          <w:shd w:val="clear" w:color="auto" w:fill="FFFFFF"/>
          <w:lang w:val="uk-UA"/>
        </w:rPr>
        <w:t>року</w:t>
      </w:r>
      <w:r w:rsidR="00171B98" w:rsidRPr="004E6700">
        <w:rPr>
          <w:sz w:val="32"/>
          <w:szCs w:val="32"/>
          <w:shd w:val="clear" w:color="auto" w:fill="FFFFFF"/>
          <w:lang w:val="uk-UA"/>
        </w:rPr>
        <w:t xml:space="preserve"> </w:t>
      </w:r>
      <w:r w:rsidR="00171B98" w:rsidRPr="00171B98">
        <w:rPr>
          <w:sz w:val="28"/>
          <w:szCs w:val="28"/>
          <w:shd w:val="clear" w:color="auto" w:fill="FFFFFF"/>
          <w:lang w:val="uk-UA"/>
        </w:rPr>
        <w:t>у</w:t>
      </w:r>
      <w:r w:rsidR="00171B98" w:rsidRPr="004E6700">
        <w:rPr>
          <w:sz w:val="32"/>
          <w:szCs w:val="32"/>
          <w:shd w:val="clear" w:color="auto" w:fill="FFFFFF"/>
          <w:lang w:val="uk-UA"/>
        </w:rPr>
        <w:t xml:space="preserve"> </w:t>
      </w:r>
      <w:r w:rsidR="00171B98" w:rsidRPr="00171B98">
        <w:rPr>
          <w:sz w:val="28"/>
          <w:szCs w:val="28"/>
          <w:shd w:val="clear" w:color="auto" w:fill="FFFFFF"/>
          <w:lang w:val="uk-UA"/>
        </w:rPr>
        <w:t>справі</w:t>
      </w:r>
      <w:r w:rsidR="00171B98" w:rsidRPr="004E6700">
        <w:rPr>
          <w:sz w:val="32"/>
          <w:szCs w:val="32"/>
          <w:shd w:val="clear" w:color="auto" w:fill="FFFFFF"/>
          <w:lang w:val="uk-UA"/>
        </w:rPr>
        <w:t xml:space="preserve"> </w:t>
      </w:r>
      <w:r w:rsidR="00171B98" w:rsidRPr="00171B98">
        <w:rPr>
          <w:sz w:val="28"/>
          <w:szCs w:val="28"/>
          <w:shd w:val="clear" w:color="auto" w:fill="FFFFFF"/>
          <w:lang w:val="uk-UA"/>
        </w:rPr>
        <w:t>№</w:t>
      </w:r>
      <w:r w:rsidR="00171B98" w:rsidRPr="004E6700">
        <w:rPr>
          <w:sz w:val="32"/>
          <w:szCs w:val="32"/>
          <w:shd w:val="clear" w:color="auto" w:fill="FFFFFF"/>
          <w:lang w:val="uk-UA"/>
        </w:rPr>
        <w:t xml:space="preserve"> </w:t>
      </w:r>
      <w:r w:rsidR="00171B98" w:rsidRPr="00171B98">
        <w:rPr>
          <w:sz w:val="28"/>
          <w:szCs w:val="28"/>
          <w:shd w:val="clear" w:color="auto" w:fill="FFFFFF"/>
          <w:lang w:val="uk-UA"/>
        </w:rPr>
        <w:t>706/1676/16-к</w:t>
      </w:r>
      <w:r w:rsidR="007D1328">
        <w:rPr>
          <w:sz w:val="28"/>
          <w:szCs w:val="28"/>
          <w:shd w:val="clear" w:color="auto" w:fill="FFFFFF"/>
          <w:lang w:val="uk-UA"/>
        </w:rPr>
        <w:t>;</w:t>
      </w:r>
      <w:r w:rsidR="007D1328" w:rsidRPr="004E6700">
        <w:rPr>
          <w:sz w:val="32"/>
          <w:szCs w:val="32"/>
          <w:shd w:val="clear" w:color="auto" w:fill="FFFFFF"/>
          <w:lang w:val="uk-UA"/>
        </w:rPr>
        <w:t xml:space="preserve"> </w:t>
      </w:r>
      <w:r w:rsidR="007D1328">
        <w:rPr>
          <w:sz w:val="28"/>
          <w:szCs w:val="28"/>
          <w:shd w:val="clear" w:color="auto" w:fill="FFFFFF"/>
          <w:lang w:val="uk-UA"/>
        </w:rPr>
        <w:t>у</w:t>
      </w:r>
      <w:r w:rsidR="007D1328" w:rsidRPr="004E6700">
        <w:rPr>
          <w:sz w:val="32"/>
          <w:szCs w:val="32"/>
          <w:shd w:val="clear" w:color="auto" w:fill="FFFFFF"/>
          <w:lang w:val="uk-UA"/>
        </w:rPr>
        <w:t xml:space="preserve"> </w:t>
      </w:r>
      <w:r w:rsidR="007D1328">
        <w:rPr>
          <w:sz w:val="28"/>
          <w:szCs w:val="28"/>
          <w:shd w:val="clear" w:color="auto" w:fill="FFFFFF"/>
          <w:lang w:val="uk-UA"/>
        </w:rPr>
        <w:t>період</w:t>
      </w:r>
      <w:r w:rsidR="007D1328" w:rsidRPr="004E6700">
        <w:rPr>
          <w:sz w:val="32"/>
          <w:szCs w:val="32"/>
          <w:shd w:val="clear" w:color="auto" w:fill="FFFFFF"/>
          <w:lang w:val="uk-UA"/>
        </w:rPr>
        <w:t xml:space="preserve"> </w:t>
      </w:r>
      <w:r w:rsidR="007D1328">
        <w:rPr>
          <w:sz w:val="28"/>
          <w:szCs w:val="28"/>
          <w:shd w:val="clear" w:color="auto" w:fill="FFFFFF"/>
          <w:lang w:val="uk-UA"/>
        </w:rPr>
        <w:t>з</w:t>
      </w:r>
      <w:r w:rsidR="007D1328" w:rsidRPr="004E6700">
        <w:rPr>
          <w:sz w:val="32"/>
          <w:szCs w:val="32"/>
          <w:shd w:val="clear" w:color="auto" w:fill="FFFFFF"/>
          <w:lang w:val="uk-UA"/>
        </w:rPr>
        <w:t xml:space="preserve"> </w:t>
      </w:r>
      <w:r w:rsidR="007D1328">
        <w:rPr>
          <w:sz w:val="28"/>
          <w:szCs w:val="28"/>
          <w:shd w:val="clear" w:color="auto" w:fill="FFFFFF"/>
          <w:lang w:val="uk-UA"/>
        </w:rPr>
        <w:t>18</w:t>
      </w:r>
      <w:r w:rsidR="007D1328" w:rsidRPr="004E6700">
        <w:rPr>
          <w:sz w:val="32"/>
          <w:szCs w:val="32"/>
          <w:shd w:val="clear" w:color="auto" w:fill="FFFFFF"/>
          <w:lang w:val="uk-UA"/>
        </w:rPr>
        <w:t xml:space="preserve"> </w:t>
      </w:r>
      <w:r w:rsidR="007D1328">
        <w:rPr>
          <w:sz w:val="28"/>
          <w:szCs w:val="28"/>
          <w:shd w:val="clear" w:color="auto" w:fill="FFFFFF"/>
          <w:lang w:val="uk-UA"/>
        </w:rPr>
        <w:t>червня</w:t>
      </w:r>
      <w:r w:rsidR="007D1328" w:rsidRPr="004E6700">
        <w:rPr>
          <w:sz w:val="32"/>
          <w:szCs w:val="32"/>
          <w:shd w:val="clear" w:color="auto" w:fill="FFFFFF"/>
          <w:lang w:val="uk-UA"/>
        </w:rPr>
        <w:t xml:space="preserve"> </w:t>
      </w:r>
      <w:r w:rsidR="007D1328">
        <w:rPr>
          <w:sz w:val="28"/>
          <w:szCs w:val="28"/>
          <w:shd w:val="clear" w:color="auto" w:fill="FFFFFF"/>
          <w:lang w:val="uk-UA"/>
        </w:rPr>
        <w:t>2018</w:t>
      </w:r>
      <w:r w:rsidR="007D1328" w:rsidRPr="004E6700">
        <w:rPr>
          <w:sz w:val="32"/>
          <w:szCs w:val="32"/>
          <w:shd w:val="clear" w:color="auto" w:fill="FFFFFF"/>
          <w:lang w:val="uk-UA"/>
        </w:rPr>
        <w:t xml:space="preserve"> </w:t>
      </w:r>
      <w:r w:rsidR="007D1328">
        <w:rPr>
          <w:sz w:val="28"/>
          <w:szCs w:val="28"/>
          <w:shd w:val="clear" w:color="auto" w:fill="FFFFFF"/>
          <w:lang w:val="uk-UA"/>
        </w:rPr>
        <w:t>року</w:t>
      </w:r>
      <w:r w:rsidR="007D1328" w:rsidRPr="004E6700">
        <w:rPr>
          <w:sz w:val="32"/>
          <w:szCs w:val="32"/>
          <w:shd w:val="clear" w:color="auto" w:fill="FFFFFF"/>
          <w:lang w:val="uk-UA"/>
        </w:rPr>
        <w:t xml:space="preserve"> </w:t>
      </w:r>
      <w:r w:rsidR="007D1328">
        <w:rPr>
          <w:sz w:val="28"/>
          <w:szCs w:val="28"/>
          <w:shd w:val="clear" w:color="auto" w:fill="FFFFFF"/>
          <w:lang w:val="uk-UA"/>
        </w:rPr>
        <w:t>до</w:t>
      </w:r>
      <w:r w:rsidR="005B40F9">
        <w:rPr>
          <w:sz w:val="28"/>
          <w:szCs w:val="28"/>
          <w:shd w:val="clear" w:color="auto" w:fill="FFFFFF"/>
          <w:lang w:val="uk-UA"/>
        </w:rPr>
        <w:t xml:space="preserve"> 01 вересня 2019 року</w:t>
      </w:r>
      <w:r w:rsidR="00D31601">
        <w:rPr>
          <w:sz w:val="28"/>
          <w:szCs w:val="28"/>
          <w:shd w:val="clear" w:color="auto" w:fill="FFFFFF"/>
          <w:lang w:val="uk-UA"/>
        </w:rPr>
        <w:t xml:space="preserve">, що підтверджується її участю у формі представника потерпілого </w:t>
      </w:r>
      <w:r w:rsidR="00E32BF5">
        <w:rPr>
          <w:sz w:val="28"/>
          <w:szCs w:val="28"/>
          <w:shd w:val="clear" w:color="auto" w:fill="FFFFFF"/>
          <w:lang w:val="uk-UA"/>
        </w:rPr>
        <w:t>з посиланням</w:t>
      </w:r>
      <w:r w:rsidR="00D31601">
        <w:rPr>
          <w:sz w:val="28"/>
          <w:szCs w:val="28"/>
          <w:shd w:val="clear" w:color="auto" w:fill="FFFFFF"/>
          <w:lang w:val="uk-UA"/>
        </w:rPr>
        <w:t xml:space="preserve"> на ухвалу </w:t>
      </w:r>
      <w:r w:rsidR="00FC132B">
        <w:rPr>
          <w:sz w:val="28"/>
          <w:szCs w:val="28"/>
          <w:shd w:val="clear" w:color="auto" w:fill="FFFFFF"/>
          <w:lang w:val="uk-UA"/>
        </w:rPr>
        <w:t>Гайсинського районного</w:t>
      </w:r>
      <w:r w:rsidR="00D31601" w:rsidRPr="00D31601">
        <w:rPr>
          <w:sz w:val="28"/>
          <w:szCs w:val="28"/>
          <w:shd w:val="clear" w:color="auto" w:fill="FFFFFF"/>
          <w:lang w:val="uk-UA"/>
        </w:rPr>
        <w:t xml:space="preserve"> суд</w:t>
      </w:r>
      <w:r w:rsidR="00FC132B">
        <w:rPr>
          <w:sz w:val="28"/>
          <w:szCs w:val="28"/>
          <w:shd w:val="clear" w:color="auto" w:fill="FFFFFF"/>
          <w:lang w:val="uk-UA"/>
        </w:rPr>
        <w:t>у</w:t>
      </w:r>
      <w:r w:rsidR="00D31601" w:rsidRPr="00D31601">
        <w:rPr>
          <w:sz w:val="28"/>
          <w:szCs w:val="28"/>
          <w:shd w:val="clear" w:color="auto" w:fill="FFFFFF"/>
          <w:lang w:val="uk-UA"/>
        </w:rPr>
        <w:t xml:space="preserve"> Вінницької області</w:t>
      </w:r>
      <w:r w:rsidR="00D31601">
        <w:rPr>
          <w:sz w:val="28"/>
          <w:szCs w:val="28"/>
          <w:shd w:val="clear" w:color="auto" w:fill="FFFFFF"/>
          <w:lang w:val="uk-UA"/>
        </w:rPr>
        <w:t xml:space="preserve"> від</w:t>
      </w:r>
      <w:r w:rsidR="00354CEE">
        <w:rPr>
          <w:sz w:val="28"/>
          <w:szCs w:val="28"/>
          <w:shd w:val="clear" w:color="auto" w:fill="FFFFFF"/>
          <w:lang w:val="uk-UA"/>
        </w:rPr>
        <w:t xml:space="preserve"> 07 листопада </w:t>
      </w:r>
      <w:r w:rsidR="00354CEE" w:rsidRPr="00354CEE">
        <w:rPr>
          <w:sz w:val="28"/>
          <w:szCs w:val="28"/>
          <w:shd w:val="clear" w:color="auto" w:fill="FFFFFF"/>
          <w:lang w:val="uk-UA"/>
        </w:rPr>
        <w:t>2018</w:t>
      </w:r>
      <w:r w:rsidR="007D1328">
        <w:rPr>
          <w:sz w:val="28"/>
          <w:szCs w:val="28"/>
          <w:shd w:val="clear" w:color="auto" w:fill="FFFFFF"/>
          <w:lang w:val="uk-UA"/>
        </w:rPr>
        <w:t xml:space="preserve"> року </w:t>
      </w:r>
      <w:r w:rsidR="000A108E">
        <w:rPr>
          <w:sz w:val="28"/>
          <w:szCs w:val="28"/>
          <w:shd w:val="clear" w:color="auto" w:fill="FFFFFF"/>
          <w:lang w:val="uk-UA"/>
        </w:rPr>
        <w:t xml:space="preserve">у справі </w:t>
      </w:r>
      <w:r w:rsidR="00171B98" w:rsidRPr="00171B98">
        <w:rPr>
          <w:sz w:val="28"/>
          <w:szCs w:val="28"/>
          <w:shd w:val="clear" w:color="auto" w:fill="FFFFFF"/>
          <w:lang w:val="uk-UA"/>
        </w:rPr>
        <w:t>у справі № 129/2789/18</w:t>
      </w:r>
      <w:r w:rsidR="00C557E3">
        <w:rPr>
          <w:sz w:val="28"/>
          <w:szCs w:val="28"/>
          <w:shd w:val="clear" w:color="auto" w:fill="FFFFFF"/>
          <w:lang w:val="uk-UA"/>
        </w:rPr>
        <w:t xml:space="preserve">, </w:t>
      </w:r>
      <w:r w:rsidR="00E32BF5">
        <w:rPr>
          <w:sz w:val="28"/>
          <w:szCs w:val="28"/>
          <w:shd w:val="clear" w:color="auto" w:fill="FFFFFF"/>
          <w:lang w:val="uk-UA"/>
        </w:rPr>
        <w:t xml:space="preserve">ухвалу </w:t>
      </w:r>
      <w:r w:rsidR="00270087">
        <w:rPr>
          <w:sz w:val="28"/>
          <w:szCs w:val="28"/>
          <w:shd w:val="clear" w:color="auto" w:fill="FFFFFF"/>
          <w:lang w:val="uk-UA"/>
        </w:rPr>
        <w:t>Гайсинського</w:t>
      </w:r>
      <w:r w:rsidR="00E32BF5" w:rsidRPr="00E32BF5">
        <w:rPr>
          <w:sz w:val="28"/>
          <w:szCs w:val="28"/>
          <w:shd w:val="clear" w:color="auto" w:fill="FFFFFF"/>
          <w:lang w:val="uk-UA"/>
        </w:rPr>
        <w:t xml:space="preserve"> </w:t>
      </w:r>
      <w:r w:rsidR="00270087">
        <w:rPr>
          <w:sz w:val="28"/>
          <w:szCs w:val="28"/>
          <w:shd w:val="clear" w:color="auto" w:fill="FFFFFF"/>
          <w:lang w:val="uk-UA"/>
        </w:rPr>
        <w:t>районного</w:t>
      </w:r>
      <w:r w:rsidR="00E32BF5">
        <w:rPr>
          <w:sz w:val="28"/>
          <w:szCs w:val="28"/>
          <w:shd w:val="clear" w:color="auto" w:fill="FFFFFF"/>
          <w:lang w:val="uk-UA"/>
        </w:rPr>
        <w:t xml:space="preserve"> суд</w:t>
      </w:r>
      <w:r w:rsidR="00270087">
        <w:rPr>
          <w:sz w:val="28"/>
          <w:szCs w:val="28"/>
          <w:shd w:val="clear" w:color="auto" w:fill="FFFFFF"/>
          <w:lang w:val="uk-UA"/>
        </w:rPr>
        <w:t>у</w:t>
      </w:r>
      <w:r w:rsidR="00E32BF5">
        <w:rPr>
          <w:sz w:val="28"/>
          <w:szCs w:val="28"/>
          <w:shd w:val="clear" w:color="auto" w:fill="FFFFFF"/>
          <w:lang w:val="uk-UA"/>
        </w:rPr>
        <w:t xml:space="preserve"> Вінницької області від </w:t>
      </w:r>
      <w:r w:rsidR="00E32BF5" w:rsidRPr="00E32BF5">
        <w:rPr>
          <w:sz w:val="28"/>
          <w:szCs w:val="28"/>
          <w:shd w:val="clear" w:color="auto" w:fill="FFFFFF"/>
          <w:lang w:val="uk-UA"/>
        </w:rPr>
        <w:t>23</w:t>
      </w:r>
      <w:r w:rsidR="004E6700">
        <w:rPr>
          <w:sz w:val="28"/>
          <w:szCs w:val="28"/>
          <w:shd w:val="clear" w:color="auto" w:fill="FFFFFF"/>
          <w:lang w:val="uk-UA"/>
        </w:rPr>
        <w:t xml:space="preserve"> </w:t>
      </w:r>
      <w:r w:rsidR="00E32BF5">
        <w:rPr>
          <w:sz w:val="28"/>
          <w:szCs w:val="28"/>
          <w:shd w:val="clear" w:color="auto" w:fill="FFFFFF"/>
          <w:lang w:val="uk-UA"/>
        </w:rPr>
        <w:t xml:space="preserve">травня </w:t>
      </w:r>
      <w:r w:rsidR="00E32BF5" w:rsidRPr="00E32BF5">
        <w:rPr>
          <w:sz w:val="28"/>
          <w:szCs w:val="28"/>
          <w:shd w:val="clear" w:color="auto" w:fill="FFFFFF"/>
          <w:lang w:val="uk-UA"/>
        </w:rPr>
        <w:t>2019</w:t>
      </w:r>
      <w:r w:rsidR="001E30DB">
        <w:rPr>
          <w:sz w:val="28"/>
          <w:szCs w:val="28"/>
          <w:shd w:val="clear" w:color="auto" w:fill="FFFFFF"/>
          <w:lang w:val="uk-UA"/>
        </w:rPr>
        <w:t xml:space="preserve"> року </w:t>
      </w:r>
      <w:r w:rsidR="008F27A5">
        <w:rPr>
          <w:sz w:val="28"/>
          <w:szCs w:val="28"/>
          <w:shd w:val="clear" w:color="auto" w:fill="FFFFFF"/>
          <w:lang w:val="uk-UA"/>
        </w:rPr>
        <w:t>у справі №</w:t>
      </w:r>
      <w:r w:rsidR="000C47B7">
        <w:rPr>
          <w:sz w:val="28"/>
          <w:szCs w:val="28"/>
          <w:shd w:val="clear" w:color="auto" w:fill="FFFFFF"/>
          <w:lang w:val="uk-UA"/>
        </w:rPr>
        <w:t xml:space="preserve"> </w:t>
      </w:r>
      <w:r w:rsidR="008F27A5" w:rsidRPr="008F27A5">
        <w:rPr>
          <w:sz w:val="28"/>
          <w:szCs w:val="28"/>
          <w:shd w:val="clear" w:color="auto" w:fill="FFFFFF"/>
          <w:lang w:val="uk-UA"/>
        </w:rPr>
        <w:t>129/1298/19</w:t>
      </w:r>
      <w:r w:rsidR="008F27A5">
        <w:rPr>
          <w:sz w:val="28"/>
          <w:szCs w:val="28"/>
          <w:shd w:val="clear" w:color="auto" w:fill="FFFFFF"/>
          <w:lang w:val="uk-UA"/>
        </w:rPr>
        <w:t xml:space="preserve">, ухвалу </w:t>
      </w:r>
      <w:r w:rsidR="000C47B7">
        <w:rPr>
          <w:sz w:val="28"/>
          <w:szCs w:val="28"/>
          <w:shd w:val="clear" w:color="auto" w:fill="FFFFFF"/>
          <w:lang w:val="uk-UA"/>
        </w:rPr>
        <w:t>Ладижинського міського</w:t>
      </w:r>
      <w:r w:rsidR="008F27A5">
        <w:rPr>
          <w:sz w:val="28"/>
          <w:szCs w:val="28"/>
          <w:shd w:val="clear" w:color="auto" w:fill="FFFFFF"/>
          <w:lang w:val="uk-UA"/>
        </w:rPr>
        <w:t xml:space="preserve"> суд</w:t>
      </w:r>
      <w:r w:rsidR="000C47B7">
        <w:rPr>
          <w:sz w:val="28"/>
          <w:szCs w:val="28"/>
          <w:shd w:val="clear" w:color="auto" w:fill="FFFFFF"/>
          <w:lang w:val="uk-UA"/>
        </w:rPr>
        <w:t>у</w:t>
      </w:r>
      <w:r w:rsidR="008F27A5">
        <w:rPr>
          <w:sz w:val="28"/>
          <w:szCs w:val="28"/>
          <w:shd w:val="clear" w:color="auto" w:fill="FFFFFF"/>
          <w:lang w:val="uk-UA"/>
        </w:rPr>
        <w:t xml:space="preserve"> Вінницької області від 17 липня </w:t>
      </w:r>
      <w:r w:rsidR="008F27A5" w:rsidRPr="008F27A5">
        <w:rPr>
          <w:sz w:val="28"/>
          <w:szCs w:val="28"/>
          <w:shd w:val="clear" w:color="auto" w:fill="FFFFFF"/>
          <w:lang w:val="uk-UA"/>
        </w:rPr>
        <w:t>2019</w:t>
      </w:r>
      <w:r w:rsidR="00C557E3">
        <w:rPr>
          <w:sz w:val="28"/>
          <w:szCs w:val="28"/>
          <w:shd w:val="clear" w:color="auto" w:fill="FFFFFF"/>
          <w:lang w:val="uk-UA"/>
        </w:rPr>
        <w:t xml:space="preserve"> року у справі № </w:t>
      </w:r>
      <w:r w:rsidR="00C557E3" w:rsidRPr="00C557E3">
        <w:rPr>
          <w:sz w:val="28"/>
          <w:szCs w:val="28"/>
          <w:shd w:val="clear" w:color="auto" w:fill="FFFFFF"/>
          <w:lang w:val="uk-UA"/>
        </w:rPr>
        <w:t>129/1298/19</w:t>
      </w:r>
      <w:r w:rsidR="00C557E3">
        <w:rPr>
          <w:sz w:val="28"/>
          <w:szCs w:val="28"/>
          <w:shd w:val="clear" w:color="auto" w:fill="FFFFFF"/>
          <w:lang w:val="uk-UA"/>
        </w:rPr>
        <w:t>.</w:t>
      </w:r>
    </w:p>
    <w:p w:rsidR="004D3035" w:rsidRDefault="001B2DCF" w:rsidP="004E6700">
      <w:pPr>
        <w:pBdr>
          <w:top w:val="nil"/>
          <w:left w:val="nil"/>
          <w:bottom w:val="nil"/>
          <w:right w:val="nil"/>
          <w:between w:val="nil"/>
        </w:pBdr>
        <w:spacing w:line="240" w:lineRule="auto"/>
        <w:ind w:leftChars="-60" w:left="-144" w:firstLineChars="0" w:firstLine="709"/>
        <w:jc w:val="both"/>
        <w:outlineLvl w:val="9"/>
        <w:rPr>
          <w:sz w:val="28"/>
          <w:szCs w:val="28"/>
          <w:shd w:val="clear" w:color="auto" w:fill="FFFFFF"/>
          <w:lang w:val="uk-UA"/>
        </w:rPr>
      </w:pPr>
      <w:r>
        <w:rPr>
          <w:sz w:val="28"/>
          <w:szCs w:val="28"/>
          <w:shd w:val="clear" w:color="auto" w:fill="FFFFFF"/>
          <w:lang w:val="uk-UA"/>
        </w:rPr>
        <w:t xml:space="preserve">Під час перевірки вказаних вище періодів </w:t>
      </w:r>
      <w:r w:rsidR="00995CF4" w:rsidRPr="00C62F06">
        <w:rPr>
          <w:sz w:val="28"/>
          <w:szCs w:val="28"/>
          <w:shd w:val="clear" w:color="auto" w:fill="FFFFFF"/>
          <w:lang w:val="uk-UA"/>
        </w:rPr>
        <w:t>Комісією шляхом повного доступу до Єдиного державного реєстру судових рішень</w:t>
      </w:r>
      <w:r w:rsidR="004E3E9E" w:rsidRPr="004E6700">
        <w:rPr>
          <w:sz w:val="28"/>
          <w:szCs w:val="28"/>
          <w:shd w:val="clear" w:color="auto" w:fill="FFFFFF"/>
        </w:rPr>
        <w:t xml:space="preserve"> </w:t>
      </w:r>
      <w:r w:rsidR="004E3E9E">
        <w:rPr>
          <w:sz w:val="28"/>
          <w:szCs w:val="28"/>
          <w:shd w:val="clear" w:color="auto" w:fill="FFFFFF"/>
          <w:lang w:val="uk-UA"/>
        </w:rPr>
        <w:t>з’ясовано</w:t>
      </w:r>
      <w:r w:rsidR="00995CF4" w:rsidRPr="00C62F06">
        <w:rPr>
          <w:sz w:val="28"/>
          <w:szCs w:val="28"/>
          <w:shd w:val="clear" w:color="auto" w:fill="FFFFFF"/>
          <w:lang w:val="uk-UA"/>
        </w:rPr>
        <w:t xml:space="preserve">, </w:t>
      </w:r>
      <w:r w:rsidR="000728E7">
        <w:rPr>
          <w:sz w:val="28"/>
          <w:szCs w:val="28"/>
          <w:shd w:val="clear" w:color="auto" w:fill="FFFFFF"/>
          <w:lang w:val="uk-UA"/>
        </w:rPr>
        <w:t xml:space="preserve">що </w:t>
      </w:r>
      <w:r w:rsidR="000B7FEF">
        <w:rPr>
          <w:sz w:val="28"/>
          <w:szCs w:val="28"/>
          <w:shd w:val="clear" w:color="auto" w:fill="FFFFFF"/>
          <w:lang w:val="uk-UA"/>
        </w:rPr>
        <w:t>в</w:t>
      </w:r>
      <w:r w:rsidR="000728E7">
        <w:rPr>
          <w:sz w:val="28"/>
          <w:szCs w:val="28"/>
          <w:shd w:val="clear" w:color="auto" w:fill="FFFFFF"/>
          <w:lang w:val="uk-UA"/>
        </w:rPr>
        <w:t xml:space="preserve"> </w:t>
      </w:r>
      <w:r w:rsidR="00FF188F">
        <w:rPr>
          <w:sz w:val="28"/>
          <w:szCs w:val="28"/>
          <w:shd w:val="clear" w:color="auto" w:fill="FFFFFF"/>
          <w:lang w:val="uk-UA"/>
        </w:rPr>
        <w:t>текст</w:t>
      </w:r>
      <w:r w:rsidR="000B7FEF">
        <w:rPr>
          <w:sz w:val="28"/>
          <w:szCs w:val="28"/>
          <w:shd w:val="clear" w:color="auto" w:fill="FFFFFF"/>
          <w:lang w:val="uk-UA"/>
        </w:rPr>
        <w:t>ах</w:t>
      </w:r>
      <w:r w:rsidR="00FF188F">
        <w:rPr>
          <w:sz w:val="28"/>
          <w:szCs w:val="28"/>
          <w:shd w:val="clear" w:color="auto" w:fill="FFFFFF"/>
          <w:lang w:val="uk-UA"/>
        </w:rPr>
        <w:t xml:space="preserve"> </w:t>
      </w:r>
      <w:r w:rsidR="00FD421A">
        <w:rPr>
          <w:sz w:val="28"/>
          <w:szCs w:val="28"/>
          <w:shd w:val="clear" w:color="auto" w:fill="FFFFFF"/>
          <w:lang w:val="uk-UA"/>
        </w:rPr>
        <w:t>ухвал</w:t>
      </w:r>
      <w:r w:rsidR="00244F6E">
        <w:rPr>
          <w:sz w:val="28"/>
          <w:szCs w:val="28"/>
          <w:shd w:val="clear" w:color="auto" w:fill="FFFFFF"/>
          <w:lang w:val="uk-UA"/>
        </w:rPr>
        <w:t xml:space="preserve"> від 07 листопада 2018 року у справі № 129/2789/18</w:t>
      </w:r>
      <w:r w:rsidR="00DA0307">
        <w:rPr>
          <w:sz w:val="28"/>
          <w:szCs w:val="28"/>
          <w:shd w:val="clear" w:color="auto" w:fill="FFFFFF"/>
          <w:lang w:val="uk-UA"/>
        </w:rPr>
        <w:t xml:space="preserve"> та</w:t>
      </w:r>
      <w:r w:rsidR="00FF188F">
        <w:rPr>
          <w:sz w:val="28"/>
          <w:szCs w:val="28"/>
          <w:shd w:val="clear" w:color="auto" w:fill="FFFFFF"/>
          <w:lang w:val="uk-UA"/>
        </w:rPr>
        <w:t xml:space="preserve"> від </w:t>
      </w:r>
      <w:r w:rsidR="00FD421A">
        <w:rPr>
          <w:sz w:val="28"/>
          <w:szCs w:val="28"/>
          <w:shd w:val="clear" w:color="auto" w:fill="FFFFFF"/>
          <w:lang w:val="uk-UA"/>
        </w:rPr>
        <w:t>15 вересня 2017</w:t>
      </w:r>
      <w:r w:rsidR="004E3E9E">
        <w:rPr>
          <w:sz w:val="28"/>
          <w:szCs w:val="28"/>
          <w:shd w:val="clear" w:color="auto" w:fill="FFFFFF"/>
          <w:lang w:val="uk-UA"/>
        </w:rPr>
        <w:t> </w:t>
      </w:r>
      <w:r w:rsidR="00244F6E">
        <w:rPr>
          <w:sz w:val="28"/>
          <w:szCs w:val="28"/>
          <w:shd w:val="clear" w:color="auto" w:fill="FFFFFF"/>
          <w:lang w:val="uk-UA"/>
        </w:rPr>
        <w:t>року у справі № 706/1676/16-к</w:t>
      </w:r>
      <w:r w:rsidR="00FF188F">
        <w:rPr>
          <w:sz w:val="28"/>
          <w:szCs w:val="28"/>
          <w:shd w:val="clear" w:color="auto" w:fill="FFFFFF"/>
          <w:lang w:val="uk-UA"/>
        </w:rPr>
        <w:t xml:space="preserve">, </w:t>
      </w:r>
      <w:r w:rsidR="00B83005">
        <w:rPr>
          <w:sz w:val="28"/>
          <w:szCs w:val="28"/>
          <w:shd w:val="clear" w:color="auto" w:fill="FFFFFF"/>
          <w:lang w:val="uk-UA"/>
        </w:rPr>
        <w:t>на які посилається</w:t>
      </w:r>
      <w:r w:rsidR="00C575B8">
        <w:rPr>
          <w:sz w:val="28"/>
          <w:szCs w:val="28"/>
          <w:shd w:val="clear" w:color="auto" w:fill="FFFFFF"/>
          <w:lang w:val="uk-UA"/>
        </w:rPr>
        <w:t xml:space="preserve"> Драч Д.С.</w:t>
      </w:r>
      <w:r w:rsidR="00FF188F">
        <w:rPr>
          <w:sz w:val="28"/>
          <w:szCs w:val="28"/>
          <w:shd w:val="clear" w:color="auto" w:fill="FFFFFF"/>
          <w:lang w:val="uk-UA"/>
        </w:rPr>
        <w:t xml:space="preserve">, </w:t>
      </w:r>
      <w:r w:rsidR="000B7FEF">
        <w:rPr>
          <w:sz w:val="28"/>
          <w:szCs w:val="28"/>
          <w:shd w:val="clear" w:color="auto" w:fill="FFFFFF"/>
          <w:lang w:val="uk-UA"/>
        </w:rPr>
        <w:t xml:space="preserve">не зазначено ім’я </w:t>
      </w:r>
      <w:r w:rsidR="00C575B8">
        <w:rPr>
          <w:sz w:val="28"/>
          <w:szCs w:val="28"/>
          <w:shd w:val="clear" w:color="auto" w:fill="FFFFFF"/>
          <w:lang w:val="uk-UA"/>
        </w:rPr>
        <w:t xml:space="preserve">кандидата </w:t>
      </w:r>
      <w:r w:rsidR="00292A47">
        <w:rPr>
          <w:sz w:val="28"/>
          <w:szCs w:val="28"/>
          <w:shd w:val="clear" w:color="auto" w:fill="FFFFFF"/>
          <w:lang w:val="uk-UA"/>
        </w:rPr>
        <w:t>в повній або скороченій формі</w:t>
      </w:r>
      <w:r w:rsidR="00C214E9">
        <w:rPr>
          <w:sz w:val="28"/>
          <w:szCs w:val="28"/>
          <w:shd w:val="clear" w:color="auto" w:fill="FFFFFF"/>
          <w:lang w:val="uk-UA"/>
        </w:rPr>
        <w:t>,</w:t>
      </w:r>
      <w:r w:rsidR="00292A47">
        <w:rPr>
          <w:sz w:val="28"/>
          <w:szCs w:val="28"/>
          <w:shd w:val="clear" w:color="auto" w:fill="FFFFFF"/>
          <w:lang w:val="uk-UA"/>
        </w:rPr>
        <w:t xml:space="preserve"> отже, </w:t>
      </w:r>
      <w:r w:rsidR="00795FBA">
        <w:rPr>
          <w:sz w:val="28"/>
          <w:szCs w:val="28"/>
          <w:shd w:val="clear" w:color="auto" w:fill="FFFFFF"/>
          <w:lang w:val="uk-UA"/>
        </w:rPr>
        <w:t>прямо не вбачається її участь у відповідному процесі.</w:t>
      </w:r>
    </w:p>
    <w:p w:rsidR="00274CAD" w:rsidRDefault="004D3035" w:rsidP="004E6700">
      <w:pPr>
        <w:pBdr>
          <w:top w:val="nil"/>
          <w:left w:val="nil"/>
          <w:bottom w:val="nil"/>
          <w:right w:val="nil"/>
          <w:between w:val="nil"/>
        </w:pBdr>
        <w:spacing w:line="240" w:lineRule="auto"/>
        <w:ind w:leftChars="-60" w:left="-144" w:firstLineChars="0" w:firstLine="709"/>
        <w:jc w:val="both"/>
        <w:outlineLvl w:val="9"/>
        <w:rPr>
          <w:sz w:val="28"/>
          <w:szCs w:val="28"/>
          <w:shd w:val="clear" w:color="auto" w:fill="FFFFFF"/>
          <w:lang w:val="uk-UA"/>
        </w:rPr>
      </w:pPr>
      <w:r>
        <w:rPr>
          <w:sz w:val="28"/>
          <w:szCs w:val="28"/>
          <w:shd w:val="clear" w:color="auto" w:fill="FFFFFF"/>
          <w:lang w:val="uk-UA"/>
        </w:rPr>
        <w:t xml:space="preserve">Водночас, зазначені </w:t>
      </w:r>
      <w:r w:rsidR="00B25475">
        <w:rPr>
          <w:sz w:val="28"/>
          <w:szCs w:val="28"/>
          <w:shd w:val="clear" w:color="auto" w:fill="FFFFFF"/>
          <w:lang w:val="uk-UA"/>
        </w:rPr>
        <w:t xml:space="preserve">кандидатом справи № </w:t>
      </w:r>
      <w:r w:rsidR="00B25475" w:rsidRPr="00B25475">
        <w:rPr>
          <w:sz w:val="28"/>
          <w:szCs w:val="28"/>
          <w:shd w:val="clear" w:color="auto" w:fill="FFFFFF"/>
          <w:lang w:val="uk-UA"/>
        </w:rPr>
        <w:t>705/5707/16-к</w:t>
      </w:r>
      <w:r w:rsidR="00B25475">
        <w:rPr>
          <w:sz w:val="28"/>
          <w:szCs w:val="28"/>
          <w:shd w:val="clear" w:color="auto" w:fill="FFFFFF"/>
          <w:lang w:val="uk-UA"/>
        </w:rPr>
        <w:t xml:space="preserve"> та </w:t>
      </w:r>
      <w:r w:rsidR="00B25475" w:rsidRPr="00B25475">
        <w:rPr>
          <w:sz w:val="28"/>
          <w:szCs w:val="28"/>
          <w:shd w:val="clear" w:color="auto" w:fill="FFFFFF"/>
          <w:lang w:val="uk-UA"/>
        </w:rPr>
        <w:t>758/1773/14-к</w:t>
      </w:r>
      <w:r w:rsidR="00B25475">
        <w:rPr>
          <w:sz w:val="28"/>
          <w:szCs w:val="28"/>
          <w:shd w:val="clear" w:color="auto" w:fill="FFFFFF"/>
          <w:lang w:val="uk-UA"/>
        </w:rPr>
        <w:t xml:space="preserve">, </w:t>
      </w:r>
      <w:r w:rsidR="002A23D4">
        <w:rPr>
          <w:sz w:val="28"/>
          <w:szCs w:val="28"/>
          <w:shd w:val="clear" w:color="auto" w:fill="FFFFFF"/>
          <w:lang w:val="uk-UA"/>
        </w:rPr>
        <w:t>не</w:t>
      </w:r>
      <w:r w:rsidR="002A23D4" w:rsidRPr="004E6700">
        <w:rPr>
          <w:shd w:val="clear" w:color="auto" w:fill="FFFFFF"/>
          <w:lang w:val="uk-UA"/>
        </w:rPr>
        <w:t xml:space="preserve"> </w:t>
      </w:r>
      <w:r w:rsidR="002A23D4">
        <w:rPr>
          <w:sz w:val="28"/>
          <w:szCs w:val="28"/>
          <w:shd w:val="clear" w:color="auto" w:fill="FFFFFF"/>
          <w:lang w:val="uk-UA"/>
        </w:rPr>
        <w:t>містять</w:t>
      </w:r>
      <w:r w:rsidR="002A23D4" w:rsidRPr="004E6700">
        <w:rPr>
          <w:shd w:val="clear" w:color="auto" w:fill="FFFFFF"/>
          <w:lang w:val="uk-UA"/>
        </w:rPr>
        <w:t xml:space="preserve"> </w:t>
      </w:r>
      <w:r w:rsidR="002A23D4">
        <w:rPr>
          <w:sz w:val="28"/>
          <w:szCs w:val="28"/>
          <w:shd w:val="clear" w:color="auto" w:fill="FFFFFF"/>
          <w:lang w:val="uk-UA"/>
        </w:rPr>
        <w:t>дійсних</w:t>
      </w:r>
      <w:r w:rsidR="002A23D4" w:rsidRPr="004E6700">
        <w:rPr>
          <w:shd w:val="clear" w:color="auto" w:fill="FFFFFF"/>
          <w:lang w:val="uk-UA"/>
        </w:rPr>
        <w:t xml:space="preserve"> </w:t>
      </w:r>
      <w:r w:rsidR="002A23D4">
        <w:rPr>
          <w:sz w:val="28"/>
          <w:szCs w:val="28"/>
          <w:shd w:val="clear" w:color="auto" w:fill="FFFFFF"/>
          <w:lang w:val="uk-UA"/>
        </w:rPr>
        <w:t>електронних</w:t>
      </w:r>
      <w:r w:rsidR="002A23D4" w:rsidRPr="004E6700">
        <w:rPr>
          <w:shd w:val="clear" w:color="auto" w:fill="FFFFFF"/>
          <w:lang w:val="uk-UA"/>
        </w:rPr>
        <w:t xml:space="preserve"> </w:t>
      </w:r>
      <w:r w:rsidR="002A23D4">
        <w:rPr>
          <w:sz w:val="28"/>
          <w:szCs w:val="28"/>
          <w:shd w:val="clear" w:color="auto" w:fill="FFFFFF"/>
          <w:lang w:val="uk-UA"/>
        </w:rPr>
        <w:t>адрес</w:t>
      </w:r>
      <w:r w:rsidR="002A23D4" w:rsidRPr="004E6700">
        <w:rPr>
          <w:shd w:val="clear" w:color="auto" w:fill="FFFFFF"/>
          <w:lang w:val="uk-UA"/>
        </w:rPr>
        <w:t xml:space="preserve"> </w:t>
      </w:r>
      <w:r w:rsidR="002A23D4">
        <w:rPr>
          <w:sz w:val="28"/>
          <w:szCs w:val="28"/>
          <w:shd w:val="clear" w:color="auto" w:fill="FFFFFF"/>
          <w:lang w:val="uk-UA"/>
        </w:rPr>
        <w:t>електронних</w:t>
      </w:r>
      <w:r w:rsidR="002A23D4" w:rsidRPr="004E6700">
        <w:rPr>
          <w:shd w:val="clear" w:color="auto" w:fill="FFFFFF"/>
          <w:lang w:val="uk-UA"/>
        </w:rPr>
        <w:t xml:space="preserve"> </w:t>
      </w:r>
      <w:r w:rsidR="002A23D4">
        <w:rPr>
          <w:sz w:val="28"/>
          <w:szCs w:val="28"/>
          <w:shd w:val="clear" w:color="auto" w:fill="FFFFFF"/>
          <w:lang w:val="uk-UA"/>
        </w:rPr>
        <w:t>ресурсів</w:t>
      </w:r>
      <w:r w:rsidR="002A23D4" w:rsidRPr="004E6700">
        <w:rPr>
          <w:shd w:val="clear" w:color="auto" w:fill="FFFFFF"/>
          <w:lang w:val="uk-UA"/>
        </w:rPr>
        <w:t xml:space="preserve"> </w:t>
      </w:r>
      <w:r w:rsidR="002A23D4">
        <w:rPr>
          <w:sz w:val="28"/>
          <w:szCs w:val="28"/>
          <w:shd w:val="clear" w:color="auto" w:fill="FFFFFF"/>
          <w:lang w:val="uk-UA"/>
        </w:rPr>
        <w:t>–</w:t>
      </w:r>
      <w:r w:rsidR="002A23D4" w:rsidRPr="004E6700">
        <w:rPr>
          <w:shd w:val="clear" w:color="auto" w:fill="FFFFFF"/>
          <w:lang w:val="uk-UA"/>
        </w:rPr>
        <w:t xml:space="preserve"> </w:t>
      </w:r>
      <w:r w:rsidR="002A23D4">
        <w:rPr>
          <w:sz w:val="28"/>
          <w:szCs w:val="28"/>
          <w:shd w:val="clear" w:color="auto" w:fill="FFFFFF"/>
          <w:lang w:val="uk-UA"/>
        </w:rPr>
        <w:t>постійних</w:t>
      </w:r>
      <w:r w:rsidR="002A23D4" w:rsidRPr="004E6700">
        <w:rPr>
          <w:shd w:val="clear" w:color="auto" w:fill="FFFFFF"/>
          <w:lang w:val="uk-UA"/>
        </w:rPr>
        <w:t xml:space="preserve"> </w:t>
      </w:r>
      <w:r w:rsidR="002A23D4">
        <w:rPr>
          <w:sz w:val="28"/>
          <w:szCs w:val="28"/>
          <w:shd w:val="clear" w:color="auto" w:fill="FFFFFF"/>
          <w:lang w:val="uk-UA"/>
        </w:rPr>
        <w:t>сторінок таких рішень в ЄДРСР</w:t>
      </w:r>
      <w:r w:rsidR="00D53BFF">
        <w:rPr>
          <w:sz w:val="28"/>
          <w:szCs w:val="28"/>
          <w:shd w:val="clear" w:color="auto" w:fill="FFFFFF"/>
          <w:lang w:val="uk-UA"/>
        </w:rPr>
        <w:t>, що не дає Комісії можливість без додаткових зусиль знайти потрібне судове рішення в ЄДРСР (шляхом активації посилання на відповідну сторінку) і пересвідчитися у тому, що адвокат дійсно брала участь у судовому процесі як представник</w:t>
      </w:r>
      <w:r w:rsidR="001B3A83">
        <w:rPr>
          <w:sz w:val="28"/>
          <w:szCs w:val="28"/>
          <w:shd w:val="clear" w:color="auto" w:fill="FFFFFF"/>
          <w:lang w:val="uk-UA"/>
        </w:rPr>
        <w:t>.</w:t>
      </w:r>
    </w:p>
    <w:p w:rsidR="00795FBA" w:rsidRDefault="00562A24" w:rsidP="004E6700">
      <w:pPr>
        <w:pBdr>
          <w:top w:val="nil"/>
          <w:left w:val="nil"/>
          <w:bottom w:val="nil"/>
          <w:right w:val="nil"/>
          <w:between w:val="nil"/>
        </w:pBdr>
        <w:spacing w:line="240" w:lineRule="auto"/>
        <w:ind w:leftChars="-60" w:left="-144" w:firstLineChars="0" w:firstLine="709"/>
        <w:jc w:val="both"/>
        <w:outlineLvl w:val="9"/>
        <w:rPr>
          <w:sz w:val="28"/>
          <w:szCs w:val="28"/>
          <w:shd w:val="clear" w:color="auto" w:fill="FFFFFF"/>
          <w:lang w:val="uk-UA"/>
        </w:rPr>
      </w:pPr>
      <w:r>
        <w:rPr>
          <w:sz w:val="28"/>
          <w:szCs w:val="28"/>
          <w:shd w:val="clear" w:color="auto" w:fill="FFFFFF"/>
          <w:lang w:val="uk-UA"/>
        </w:rPr>
        <w:t xml:space="preserve">До того ж, за наслідками додаткової перевірки відомостей </w:t>
      </w:r>
      <w:r w:rsidR="006C029B">
        <w:rPr>
          <w:sz w:val="28"/>
          <w:szCs w:val="28"/>
          <w:shd w:val="clear" w:color="auto" w:fill="FFFFFF"/>
          <w:lang w:val="uk-UA"/>
        </w:rPr>
        <w:t>за допомогою ЄДРСР</w:t>
      </w:r>
      <w:r w:rsidR="006C029B" w:rsidRPr="00D73E03">
        <w:rPr>
          <w:sz w:val="110"/>
          <w:szCs w:val="110"/>
          <w:shd w:val="clear" w:color="auto" w:fill="FFFFFF"/>
          <w:lang w:val="uk-UA"/>
        </w:rPr>
        <w:t xml:space="preserve"> </w:t>
      </w:r>
      <w:r w:rsidR="006C029B">
        <w:rPr>
          <w:sz w:val="28"/>
          <w:szCs w:val="28"/>
          <w:shd w:val="clear" w:color="auto" w:fill="FFFFFF"/>
          <w:lang w:val="uk-UA"/>
        </w:rPr>
        <w:t>з’ясувалося</w:t>
      </w:r>
      <w:r w:rsidR="002E0EAD">
        <w:rPr>
          <w:sz w:val="28"/>
          <w:szCs w:val="28"/>
          <w:shd w:val="clear" w:color="auto" w:fill="FFFFFF"/>
          <w:lang w:val="uk-UA"/>
        </w:rPr>
        <w:t>,</w:t>
      </w:r>
      <w:r w:rsidR="002E0EAD" w:rsidRPr="00D73E03">
        <w:rPr>
          <w:sz w:val="110"/>
          <w:szCs w:val="110"/>
          <w:shd w:val="clear" w:color="auto" w:fill="FFFFFF"/>
          <w:lang w:val="uk-UA"/>
        </w:rPr>
        <w:t xml:space="preserve"> </w:t>
      </w:r>
      <w:r w:rsidR="002E0EAD">
        <w:rPr>
          <w:sz w:val="28"/>
          <w:szCs w:val="28"/>
          <w:shd w:val="clear" w:color="auto" w:fill="FFFFFF"/>
          <w:lang w:val="uk-UA"/>
        </w:rPr>
        <w:t>що</w:t>
      </w:r>
      <w:r w:rsidR="006C029B" w:rsidRPr="00D73E03">
        <w:rPr>
          <w:sz w:val="110"/>
          <w:szCs w:val="110"/>
          <w:shd w:val="clear" w:color="auto" w:fill="FFFFFF"/>
          <w:lang w:val="uk-UA"/>
        </w:rPr>
        <w:t xml:space="preserve"> </w:t>
      </w:r>
      <w:r w:rsidR="00A2201E">
        <w:rPr>
          <w:sz w:val="28"/>
          <w:szCs w:val="28"/>
          <w:shd w:val="clear" w:color="auto" w:fill="FFFFFF"/>
          <w:lang w:val="uk-UA"/>
        </w:rPr>
        <w:t>жодне</w:t>
      </w:r>
      <w:r w:rsidR="00A2201E" w:rsidRPr="00D73E03">
        <w:rPr>
          <w:sz w:val="110"/>
          <w:szCs w:val="110"/>
          <w:shd w:val="clear" w:color="auto" w:fill="FFFFFF"/>
          <w:lang w:val="uk-UA"/>
        </w:rPr>
        <w:t xml:space="preserve"> </w:t>
      </w:r>
      <w:r w:rsidR="00A2201E">
        <w:rPr>
          <w:sz w:val="28"/>
          <w:szCs w:val="28"/>
          <w:shd w:val="clear" w:color="auto" w:fill="FFFFFF"/>
          <w:lang w:val="uk-UA"/>
        </w:rPr>
        <w:t>із</w:t>
      </w:r>
      <w:r w:rsidR="00A2201E" w:rsidRPr="00D73E03">
        <w:rPr>
          <w:sz w:val="110"/>
          <w:szCs w:val="110"/>
          <w:shd w:val="clear" w:color="auto" w:fill="FFFFFF"/>
          <w:lang w:val="uk-UA"/>
        </w:rPr>
        <w:t xml:space="preserve"> </w:t>
      </w:r>
      <w:r w:rsidR="00A2201E">
        <w:rPr>
          <w:sz w:val="28"/>
          <w:szCs w:val="28"/>
          <w:shd w:val="clear" w:color="auto" w:fill="FFFFFF"/>
          <w:lang w:val="uk-UA"/>
        </w:rPr>
        <w:t>процесуальних</w:t>
      </w:r>
      <w:r w:rsidR="00A2201E" w:rsidRPr="00D73E03">
        <w:rPr>
          <w:sz w:val="110"/>
          <w:szCs w:val="110"/>
          <w:shd w:val="clear" w:color="auto" w:fill="FFFFFF"/>
          <w:lang w:val="uk-UA"/>
        </w:rPr>
        <w:t xml:space="preserve"> </w:t>
      </w:r>
      <w:r w:rsidR="00A2201E">
        <w:rPr>
          <w:sz w:val="28"/>
          <w:szCs w:val="28"/>
          <w:shd w:val="clear" w:color="auto" w:fill="FFFFFF"/>
          <w:lang w:val="uk-UA"/>
        </w:rPr>
        <w:t>рішень</w:t>
      </w:r>
      <w:r w:rsidR="00A2201E" w:rsidRPr="00D73E03">
        <w:rPr>
          <w:sz w:val="110"/>
          <w:szCs w:val="110"/>
          <w:shd w:val="clear" w:color="auto" w:fill="FFFFFF"/>
          <w:lang w:val="uk-UA"/>
        </w:rPr>
        <w:t xml:space="preserve"> </w:t>
      </w:r>
      <w:r w:rsidR="00A2201E">
        <w:rPr>
          <w:sz w:val="28"/>
          <w:szCs w:val="28"/>
          <w:shd w:val="clear" w:color="auto" w:fill="FFFFFF"/>
          <w:lang w:val="uk-UA"/>
        </w:rPr>
        <w:t>у</w:t>
      </w:r>
      <w:r w:rsidR="00A2201E" w:rsidRPr="00D73E03">
        <w:rPr>
          <w:sz w:val="110"/>
          <w:szCs w:val="110"/>
          <w:shd w:val="clear" w:color="auto" w:fill="FFFFFF"/>
          <w:lang w:val="uk-UA"/>
        </w:rPr>
        <w:t xml:space="preserve"> </w:t>
      </w:r>
      <w:r w:rsidR="00A2201E">
        <w:rPr>
          <w:sz w:val="28"/>
          <w:szCs w:val="28"/>
          <w:shd w:val="clear" w:color="auto" w:fill="FFFFFF"/>
          <w:lang w:val="uk-UA"/>
        </w:rPr>
        <w:t>справі</w:t>
      </w:r>
      <w:r w:rsidR="00A2201E" w:rsidRPr="00D73E03">
        <w:rPr>
          <w:sz w:val="110"/>
          <w:szCs w:val="110"/>
          <w:shd w:val="clear" w:color="auto" w:fill="FFFFFF"/>
          <w:lang w:val="uk-UA"/>
        </w:rPr>
        <w:t xml:space="preserve"> </w:t>
      </w:r>
      <w:r w:rsidR="00A2201E">
        <w:rPr>
          <w:sz w:val="28"/>
          <w:szCs w:val="28"/>
          <w:shd w:val="clear" w:color="auto" w:fill="FFFFFF"/>
          <w:lang w:val="uk-UA"/>
        </w:rPr>
        <w:t>№</w:t>
      </w:r>
      <w:r w:rsidR="004E6700">
        <w:rPr>
          <w:sz w:val="28"/>
          <w:szCs w:val="28"/>
          <w:shd w:val="clear" w:color="auto" w:fill="FFFFFF"/>
          <w:lang w:val="uk-UA"/>
        </w:rPr>
        <w:t xml:space="preserve"> </w:t>
      </w:r>
      <w:r w:rsidR="00A2201E" w:rsidRPr="00662647">
        <w:rPr>
          <w:sz w:val="28"/>
          <w:szCs w:val="28"/>
          <w:shd w:val="clear" w:color="auto" w:fill="FFFFFF"/>
          <w:lang w:val="uk-UA"/>
        </w:rPr>
        <w:t>705/5707/16-к</w:t>
      </w:r>
      <w:r w:rsidR="00A2201E">
        <w:rPr>
          <w:sz w:val="28"/>
          <w:szCs w:val="28"/>
          <w:shd w:val="clear" w:color="auto" w:fill="FFFFFF"/>
          <w:lang w:val="uk-UA"/>
        </w:rPr>
        <w:t xml:space="preserve"> </w:t>
      </w:r>
      <w:r w:rsidR="00BA51AD">
        <w:rPr>
          <w:sz w:val="28"/>
          <w:szCs w:val="28"/>
          <w:shd w:val="clear" w:color="auto" w:fill="FFFFFF"/>
          <w:lang w:val="uk-UA"/>
        </w:rPr>
        <w:t>за</w:t>
      </w:r>
      <w:r w:rsidR="00A2201E">
        <w:rPr>
          <w:sz w:val="28"/>
          <w:szCs w:val="28"/>
          <w:shd w:val="clear" w:color="auto" w:fill="FFFFFF"/>
          <w:lang w:val="uk-UA"/>
        </w:rPr>
        <w:t xml:space="preserve"> період з </w:t>
      </w:r>
      <w:r w:rsidR="00A2201E" w:rsidRPr="007D4C7D">
        <w:rPr>
          <w:sz w:val="28"/>
          <w:szCs w:val="28"/>
          <w:shd w:val="clear" w:color="auto" w:fill="FFFFFF"/>
          <w:lang w:val="uk-UA"/>
        </w:rPr>
        <w:t>24 сі</w:t>
      </w:r>
      <w:r w:rsidR="00BA51AD">
        <w:rPr>
          <w:sz w:val="28"/>
          <w:szCs w:val="28"/>
          <w:shd w:val="clear" w:color="auto" w:fill="FFFFFF"/>
          <w:lang w:val="uk-UA"/>
        </w:rPr>
        <w:t>чня 2017 року до</w:t>
      </w:r>
      <w:r w:rsidR="004E6700">
        <w:rPr>
          <w:sz w:val="28"/>
          <w:szCs w:val="28"/>
          <w:shd w:val="clear" w:color="auto" w:fill="FFFFFF"/>
          <w:lang w:val="uk-UA"/>
        </w:rPr>
        <w:t xml:space="preserve"> 30 червня 2020 </w:t>
      </w:r>
      <w:r w:rsidR="00A2201E" w:rsidRPr="007D4C7D">
        <w:rPr>
          <w:sz w:val="28"/>
          <w:szCs w:val="28"/>
          <w:shd w:val="clear" w:color="auto" w:fill="FFFFFF"/>
          <w:lang w:val="uk-UA"/>
        </w:rPr>
        <w:t xml:space="preserve">року </w:t>
      </w:r>
      <w:r w:rsidR="00BA51AD">
        <w:rPr>
          <w:sz w:val="28"/>
          <w:szCs w:val="28"/>
          <w:shd w:val="clear" w:color="auto" w:fill="FFFFFF"/>
          <w:lang w:val="uk-UA"/>
        </w:rPr>
        <w:t>не підтверджує участь Драч</w:t>
      </w:r>
      <w:r w:rsidR="00171559">
        <w:rPr>
          <w:sz w:val="28"/>
          <w:szCs w:val="28"/>
          <w:shd w:val="clear" w:color="auto" w:fill="FFFFFF"/>
          <w:lang w:val="uk-UA"/>
        </w:rPr>
        <w:t xml:space="preserve"> </w:t>
      </w:r>
      <w:r w:rsidR="00BA51AD">
        <w:rPr>
          <w:sz w:val="28"/>
          <w:szCs w:val="28"/>
          <w:shd w:val="clear" w:color="auto" w:fill="FFFFFF"/>
          <w:lang w:val="uk-UA"/>
        </w:rPr>
        <w:t xml:space="preserve">Д.С. </w:t>
      </w:r>
      <w:r w:rsidR="00A2201E">
        <w:rPr>
          <w:sz w:val="28"/>
          <w:szCs w:val="28"/>
          <w:shd w:val="clear" w:color="auto" w:fill="FFFFFF"/>
          <w:lang w:val="uk-UA"/>
        </w:rPr>
        <w:t>як представника потерпілого у цій справі</w:t>
      </w:r>
      <w:r w:rsidR="002E0EAD">
        <w:rPr>
          <w:sz w:val="28"/>
          <w:szCs w:val="28"/>
          <w:shd w:val="clear" w:color="auto" w:fill="FFFFFF"/>
          <w:lang w:val="uk-UA"/>
        </w:rPr>
        <w:t>.</w:t>
      </w:r>
    </w:p>
    <w:p w:rsidR="00EF7638" w:rsidRDefault="000C47B7" w:rsidP="004E6700">
      <w:pPr>
        <w:pBdr>
          <w:top w:val="nil"/>
          <w:left w:val="nil"/>
          <w:bottom w:val="nil"/>
          <w:right w:val="nil"/>
          <w:between w:val="nil"/>
        </w:pBdr>
        <w:spacing w:line="240" w:lineRule="auto"/>
        <w:ind w:leftChars="-60" w:left="-144" w:firstLineChars="0" w:firstLine="709"/>
        <w:jc w:val="both"/>
        <w:outlineLvl w:val="9"/>
        <w:rPr>
          <w:sz w:val="28"/>
          <w:szCs w:val="28"/>
          <w:shd w:val="clear" w:color="auto" w:fill="FFFFFF"/>
          <w:lang w:val="uk-UA"/>
        </w:rPr>
      </w:pPr>
      <w:r w:rsidRPr="000C47B7">
        <w:rPr>
          <w:sz w:val="28"/>
          <w:szCs w:val="28"/>
          <w:shd w:val="clear" w:color="auto" w:fill="FFFFFF"/>
          <w:lang w:val="uk-UA"/>
        </w:rPr>
        <w:t>Отже, з поданих кандидатом документів встановлено, що досвід професійної діяльності адвоката щодо здійснення представництва в суді підтверджено ко</w:t>
      </w:r>
      <w:r w:rsidR="006273E4">
        <w:rPr>
          <w:sz w:val="28"/>
          <w:szCs w:val="28"/>
          <w:shd w:val="clear" w:color="auto" w:fill="FFFFFF"/>
          <w:lang w:val="uk-UA"/>
        </w:rPr>
        <w:t xml:space="preserve">піями судових рішень тільки за  </w:t>
      </w:r>
      <w:r w:rsidR="003F03E5">
        <w:rPr>
          <w:sz w:val="28"/>
          <w:szCs w:val="28"/>
          <w:shd w:val="clear" w:color="auto" w:fill="FFFFFF"/>
          <w:lang w:val="uk-UA"/>
        </w:rPr>
        <w:t>1 рік</w:t>
      </w:r>
      <w:r w:rsidR="006273E4">
        <w:rPr>
          <w:sz w:val="28"/>
          <w:szCs w:val="28"/>
          <w:shd w:val="clear" w:color="auto" w:fill="FFFFFF"/>
          <w:lang w:val="uk-UA"/>
        </w:rPr>
        <w:t>, а саме: 2019 роки</w:t>
      </w:r>
      <w:r w:rsidRPr="000C47B7">
        <w:rPr>
          <w:sz w:val="28"/>
          <w:szCs w:val="28"/>
          <w:shd w:val="clear" w:color="auto" w:fill="FFFFFF"/>
          <w:lang w:val="uk-UA"/>
        </w:rPr>
        <w:t xml:space="preserve">. Подані кандидатом </w:t>
      </w:r>
      <w:r w:rsidR="000B0803" w:rsidRPr="000B0803">
        <w:rPr>
          <w:sz w:val="28"/>
          <w:szCs w:val="28"/>
          <w:shd w:val="clear" w:color="auto" w:fill="FFFFFF"/>
          <w:lang w:val="uk-UA"/>
        </w:rPr>
        <w:t>дов</w:t>
      </w:r>
      <w:bookmarkStart w:id="0" w:name="_GoBack"/>
      <w:bookmarkEnd w:id="0"/>
      <w:r w:rsidR="000B0803" w:rsidRPr="000B0803">
        <w:rPr>
          <w:sz w:val="28"/>
          <w:szCs w:val="28"/>
          <w:shd w:val="clear" w:color="auto" w:fill="FFFFFF"/>
          <w:lang w:val="uk-UA"/>
        </w:rPr>
        <w:t>ідки про взяття на облік платника податків форми № 4 – ОПП від 19 січня 2017 року № 1723050700001</w:t>
      </w:r>
      <w:r w:rsidR="000B0803">
        <w:rPr>
          <w:sz w:val="28"/>
          <w:szCs w:val="28"/>
          <w:shd w:val="clear" w:color="auto" w:fill="FFFFFF"/>
          <w:lang w:val="uk-UA"/>
        </w:rPr>
        <w:t>, інформація</w:t>
      </w:r>
      <w:r w:rsidR="000B0803" w:rsidRPr="000B0803">
        <w:rPr>
          <w:sz w:val="28"/>
          <w:szCs w:val="28"/>
          <w:shd w:val="clear" w:color="auto" w:fill="FFFFFF"/>
          <w:lang w:val="uk-UA"/>
        </w:rPr>
        <w:t xml:space="preserve"> з Єдиного реєстру адвокатів України, журнал</w:t>
      </w:r>
      <w:r w:rsidR="000B0803">
        <w:rPr>
          <w:sz w:val="28"/>
          <w:szCs w:val="28"/>
          <w:shd w:val="clear" w:color="auto" w:fill="FFFFFF"/>
          <w:lang w:val="uk-UA"/>
        </w:rPr>
        <w:t>и</w:t>
      </w:r>
      <w:r w:rsidR="000B0803" w:rsidRPr="000B0803">
        <w:rPr>
          <w:sz w:val="28"/>
          <w:szCs w:val="28"/>
          <w:shd w:val="clear" w:color="auto" w:fill="FFFFFF"/>
          <w:lang w:val="uk-UA"/>
        </w:rPr>
        <w:t xml:space="preserve"> облік</w:t>
      </w:r>
      <w:r w:rsidR="000B0803">
        <w:rPr>
          <w:sz w:val="28"/>
          <w:szCs w:val="28"/>
          <w:shd w:val="clear" w:color="auto" w:fill="FFFFFF"/>
          <w:lang w:val="uk-UA"/>
        </w:rPr>
        <w:t>у ордерів та договорів за 2016 – 2020 роки</w:t>
      </w:r>
      <w:r w:rsidR="000B0803" w:rsidRPr="000B0803">
        <w:rPr>
          <w:sz w:val="28"/>
          <w:szCs w:val="28"/>
          <w:shd w:val="clear" w:color="auto" w:fill="FFFFFF"/>
          <w:lang w:val="uk-UA"/>
        </w:rPr>
        <w:t>, податкові декларації про майновий стан і доходи за VI квартал 2016 року, 2017, 2019 рік</w:t>
      </w:r>
      <w:r w:rsidR="000B0803">
        <w:rPr>
          <w:sz w:val="28"/>
          <w:szCs w:val="28"/>
          <w:shd w:val="clear" w:color="auto" w:fill="FFFFFF"/>
          <w:lang w:val="uk-UA"/>
        </w:rPr>
        <w:t xml:space="preserve"> </w:t>
      </w:r>
      <w:r w:rsidRPr="000C47B7">
        <w:rPr>
          <w:sz w:val="28"/>
          <w:szCs w:val="28"/>
          <w:shd w:val="clear" w:color="auto" w:fill="FFFFFF"/>
          <w:lang w:val="uk-UA"/>
        </w:rPr>
        <w:t>безпосередньо не підтверджують наявність досвіду професійної діяльності адвоката щодо здійснення представництва в суді.</w:t>
      </w:r>
    </w:p>
    <w:p w:rsidR="00192882" w:rsidRDefault="00CD7EFA" w:rsidP="004E6700">
      <w:pPr>
        <w:pBdr>
          <w:top w:val="nil"/>
          <w:left w:val="nil"/>
          <w:bottom w:val="nil"/>
          <w:right w:val="nil"/>
          <w:between w:val="nil"/>
        </w:pBdr>
        <w:spacing w:line="240" w:lineRule="auto"/>
        <w:ind w:leftChars="-60" w:left="-144" w:firstLineChars="0" w:firstLine="709"/>
        <w:jc w:val="both"/>
        <w:outlineLvl w:val="9"/>
        <w:rPr>
          <w:sz w:val="28"/>
          <w:szCs w:val="28"/>
          <w:lang w:val="uk-UA"/>
        </w:rPr>
      </w:pPr>
      <w:r w:rsidRPr="00C7133B">
        <w:rPr>
          <w:sz w:val="28"/>
          <w:szCs w:val="28"/>
          <w:lang w:val="uk-UA"/>
        </w:rPr>
        <w:t xml:space="preserve">З урахуванням викладеного </w:t>
      </w:r>
      <w:r w:rsidR="00192882" w:rsidRPr="00C7133B">
        <w:rPr>
          <w:sz w:val="28"/>
          <w:szCs w:val="28"/>
          <w:lang w:val="uk-UA"/>
        </w:rPr>
        <w:t xml:space="preserve">Комісією встановлено відсутність </w:t>
      </w:r>
      <w:r w:rsidRPr="00C7133B">
        <w:rPr>
          <w:sz w:val="28"/>
          <w:szCs w:val="28"/>
          <w:lang w:val="uk-UA"/>
        </w:rPr>
        <w:t>сукупного стажу</w:t>
      </w:r>
      <w:r w:rsidRPr="00D73E03">
        <w:rPr>
          <w:sz w:val="32"/>
          <w:szCs w:val="32"/>
          <w:lang w:val="uk-UA"/>
        </w:rPr>
        <w:t xml:space="preserve"> </w:t>
      </w:r>
      <w:r w:rsidRPr="00C7133B">
        <w:rPr>
          <w:sz w:val="28"/>
          <w:szCs w:val="28"/>
          <w:lang w:val="uk-UA"/>
        </w:rPr>
        <w:t>(досвіду)</w:t>
      </w:r>
      <w:r w:rsidRPr="00D73E03">
        <w:rPr>
          <w:sz w:val="32"/>
          <w:szCs w:val="32"/>
          <w:lang w:val="uk-UA"/>
        </w:rPr>
        <w:t xml:space="preserve"> </w:t>
      </w:r>
      <w:r w:rsidRPr="00C7133B">
        <w:rPr>
          <w:sz w:val="28"/>
          <w:szCs w:val="28"/>
          <w:lang w:val="uk-UA"/>
        </w:rPr>
        <w:t>роботи</w:t>
      </w:r>
      <w:r w:rsidRPr="00D73E03">
        <w:rPr>
          <w:sz w:val="32"/>
          <w:szCs w:val="32"/>
          <w:lang w:val="uk-UA"/>
        </w:rPr>
        <w:t xml:space="preserve"> </w:t>
      </w:r>
      <w:r w:rsidRPr="00C7133B">
        <w:rPr>
          <w:sz w:val="28"/>
          <w:szCs w:val="28"/>
          <w:lang w:val="uk-UA"/>
        </w:rPr>
        <w:t>(професійної</w:t>
      </w:r>
      <w:r w:rsidRPr="00D73E03">
        <w:rPr>
          <w:sz w:val="32"/>
          <w:szCs w:val="32"/>
          <w:lang w:val="uk-UA"/>
        </w:rPr>
        <w:t xml:space="preserve"> </w:t>
      </w:r>
      <w:r w:rsidRPr="00C7133B">
        <w:rPr>
          <w:sz w:val="28"/>
          <w:szCs w:val="28"/>
          <w:lang w:val="uk-UA"/>
        </w:rPr>
        <w:t>діяльності)</w:t>
      </w:r>
      <w:r w:rsidRPr="00D73E03">
        <w:rPr>
          <w:sz w:val="32"/>
          <w:szCs w:val="32"/>
          <w:lang w:val="uk-UA"/>
        </w:rPr>
        <w:t xml:space="preserve"> </w:t>
      </w:r>
      <w:r w:rsidRPr="00C7133B">
        <w:rPr>
          <w:sz w:val="28"/>
          <w:szCs w:val="28"/>
          <w:lang w:val="uk-UA"/>
        </w:rPr>
        <w:t>відповідно</w:t>
      </w:r>
      <w:r w:rsidRPr="00D73E03">
        <w:rPr>
          <w:sz w:val="32"/>
          <w:szCs w:val="32"/>
          <w:lang w:val="uk-UA"/>
        </w:rPr>
        <w:t xml:space="preserve"> </w:t>
      </w:r>
      <w:r w:rsidRPr="00C7133B">
        <w:rPr>
          <w:sz w:val="28"/>
          <w:szCs w:val="28"/>
          <w:lang w:val="uk-UA"/>
        </w:rPr>
        <w:t>до</w:t>
      </w:r>
      <w:r w:rsidRPr="00D73E03">
        <w:rPr>
          <w:sz w:val="32"/>
          <w:szCs w:val="32"/>
          <w:lang w:val="uk-UA"/>
        </w:rPr>
        <w:t xml:space="preserve"> </w:t>
      </w:r>
      <w:r w:rsidRPr="00C7133B">
        <w:rPr>
          <w:sz w:val="28"/>
          <w:szCs w:val="28"/>
          <w:lang w:val="uk-UA"/>
        </w:rPr>
        <w:t>вимог,</w:t>
      </w:r>
      <w:r w:rsidRPr="00D73E03">
        <w:rPr>
          <w:sz w:val="32"/>
          <w:szCs w:val="32"/>
          <w:lang w:val="uk-UA"/>
        </w:rPr>
        <w:t xml:space="preserve"> </w:t>
      </w:r>
      <w:r w:rsidRPr="00C7133B">
        <w:rPr>
          <w:sz w:val="28"/>
          <w:szCs w:val="28"/>
          <w:lang w:val="uk-UA"/>
        </w:rPr>
        <w:t>визначених пунктами</w:t>
      </w:r>
      <w:r w:rsidR="00D73E03">
        <w:rPr>
          <w:sz w:val="28"/>
          <w:szCs w:val="28"/>
          <w:lang w:val="uk-UA"/>
        </w:rPr>
        <w:t xml:space="preserve"> </w:t>
      </w:r>
      <w:r w:rsidRPr="00C7133B">
        <w:rPr>
          <w:sz w:val="28"/>
          <w:szCs w:val="28"/>
          <w:lang w:val="uk-UA"/>
        </w:rPr>
        <w:t>1–3 частини</w:t>
      </w:r>
      <w:r w:rsidR="00D73E03">
        <w:rPr>
          <w:sz w:val="28"/>
          <w:szCs w:val="28"/>
          <w:lang w:val="uk-UA"/>
        </w:rPr>
        <w:t xml:space="preserve"> </w:t>
      </w:r>
      <w:r w:rsidRPr="00C7133B">
        <w:rPr>
          <w:sz w:val="28"/>
          <w:szCs w:val="28"/>
          <w:lang w:val="uk-UA"/>
        </w:rPr>
        <w:t>першої статті 28 Закону, щонайменше сім років</w:t>
      </w:r>
      <w:r w:rsidR="00192882" w:rsidRPr="00C7133B">
        <w:rPr>
          <w:sz w:val="28"/>
          <w:szCs w:val="28"/>
          <w:lang w:val="uk-UA"/>
        </w:rPr>
        <w:t xml:space="preserve">, що є підставою для відмови </w:t>
      </w:r>
      <w:r w:rsidR="00E00A6A">
        <w:rPr>
          <w:sz w:val="28"/>
          <w:szCs w:val="28"/>
          <w:lang w:val="uk-UA"/>
        </w:rPr>
        <w:t>в</w:t>
      </w:r>
      <w:r w:rsidR="00192882" w:rsidRPr="00C7133B">
        <w:rPr>
          <w:sz w:val="28"/>
          <w:szCs w:val="28"/>
          <w:lang w:val="uk-UA"/>
        </w:rPr>
        <w:t xml:space="preserve"> допуску до проходження кваліфікаційного оцінювання та участі в конкурсі на посаду судді апеляційного суду.</w:t>
      </w:r>
    </w:p>
    <w:p w:rsidR="00BE50D6" w:rsidRPr="00BE50D6" w:rsidRDefault="00BE50D6" w:rsidP="004E6700">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lastRenderedPageBreak/>
        <w:t xml:space="preserve">Керуючись статтями 79-3, 83, 93, 101 Закону України «Про судоустрій і статус суддів», </w:t>
      </w:r>
      <w:r w:rsidR="007B7774">
        <w:rPr>
          <w:color w:val="000000"/>
          <w:position w:val="0"/>
          <w:sz w:val="26"/>
          <w:szCs w:val="26"/>
          <w:lang w:val="uk-UA" w:eastAsia="uk-UA"/>
        </w:rPr>
        <w:t xml:space="preserve">Вища кваліфікаційна комісія суддів України </w:t>
      </w:r>
      <w:r w:rsidRPr="00BE50D6">
        <w:rPr>
          <w:color w:val="000000"/>
          <w:position w:val="0"/>
          <w:sz w:val="26"/>
          <w:szCs w:val="26"/>
          <w:lang w:val="uk-UA" w:eastAsia="uk-UA"/>
        </w:rPr>
        <w:t>одноголосно</w:t>
      </w:r>
    </w:p>
    <w:p w:rsidR="004E6700" w:rsidRDefault="004E6700" w:rsidP="004E6700">
      <w:pPr>
        <w:pBdr>
          <w:top w:val="nil"/>
          <w:left w:val="nil"/>
          <w:bottom w:val="nil"/>
          <w:right w:val="nil"/>
          <w:between w:val="nil"/>
        </w:pBdr>
        <w:spacing w:line="240" w:lineRule="auto"/>
        <w:ind w:leftChars="-60" w:left="-144" w:firstLineChars="0" w:firstLine="708"/>
        <w:jc w:val="center"/>
        <w:textDirection w:val="lrTb"/>
        <w:textAlignment w:val="auto"/>
        <w:outlineLvl w:val="9"/>
        <w:rPr>
          <w:color w:val="000000"/>
          <w:position w:val="0"/>
          <w:sz w:val="26"/>
          <w:szCs w:val="26"/>
          <w:lang w:val="uk-UA" w:eastAsia="uk-UA"/>
        </w:rPr>
      </w:pPr>
    </w:p>
    <w:p w:rsidR="00BE50D6" w:rsidRPr="00BE50D6" w:rsidRDefault="00BE50D6" w:rsidP="004E6700">
      <w:pPr>
        <w:pBdr>
          <w:top w:val="nil"/>
          <w:left w:val="nil"/>
          <w:bottom w:val="nil"/>
          <w:right w:val="nil"/>
          <w:between w:val="nil"/>
        </w:pBdr>
        <w:spacing w:line="240" w:lineRule="auto"/>
        <w:ind w:leftChars="-60" w:left="-144" w:firstLineChars="0" w:firstLine="708"/>
        <w:jc w:val="center"/>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вирішила:</w:t>
      </w:r>
    </w:p>
    <w:p w:rsidR="00BE50D6" w:rsidRPr="00BE50D6" w:rsidRDefault="00BE50D6" w:rsidP="004E6700">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AC36B7" w:rsidP="004E6700">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Pr>
          <w:color w:val="000000"/>
          <w:position w:val="0"/>
          <w:sz w:val="26"/>
          <w:szCs w:val="26"/>
          <w:lang w:val="uk-UA" w:eastAsia="uk-UA"/>
        </w:rPr>
        <w:t xml:space="preserve">відмовити Драч Дар’ї Сергіївні </w:t>
      </w:r>
      <w:r w:rsidR="00572496">
        <w:rPr>
          <w:color w:val="000000"/>
          <w:position w:val="0"/>
          <w:sz w:val="26"/>
          <w:szCs w:val="26"/>
          <w:lang w:val="uk-UA" w:eastAsia="uk-UA"/>
        </w:rPr>
        <w:t>в</w:t>
      </w:r>
      <w:r w:rsidR="00BE50D6" w:rsidRPr="00BE50D6">
        <w:rPr>
          <w:color w:val="000000"/>
          <w:position w:val="0"/>
          <w:sz w:val="26"/>
          <w:szCs w:val="26"/>
          <w:lang w:val="uk-UA" w:eastAsia="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p>
    <w:p w:rsidR="00BE50D6" w:rsidRPr="00BE50D6" w:rsidRDefault="00BE50D6" w:rsidP="004E6700">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4E6700">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4E6700">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Головуючий</w:t>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004E6700">
        <w:rPr>
          <w:color w:val="000000"/>
          <w:position w:val="0"/>
          <w:sz w:val="26"/>
          <w:szCs w:val="26"/>
          <w:lang w:val="uk-UA" w:eastAsia="uk-UA"/>
        </w:rPr>
        <w:tab/>
      </w:r>
      <w:r w:rsidR="00343795">
        <w:rPr>
          <w:color w:val="000000"/>
          <w:position w:val="0"/>
          <w:sz w:val="26"/>
          <w:szCs w:val="26"/>
          <w:lang w:val="uk-UA" w:eastAsia="uk-UA"/>
        </w:rPr>
        <w:t xml:space="preserve">   </w:t>
      </w:r>
      <w:r w:rsidRPr="00BE50D6">
        <w:rPr>
          <w:color w:val="000000"/>
          <w:position w:val="0"/>
          <w:sz w:val="26"/>
          <w:szCs w:val="26"/>
          <w:lang w:val="uk-UA" w:eastAsia="uk-UA"/>
        </w:rPr>
        <w:t>Михайло БОГОНІС</w:t>
      </w:r>
    </w:p>
    <w:p w:rsidR="00BE50D6" w:rsidRPr="00BE50D6" w:rsidRDefault="00BE50D6" w:rsidP="004E6700">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4E6700">
      <w:pPr>
        <w:pBdr>
          <w:top w:val="nil"/>
          <w:left w:val="nil"/>
          <w:bottom w:val="nil"/>
          <w:right w:val="nil"/>
          <w:between w:val="nil"/>
        </w:pBdr>
        <w:spacing w:line="240" w:lineRule="auto"/>
        <w:ind w:leftChars="-60" w:left="-144" w:firstLineChars="0" w:firstLine="0"/>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Члени Комісії:</w:t>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004E6700">
        <w:rPr>
          <w:color w:val="000000"/>
          <w:position w:val="0"/>
          <w:sz w:val="26"/>
          <w:szCs w:val="26"/>
          <w:lang w:val="uk-UA" w:eastAsia="uk-UA"/>
        </w:rPr>
        <w:tab/>
      </w:r>
      <w:r w:rsidR="00572496">
        <w:rPr>
          <w:color w:val="000000"/>
          <w:position w:val="0"/>
          <w:sz w:val="26"/>
          <w:szCs w:val="26"/>
          <w:lang w:val="uk-UA" w:eastAsia="uk-UA"/>
        </w:rPr>
        <w:t xml:space="preserve">   </w:t>
      </w:r>
      <w:r w:rsidRPr="00BE50D6">
        <w:rPr>
          <w:color w:val="000000"/>
          <w:position w:val="0"/>
          <w:sz w:val="26"/>
          <w:szCs w:val="26"/>
          <w:lang w:val="uk-UA" w:eastAsia="uk-UA"/>
        </w:rPr>
        <w:t>Надія КОБЕЦЬКА</w:t>
      </w:r>
    </w:p>
    <w:p w:rsidR="00BE50D6" w:rsidRPr="00BE50D6" w:rsidRDefault="00BE50D6" w:rsidP="004E6700">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p>
    <w:p w:rsidR="00BE50D6" w:rsidRPr="00BE50D6" w:rsidRDefault="00BE50D6" w:rsidP="004E6700">
      <w:pPr>
        <w:pBdr>
          <w:top w:val="nil"/>
          <w:left w:val="nil"/>
          <w:bottom w:val="nil"/>
          <w:right w:val="nil"/>
          <w:between w:val="nil"/>
        </w:pBdr>
        <w:spacing w:line="240" w:lineRule="auto"/>
        <w:ind w:leftChars="-60" w:left="-144" w:firstLineChars="0" w:firstLine="708"/>
        <w:jc w:val="both"/>
        <w:textDirection w:val="lrTb"/>
        <w:textAlignment w:val="auto"/>
        <w:outlineLvl w:val="9"/>
        <w:rPr>
          <w:color w:val="000000"/>
          <w:position w:val="0"/>
          <w:sz w:val="26"/>
          <w:szCs w:val="26"/>
          <w:lang w:val="uk-UA" w:eastAsia="uk-UA"/>
        </w:rPr>
      </w:pPr>
      <w:r w:rsidRPr="00BE50D6">
        <w:rPr>
          <w:color w:val="000000"/>
          <w:position w:val="0"/>
          <w:sz w:val="26"/>
          <w:szCs w:val="26"/>
          <w:lang w:val="uk-UA" w:eastAsia="uk-UA"/>
        </w:rPr>
        <w:t xml:space="preserve">    </w:t>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r>
      <w:r w:rsidRPr="00BE50D6">
        <w:rPr>
          <w:color w:val="000000"/>
          <w:position w:val="0"/>
          <w:sz w:val="26"/>
          <w:szCs w:val="26"/>
          <w:lang w:val="uk-UA" w:eastAsia="uk-UA"/>
        </w:rPr>
        <w:tab/>
        <w:t xml:space="preserve">   Галина ШЕВЧУК</w:t>
      </w:r>
    </w:p>
    <w:sectPr w:rsidR="00BE50D6" w:rsidRPr="00BE50D6" w:rsidSect="007B471E">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700" w:rsidRDefault="004E6700">
      <w:pPr>
        <w:spacing w:line="240" w:lineRule="auto"/>
        <w:ind w:left="0" w:hanging="2"/>
      </w:pPr>
      <w:r>
        <w:separator/>
      </w:r>
    </w:p>
  </w:endnote>
  <w:endnote w:type="continuationSeparator" w:id="0">
    <w:p w:rsidR="004E6700" w:rsidRDefault="004E670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00" w:rsidRDefault="004E6700">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700" w:rsidRDefault="004E6700">
      <w:pPr>
        <w:spacing w:line="240" w:lineRule="auto"/>
        <w:ind w:left="0" w:hanging="2"/>
      </w:pPr>
      <w:r>
        <w:separator/>
      </w:r>
    </w:p>
  </w:footnote>
  <w:footnote w:type="continuationSeparator" w:id="0">
    <w:p w:rsidR="004E6700" w:rsidRDefault="004E6700">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700" w:rsidRDefault="004E6700">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D73E03">
      <w:rPr>
        <w:noProof/>
        <w:color w:val="000000"/>
      </w:rPr>
      <w:t>2</w:t>
    </w:r>
    <w:r>
      <w:rPr>
        <w:color w:val="000000"/>
      </w:rPr>
      <w:fldChar w:fldCharType="end"/>
    </w:r>
  </w:p>
  <w:p w:rsidR="004E6700" w:rsidRDefault="004E6700">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56EA"/>
    <w:multiLevelType w:val="multilevel"/>
    <w:tmpl w:val="0BA89AF0"/>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BCD"/>
    <w:rsid w:val="00002D12"/>
    <w:rsid w:val="00004D1E"/>
    <w:rsid w:val="000074B8"/>
    <w:rsid w:val="000108E2"/>
    <w:rsid w:val="000114A8"/>
    <w:rsid w:val="0001729C"/>
    <w:rsid w:val="000374A9"/>
    <w:rsid w:val="00063180"/>
    <w:rsid w:val="000728E7"/>
    <w:rsid w:val="00085099"/>
    <w:rsid w:val="00097131"/>
    <w:rsid w:val="000A108E"/>
    <w:rsid w:val="000B0803"/>
    <w:rsid w:val="000B7FEF"/>
    <w:rsid w:val="000C1513"/>
    <w:rsid w:val="000C47B7"/>
    <w:rsid w:val="000C54B9"/>
    <w:rsid w:val="000D779F"/>
    <w:rsid w:val="000E0331"/>
    <w:rsid w:val="000F40F4"/>
    <w:rsid w:val="00107713"/>
    <w:rsid w:val="00112225"/>
    <w:rsid w:val="00124DEE"/>
    <w:rsid w:val="001265B7"/>
    <w:rsid w:val="00134AF7"/>
    <w:rsid w:val="00137EEB"/>
    <w:rsid w:val="00157C4E"/>
    <w:rsid w:val="00171559"/>
    <w:rsid w:val="00171B98"/>
    <w:rsid w:val="00180103"/>
    <w:rsid w:val="00184049"/>
    <w:rsid w:val="001905B4"/>
    <w:rsid w:val="00192882"/>
    <w:rsid w:val="001975D2"/>
    <w:rsid w:val="001A0287"/>
    <w:rsid w:val="001B2DCF"/>
    <w:rsid w:val="001B3A83"/>
    <w:rsid w:val="001C0E35"/>
    <w:rsid w:val="001D293B"/>
    <w:rsid w:val="001E1589"/>
    <w:rsid w:val="001E30DB"/>
    <w:rsid w:val="001F40E8"/>
    <w:rsid w:val="00215874"/>
    <w:rsid w:val="00216A3F"/>
    <w:rsid w:val="00217B87"/>
    <w:rsid w:val="0023699C"/>
    <w:rsid w:val="00244F6E"/>
    <w:rsid w:val="0026717D"/>
    <w:rsid w:val="00270087"/>
    <w:rsid w:val="00271586"/>
    <w:rsid w:val="002717C6"/>
    <w:rsid w:val="00271A39"/>
    <w:rsid w:val="00274CAD"/>
    <w:rsid w:val="00292A47"/>
    <w:rsid w:val="002A23D4"/>
    <w:rsid w:val="002B17AC"/>
    <w:rsid w:val="002B5C1E"/>
    <w:rsid w:val="002C2B96"/>
    <w:rsid w:val="002E0EAD"/>
    <w:rsid w:val="002E371D"/>
    <w:rsid w:val="002E6A8D"/>
    <w:rsid w:val="00305701"/>
    <w:rsid w:val="00343795"/>
    <w:rsid w:val="00354CEE"/>
    <w:rsid w:val="00380CD9"/>
    <w:rsid w:val="00392881"/>
    <w:rsid w:val="003C2EDF"/>
    <w:rsid w:val="003C311B"/>
    <w:rsid w:val="003D69DD"/>
    <w:rsid w:val="003F03E5"/>
    <w:rsid w:val="004224A6"/>
    <w:rsid w:val="00431D79"/>
    <w:rsid w:val="00431F0F"/>
    <w:rsid w:val="00434826"/>
    <w:rsid w:val="0044655D"/>
    <w:rsid w:val="00483974"/>
    <w:rsid w:val="004849AA"/>
    <w:rsid w:val="004A3174"/>
    <w:rsid w:val="004C643C"/>
    <w:rsid w:val="004D3035"/>
    <w:rsid w:val="004E3D9B"/>
    <w:rsid w:val="004E3E9E"/>
    <w:rsid w:val="004E6700"/>
    <w:rsid w:val="00520C4D"/>
    <w:rsid w:val="00533F3F"/>
    <w:rsid w:val="0054034B"/>
    <w:rsid w:val="00562A24"/>
    <w:rsid w:val="00564ED2"/>
    <w:rsid w:val="00572496"/>
    <w:rsid w:val="00573D9B"/>
    <w:rsid w:val="005B40F9"/>
    <w:rsid w:val="005E2915"/>
    <w:rsid w:val="00614469"/>
    <w:rsid w:val="006273E4"/>
    <w:rsid w:val="00627530"/>
    <w:rsid w:val="0064238F"/>
    <w:rsid w:val="00655CE2"/>
    <w:rsid w:val="006569C1"/>
    <w:rsid w:val="00660EDC"/>
    <w:rsid w:val="00662647"/>
    <w:rsid w:val="00685440"/>
    <w:rsid w:val="006863DB"/>
    <w:rsid w:val="00692B6F"/>
    <w:rsid w:val="00695D0A"/>
    <w:rsid w:val="006978DB"/>
    <w:rsid w:val="006B0674"/>
    <w:rsid w:val="006B7AA0"/>
    <w:rsid w:val="006C029B"/>
    <w:rsid w:val="006C2C4B"/>
    <w:rsid w:val="006E14AA"/>
    <w:rsid w:val="00732502"/>
    <w:rsid w:val="00744B4A"/>
    <w:rsid w:val="00754888"/>
    <w:rsid w:val="00755D1E"/>
    <w:rsid w:val="0076580D"/>
    <w:rsid w:val="0077008E"/>
    <w:rsid w:val="00771AAC"/>
    <w:rsid w:val="0077670E"/>
    <w:rsid w:val="00777EDB"/>
    <w:rsid w:val="00795FBA"/>
    <w:rsid w:val="007A237C"/>
    <w:rsid w:val="007B18A4"/>
    <w:rsid w:val="007B471E"/>
    <w:rsid w:val="007B5E39"/>
    <w:rsid w:val="007B7774"/>
    <w:rsid w:val="007D1328"/>
    <w:rsid w:val="007D34AD"/>
    <w:rsid w:val="007D4C7D"/>
    <w:rsid w:val="007E3AD4"/>
    <w:rsid w:val="007E429F"/>
    <w:rsid w:val="007F00F0"/>
    <w:rsid w:val="0080334D"/>
    <w:rsid w:val="00814DBB"/>
    <w:rsid w:val="008319B0"/>
    <w:rsid w:val="00846CF8"/>
    <w:rsid w:val="00847CB3"/>
    <w:rsid w:val="00871A4E"/>
    <w:rsid w:val="00876C11"/>
    <w:rsid w:val="008830F1"/>
    <w:rsid w:val="008849B0"/>
    <w:rsid w:val="008A1E1C"/>
    <w:rsid w:val="008A7782"/>
    <w:rsid w:val="008D492B"/>
    <w:rsid w:val="008F27A5"/>
    <w:rsid w:val="00912F23"/>
    <w:rsid w:val="00916C34"/>
    <w:rsid w:val="00957EB8"/>
    <w:rsid w:val="009602BB"/>
    <w:rsid w:val="00985570"/>
    <w:rsid w:val="00995976"/>
    <w:rsid w:val="00995CF4"/>
    <w:rsid w:val="009A4BCD"/>
    <w:rsid w:val="009C3072"/>
    <w:rsid w:val="009D1242"/>
    <w:rsid w:val="009E07D6"/>
    <w:rsid w:val="009E19F2"/>
    <w:rsid w:val="009E6049"/>
    <w:rsid w:val="009E611D"/>
    <w:rsid w:val="009F1FEE"/>
    <w:rsid w:val="009F2CB0"/>
    <w:rsid w:val="00A2201E"/>
    <w:rsid w:val="00A50154"/>
    <w:rsid w:val="00A53381"/>
    <w:rsid w:val="00A91B84"/>
    <w:rsid w:val="00AC36B7"/>
    <w:rsid w:val="00AD2941"/>
    <w:rsid w:val="00AE7218"/>
    <w:rsid w:val="00B071D1"/>
    <w:rsid w:val="00B1412B"/>
    <w:rsid w:val="00B25475"/>
    <w:rsid w:val="00B40BC7"/>
    <w:rsid w:val="00B5023C"/>
    <w:rsid w:val="00B5359B"/>
    <w:rsid w:val="00B6319D"/>
    <w:rsid w:val="00B72F67"/>
    <w:rsid w:val="00B731CE"/>
    <w:rsid w:val="00B76D41"/>
    <w:rsid w:val="00B83005"/>
    <w:rsid w:val="00B83561"/>
    <w:rsid w:val="00B91BFB"/>
    <w:rsid w:val="00BA51AD"/>
    <w:rsid w:val="00BB4453"/>
    <w:rsid w:val="00BC383F"/>
    <w:rsid w:val="00BE50D6"/>
    <w:rsid w:val="00BE6287"/>
    <w:rsid w:val="00BF7EE6"/>
    <w:rsid w:val="00C12BA1"/>
    <w:rsid w:val="00C214E9"/>
    <w:rsid w:val="00C22593"/>
    <w:rsid w:val="00C557E3"/>
    <w:rsid w:val="00C575B8"/>
    <w:rsid w:val="00C61967"/>
    <w:rsid w:val="00C62F06"/>
    <w:rsid w:val="00C7133B"/>
    <w:rsid w:val="00C81F2A"/>
    <w:rsid w:val="00CA03EA"/>
    <w:rsid w:val="00CA522B"/>
    <w:rsid w:val="00CD7EFA"/>
    <w:rsid w:val="00D017E0"/>
    <w:rsid w:val="00D117CF"/>
    <w:rsid w:val="00D212F4"/>
    <w:rsid w:val="00D31601"/>
    <w:rsid w:val="00D46570"/>
    <w:rsid w:val="00D53BFF"/>
    <w:rsid w:val="00D73E03"/>
    <w:rsid w:val="00DA0307"/>
    <w:rsid w:val="00DC439F"/>
    <w:rsid w:val="00DD3C92"/>
    <w:rsid w:val="00DD5855"/>
    <w:rsid w:val="00DE246C"/>
    <w:rsid w:val="00DF0564"/>
    <w:rsid w:val="00E00A6A"/>
    <w:rsid w:val="00E01AE1"/>
    <w:rsid w:val="00E038B9"/>
    <w:rsid w:val="00E24DE6"/>
    <w:rsid w:val="00E26AB4"/>
    <w:rsid w:val="00E27267"/>
    <w:rsid w:val="00E32BF5"/>
    <w:rsid w:val="00E51298"/>
    <w:rsid w:val="00E80C5F"/>
    <w:rsid w:val="00E95846"/>
    <w:rsid w:val="00EA3F2A"/>
    <w:rsid w:val="00EB15CD"/>
    <w:rsid w:val="00EC1E9B"/>
    <w:rsid w:val="00EC308F"/>
    <w:rsid w:val="00EF0F9D"/>
    <w:rsid w:val="00EF1CED"/>
    <w:rsid w:val="00EF7638"/>
    <w:rsid w:val="00F01C84"/>
    <w:rsid w:val="00F10971"/>
    <w:rsid w:val="00F250B8"/>
    <w:rsid w:val="00F30799"/>
    <w:rsid w:val="00F346D7"/>
    <w:rsid w:val="00F40CD1"/>
    <w:rsid w:val="00F54A0B"/>
    <w:rsid w:val="00F62170"/>
    <w:rsid w:val="00FB516F"/>
    <w:rsid w:val="00FC132B"/>
    <w:rsid w:val="00FD421A"/>
    <w:rsid w:val="00FF18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277791">
      <w:bodyDiv w:val="1"/>
      <w:marLeft w:val="0"/>
      <w:marRight w:val="0"/>
      <w:marTop w:val="0"/>
      <w:marBottom w:val="0"/>
      <w:divBdr>
        <w:top w:val="none" w:sz="0" w:space="0" w:color="auto"/>
        <w:left w:val="none" w:sz="0" w:space="0" w:color="auto"/>
        <w:bottom w:val="none" w:sz="0" w:space="0" w:color="auto"/>
        <w:right w:val="none" w:sz="0" w:space="0" w:color="auto"/>
      </w:divBdr>
    </w:div>
    <w:div w:id="11637423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7257</Words>
  <Characters>4137</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2024-02-26T10:00:00Z</cp:lastPrinted>
  <dcterms:created xsi:type="dcterms:W3CDTF">2024-03-25T09:57:00Z</dcterms:created>
  <dcterms:modified xsi:type="dcterms:W3CDTF">2024-03-25T09:57:00Z</dcterms:modified>
</cp:coreProperties>
</file>