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B0" w:rsidRPr="003271D0" w:rsidRDefault="00CC17B0" w:rsidP="00CC17B0">
      <w:pPr>
        <w:suppressAutoHyphens/>
        <w:spacing w:after="0" w:line="240" w:lineRule="auto"/>
        <w:ind w:left="4517" w:right="4200"/>
        <w:rPr>
          <w:rFonts w:ascii="Times New Roman" w:hAnsi="Times New Roman"/>
          <w:sz w:val="28"/>
          <w:szCs w:val="28"/>
          <w:lang w:val="uk-UA" w:eastAsia="ar-SA"/>
        </w:rPr>
      </w:pPr>
      <w:r w:rsidRPr="003271D0">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3271D0" w:rsidRDefault="00CC17B0" w:rsidP="00CC17B0">
      <w:pPr>
        <w:suppressAutoHyphens/>
        <w:spacing w:after="0" w:line="240" w:lineRule="auto"/>
        <w:rPr>
          <w:rFonts w:ascii="Times New Roman" w:hAnsi="Times New Roman"/>
          <w:sz w:val="28"/>
          <w:szCs w:val="28"/>
          <w:lang w:val="uk-UA" w:eastAsia="ar-SA"/>
        </w:rPr>
      </w:pPr>
    </w:p>
    <w:p w:rsidR="00CC17B0" w:rsidRPr="003271D0" w:rsidRDefault="00CC17B0" w:rsidP="00CC17B0">
      <w:pPr>
        <w:suppressAutoHyphens/>
        <w:spacing w:after="0" w:line="240" w:lineRule="auto"/>
        <w:ind w:right="57"/>
        <w:jc w:val="center"/>
        <w:rPr>
          <w:rFonts w:ascii="Times New Roman" w:hAnsi="Times New Roman"/>
          <w:sz w:val="36"/>
          <w:szCs w:val="36"/>
          <w:lang w:val="uk-UA" w:eastAsia="ar-SA"/>
        </w:rPr>
      </w:pPr>
      <w:r w:rsidRPr="003271D0">
        <w:rPr>
          <w:rFonts w:ascii="Times New Roman" w:hAnsi="Times New Roman"/>
          <w:sz w:val="36"/>
          <w:szCs w:val="36"/>
          <w:lang w:val="uk-UA" w:eastAsia="ar-SA"/>
        </w:rPr>
        <w:t>ВИЩА КВАЛІФІКАЦІЙНА КОМІСІЯ СУДДІВ УКРАЇНИ</w:t>
      </w:r>
    </w:p>
    <w:p w:rsidR="00CC17B0" w:rsidRPr="003271D0" w:rsidRDefault="00CC17B0" w:rsidP="00CC17B0">
      <w:pPr>
        <w:suppressAutoHyphens/>
        <w:spacing w:after="0" w:line="240" w:lineRule="auto"/>
        <w:ind w:right="57"/>
        <w:jc w:val="center"/>
        <w:rPr>
          <w:rFonts w:ascii="Times New Roman" w:hAnsi="Times New Roman"/>
          <w:sz w:val="28"/>
          <w:szCs w:val="28"/>
          <w:lang w:val="uk-UA" w:eastAsia="ar-SA"/>
        </w:rPr>
      </w:pPr>
    </w:p>
    <w:p w:rsidR="00CC17B0" w:rsidRPr="003271D0" w:rsidRDefault="00F14609" w:rsidP="00CC17B0">
      <w:pPr>
        <w:shd w:val="clear" w:color="auto" w:fill="FFFFFF"/>
        <w:suppressAutoHyphens/>
        <w:spacing w:after="0" w:line="240" w:lineRule="auto"/>
        <w:jc w:val="both"/>
        <w:rPr>
          <w:rFonts w:ascii="Times New Roman" w:hAnsi="Times New Roman"/>
          <w:sz w:val="28"/>
          <w:szCs w:val="28"/>
          <w:lang w:val="uk-UA" w:eastAsia="ar-SA"/>
        </w:rPr>
      </w:pPr>
      <w:r w:rsidRPr="003271D0">
        <w:rPr>
          <w:rFonts w:ascii="Times New Roman" w:hAnsi="Times New Roman"/>
          <w:sz w:val="28"/>
          <w:szCs w:val="28"/>
          <w:lang w:val="uk-UA" w:eastAsia="ar-SA"/>
        </w:rPr>
        <w:t xml:space="preserve">02 липня </w:t>
      </w:r>
      <w:r w:rsidR="00CC17B0" w:rsidRPr="003271D0">
        <w:rPr>
          <w:rFonts w:ascii="Times New Roman" w:hAnsi="Times New Roman"/>
          <w:sz w:val="28"/>
          <w:szCs w:val="28"/>
          <w:lang w:val="uk-UA" w:eastAsia="ar-SA"/>
        </w:rPr>
        <w:t xml:space="preserve">2025 року                                                                                           </w:t>
      </w:r>
      <w:r w:rsidR="005B78AF" w:rsidRPr="003271D0">
        <w:rPr>
          <w:rFonts w:ascii="Times New Roman" w:hAnsi="Times New Roman"/>
          <w:sz w:val="28"/>
          <w:szCs w:val="28"/>
          <w:lang w:val="uk-UA" w:eastAsia="ar-SA"/>
        </w:rPr>
        <w:t xml:space="preserve"> </w:t>
      </w:r>
      <w:r w:rsidR="00AA7E02" w:rsidRPr="003271D0">
        <w:rPr>
          <w:rFonts w:ascii="Times New Roman" w:hAnsi="Times New Roman"/>
          <w:sz w:val="28"/>
          <w:szCs w:val="28"/>
          <w:lang w:val="uk-UA" w:eastAsia="ar-SA"/>
        </w:rPr>
        <w:t xml:space="preserve"> </w:t>
      </w:r>
      <w:r w:rsidR="00CC17B0" w:rsidRPr="003271D0">
        <w:rPr>
          <w:rFonts w:ascii="Times New Roman" w:hAnsi="Times New Roman"/>
          <w:sz w:val="28"/>
          <w:szCs w:val="28"/>
          <w:lang w:val="uk-UA" w:eastAsia="ar-SA"/>
        </w:rPr>
        <w:t>м. Київ</w:t>
      </w:r>
    </w:p>
    <w:p w:rsidR="00CC17B0" w:rsidRPr="003271D0" w:rsidRDefault="00CC17B0" w:rsidP="00CC17B0">
      <w:pPr>
        <w:shd w:val="clear" w:color="auto" w:fill="FFFFFF"/>
        <w:suppressAutoHyphens/>
        <w:spacing w:after="0" w:line="240" w:lineRule="auto"/>
        <w:jc w:val="both"/>
        <w:rPr>
          <w:rFonts w:ascii="Times New Roman" w:hAnsi="Times New Roman"/>
          <w:sz w:val="28"/>
          <w:szCs w:val="28"/>
          <w:lang w:val="uk-UA" w:eastAsia="ar-SA"/>
        </w:rPr>
      </w:pPr>
    </w:p>
    <w:p w:rsidR="00CC17B0" w:rsidRPr="003271D0" w:rsidRDefault="00CC17B0" w:rsidP="00CC17B0">
      <w:pPr>
        <w:shd w:val="clear" w:color="auto" w:fill="FFFFFF"/>
        <w:suppressAutoHyphens/>
        <w:spacing w:after="0" w:line="240" w:lineRule="auto"/>
        <w:ind w:right="134"/>
        <w:jc w:val="center"/>
        <w:rPr>
          <w:rFonts w:ascii="Times New Roman" w:hAnsi="Times New Roman"/>
          <w:bCs/>
          <w:sz w:val="28"/>
          <w:szCs w:val="28"/>
          <w:u w:val="single"/>
          <w:lang w:val="uk-UA" w:eastAsia="ar-SA"/>
        </w:rPr>
      </w:pPr>
      <w:r w:rsidRPr="003271D0">
        <w:rPr>
          <w:rFonts w:ascii="Times New Roman" w:hAnsi="Times New Roman"/>
          <w:bCs/>
          <w:sz w:val="28"/>
          <w:szCs w:val="28"/>
          <w:lang w:val="uk-UA" w:eastAsia="ar-SA"/>
        </w:rPr>
        <w:t xml:space="preserve">Р І Ш Е Н </w:t>
      </w:r>
      <w:proofErr w:type="spellStart"/>
      <w:r w:rsidRPr="003271D0">
        <w:rPr>
          <w:rFonts w:ascii="Times New Roman" w:hAnsi="Times New Roman"/>
          <w:bCs/>
          <w:sz w:val="28"/>
          <w:szCs w:val="28"/>
          <w:lang w:val="uk-UA" w:eastAsia="ar-SA"/>
        </w:rPr>
        <w:t>Н</w:t>
      </w:r>
      <w:proofErr w:type="spellEnd"/>
      <w:r w:rsidRPr="003271D0">
        <w:rPr>
          <w:rFonts w:ascii="Times New Roman" w:hAnsi="Times New Roman"/>
          <w:bCs/>
          <w:sz w:val="28"/>
          <w:szCs w:val="28"/>
          <w:lang w:val="uk-UA" w:eastAsia="ar-SA"/>
        </w:rPr>
        <w:t xml:space="preserve"> Я  № </w:t>
      </w:r>
      <w:r w:rsidR="003271D0">
        <w:rPr>
          <w:rFonts w:ascii="Times New Roman" w:hAnsi="Times New Roman"/>
          <w:bCs/>
          <w:sz w:val="28"/>
          <w:szCs w:val="28"/>
          <w:u w:val="single"/>
          <w:lang w:val="uk-UA" w:eastAsia="ar-SA"/>
        </w:rPr>
        <w:t>78/ко-25</w:t>
      </w:r>
    </w:p>
    <w:p w:rsidR="00CC17B0" w:rsidRPr="003271D0" w:rsidRDefault="00CC17B0" w:rsidP="00CC17B0">
      <w:pPr>
        <w:shd w:val="clear" w:color="auto" w:fill="FFFFFF"/>
        <w:suppressAutoHyphens/>
        <w:spacing w:after="0" w:line="240" w:lineRule="auto"/>
        <w:ind w:right="134"/>
        <w:jc w:val="center"/>
        <w:rPr>
          <w:rFonts w:ascii="Times New Roman" w:hAnsi="Times New Roman"/>
          <w:bCs/>
          <w:sz w:val="28"/>
          <w:szCs w:val="28"/>
          <w:lang w:val="uk-UA" w:eastAsia="ar-SA"/>
        </w:rPr>
      </w:pPr>
    </w:p>
    <w:p w:rsidR="00CC17B0" w:rsidRPr="003271D0" w:rsidRDefault="00CC17B0" w:rsidP="00CC17B0">
      <w:pPr>
        <w:shd w:val="clear" w:color="auto" w:fill="FFFFFF"/>
        <w:tabs>
          <w:tab w:val="left" w:pos="567"/>
        </w:tabs>
        <w:suppressAutoHyphens/>
        <w:spacing w:after="0" w:line="240" w:lineRule="auto"/>
        <w:ind w:right="-1"/>
        <w:jc w:val="both"/>
        <w:rPr>
          <w:rFonts w:ascii="Times New Roman" w:hAnsi="Times New Roman"/>
          <w:sz w:val="28"/>
          <w:szCs w:val="28"/>
          <w:lang w:val="uk-UA" w:eastAsia="ar-SA"/>
        </w:rPr>
      </w:pPr>
      <w:r w:rsidRPr="003271D0">
        <w:rPr>
          <w:rFonts w:ascii="Times New Roman" w:hAnsi="Times New Roman"/>
          <w:sz w:val="28"/>
          <w:szCs w:val="28"/>
          <w:lang w:val="uk-UA" w:eastAsia="ar-SA"/>
        </w:rPr>
        <w:t>Вища кваліфікаційна комісія суддів України у пленарному складі:</w:t>
      </w:r>
    </w:p>
    <w:p w:rsidR="00CC17B0" w:rsidRPr="003271D0" w:rsidRDefault="00CC17B0" w:rsidP="00CC17B0">
      <w:pPr>
        <w:shd w:val="clear" w:color="auto" w:fill="FFFFFF"/>
        <w:suppressAutoHyphens/>
        <w:spacing w:after="0" w:line="240" w:lineRule="auto"/>
        <w:ind w:right="134"/>
        <w:jc w:val="both"/>
        <w:rPr>
          <w:rFonts w:ascii="Times New Roman" w:hAnsi="Times New Roman"/>
          <w:sz w:val="28"/>
          <w:szCs w:val="28"/>
          <w:lang w:val="uk-UA" w:eastAsia="ar-SA"/>
        </w:rPr>
      </w:pPr>
    </w:p>
    <w:p w:rsidR="00CC17B0" w:rsidRPr="003271D0" w:rsidRDefault="00CC17B0" w:rsidP="00CC17B0">
      <w:pPr>
        <w:shd w:val="clear" w:color="auto" w:fill="FFFFFF"/>
        <w:ind w:right="-1"/>
        <w:jc w:val="both"/>
        <w:rPr>
          <w:rFonts w:ascii="Times New Roman" w:hAnsi="Times New Roman"/>
          <w:sz w:val="28"/>
          <w:szCs w:val="28"/>
          <w:lang w:val="uk-UA"/>
        </w:rPr>
      </w:pPr>
      <w:r w:rsidRPr="003271D0">
        <w:rPr>
          <w:rFonts w:ascii="Times New Roman" w:hAnsi="Times New Roman"/>
          <w:sz w:val="28"/>
          <w:szCs w:val="28"/>
          <w:lang w:val="uk-UA"/>
        </w:rPr>
        <w:t xml:space="preserve">головуючого – </w:t>
      </w:r>
      <w:r w:rsidR="00C34A87" w:rsidRPr="003271D0">
        <w:rPr>
          <w:rFonts w:ascii="Times New Roman" w:hAnsi="Times New Roman"/>
          <w:sz w:val="28"/>
          <w:szCs w:val="28"/>
          <w:shd w:val="clear" w:color="auto" w:fill="FFFFFF"/>
          <w:lang w:val="uk-UA"/>
        </w:rPr>
        <w:t>Олексія ОМЕЛЬЯНА</w:t>
      </w:r>
      <w:r w:rsidRPr="003271D0">
        <w:rPr>
          <w:rFonts w:ascii="Times New Roman" w:hAnsi="Times New Roman"/>
          <w:sz w:val="28"/>
          <w:szCs w:val="28"/>
          <w:lang w:val="uk-UA"/>
        </w:rPr>
        <w:t>,</w:t>
      </w:r>
    </w:p>
    <w:p w:rsidR="00CC17B0" w:rsidRPr="003271D0" w:rsidRDefault="00CC17B0" w:rsidP="00B92258">
      <w:pPr>
        <w:shd w:val="clear" w:color="auto" w:fill="FFFFFF"/>
        <w:tabs>
          <w:tab w:val="left" w:pos="3969"/>
        </w:tabs>
        <w:spacing w:after="0" w:line="240" w:lineRule="auto"/>
        <w:ind w:right="-17"/>
        <w:jc w:val="both"/>
        <w:rPr>
          <w:rFonts w:ascii="Times New Roman" w:hAnsi="Times New Roman"/>
          <w:sz w:val="28"/>
          <w:szCs w:val="28"/>
          <w:shd w:val="clear" w:color="auto" w:fill="FFFFFF"/>
          <w:lang w:val="uk-UA"/>
        </w:rPr>
      </w:pPr>
      <w:r w:rsidRPr="003271D0">
        <w:rPr>
          <w:rFonts w:ascii="Times New Roman" w:hAnsi="Times New Roman"/>
          <w:sz w:val="28"/>
          <w:szCs w:val="28"/>
          <w:lang w:val="uk-UA"/>
        </w:rPr>
        <w:t xml:space="preserve">членів Комісії: </w:t>
      </w:r>
      <w:r w:rsidRPr="003271D0">
        <w:rPr>
          <w:rFonts w:ascii="Times New Roman" w:hAnsi="Times New Roman"/>
          <w:sz w:val="28"/>
          <w:szCs w:val="28"/>
          <w:shd w:val="clear" w:color="auto" w:fill="FFFFFF"/>
          <w:lang w:val="uk-UA"/>
        </w:rPr>
        <w:t xml:space="preserve">Михайла БОГОНОСА, Романа КИДИСЮКА, Надії КОБЕЦЬКОЇ, Олега КОЛІУША, </w:t>
      </w:r>
      <w:r w:rsidR="00BF35D2" w:rsidRPr="003271D0">
        <w:rPr>
          <w:rFonts w:ascii="Times New Roman" w:hAnsi="Times New Roman"/>
          <w:sz w:val="28"/>
          <w:szCs w:val="28"/>
          <w:shd w:val="clear" w:color="auto" w:fill="FFFFFF"/>
          <w:lang w:val="uk-UA"/>
        </w:rPr>
        <w:t xml:space="preserve">Володимира ЛУГАНСЬКОГО (доповідач), </w:t>
      </w:r>
      <w:r w:rsidRPr="003271D0">
        <w:rPr>
          <w:rFonts w:ascii="Times New Roman" w:hAnsi="Times New Roman"/>
          <w:sz w:val="28"/>
          <w:szCs w:val="28"/>
          <w:shd w:val="clear" w:color="auto" w:fill="FFFFFF"/>
          <w:lang w:val="uk-UA"/>
        </w:rPr>
        <w:t>Руслана МЕЛЬНИКА, Романа САБОДАША, Руслана СИДОРОВИЧА, Сергія ЧУМАКА, Галини ШЕВЧУК,</w:t>
      </w:r>
    </w:p>
    <w:p w:rsidR="00B92258" w:rsidRPr="003271D0" w:rsidRDefault="00B92258" w:rsidP="00B92258">
      <w:pPr>
        <w:shd w:val="clear" w:color="auto" w:fill="FFFFFF"/>
        <w:tabs>
          <w:tab w:val="left" w:pos="3969"/>
        </w:tabs>
        <w:spacing w:after="0" w:line="240" w:lineRule="auto"/>
        <w:ind w:right="-17"/>
        <w:jc w:val="both"/>
        <w:rPr>
          <w:rFonts w:ascii="Times New Roman" w:hAnsi="Times New Roman"/>
          <w:sz w:val="28"/>
          <w:szCs w:val="28"/>
          <w:shd w:val="clear" w:color="auto" w:fill="FFFFFF"/>
          <w:lang w:val="uk-UA"/>
        </w:rPr>
      </w:pPr>
    </w:p>
    <w:p w:rsidR="00CC17B0" w:rsidRPr="003271D0" w:rsidRDefault="00CC17B0" w:rsidP="00257933">
      <w:pPr>
        <w:pStyle w:val="rtejustify"/>
        <w:shd w:val="clear" w:color="auto" w:fill="FFFFFF"/>
        <w:spacing w:before="0" w:beforeAutospacing="0" w:after="240" w:afterAutospacing="0"/>
        <w:jc w:val="both"/>
        <w:rPr>
          <w:sz w:val="28"/>
          <w:szCs w:val="28"/>
        </w:rPr>
      </w:pPr>
      <w:r w:rsidRPr="003271D0">
        <w:rPr>
          <w:rFonts w:eastAsia="Lucida Sans Unicode"/>
          <w:kern w:val="2"/>
          <w:sz w:val="28"/>
          <w:szCs w:val="28"/>
          <w:lang w:eastAsia="hi-IN" w:bidi="hi-IN"/>
        </w:rPr>
        <w:t xml:space="preserve">розглянувши питання </w:t>
      </w:r>
      <w:r w:rsidR="00BD7888" w:rsidRPr="003271D0">
        <w:rPr>
          <w:sz w:val="28"/>
          <w:szCs w:val="28"/>
          <w:shd w:val="clear" w:color="auto" w:fill="FFFFFF"/>
        </w:rPr>
        <w:t xml:space="preserve">про </w:t>
      </w:r>
      <w:r w:rsidR="00257933" w:rsidRPr="003271D0">
        <w:rPr>
          <w:sz w:val="28"/>
          <w:szCs w:val="28"/>
        </w:rPr>
        <w:t xml:space="preserve">припинення проведення кваліфікаційного оцінювання судді </w:t>
      </w:r>
      <w:r w:rsidR="00EF4062" w:rsidRPr="003271D0">
        <w:rPr>
          <w:sz w:val="28"/>
          <w:szCs w:val="28"/>
        </w:rPr>
        <w:t xml:space="preserve">Шевченківського </w:t>
      </w:r>
      <w:r w:rsidR="00257933" w:rsidRPr="003271D0">
        <w:rPr>
          <w:sz w:val="28"/>
          <w:szCs w:val="28"/>
        </w:rPr>
        <w:t>районного суду міста Дніпр</w:t>
      </w:r>
      <w:r w:rsidR="00EF4062" w:rsidRPr="003271D0">
        <w:rPr>
          <w:sz w:val="28"/>
          <w:szCs w:val="28"/>
        </w:rPr>
        <w:t>а</w:t>
      </w:r>
      <w:r w:rsidR="00257933" w:rsidRPr="003271D0">
        <w:rPr>
          <w:sz w:val="28"/>
          <w:szCs w:val="28"/>
        </w:rPr>
        <w:t xml:space="preserve"> </w:t>
      </w:r>
      <w:r w:rsidR="00C34A87" w:rsidRPr="003271D0">
        <w:rPr>
          <w:sz w:val="28"/>
          <w:szCs w:val="28"/>
        </w:rPr>
        <w:t>(</w:t>
      </w:r>
      <w:proofErr w:type="spellStart"/>
      <w:r w:rsidR="00C34A87" w:rsidRPr="003271D0">
        <w:rPr>
          <w:sz w:val="28"/>
          <w:szCs w:val="28"/>
        </w:rPr>
        <w:t>Бабушкінського</w:t>
      </w:r>
      <w:proofErr w:type="spellEnd"/>
      <w:r w:rsidR="00C34A87" w:rsidRPr="003271D0">
        <w:rPr>
          <w:sz w:val="28"/>
          <w:szCs w:val="28"/>
        </w:rPr>
        <w:t xml:space="preserve"> районного суду міста Дніпропетровська) </w:t>
      </w:r>
      <w:r w:rsidR="00257933" w:rsidRPr="003271D0">
        <w:rPr>
          <w:sz w:val="28"/>
          <w:szCs w:val="28"/>
        </w:rPr>
        <w:t>Кудрявцевої Тетяни Олександрівни, призначеного рішенням Комісії від 19 червня 2024 року №</w:t>
      </w:r>
      <w:r w:rsidR="00932F72" w:rsidRPr="003271D0">
        <w:rPr>
          <w:sz w:val="28"/>
          <w:szCs w:val="28"/>
        </w:rPr>
        <w:t> </w:t>
      </w:r>
      <w:r w:rsidR="00257933" w:rsidRPr="003271D0">
        <w:rPr>
          <w:sz w:val="28"/>
          <w:szCs w:val="28"/>
        </w:rPr>
        <w:t>186/зп-24</w:t>
      </w:r>
      <w:r w:rsidR="002D2830" w:rsidRPr="003271D0">
        <w:rPr>
          <w:sz w:val="28"/>
          <w:szCs w:val="28"/>
        </w:rPr>
        <w:t>,</w:t>
      </w:r>
      <w:r w:rsidR="00257933" w:rsidRPr="003271D0">
        <w:rPr>
          <w:sz w:val="28"/>
          <w:szCs w:val="28"/>
        </w:rPr>
        <w:t xml:space="preserve"> у зв’язку з накладенням дисциплінарного стягнення,</w:t>
      </w:r>
    </w:p>
    <w:p w:rsidR="00CC17B0" w:rsidRPr="003271D0" w:rsidRDefault="00CC17B0" w:rsidP="00CC17B0">
      <w:pPr>
        <w:spacing w:after="0" w:line="240" w:lineRule="auto"/>
        <w:jc w:val="center"/>
        <w:rPr>
          <w:rFonts w:ascii="Times New Roman" w:hAnsi="Times New Roman"/>
          <w:bCs/>
          <w:sz w:val="28"/>
          <w:szCs w:val="28"/>
          <w:lang w:val="uk-UA" w:eastAsia="ar-SA"/>
        </w:rPr>
      </w:pPr>
      <w:r w:rsidRPr="003271D0">
        <w:rPr>
          <w:rFonts w:ascii="Times New Roman" w:hAnsi="Times New Roman"/>
          <w:bCs/>
          <w:sz w:val="28"/>
          <w:szCs w:val="28"/>
          <w:lang w:val="uk-UA" w:eastAsia="ar-SA"/>
        </w:rPr>
        <w:t>встановила:</w:t>
      </w:r>
    </w:p>
    <w:p w:rsidR="00CC17B0" w:rsidRPr="003271D0" w:rsidRDefault="00CC17B0" w:rsidP="00CC17B0">
      <w:pPr>
        <w:spacing w:after="0" w:line="240" w:lineRule="auto"/>
        <w:jc w:val="center"/>
        <w:rPr>
          <w:rFonts w:ascii="Times New Roman" w:hAnsi="Times New Roman"/>
          <w:bCs/>
          <w:sz w:val="28"/>
          <w:szCs w:val="28"/>
          <w:lang w:val="uk-UA" w:eastAsia="ar-SA"/>
        </w:rPr>
      </w:pPr>
    </w:p>
    <w:p w:rsidR="00C766F5" w:rsidRPr="003271D0" w:rsidRDefault="00C766F5" w:rsidP="00502112">
      <w:pPr>
        <w:spacing w:after="0" w:line="240" w:lineRule="auto"/>
        <w:ind w:firstLine="567"/>
        <w:jc w:val="both"/>
        <w:rPr>
          <w:rFonts w:ascii="Times New Roman" w:hAnsi="Times New Roman"/>
          <w:sz w:val="28"/>
          <w:szCs w:val="28"/>
          <w:lang w:val="uk-UA"/>
        </w:rPr>
      </w:pPr>
      <w:r w:rsidRPr="003271D0">
        <w:rPr>
          <w:rFonts w:ascii="Times New Roman" w:hAnsi="Times New Roman"/>
          <w:sz w:val="28"/>
          <w:szCs w:val="28"/>
          <w:lang w:val="uk-UA"/>
        </w:rPr>
        <w:t xml:space="preserve">Указом Президента України від 06 лютого 2007 року № 82/2007 Кудрявцеву Тетяну Олександрівну призначено на посаду судді </w:t>
      </w:r>
      <w:proofErr w:type="spellStart"/>
      <w:r w:rsidRPr="003271D0">
        <w:rPr>
          <w:rFonts w:ascii="Times New Roman" w:hAnsi="Times New Roman"/>
          <w:sz w:val="28"/>
          <w:szCs w:val="28"/>
          <w:lang w:val="uk-UA" w:eastAsia="uk-UA"/>
        </w:rPr>
        <w:t>Бабушкінського</w:t>
      </w:r>
      <w:proofErr w:type="spellEnd"/>
      <w:r w:rsidRPr="003271D0">
        <w:rPr>
          <w:rFonts w:ascii="Times New Roman" w:hAnsi="Times New Roman"/>
          <w:sz w:val="28"/>
          <w:szCs w:val="28"/>
          <w:lang w:val="uk-UA" w:eastAsia="uk-UA"/>
        </w:rPr>
        <w:t xml:space="preserve"> районного суду міста Дніпропетровська</w:t>
      </w:r>
      <w:r w:rsidRPr="003271D0">
        <w:rPr>
          <w:rFonts w:ascii="Times New Roman" w:hAnsi="Times New Roman"/>
          <w:sz w:val="28"/>
          <w:szCs w:val="28"/>
          <w:lang w:val="uk-UA"/>
        </w:rPr>
        <w:t xml:space="preserve"> строком на п’ять років. </w:t>
      </w:r>
    </w:p>
    <w:p w:rsidR="00EF4062" w:rsidRPr="003271D0" w:rsidRDefault="00EF4062" w:rsidP="00EF4062">
      <w:pPr>
        <w:pStyle w:val="rtejustify"/>
        <w:shd w:val="clear" w:color="auto" w:fill="FFFFFF"/>
        <w:spacing w:before="0" w:beforeAutospacing="0" w:after="0" w:afterAutospacing="0"/>
        <w:ind w:firstLine="708"/>
        <w:jc w:val="both"/>
        <w:rPr>
          <w:sz w:val="28"/>
          <w:szCs w:val="28"/>
        </w:rPr>
      </w:pPr>
      <w:r w:rsidRPr="003271D0">
        <w:rPr>
          <w:sz w:val="28"/>
          <w:szCs w:val="28"/>
          <w:shd w:val="clear" w:color="auto" w:fill="FFFFFF"/>
        </w:rPr>
        <w:t>Законом України «Про внесення змін до Закону України «Про судоустрій і статус суддів» щодо зміни найменувань місцевих загальних судів» від</w:t>
      </w:r>
      <w:r w:rsidR="002D2830" w:rsidRPr="003271D0">
        <w:rPr>
          <w:sz w:val="28"/>
          <w:szCs w:val="28"/>
          <w:shd w:val="clear" w:color="auto" w:fill="FFFFFF"/>
        </w:rPr>
        <w:t> </w:t>
      </w:r>
      <w:r w:rsidRPr="003271D0">
        <w:rPr>
          <w:sz w:val="28"/>
          <w:szCs w:val="28"/>
          <w:shd w:val="clear" w:color="auto" w:fill="FFFFFF"/>
        </w:rPr>
        <w:t>26</w:t>
      </w:r>
      <w:r w:rsidR="0011391F" w:rsidRPr="003271D0">
        <w:rPr>
          <w:sz w:val="28"/>
          <w:szCs w:val="28"/>
          <w:shd w:val="clear" w:color="auto" w:fill="FFFFFF"/>
        </w:rPr>
        <w:t> </w:t>
      </w:r>
      <w:r w:rsidRPr="003271D0">
        <w:rPr>
          <w:sz w:val="28"/>
          <w:szCs w:val="28"/>
          <w:shd w:val="clear" w:color="auto" w:fill="FFFFFF"/>
        </w:rPr>
        <w:t xml:space="preserve">лютого 2025 року № 4273-ІХ, який набрав чинності 25 квітня 2025 року, змінено найменування місцевих загальних судів, перелік яких визначено в додатку до цього закону. Зокрема, змінено найменування </w:t>
      </w:r>
      <w:proofErr w:type="spellStart"/>
      <w:r w:rsidRPr="003271D0">
        <w:rPr>
          <w:sz w:val="28"/>
          <w:szCs w:val="28"/>
          <w:shd w:val="clear" w:color="auto" w:fill="FFFFFF"/>
        </w:rPr>
        <w:t>Бабушкінського</w:t>
      </w:r>
      <w:proofErr w:type="spellEnd"/>
      <w:r w:rsidRPr="003271D0">
        <w:rPr>
          <w:sz w:val="28"/>
          <w:szCs w:val="28"/>
          <w:shd w:val="clear" w:color="auto" w:fill="FFFFFF"/>
        </w:rPr>
        <w:t xml:space="preserve"> районного суду міста Дніпропетровська на Шевченківський районний суд міста Дніпра.</w:t>
      </w:r>
    </w:p>
    <w:p w:rsidR="00C766F5" w:rsidRPr="003271D0" w:rsidRDefault="00C766F5" w:rsidP="00502112">
      <w:pPr>
        <w:spacing w:after="0" w:line="240" w:lineRule="auto"/>
        <w:ind w:firstLine="567"/>
        <w:jc w:val="both"/>
        <w:rPr>
          <w:rFonts w:ascii="Times New Roman" w:hAnsi="Times New Roman"/>
          <w:sz w:val="28"/>
          <w:szCs w:val="28"/>
          <w:lang w:val="uk-UA"/>
        </w:rPr>
      </w:pPr>
      <w:r w:rsidRPr="003271D0">
        <w:rPr>
          <w:rFonts w:ascii="Times New Roman" w:hAnsi="Times New Roman"/>
          <w:sz w:val="28"/>
          <w:szCs w:val="28"/>
          <w:lang w:val="uk-UA" w:eastAsia="uk-UA"/>
        </w:rPr>
        <w:t>Присягу судді Кудрявцева Т.О. склала 04 квітня 2007 року.</w:t>
      </w:r>
    </w:p>
    <w:p w:rsidR="00C766F5" w:rsidRPr="003271D0" w:rsidRDefault="00C766F5" w:rsidP="00502112">
      <w:pPr>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Постановою Верховної Ради України від 09 лютого 2012 року № 4368-VI обрана на посаду судді </w:t>
      </w:r>
      <w:r w:rsidR="0011391F" w:rsidRPr="003271D0">
        <w:rPr>
          <w:rFonts w:ascii="Times New Roman" w:hAnsi="Times New Roman"/>
          <w:sz w:val="28"/>
          <w:szCs w:val="28"/>
          <w:lang w:val="uk-UA"/>
        </w:rPr>
        <w:t xml:space="preserve">Шевченківського районного суду міста Дніпра </w:t>
      </w:r>
      <w:r w:rsidR="00C34A87" w:rsidRPr="003271D0">
        <w:rPr>
          <w:sz w:val="28"/>
          <w:szCs w:val="28"/>
          <w:lang w:val="uk-UA"/>
        </w:rPr>
        <w:t>(</w:t>
      </w:r>
      <w:proofErr w:type="spellStart"/>
      <w:r w:rsidR="00C34A87" w:rsidRPr="003271D0">
        <w:rPr>
          <w:rFonts w:ascii="Times New Roman" w:hAnsi="Times New Roman"/>
          <w:sz w:val="28"/>
          <w:szCs w:val="28"/>
          <w:lang w:val="uk-UA" w:eastAsia="uk-UA"/>
        </w:rPr>
        <w:t>Бабушкінського</w:t>
      </w:r>
      <w:proofErr w:type="spellEnd"/>
      <w:r w:rsidR="00C34A87" w:rsidRPr="003271D0">
        <w:rPr>
          <w:rFonts w:ascii="Times New Roman" w:hAnsi="Times New Roman"/>
          <w:sz w:val="28"/>
          <w:szCs w:val="28"/>
          <w:lang w:val="uk-UA" w:eastAsia="uk-UA"/>
        </w:rPr>
        <w:t xml:space="preserve"> районного суду міста Дніпропетровська</w:t>
      </w:r>
      <w:r w:rsidR="00C34A87" w:rsidRPr="003271D0">
        <w:rPr>
          <w:sz w:val="28"/>
          <w:szCs w:val="28"/>
          <w:lang w:val="uk-UA"/>
        </w:rPr>
        <w:t xml:space="preserve">) </w:t>
      </w:r>
      <w:r w:rsidRPr="003271D0">
        <w:rPr>
          <w:rFonts w:ascii="Times New Roman" w:hAnsi="Times New Roman"/>
          <w:sz w:val="28"/>
          <w:szCs w:val="28"/>
          <w:lang w:val="uk-UA" w:eastAsia="uk-UA"/>
        </w:rPr>
        <w:t>безстроково.</w:t>
      </w:r>
    </w:p>
    <w:p w:rsidR="00C766F5" w:rsidRPr="003271D0" w:rsidRDefault="00C766F5"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Відповідно до пункту 2 частини четвертої статті 83 Закону України «Про судоустрій і статус суддів» </w:t>
      </w:r>
      <w:r w:rsidR="009304CE" w:rsidRPr="003271D0">
        <w:rPr>
          <w:rFonts w:ascii="Times New Roman" w:hAnsi="Times New Roman"/>
          <w:sz w:val="28"/>
          <w:szCs w:val="28"/>
          <w:lang w:val="uk-UA" w:eastAsia="uk-UA"/>
        </w:rPr>
        <w:t xml:space="preserve">(далі – Закон) </w:t>
      </w:r>
      <w:r w:rsidRPr="003271D0">
        <w:rPr>
          <w:rFonts w:ascii="Times New Roman" w:hAnsi="Times New Roman"/>
          <w:sz w:val="28"/>
          <w:szCs w:val="28"/>
          <w:lang w:val="uk-UA" w:eastAsia="uk-UA"/>
        </w:rPr>
        <w:t>підставою для призначення кваліфікаційного оцінювання є рішення Вищої кваліфікаційної комісії суддів України про його призначення у випадках, визначених законом.</w:t>
      </w:r>
    </w:p>
    <w:p w:rsidR="00C766F5" w:rsidRPr="003271D0" w:rsidRDefault="00C766F5"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lastRenderedPageBreak/>
        <w:t>Згідно з пунктом 4 частини першої статті 109 Закону до суддів може застосовуватися дисциплінарне стягнення у виді подання про тимчасове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відповідному суді.</w:t>
      </w:r>
    </w:p>
    <w:p w:rsidR="00257933" w:rsidRPr="003271D0" w:rsidRDefault="00257933"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Особливості проведення кваліфікаційного оцінювання у зв’язку з накладенням дисциплінарного стягнення визначені розділом IV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C514D8" w:rsidRPr="003271D0">
        <w:rPr>
          <w:rFonts w:ascii="Times New Roman" w:hAnsi="Times New Roman"/>
          <w:sz w:val="28"/>
          <w:szCs w:val="28"/>
          <w:lang w:val="uk-UA" w:eastAsia="uk-UA"/>
        </w:rPr>
        <w:t xml:space="preserve"> </w:t>
      </w:r>
      <w:r w:rsidRPr="003271D0">
        <w:rPr>
          <w:rFonts w:ascii="Times New Roman" w:hAnsi="Times New Roman"/>
          <w:sz w:val="28"/>
          <w:szCs w:val="28"/>
          <w:lang w:val="uk-UA" w:eastAsia="uk-UA"/>
        </w:rPr>
        <w:t>03</w:t>
      </w:r>
      <w:r w:rsidR="003271D0">
        <w:rPr>
          <w:rFonts w:ascii="Times New Roman" w:hAnsi="Times New Roman"/>
          <w:sz w:val="28"/>
          <w:szCs w:val="28"/>
          <w:lang w:val="uk-UA" w:eastAsia="uk-UA"/>
        </w:rPr>
        <w:t xml:space="preserve"> </w:t>
      </w:r>
      <w:r w:rsidRPr="003271D0">
        <w:rPr>
          <w:rFonts w:ascii="Times New Roman" w:hAnsi="Times New Roman"/>
          <w:sz w:val="28"/>
          <w:szCs w:val="28"/>
          <w:lang w:val="uk-UA" w:eastAsia="uk-UA"/>
        </w:rPr>
        <w:t>листопада</w:t>
      </w:r>
      <w:r w:rsidR="003271D0">
        <w:rPr>
          <w:rFonts w:ascii="Times New Roman" w:hAnsi="Times New Roman"/>
          <w:sz w:val="28"/>
          <w:szCs w:val="28"/>
          <w:lang w:val="uk-UA" w:eastAsia="uk-UA"/>
        </w:rPr>
        <w:t xml:space="preserve"> </w:t>
      </w:r>
      <w:r w:rsidRPr="003271D0">
        <w:rPr>
          <w:rFonts w:ascii="Times New Roman" w:hAnsi="Times New Roman"/>
          <w:sz w:val="28"/>
          <w:szCs w:val="28"/>
          <w:lang w:val="uk-UA" w:eastAsia="uk-UA"/>
        </w:rPr>
        <w:t>2016</w:t>
      </w:r>
      <w:r w:rsidR="003271D0">
        <w:rPr>
          <w:rFonts w:ascii="Times New Roman" w:hAnsi="Times New Roman"/>
          <w:sz w:val="28"/>
          <w:szCs w:val="28"/>
          <w:lang w:val="uk-UA" w:eastAsia="uk-UA"/>
        </w:rPr>
        <w:t xml:space="preserve"> </w:t>
      </w:r>
      <w:r w:rsidRPr="003271D0">
        <w:rPr>
          <w:rFonts w:ascii="Times New Roman" w:hAnsi="Times New Roman"/>
          <w:sz w:val="28"/>
          <w:szCs w:val="28"/>
          <w:lang w:val="uk-UA" w:eastAsia="uk-UA"/>
        </w:rPr>
        <w:t>року № 143/зп-16 в</w:t>
      </w:r>
      <w:r w:rsidR="00C514D8" w:rsidRPr="003271D0">
        <w:rPr>
          <w:rFonts w:ascii="Times New Roman" w:hAnsi="Times New Roman"/>
          <w:sz w:val="28"/>
          <w:szCs w:val="28"/>
          <w:lang w:val="uk-UA" w:eastAsia="uk-UA"/>
        </w:rPr>
        <w:t> </w:t>
      </w:r>
      <w:r w:rsidRPr="003271D0">
        <w:rPr>
          <w:rFonts w:ascii="Times New Roman" w:hAnsi="Times New Roman"/>
          <w:sz w:val="28"/>
          <w:szCs w:val="28"/>
          <w:lang w:val="uk-UA" w:eastAsia="uk-UA"/>
        </w:rPr>
        <w:t>редакції рішення Комісії від 13 лютого 2018 року № 20/зп-18 (зі змінами станом на момент проведення кваліфікаційного оцінювання судді) (далі – Положення).</w:t>
      </w:r>
    </w:p>
    <w:p w:rsidR="00257933" w:rsidRPr="003271D0" w:rsidRDefault="00257933" w:rsidP="00502112">
      <w:pPr>
        <w:pStyle w:val="rtejustify"/>
        <w:shd w:val="clear" w:color="auto" w:fill="FFFFFF"/>
        <w:spacing w:before="0" w:beforeAutospacing="0" w:after="0" w:afterAutospacing="0"/>
        <w:ind w:firstLine="567"/>
        <w:jc w:val="both"/>
        <w:rPr>
          <w:sz w:val="28"/>
          <w:szCs w:val="28"/>
          <w:shd w:val="clear" w:color="auto" w:fill="FFFFFF"/>
        </w:rPr>
      </w:pPr>
      <w:r w:rsidRPr="003271D0">
        <w:rPr>
          <w:sz w:val="28"/>
          <w:szCs w:val="28"/>
          <w:shd w:val="clear" w:color="auto" w:fill="FFFFFF"/>
        </w:rPr>
        <w:t>Статтею 52 Закону встановлено, що суддею є громадянин України, який відповідно до Конституції України та цього Закону призначений суддею, займає штатну суддівську посаду в одному із судів України і здійснює правосуддя на професійній основі.</w:t>
      </w:r>
    </w:p>
    <w:p w:rsidR="001103E2" w:rsidRPr="003271D0" w:rsidRDefault="001103E2" w:rsidP="00502112">
      <w:pPr>
        <w:pStyle w:val="rtejustify"/>
        <w:shd w:val="clear" w:color="auto" w:fill="FFFFFF"/>
        <w:spacing w:before="0" w:beforeAutospacing="0" w:after="0" w:afterAutospacing="0"/>
        <w:ind w:firstLine="567"/>
        <w:jc w:val="both"/>
        <w:rPr>
          <w:sz w:val="28"/>
          <w:szCs w:val="28"/>
          <w:shd w:val="clear" w:color="auto" w:fill="FFFFFF"/>
        </w:rPr>
      </w:pPr>
      <w:r w:rsidRPr="003271D0">
        <w:rPr>
          <w:sz w:val="28"/>
          <w:szCs w:val="28"/>
          <w:shd w:val="clear" w:color="auto" w:fill="FFFFFF"/>
        </w:rPr>
        <w:t xml:space="preserve">Рішенням Вищої ради правосуддя від 12 грудня 2019 року № 3453/0/15-19 стосовно судді </w:t>
      </w:r>
      <w:r w:rsidR="0011391F" w:rsidRPr="003271D0">
        <w:rPr>
          <w:sz w:val="28"/>
          <w:szCs w:val="28"/>
        </w:rPr>
        <w:t xml:space="preserve">Шевченківського районного суду міста Дніпра </w:t>
      </w:r>
      <w:r w:rsidR="00C34A87" w:rsidRPr="003271D0">
        <w:rPr>
          <w:sz w:val="28"/>
          <w:szCs w:val="28"/>
        </w:rPr>
        <w:t>(</w:t>
      </w:r>
      <w:proofErr w:type="spellStart"/>
      <w:r w:rsidR="00C34A87" w:rsidRPr="003271D0">
        <w:rPr>
          <w:sz w:val="28"/>
          <w:szCs w:val="28"/>
        </w:rPr>
        <w:t>Бабушкінського</w:t>
      </w:r>
      <w:proofErr w:type="spellEnd"/>
      <w:r w:rsidR="00C34A87" w:rsidRPr="003271D0">
        <w:rPr>
          <w:sz w:val="28"/>
          <w:szCs w:val="28"/>
        </w:rPr>
        <w:t xml:space="preserve"> районного суду міста Дніпропетровська) </w:t>
      </w:r>
      <w:r w:rsidRPr="003271D0">
        <w:rPr>
          <w:sz w:val="28"/>
          <w:szCs w:val="28"/>
          <w:shd w:val="clear" w:color="auto" w:fill="FFFFFF"/>
        </w:rPr>
        <w:t>Кудрявцевої Т</w:t>
      </w:r>
      <w:r w:rsidR="00CE5D6D" w:rsidRPr="003271D0">
        <w:rPr>
          <w:sz w:val="28"/>
          <w:szCs w:val="28"/>
          <w:shd w:val="clear" w:color="auto" w:fill="FFFFFF"/>
        </w:rPr>
        <w:t>.О.</w:t>
      </w:r>
      <w:r w:rsidRPr="003271D0">
        <w:rPr>
          <w:sz w:val="28"/>
          <w:szCs w:val="28"/>
          <w:shd w:val="clear" w:color="auto" w:fill="FFFFFF"/>
        </w:rPr>
        <w:t xml:space="preserve"> застосовано дисциплінарне стягнення у виді тимчасового, строком на шість місяців, відсторонення від здійснення правосуддя з позбавленням права на отримання доплат до посадового окладу судді, обов’язковим направленням до Національної школи суддів України для проходження курсу підвищення кваліфікації із застосування норм Цивільного процесуального кодексу України та подальшим кваліфікаційним оцінюванням для підтвердження здатності судді здійснювати правосуддя у відповідному суді.</w:t>
      </w:r>
    </w:p>
    <w:p w:rsidR="00F01ED7" w:rsidRPr="003271D0" w:rsidRDefault="001103E2" w:rsidP="00502112">
      <w:pPr>
        <w:pStyle w:val="rtejustify"/>
        <w:shd w:val="clear" w:color="auto" w:fill="FFFFFF"/>
        <w:spacing w:before="0" w:beforeAutospacing="0" w:after="0" w:afterAutospacing="0"/>
        <w:ind w:firstLine="567"/>
        <w:jc w:val="both"/>
        <w:rPr>
          <w:sz w:val="28"/>
          <w:szCs w:val="28"/>
        </w:rPr>
      </w:pPr>
      <w:r w:rsidRPr="003271D0">
        <w:rPr>
          <w:sz w:val="28"/>
          <w:szCs w:val="28"/>
          <w:shd w:val="clear" w:color="auto" w:fill="FFFFFF"/>
        </w:rPr>
        <w:t xml:space="preserve">Рішенням Комісії від </w:t>
      </w:r>
      <w:r w:rsidR="00923E6F" w:rsidRPr="003271D0">
        <w:rPr>
          <w:sz w:val="28"/>
          <w:szCs w:val="28"/>
          <w:shd w:val="clear" w:color="auto" w:fill="FFFFFF"/>
        </w:rPr>
        <w:t xml:space="preserve">19 червня </w:t>
      </w:r>
      <w:r w:rsidRPr="003271D0">
        <w:rPr>
          <w:sz w:val="28"/>
          <w:szCs w:val="28"/>
          <w:shd w:val="clear" w:color="auto" w:fill="FFFFFF"/>
        </w:rPr>
        <w:t>20</w:t>
      </w:r>
      <w:r w:rsidR="00923E6F" w:rsidRPr="003271D0">
        <w:rPr>
          <w:sz w:val="28"/>
          <w:szCs w:val="28"/>
          <w:shd w:val="clear" w:color="auto" w:fill="FFFFFF"/>
        </w:rPr>
        <w:t>24</w:t>
      </w:r>
      <w:r w:rsidRPr="003271D0">
        <w:rPr>
          <w:sz w:val="28"/>
          <w:szCs w:val="28"/>
          <w:shd w:val="clear" w:color="auto" w:fill="FFFFFF"/>
        </w:rPr>
        <w:t xml:space="preserve"> № </w:t>
      </w:r>
      <w:r w:rsidR="00923E6F" w:rsidRPr="003271D0">
        <w:rPr>
          <w:sz w:val="28"/>
          <w:szCs w:val="28"/>
          <w:shd w:val="clear" w:color="auto" w:fill="FFFFFF"/>
        </w:rPr>
        <w:t>186</w:t>
      </w:r>
      <w:r w:rsidRPr="003271D0">
        <w:rPr>
          <w:sz w:val="28"/>
          <w:szCs w:val="28"/>
          <w:shd w:val="clear" w:color="auto" w:fill="FFFFFF"/>
        </w:rPr>
        <w:t>/зп-</w:t>
      </w:r>
      <w:r w:rsidR="00923E6F" w:rsidRPr="003271D0">
        <w:rPr>
          <w:sz w:val="28"/>
          <w:szCs w:val="28"/>
          <w:shd w:val="clear" w:color="auto" w:fill="FFFFFF"/>
        </w:rPr>
        <w:t>24</w:t>
      </w:r>
      <w:r w:rsidRPr="003271D0">
        <w:rPr>
          <w:sz w:val="28"/>
          <w:szCs w:val="28"/>
          <w:shd w:val="clear" w:color="auto" w:fill="FFFFFF"/>
        </w:rPr>
        <w:t xml:space="preserve"> призначено кваліфікаційне оцінювання суддів </w:t>
      </w:r>
      <w:r w:rsidR="00923E6F" w:rsidRPr="003271D0">
        <w:rPr>
          <w:sz w:val="28"/>
          <w:szCs w:val="28"/>
          <w:shd w:val="clear" w:color="auto" w:fill="FFFFFF"/>
        </w:rPr>
        <w:t xml:space="preserve">у зв’язку з накладенням </w:t>
      </w:r>
      <w:r w:rsidR="00966A6F" w:rsidRPr="003271D0">
        <w:rPr>
          <w:sz w:val="28"/>
          <w:szCs w:val="28"/>
          <w:shd w:val="clear" w:color="auto" w:fill="FFFFFF"/>
        </w:rPr>
        <w:t xml:space="preserve">дисциплінарного </w:t>
      </w:r>
      <w:r w:rsidR="00923E6F" w:rsidRPr="003271D0">
        <w:rPr>
          <w:sz w:val="28"/>
          <w:szCs w:val="28"/>
          <w:shd w:val="clear" w:color="auto" w:fill="FFFFFF"/>
        </w:rPr>
        <w:t>стягнення</w:t>
      </w:r>
      <w:r w:rsidRPr="003271D0">
        <w:rPr>
          <w:sz w:val="28"/>
          <w:szCs w:val="28"/>
          <w:shd w:val="clear" w:color="auto" w:fill="FFFFFF"/>
        </w:rPr>
        <w:t xml:space="preserve">, зокрема судді </w:t>
      </w:r>
      <w:r w:rsidR="0011391F" w:rsidRPr="003271D0">
        <w:rPr>
          <w:sz w:val="28"/>
          <w:szCs w:val="28"/>
        </w:rPr>
        <w:t>Шевченківського районного суду міста Дніпра</w:t>
      </w:r>
      <w:r w:rsidR="00C34A87" w:rsidRPr="003271D0">
        <w:rPr>
          <w:sz w:val="28"/>
          <w:szCs w:val="28"/>
        </w:rPr>
        <w:t xml:space="preserve"> (</w:t>
      </w:r>
      <w:proofErr w:type="spellStart"/>
      <w:r w:rsidR="00C34A87" w:rsidRPr="003271D0">
        <w:rPr>
          <w:sz w:val="28"/>
          <w:szCs w:val="28"/>
        </w:rPr>
        <w:t>Бабушкінського</w:t>
      </w:r>
      <w:proofErr w:type="spellEnd"/>
      <w:r w:rsidR="00C34A87" w:rsidRPr="003271D0">
        <w:rPr>
          <w:sz w:val="28"/>
          <w:szCs w:val="28"/>
        </w:rPr>
        <w:t xml:space="preserve"> районного суду міста Дніпропетровська)</w:t>
      </w:r>
      <w:r w:rsidR="0011391F" w:rsidRPr="003271D0">
        <w:rPr>
          <w:sz w:val="28"/>
          <w:szCs w:val="28"/>
        </w:rPr>
        <w:t xml:space="preserve"> </w:t>
      </w:r>
      <w:r w:rsidR="00923E6F" w:rsidRPr="003271D0">
        <w:rPr>
          <w:sz w:val="28"/>
          <w:szCs w:val="28"/>
          <w:shd w:val="clear" w:color="auto" w:fill="FFFFFF"/>
        </w:rPr>
        <w:t>Кудрявцевій Т.О</w:t>
      </w:r>
      <w:r w:rsidR="00CA055F" w:rsidRPr="003271D0">
        <w:rPr>
          <w:sz w:val="28"/>
          <w:szCs w:val="28"/>
        </w:rPr>
        <w:t>.</w:t>
      </w:r>
    </w:p>
    <w:p w:rsidR="00923E6F" w:rsidRPr="003271D0" w:rsidRDefault="00923E6F"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Відповідно до протоколу повторного розподілу між членами Комісії доповідачем з питання кваліфікаційного оцінювання судді </w:t>
      </w:r>
      <w:r w:rsidR="00EF4062" w:rsidRPr="003271D0">
        <w:rPr>
          <w:rFonts w:ascii="Times New Roman" w:hAnsi="Times New Roman"/>
          <w:sz w:val="28"/>
          <w:szCs w:val="28"/>
          <w:lang w:val="uk-UA" w:eastAsia="uk-UA"/>
        </w:rPr>
        <w:t xml:space="preserve">Шевченківського </w:t>
      </w:r>
      <w:r w:rsidR="00F67B78" w:rsidRPr="003271D0">
        <w:rPr>
          <w:rFonts w:ascii="Times New Roman" w:hAnsi="Times New Roman"/>
          <w:sz w:val="28"/>
          <w:szCs w:val="28"/>
          <w:lang w:val="uk-UA" w:eastAsia="uk-UA"/>
        </w:rPr>
        <w:t>районного суду міста Дніпр</w:t>
      </w:r>
      <w:r w:rsidR="00EF4062" w:rsidRPr="003271D0">
        <w:rPr>
          <w:rFonts w:ascii="Times New Roman" w:hAnsi="Times New Roman"/>
          <w:sz w:val="28"/>
          <w:szCs w:val="28"/>
          <w:lang w:val="uk-UA" w:eastAsia="uk-UA"/>
        </w:rPr>
        <w:t>а</w:t>
      </w:r>
      <w:r w:rsidR="00F67B78" w:rsidRPr="003271D0">
        <w:rPr>
          <w:rFonts w:ascii="Times New Roman" w:hAnsi="Times New Roman"/>
          <w:sz w:val="28"/>
          <w:szCs w:val="28"/>
          <w:lang w:val="uk-UA" w:eastAsia="uk-UA"/>
        </w:rPr>
        <w:t xml:space="preserve"> </w:t>
      </w:r>
      <w:r w:rsidR="00C34A87" w:rsidRPr="003271D0">
        <w:rPr>
          <w:sz w:val="28"/>
          <w:szCs w:val="28"/>
          <w:lang w:val="uk-UA"/>
        </w:rPr>
        <w:t>(</w:t>
      </w:r>
      <w:proofErr w:type="spellStart"/>
      <w:r w:rsidR="00C34A87" w:rsidRPr="003271D0">
        <w:rPr>
          <w:rFonts w:ascii="Times New Roman" w:hAnsi="Times New Roman"/>
          <w:sz w:val="28"/>
          <w:szCs w:val="28"/>
          <w:lang w:val="uk-UA" w:eastAsia="uk-UA"/>
        </w:rPr>
        <w:t>Бабушкінського</w:t>
      </w:r>
      <w:proofErr w:type="spellEnd"/>
      <w:r w:rsidR="00C34A87" w:rsidRPr="003271D0">
        <w:rPr>
          <w:rFonts w:ascii="Times New Roman" w:hAnsi="Times New Roman"/>
          <w:sz w:val="28"/>
          <w:szCs w:val="28"/>
          <w:lang w:val="uk-UA" w:eastAsia="uk-UA"/>
        </w:rPr>
        <w:t xml:space="preserve"> районного суду міста Дніпропетровська</w:t>
      </w:r>
      <w:r w:rsidR="00C34A87" w:rsidRPr="003271D0">
        <w:rPr>
          <w:sz w:val="28"/>
          <w:szCs w:val="28"/>
          <w:lang w:val="uk-UA"/>
        </w:rPr>
        <w:t xml:space="preserve">) </w:t>
      </w:r>
      <w:r w:rsidR="00F67B78" w:rsidRPr="003271D0">
        <w:rPr>
          <w:rFonts w:ascii="Times New Roman" w:hAnsi="Times New Roman"/>
          <w:sz w:val="28"/>
          <w:szCs w:val="28"/>
          <w:lang w:val="uk-UA" w:eastAsia="uk-UA"/>
        </w:rPr>
        <w:t>Кудрявцевої Т.О.</w:t>
      </w:r>
      <w:r w:rsidRPr="003271D0">
        <w:rPr>
          <w:rFonts w:ascii="Times New Roman" w:hAnsi="Times New Roman"/>
          <w:sz w:val="28"/>
          <w:szCs w:val="28"/>
          <w:lang w:val="uk-UA" w:eastAsia="uk-UA"/>
        </w:rPr>
        <w:t xml:space="preserve"> визначено члена Комісії </w:t>
      </w:r>
      <w:r w:rsidR="00F67B78" w:rsidRPr="003271D0">
        <w:rPr>
          <w:rFonts w:ascii="Times New Roman" w:hAnsi="Times New Roman"/>
          <w:sz w:val="28"/>
          <w:szCs w:val="28"/>
          <w:lang w:val="uk-UA" w:eastAsia="uk-UA"/>
        </w:rPr>
        <w:t>Луганського В.І.</w:t>
      </w:r>
    </w:p>
    <w:p w:rsidR="00923E6F" w:rsidRPr="003271D0" w:rsidRDefault="00923E6F"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Рішенням Вищої ради правосуддя від </w:t>
      </w:r>
      <w:r w:rsidR="00F01ED7" w:rsidRPr="003271D0">
        <w:rPr>
          <w:rFonts w:ascii="Times New Roman" w:hAnsi="Times New Roman"/>
          <w:sz w:val="28"/>
          <w:szCs w:val="28"/>
          <w:lang w:val="uk-UA" w:eastAsia="uk-UA"/>
        </w:rPr>
        <w:t xml:space="preserve">08 квітня 2025 року </w:t>
      </w:r>
      <w:r w:rsidRPr="003271D0">
        <w:rPr>
          <w:rFonts w:ascii="Times New Roman" w:hAnsi="Times New Roman"/>
          <w:sz w:val="28"/>
          <w:szCs w:val="28"/>
          <w:lang w:val="uk-UA" w:eastAsia="uk-UA"/>
        </w:rPr>
        <w:t xml:space="preserve">№ </w:t>
      </w:r>
      <w:r w:rsidR="00F01ED7" w:rsidRPr="003271D0">
        <w:rPr>
          <w:rFonts w:ascii="Times New Roman" w:hAnsi="Times New Roman"/>
          <w:sz w:val="28"/>
          <w:szCs w:val="28"/>
          <w:lang w:val="uk-UA" w:eastAsia="uk-UA"/>
        </w:rPr>
        <w:t>746</w:t>
      </w:r>
      <w:r w:rsidRPr="003271D0">
        <w:rPr>
          <w:rFonts w:ascii="Times New Roman" w:hAnsi="Times New Roman"/>
          <w:sz w:val="28"/>
          <w:szCs w:val="28"/>
          <w:lang w:val="uk-UA" w:eastAsia="uk-UA"/>
        </w:rPr>
        <w:t xml:space="preserve">/0/15-25 </w:t>
      </w:r>
      <w:r w:rsidR="00F01ED7" w:rsidRPr="003271D0">
        <w:rPr>
          <w:rFonts w:ascii="Times New Roman" w:hAnsi="Times New Roman"/>
          <w:sz w:val="28"/>
          <w:szCs w:val="28"/>
          <w:lang w:val="uk-UA" w:eastAsia="uk-UA"/>
        </w:rPr>
        <w:t xml:space="preserve">Кудрявцеву Т.О. </w:t>
      </w:r>
      <w:r w:rsidRPr="003271D0">
        <w:rPr>
          <w:rFonts w:ascii="Times New Roman" w:hAnsi="Times New Roman"/>
          <w:sz w:val="28"/>
          <w:szCs w:val="28"/>
          <w:lang w:val="uk-UA" w:eastAsia="uk-UA"/>
        </w:rPr>
        <w:t xml:space="preserve">звільнено з посади </w:t>
      </w:r>
      <w:r w:rsidR="0011391F" w:rsidRPr="003271D0">
        <w:rPr>
          <w:rFonts w:ascii="Times New Roman" w:hAnsi="Times New Roman"/>
          <w:sz w:val="28"/>
          <w:szCs w:val="28"/>
          <w:lang w:val="uk-UA" w:eastAsia="uk-UA"/>
        </w:rPr>
        <w:t xml:space="preserve">судді </w:t>
      </w:r>
      <w:r w:rsidR="0011391F" w:rsidRPr="003271D0">
        <w:rPr>
          <w:rFonts w:ascii="Times New Roman" w:hAnsi="Times New Roman"/>
          <w:sz w:val="28"/>
          <w:szCs w:val="28"/>
          <w:lang w:val="uk-UA"/>
        </w:rPr>
        <w:t>Шевченківського районного суду міста Дніпра</w:t>
      </w:r>
      <w:r w:rsidR="00F01ED7" w:rsidRPr="003271D0">
        <w:rPr>
          <w:rFonts w:ascii="Times New Roman" w:hAnsi="Times New Roman"/>
          <w:sz w:val="28"/>
          <w:szCs w:val="28"/>
          <w:lang w:val="uk-UA" w:eastAsia="uk-UA"/>
        </w:rPr>
        <w:t xml:space="preserve"> </w:t>
      </w:r>
      <w:r w:rsidR="00C34A87" w:rsidRPr="003271D0">
        <w:rPr>
          <w:sz w:val="28"/>
          <w:szCs w:val="28"/>
          <w:lang w:val="uk-UA"/>
        </w:rPr>
        <w:t>(</w:t>
      </w:r>
      <w:proofErr w:type="spellStart"/>
      <w:r w:rsidR="00C34A87" w:rsidRPr="003271D0">
        <w:rPr>
          <w:rFonts w:ascii="Times New Roman" w:hAnsi="Times New Roman"/>
          <w:sz w:val="28"/>
          <w:szCs w:val="28"/>
          <w:lang w:val="uk-UA" w:eastAsia="uk-UA"/>
        </w:rPr>
        <w:t>Бабушкінського</w:t>
      </w:r>
      <w:proofErr w:type="spellEnd"/>
      <w:r w:rsidR="00C34A87" w:rsidRPr="003271D0">
        <w:rPr>
          <w:rFonts w:ascii="Times New Roman" w:hAnsi="Times New Roman"/>
          <w:sz w:val="28"/>
          <w:szCs w:val="28"/>
          <w:lang w:val="uk-UA" w:eastAsia="uk-UA"/>
        </w:rPr>
        <w:t xml:space="preserve"> районного суду міста Дніпропетровська</w:t>
      </w:r>
      <w:r w:rsidR="00C34A87" w:rsidRPr="003271D0">
        <w:rPr>
          <w:sz w:val="28"/>
          <w:szCs w:val="28"/>
          <w:lang w:val="uk-UA"/>
        </w:rPr>
        <w:t xml:space="preserve">) </w:t>
      </w:r>
      <w:r w:rsidRPr="003271D0">
        <w:rPr>
          <w:rFonts w:ascii="Times New Roman" w:hAnsi="Times New Roman"/>
          <w:sz w:val="28"/>
          <w:szCs w:val="28"/>
          <w:lang w:val="uk-UA" w:eastAsia="uk-UA"/>
        </w:rPr>
        <w:t>у зв’язку з поданням заяви про відставку.</w:t>
      </w:r>
    </w:p>
    <w:p w:rsidR="00923E6F" w:rsidRPr="003271D0" w:rsidRDefault="00923E6F"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Наказом голови </w:t>
      </w:r>
      <w:r w:rsidR="0011391F" w:rsidRPr="003271D0">
        <w:rPr>
          <w:rFonts w:ascii="Times New Roman" w:hAnsi="Times New Roman"/>
          <w:sz w:val="28"/>
          <w:szCs w:val="28"/>
          <w:lang w:val="uk-UA"/>
        </w:rPr>
        <w:t xml:space="preserve">Шевченківського районного суду міста Дніпра </w:t>
      </w:r>
      <w:r w:rsidR="00C34A87" w:rsidRPr="003271D0">
        <w:rPr>
          <w:sz w:val="28"/>
          <w:szCs w:val="28"/>
          <w:lang w:val="uk-UA"/>
        </w:rPr>
        <w:t>(</w:t>
      </w:r>
      <w:proofErr w:type="spellStart"/>
      <w:r w:rsidR="00C34A87" w:rsidRPr="003271D0">
        <w:rPr>
          <w:rFonts w:ascii="Times New Roman" w:hAnsi="Times New Roman"/>
          <w:sz w:val="28"/>
          <w:szCs w:val="28"/>
          <w:lang w:val="uk-UA" w:eastAsia="uk-UA"/>
        </w:rPr>
        <w:t>Бабушкінського</w:t>
      </w:r>
      <w:proofErr w:type="spellEnd"/>
      <w:r w:rsidR="00C34A87" w:rsidRPr="003271D0">
        <w:rPr>
          <w:rFonts w:ascii="Times New Roman" w:hAnsi="Times New Roman"/>
          <w:sz w:val="28"/>
          <w:szCs w:val="28"/>
          <w:lang w:val="uk-UA" w:eastAsia="uk-UA"/>
        </w:rPr>
        <w:t xml:space="preserve"> районного суду міста Дніпропетровська</w:t>
      </w:r>
      <w:r w:rsidR="00C34A87" w:rsidRPr="003271D0">
        <w:rPr>
          <w:sz w:val="28"/>
          <w:szCs w:val="28"/>
          <w:lang w:val="uk-UA"/>
        </w:rPr>
        <w:t xml:space="preserve">) </w:t>
      </w:r>
      <w:r w:rsidRPr="003271D0">
        <w:rPr>
          <w:rFonts w:ascii="Times New Roman" w:hAnsi="Times New Roman"/>
          <w:sz w:val="28"/>
          <w:szCs w:val="28"/>
          <w:lang w:val="uk-UA" w:eastAsia="uk-UA"/>
        </w:rPr>
        <w:t xml:space="preserve">від </w:t>
      </w:r>
      <w:r w:rsidR="00F01ED7" w:rsidRPr="003271D0">
        <w:rPr>
          <w:rFonts w:ascii="Times New Roman" w:hAnsi="Times New Roman"/>
          <w:sz w:val="28"/>
          <w:szCs w:val="28"/>
          <w:lang w:val="uk-UA" w:eastAsia="uk-UA"/>
        </w:rPr>
        <w:t>10 квітня 2025</w:t>
      </w:r>
      <w:r w:rsidR="002D2830" w:rsidRPr="003271D0">
        <w:rPr>
          <w:rFonts w:ascii="Times New Roman" w:hAnsi="Times New Roman"/>
          <w:sz w:val="28"/>
          <w:szCs w:val="28"/>
          <w:lang w:val="uk-UA" w:eastAsia="uk-UA"/>
        </w:rPr>
        <w:t> </w:t>
      </w:r>
      <w:r w:rsidR="00F01ED7" w:rsidRPr="003271D0">
        <w:rPr>
          <w:rFonts w:ascii="Times New Roman" w:hAnsi="Times New Roman"/>
          <w:sz w:val="28"/>
          <w:szCs w:val="28"/>
          <w:lang w:val="uk-UA" w:eastAsia="uk-UA"/>
        </w:rPr>
        <w:t xml:space="preserve">року </w:t>
      </w:r>
      <w:r w:rsidRPr="003271D0">
        <w:rPr>
          <w:rFonts w:ascii="Times New Roman" w:hAnsi="Times New Roman"/>
          <w:sz w:val="28"/>
          <w:szCs w:val="28"/>
          <w:lang w:val="uk-UA" w:eastAsia="uk-UA"/>
        </w:rPr>
        <w:t>№ </w:t>
      </w:r>
      <w:r w:rsidR="00F01ED7" w:rsidRPr="003271D0">
        <w:rPr>
          <w:rFonts w:ascii="Times New Roman" w:hAnsi="Times New Roman"/>
          <w:sz w:val="28"/>
          <w:szCs w:val="28"/>
          <w:lang w:val="uk-UA" w:eastAsia="uk-UA"/>
        </w:rPr>
        <w:t>99-К</w:t>
      </w:r>
      <w:r w:rsidRPr="003271D0">
        <w:rPr>
          <w:rFonts w:ascii="Times New Roman" w:hAnsi="Times New Roman"/>
          <w:sz w:val="28"/>
          <w:szCs w:val="28"/>
          <w:lang w:val="uk-UA" w:eastAsia="uk-UA"/>
        </w:rPr>
        <w:t xml:space="preserve"> </w:t>
      </w:r>
      <w:r w:rsidR="00F01ED7" w:rsidRPr="003271D0">
        <w:rPr>
          <w:rFonts w:ascii="Times New Roman" w:hAnsi="Times New Roman"/>
          <w:sz w:val="28"/>
          <w:szCs w:val="28"/>
          <w:lang w:val="uk-UA" w:eastAsia="uk-UA"/>
        </w:rPr>
        <w:t>Кудрявцеву Т.О.</w:t>
      </w:r>
      <w:r w:rsidRPr="003271D0">
        <w:rPr>
          <w:rFonts w:ascii="Times New Roman" w:hAnsi="Times New Roman"/>
          <w:sz w:val="28"/>
          <w:szCs w:val="28"/>
          <w:lang w:val="uk-UA" w:eastAsia="uk-UA"/>
        </w:rPr>
        <w:t xml:space="preserve"> відраховано зі штату суду.</w:t>
      </w:r>
    </w:p>
    <w:p w:rsidR="00C766F5" w:rsidRPr="003271D0" w:rsidRDefault="00C766F5"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shd w:val="clear" w:color="auto" w:fill="FFFFFF"/>
          <w:lang w:val="uk-UA"/>
        </w:rPr>
        <w:lastRenderedPageBreak/>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має своїм наслідком припинення процедури кваліфікаційного оцінювання.</w:t>
      </w:r>
      <w:r w:rsidRPr="003271D0">
        <w:rPr>
          <w:rFonts w:ascii="Times New Roman" w:hAnsi="Times New Roman"/>
          <w:sz w:val="28"/>
          <w:szCs w:val="28"/>
          <w:lang w:val="uk-UA" w:eastAsia="uk-UA"/>
        </w:rPr>
        <w:t xml:space="preserve"> </w:t>
      </w:r>
    </w:p>
    <w:p w:rsidR="00923E6F" w:rsidRPr="003271D0" w:rsidRDefault="00923E6F"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З огляду на викладене Комісія дійшла висновку про припинення кваліфікаційного оцінювання судді </w:t>
      </w:r>
      <w:r w:rsidR="00EF4062" w:rsidRPr="003271D0">
        <w:rPr>
          <w:rFonts w:ascii="Times New Roman" w:hAnsi="Times New Roman"/>
          <w:sz w:val="28"/>
          <w:szCs w:val="28"/>
          <w:lang w:val="uk-UA" w:eastAsia="uk-UA"/>
        </w:rPr>
        <w:t xml:space="preserve">Шевченківського </w:t>
      </w:r>
      <w:r w:rsidR="00F01ED7" w:rsidRPr="003271D0">
        <w:rPr>
          <w:rFonts w:ascii="Times New Roman" w:hAnsi="Times New Roman"/>
          <w:sz w:val="28"/>
          <w:szCs w:val="28"/>
          <w:lang w:val="uk-UA" w:eastAsia="uk-UA"/>
        </w:rPr>
        <w:t>районного суду міста Дніпр</w:t>
      </w:r>
      <w:r w:rsidR="00EF4062" w:rsidRPr="003271D0">
        <w:rPr>
          <w:rFonts w:ascii="Times New Roman" w:hAnsi="Times New Roman"/>
          <w:sz w:val="28"/>
          <w:szCs w:val="28"/>
          <w:lang w:val="uk-UA" w:eastAsia="uk-UA"/>
        </w:rPr>
        <w:t xml:space="preserve">а </w:t>
      </w:r>
      <w:r w:rsidR="00C34A87" w:rsidRPr="003271D0">
        <w:rPr>
          <w:sz w:val="28"/>
          <w:szCs w:val="28"/>
          <w:lang w:val="uk-UA"/>
        </w:rPr>
        <w:t>(</w:t>
      </w:r>
      <w:proofErr w:type="spellStart"/>
      <w:r w:rsidR="00C34A87" w:rsidRPr="003271D0">
        <w:rPr>
          <w:rFonts w:ascii="Times New Roman" w:hAnsi="Times New Roman"/>
          <w:sz w:val="28"/>
          <w:szCs w:val="28"/>
          <w:lang w:val="uk-UA" w:eastAsia="uk-UA"/>
        </w:rPr>
        <w:t>Бабушкінського</w:t>
      </w:r>
      <w:proofErr w:type="spellEnd"/>
      <w:r w:rsidR="00C34A87" w:rsidRPr="003271D0">
        <w:rPr>
          <w:rFonts w:ascii="Times New Roman" w:hAnsi="Times New Roman"/>
          <w:sz w:val="28"/>
          <w:szCs w:val="28"/>
          <w:lang w:val="uk-UA" w:eastAsia="uk-UA"/>
        </w:rPr>
        <w:t xml:space="preserve"> районного суду міста Дніпропетровська</w:t>
      </w:r>
      <w:r w:rsidR="00C34A87" w:rsidRPr="003271D0">
        <w:rPr>
          <w:sz w:val="28"/>
          <w:szCs w:val="28"/>
          <w:lang w:val="uk-UA"/>
        </w:rPr>
        <w:t xml:space="preserve">) </w:t>
      </w:r>
      <w:r w:rsidR="00F01ED7" w:rsidRPr="003271D0">
        <w:rPr>
          <w:rFonts w:ascii="Times New Roman" w:hAnsi="Times New Roman"/>
          <w:sz w:val="28"/>
          <w:szCs w:val="28"/>
          <w:lang w:val="uk-UA" w:eastAsia="uk-UA"/>
        </w:rPr>
        <w:t>Кудрявцевої</w:t>
      </w:r>
      <w:r w:rsidR="002D2830" w:rsidRPr="003271D0">
        <w:rPr>
          <w:rFonts w:ascii="Times New Roman" w:hAnsi="Times New Roman"/>
          <w:sz w:val="28"/>
          <w:szCs w:val="28"/>
          <w:lang w:val="uk-UA" w:eastAsia="uk-UA"/>
        </w:rPr>
        <w:t> </w:t>
      </w:r>
      <w:r w:rsidR="00F01ED7" w:rsidRPr="003271D0">
        <w:rPr>
          <w:rFonts w:ascii="Times New Roman" w:hAnsi="Times New Roman"/>
          <w:sz w:val="28"/>
          <w:szCs w:val="28"/>
          <w:lang w:val="uk-UA" w:eastAsia="uk-UA"/>
        </w:rPr>
        <w:t>Т</w:t>
      </w:r>
      <w:r w:rsidR="00C12A85" w:rsidRPr="003271D0">
        <w:rPr>
          <w:rFonts w:ascii="Times New Roman" w:hAnsi="Times New Roman"/>
          <w:sz w:val="28"/>
          <w:szCs w:val="28"/>
          <w:lang w:val="uk-UA" w:eastAsia="uk-UA"/>
        </w:rPr>
        <w:t>.О.</w:t>
      </w:r>
      <w:r w:rsidRPr="003271D0">
        <w:rPr>
          <w:rFonts w:ascii="Times New Roman" w:hAnsi="Times New Roman"/>
          <w:sz w:val="28"/>
          <w:szCs w:val="28"/>
          <w:lang w:val="uk-UA" w:eastAsia="uk-UA"/>
        </w:rPr>
        <w:t xml:space="preserve"> </w:t>
      </w:r>
      <w:r w:rsidR="00F01ED7" w:rsidRPr="003271D0">
        <w:rPr>
          <w:rFonts w:ascii="Times New Roman" w:hAnsi="Times New Roman"/>
          <w:sz w:val="28"/>
          <w:szCs w:val="28"/>
          <w:lang w:val="uk-UA"/>
        </w:rPr>
        <w:t>у зв’язку з накладенням дисциплінарного стягнення</w:t>
      </w:r>
      <w:r w:rsidRPr="003271D0">
        <w:rPr>
          <w:rFonts w:ascii="Times New Roman" w:hAnsi="Times New Roman"/>
          <w:sz w:val="28"/>
          <w:szCs w:val="28"/>
          <w:lang w:val="uk-UA" w:eastAsia="uk-UA"/>
        </w:rPr>
        <w:t>.</w:t>
      </w:r>
    </w:p>
    <w:p w:rsidR="00923E6F" w:rsidRPr="003271D0" w:rsidRDefault="00923E6F" w:rsidP="00502112">
      <w:pPr>
        <w:shd w:val="clear" w:color="auto" w:fill="FFFFFF"/>
        <w:spacing w:after="0" w:line="240" w:lineRule="auto"/>
        <w:ind w:firstLine="567"/>
        <w:jc w:val="both"/>
        <w:rPr>
          <w:rFonts w:ascii="Times New Roman" w:hAnsi="Times New Roman"/>
          <w:sz w:val="28"/>
          <w:szCs w:val="28"/>
          <w:lang w:val="uk-UA" w:eastAsia="uk-UA"/>
        </w:rPr>
      </w:pPr>
      <w:r w:rsidRPr="003271D0">
        <w:rPr>
          <w:rFonts w:ascii="Times New Roman" w:hAnsi="Times New Roman"/>
          <w:sz w:val="28"/>
          <w:szCs w:val="28"/>
          <w:lang w:val="uk-UA" w:eastAsia="uk-UA"/>
        </w:rPr>
        <w:t>Керуючись статтями 83, 93, 101 Закону України «Про судоустрій і статус суддів», Вища кваліфікаційна комісія суддів України одноголосно</w:t>
      </w:r>
    </w:p>
    <w:p w:rsidR="00CD5C39" w:rsidRPr="003271D0" w:rsidRDefault="00CD5C39" w:rsidP="00526FB3">
      <w:pPr>
        <w:shd w:val="clear" w:color="auto" w:fill="FFFFFF"/>
        <w:spacing w:after="0" w:line="240" w:lineRule="auto"/>
        <w:rPr>
          <w:rFonts w:ascii="Times New Roman" w:hAnsi="Times New Roman"/>
          <w:sz w:val="28"/>
          <w:szCs w:val="28"/>
          <w:lang w:val="uk-UA" w:eastAsia="uk-UA"/>
        </w:rPr>
      </w:pPr>
    </w:p>
    <w:p w:rsidR="00CC17B0" w:rsidRPr="003271D0" w:rsidRDefault="00CC17B0" w:rsidP="00AA7E02">
      <w:pPr>
        <w:shd w:val="clear" w:color="auto" w:fill="FFFFFF"/>
        <w:spacing w:after="0" w:line="240" w:lineRule="auto"/>
        <w:jc w:val="center"/>
        <w:rPr>
          <w:rFonts w:ascii="Times New Roman" w:hAnsi="Times New Roman"/>
          <w:sz w:val="28"/>
          <w:szCs w:val="28"/>
          <w:lang w:val="uk-UA" w:eastAsia="uk-UA"/>
        </w:rPr>
      </w:pPr>
      <w:r w:rsidRPr="003271D0">
        <w:rPr>
          <w:rFonts w:ascii="Times New Roman" w:hAnsi="Times New Roman"/>
          <w:sz w:val="28"/>
          <w:szCs w:val="28"/>
          <w:lang w:val="uk-UA" w:eastAsia="uk-UA"/>
        </w:rPr>
        <w:t>вирішила:</w:t>
      </w:r>
    </w:p>
    <w:p w:rsidR="00AA7E02" w:rsidRPr="003271D0" w:rsidRDefault="00AA7E02" w:rsidP="00AA7E02">
      <w:pPr>
        <w:shd w:val="clear" w:color="auto" w:fill="FFFFFF"/>
        <w:spacing w:after="0" w:line="240" w:lineRule="auto"/>
        <w:jc w:val="center"/>
        <w:rPr>
          <w:rFonts w:ascii="Times New Roman" w:hAnsi="Times New Roman"/>
          <w:sz w:val="28"/>
          <w:szCs w:val="28"/>
          <w:lang w:val="uk-UA" w:eastAsia="uk-UA"/>
        </w:rPr>
      </w:pPr>
    </w:p>
    <w:p w:rsidR="00CD5C39" w:rsidRPr="003271D0" w:rsidRDefault="0065163A" w:rsidP="00C34A87">
      <w:pPr>
        <w:shd w:val="clear" w:color="auto" w:fill="FFFFFF"/>
        <w:spacing w:after="0" w:line="240" w:lineRule="auto"/>
        <w:jc w:val="both"/>
        <w:rPr>
          <w:rFonts w:ascii="Times New Roman" w:hAnsi="Times New Roman"/>
          <w:sz w:val="28"/>
          <w:szCs w:val="28"/>
          <w:lang w:val="uk-UA" w:eastAsia="uk-UA"/>
        </w:rPr>
      </w:pPr>
      <w:r w:rsidRPr="003271D0">
        <w:rPr>
          <w:rFonts w:ascii="Times New Roman" w:hAnsi="Times New Roman"/>
          <w:sz w:val="28"/>
          <w:szCs w:val="28"/>
          <w:shd w:val="clear" w:color="auto" w:fill="FFFFFF"/>
          <w:lang w:val="uk-UA"/>
        </w:rPr>
        <w:t xml:space="preserve">припинити кваліфікаційне оцінювання судді </w:t>
      </w:r>
      <w:r w:rsidR="0011391F" w:rsidRPr="003271D0">
        <w:rPr>
          <w:rFonts w:ascii="Times New Roman" w:hAnsi="Times New Roman"/>
          <w:sz w:val="28"/>
          <w:szCs w:val="28"/>
          <w:shd w:val="clear" w:color="auto" w:fill="FFFFFF"/>
          <w:lang w:val="uk-UA"/>
        </w:rPr>
        <w:t xml:space="preserve">Шевченківського </w:t>
      </w:r>
      <w:r w:rsidR="00C766F5" w:rsidRPr="003271D0">
        <w:rPr>
          <w:rFonts w:ascii="Times New Roman" w:hAnsi="Times New Roman"/>
          <w:sz w:val="28"/>
          <w:szCs w:val="28"/>
          <w:shd w:val="clear" w:color="auto" w:fill="FFFFFF"/>
          <w:lang w:val="uk-UA"/>
        </w:rPr>
        <w:t>районного суду міста Дніпр</w:t>
      </w:r>
      <w:r w:rsidR="0011391F" w:rsidRPr="003271D0">
        <w:rPr>
          <w:rFonts w:ascii="Times New Roman" w:hAnsi="Times New Roman"/>
          <w:sz w:val="28"/>
          <w:szCs w:val="28"/>
          <w:shd w:val="clear" w:color="auto" w:fill="FFFFFF"/>
          <w:lang w:val="uk-UA"/>
        </w:rPr>
        <w:t xml:space="preserve">а </w:t>
      </w:r>
      <w:r w:rsidR="00C34A87" w:rsidRPr="003271D0">
        <w:rPr>
          <w:sz w:val="28"/>
          <w:szCs w:val="28"/>
          <w:lang w:val="uk-UA"/>
        </w:rPr>
        <w:t>(</w:t>
      </w:r>
      <w:proofErr w:type="spellStart"/>
      <w:r w:rsidR="00C34A87" w:rsidRPr="003271D0">
        <w:rPr>
          <w:rFonts w:ascii="Times New Roman" w:hAnsi="Times New Roman"/>
          <w:sz w:val="28"/>
          <w:szCs w:val="28"/>
          <w:lang w:val="uk-UA" w:eastAsia="uk-UA"/>
        </w:rPr>
        <w:t>Бабушкінського</w:t>
      </w:r>
      <w:proofErr w:type="spellEnd"/>
      <w:r w:rsidR="00C34A87" w:rsidRPr="003271D0">
        <w:rPr>
          <w:rFonts w:ascii="Times New Roman" w:hAnsi="Times New Roman"/>
          <w:sz w:val="28"/>
          <w:szCs w:val="28"/>
          <w:lang w:val="uk-UA" w:eastAsia="uk-UA"/>
        </w:rPr>
        <w:t xml:space="preserve"> районного суду міста Дніпропетровська</w:t>
      </w:r>
      <w:r w:rsidR="00C34A87" w:rsidRPr="003271D0">
        <w:rPr>
          <w:sz w:val="28"/>
          <w:szCs w:val="28"/>
          <w:lang w:val="uk-UA"/>
        </w:rPr>
        <w:t xml:space="preserve">) </w:t>
      </w:r>
      <w:r w:rsidR="00C766F5" w:rsidRPr="003271D0">
        <w:rPr>
          <w:rFonts w:ascii="Times New Roman" w:hAnsi="Times New Roman"/>
          <w:sz w:val="28"/>
          <w:szCs w:val="28"/>
          <w:shd w:val="clear" w:color="auto" w:fill="FFFFFF"/>
          <w:lang w:val="uk-UA"/>
        </w:rPr>
        <w:t xml:space="preserve">Кудрявцевої Тетяни Олександрівни, </w:t>
      </w:r>
      <w:r w:rsidR="00C766F5" w:rsidRPr="003271D0">
        <w:rPr>
          <w:rFonts w:ascii="Times New Roman" w:hAnsi="Times New Roman"/>
          <w:sz w:val="28"/>
          <w:szCs w:val="28"/>
          <w:lang w:val="uk-UA"/>
        </w:rPr>
        <w:t>призначеного рішенням Комісії від</w:t>
      </w:r>
      <w:r w:rsidR="002D2830" w:rsidRPr="003271D0">
        <w:rPr>
          <w:rFonts w:ascii="Times New Roman" w:hAnsi="Times New Roman"/>
          <w:sz w:val="28"/>
          <w:szCs w:val="28"/>
          <w:lang w:val="uk-UA"/>
        </w:rPr>
        <w:t> </w:t>
      </w:r>
      <w:r w:rsidR="00C766F5" w:rsidRPr="003271D0">
        <w:rPr>
          <w:rFonts w:ascii="Times New Roman" w:hAnsi="Times New Roman"/>
          <w:sz w:val="28"/>
          <w:szCs w:val="28"/>
          <w:lang w:val="uk-UA"/>
        </w:rPr>
        <w:t>19</w:t>
      </w:r>
      <w:r w:rsidR="00C34A87" w:rsidRPr="003271D0">
        <w:rPr>
          <w:rFonts w:ascii="Times New Roman" w:hAnsi="Times New Roman"/>
          <w:sz w:val="28"/>
          <w:szCs w:val="28"/>
          <w:lang w:val="uk-UA"/>
        </w:rPr>
        <w:t> </w:t>
      </w:r>
      <w:r w:rsidR="00C766F5" w:rsidRPr="003271D0">
        <w:rPr>
          <w:rFonts w:ascii="Times New Roman" w:hAnsi="Times New Roman"/>
          <w:sz w:val="28"/>
          <w:szCs w:val="28"/>
          <w:lang w:val="uk-UA"/>
        </w:rPr>
        <w:t>червня 2024 року № 186/зп-24 у зв’язку з накладенням дисциплінарного стягнення</w:t>
      </w:r>
      <w:r w:rsidRPr="003271D0">
        <w:rPr>
          <w:rFonts w:ascii="Times New Roman" w:hAnsi="Times New Roman"/>
          <w:sz w:val="28"/>
          <w:szCs w:val="28"/>
          <w:shd w:val="clear" w:color="auto" w:fill="FFFFFF"/>
          <w:lang w:val="uk-UA"/>
        </w:rPr>
        <w:t>.</w:t>
      </w:r>
    </w:p>
    <w:p w:rsidR="00C766F5" w:rsidRPr="003271D0" w:rsidRDefault="00CD5C39" w:rsidP="00C34A87">
      <w:pPr>
        <w:shd w:val="clear" w:color="auto" w:fill="FFFFFF"/>
        <w:spacing w:after="0" w:line="240" w:lineRule="auto"/>
        <w:jc w:val="both"/>
        <w:rPr>
          <w:rFonts w:ascii="Times New Roman" w:hAnsi="Times New Roman"/>
          <w:sz w:val="28"/>
          <w:szCs w:val="28"/>
          <w:lang w:val="uk-UA" w:eastAsia="uk-UA"/>
        </w:rPr>
      </w:pPr>
      <w:r w:rsidRPr="003271D0">
        <w:rPr>
          <w:rFonts w:ascii="Times New Roman" w:hAnsi="Times New Roman"/>
          <w:sz w:val="28"/>
          <w:szCs w:val="28"/>
          <w:lang w:val="uk-UA" w:eastAsia="uk-UA"/>
        </w:rPr>
        <w:t xml:space="preserve"> </w:t>
      </w:r>
    </w:p>
    <w:p w:rsidR="00C34A87" w:rsidRPr="003271D0" w:rsidRDefault="00C34A87" w:rsidP="00C34A87">
      <w:pPr>
        <w:shd w:val="clear" w:color="auto" w:fill="FFFFFF"/>
        <w:spacing w:after="0" w:line="240" w:lineRule="auto"/>
        <w:jc w:val="both"/>
        <w:rPr>
          <w:rFonts w:ascii="Times New Roman" w:hAnsi="Times New Roman"/>
          <w:sz w:val="28"/>
          <w:szCs w:val="28"/>
          <w:lang w:val="uk-UA"/>
        </w:rPr>
      </w:pPr>
    </w:p>
    <w:p w:rsidR="00C34A87" w:rsidRPr="003271D0" w:rsidRDefault="00CC17B0" w:rsidP="00C34A87">
      <w:pPr>
        <w:shd w:val="clear" w:color="auto" w:fill="FFFFFF"/>
        <w:spacing w:after="0" w:line="240" w:lineRule="auto"/>
        <w:jc w:val="both"/>
        <w:rPr>
          <w:rFonts w:ascii="Times New Roman" w:hAnsi="Times New Roman"/>
          <w:sz w:val="28"/>
          <w:szCs w:val="28"/>
          <w:lang w:val="uk-UA"/>
        </w:rPr>
      </w:pPr>
      <w:r w:rsidRPr="003271D0">
        <w:rPr>
          <w:rFonts w:ascii="Times New Roman" w:hAnsi="Times New Roman"/>
          <w:sz w:val="28"/>
          <w:szCs w:val="28"/>
          <w:lang w:val="uk-UA"/>
        </w:rPr>
        <w:t>Головуючий</w:t>
      </w:r>
      <w:r w:rsidRPr="003271D0">
        <w:rPr>
          <w:rFonts w:ascii="Times New Roman" w:hAnsi="Times New Roman"/>
          <w:sz w:val="28"/>
          <w:szCs w:val="28"/>
          <w:lang w:val="uk-UA"/>
        </w:rPr>
        <w:tab/>
      </w:r>
      <w:r w:rsidRPr="003271D0">
        <w:rPr>
          <w:rFonts w:ascii="Times New Roman" w:hAnsi="Times New Roman"/>
          <w:sz w:val="28"/>
          <w:szCs w:val="28"/>
          <w:lang w:val="uk-UA"/>
        </w:rPr>
        <w:tab/>
        <w:t xml:space="preserve"> </w:t>
      </w:r>
      <w:r w:rsidR="00F82E0E" w:rsidRPr="003271D0">
        <w:rPr>
          <w:rFonts w:ascii="Times New Roman" w:hAnsi="Times New Roman"/>
          <w:sz w:val="28"/>
          <w:szCs w:val="28"/>
          <w:lang w:val="uk-UA"/>
        </w:rPr>
        <w:tab/>
      </w:r>
      <w:r w:rsidR="00F82E0E" w:rsidRPr="003271D0">
        <w:rPr>
          <w:rFonts w:ascii="Times New Roman" w:hAnsi="Times New Roman"/>
          <w:sz w:val="28"/>
          <w:szCs w:val="28"/>
          <w:lang w:val="uk-UA"/>
        </w:rPr>
        <w:tab/>
      </w:r>
      <w:r w:rsidR="00F82E0E" w:rsidRPr="003271D0">
        <w:rPr>
          <w:rFonts w:ascii="Times New Roman" w:hAnsi="Times New Roman"/>
          <w:sz w:val="28"/>
          <w:szCs w:val="28"/>
          <w:lang w:val="uk-UA"/>
        </w:rPr>
        <w:tab/>
      </w:r>
      <w:r w:rsidR="00F82E0E" w:rsidRPr="003271D0">
        <w:rPr>
          <w:rFonts w:ascii="Times New Roman" w:hAnsi="Times New Roman"/>
          <w:sz w:val="28"/>
          <w:szCs w:val="28"/>
          <w:lang w:val="uk-UA"/>
        </w:rPr>
        <w:tab/>
      </w:r>
      <w:r w:rsidR="007E693F" w:rsidRPr="003271D0">
        <w:rPr>
          <w:rFonts w:ascii="Times New Roman" w:hAnsi="Times New Roman"/>
          <w:sz w:val="28"/>
          <w:szCs w:val="28"/>
          <w:lang w:val="uk-UA"/>
        </w:rPr>
        <w:t xml:space="preserve">        </w:t>
      </w:r>
      <w:r w:rsidR="00C34A87" w:rsidRPr="003271D0">
        <w:rPr>
          <w:rFonts w:ascii="Times New Roman" w:hAnsi="Times New Roman"/>
          <w:sz w:val="28"/>
          <w:szCs w:val="28"/>
          <w:lang w:val="uk-UA"/>
        </w:rPr>
        <w:t xml:space="preserve"> Олексій ОМЕЛЬЯН</w:t>
      </w:r>
    </w:p>
    <w:p w:rsidR="00F82E0E" w:rsidRPr="003271D0" w:rsidRDefault="00F82E0E" w:rsidP="00C34A87">
      <w:pPr>
        <w:shd w:val="clear" w:color="auto" w:fill="FFFFFF"/>
        <w:spacing w:after="0" w:line="240" w:lineRule="auto"/>
        <w:jc w:val="both"/>
        <w:rPr>
          <w:rFonts w:ascii="Times New Roman" w:hAnsi="Times New Roman"/>
          <w:sz w:val="28"/>
          <w:szCs w:val="28"/>
          <w:lang w:val="uk-UA"/>
        </w:rPr>
      </w:pPr>
    </w:p>
    <w:p w:rsidR="00C766F5" w:rsidRPr="003271D0" w:rsidRDefault="00C766F5" w:rsidP="00C34A87">
      <w:pPr>
        <w:shd w:val="clear" w:color="auto" w:fill="FFFFFF"/>
        <w:spacing w:after="0" w:line="240" w:lineRule="auto"/>
        <w:jc w:val="both"/>
        <w:rPr>
          <w:rFonts w:ascii="Times New Roman" w:hAnsi="Times New Roman"/>
          <w:sz w:val="28"/>
          <w:szCs w:val="28"/>
          <w:lang w:val="uk-UA"/>
        </w:rPr>
      </w:pPr>
    </w:p>
    <w:p w:rsidR="00CC17B0" w:rsidRDefault="00F82E0E" w:rsidP="00C34A87">
      <w:pPr>
        <w:shd w:val="clear" w:color="auto" w:fill="FFFFFF"/>
        <w:spacing w:after="0" w:line="240" w:lineRule="auto"/>
        <w:jc w:val="both"/>
        <w:rPr>
          <w:rFonts w:ascii="Times New Roman" w:hAnsi="Times New Roman"/>
          <w:sz w:val="28"/>
          <w:szCs w:val="28"/>
          <w:lang w:val="uk-UA"/>
        </w:rPr>
      </w:pPr>
      <w:r w:rsidRPr="003271D0">
        <w:rPr>
          <w:rFonts w:ascii="Times New Roman" w:hAnsi="Times New Roman"/>
          <w:sz w:val="28"/>
          <w:szCs w:val="28"/>
          <w:lang w:val="uk-UA"/>
        </w:rPr>
        <w:t>Члени Комісії:</w:t>
      </w:r>
      <w:r w:rsidRPr="003271D0">
        <w:rPr>
          <w:rFonts w:ascii="Times New Roman" w:hAnsi="Times New Roman"/>
          <w:sz w:val="28"/>
          <w:szCs w:val="28"/>
          <w:lang w:val="uk-UA"/>
        </w:rPr>
        <w:tab/>
      </w:r>
      <w:r w:rsidRPr="003271D0">
        <w:rPr>
          <w:rFonts w:ascii="Times New Roman" w:hAnsi="Times New Roman"/>
          <w:sz w:val="28"/>
          <w:szCs w:val="28"/>
          <w:lang w:val="uk-UA"/>
        </w:rPr>
        <w:tab/>
      </w:r>
      <w:r w:rsidRPr="003271D0">
        <w:rPr>
          <w:rFonts w:ascii="Times New Roman" w:hAnsi="Times New Roman"/>
          <w:sz w:val="28"/>
          <w:szCs w:val="28"/>
          <w:lang w:val="uk-UA"/>
        </w:rPr>
        <w:tab/>
      </w:r>
      <w:r w:rsidRPr="003271D0">
        <w:rPr>
          <w:rFonts w:ascii="Times New Roman" w:hAnsi="Times New Roman"/>
          <w:sz w:val="28"/>
          <w:szCs w:val="28"/>
          <w:lang w:val="uk-UA"/>
        </w:rPr>
        <w:tab/>
      </w:r>
      <w:r w:rsidRPr="003271D0">
        <w:rPr>
          <w:rFonts w:ascii="Times New Roman" w:hAnsi="Times New Roman"/>
          <w:sz w:val="28"/>
          <w:szCs w:val="28"/>
          <w:lang w:val="uk-UA"/>
        </w:rPr>
        <w:tab/>
      </w:r>
      <w:r w:rsidR="003271D0">
        <w:rPr>
          <w:rFonts w:ascii="Times New Roman" w:hAnsi="Times New Roman"/>
          <w:sz w:val="28"/>
          <w:szCs w:val="28"/>
          <w:lang w:val="uk-UA"/>
        </w:rPr>
        <w:tab/>
      </w:r>
      <w:r w:rsidR="003271D0"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Михайло БОГОНІС</w:t>
      </w:r>
    </w:p>
    <w:p w:rsidR="003271D0" w:rsidRDefault="003271D0" w:rsidP="00C34A87">
      <w:pPr>
        <w:shd w:val="clear" w:color="auto" w:fill="FFFFFF"/>
        <w:spacing w:after="0" w:line="240" w:lineRule="auto"/>
        <w:jc w:val="both"/>
        <w:rPr>
          <w:rFonts w:ascii="Times New Roman" w:hAnsi="Times New Roman"/>
          <w:sz w:val="28"/>
          <w:szCs w:val="28"/>
          <w:lang w:val="uk-UA"/>
        </w:rPr>
      </w:pPr>
    </w:p>
    <w:p w:rsidR="00CC17B0" w:rsidRDefault="003271D0" w:rsidP="003271D0">
      <w:pPr>
        <w:shd w:val="clear" w:color="auto" w:fill="FFFFFF"/>
        <w:spacing w:after="0" w:line="240" w:lineRule="auto"/>
        <w:jc w:val="both"/>
        <w:rPr>
          <w:rFonts w:ascii="Times New Roman" w:hAnsi="Times New Roman"/>
          <w:caps/>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Роман </w:t>
      </w:r>
      <w:r w:rsidR="00CC17B0" w:rsidRPr="003271D0">
        <w:rPr>
          <w:rFonts w:ascii="Times New Roman" w:hAnsi="Times New Roman"/>
          <w:caps/>
          <w:sz w:val="28"/>
          <w:szCs w:val="28"/>
          <w:lang w:val="uk-UA"/>
        </w:rPr>
        <w:t>Кидисюк</w:t>
      </w:r>
    </w:p>
    <w:p w:rsidR="003271D0" w:rsidRDefault="003271D0" w:rsidP="003271D0">
      <w:pPr>
        <w:shd w:val="clear" w:color="auto" w:fill="FFFFFF"/>
        <w:spacing w:after="0" w:line="240" w:lineRule="auto"/>
        <w:jc w:val="both"/>
        <w:rPr>
          <w:rFonts w:ascii="Times New Roman" w:hAnsi="Times New Roman"/>
          <w:sz w:val="28"/>
          <w:szCs w:val="28"/>
          <w:lang w:val="uk-UA"/>
        </w:rPr>
      </w:pPr>
    </w:p>
    <w:p w:rsidR="00CC17B0" w:rsidRDefault="003271D0" w:rsidP="003271D0">
      <w:pPr>
        <w:shd w:val="clear" w:color="auto" w:fill="FFFFFF"/>
        <w:spacing w:after="0" w:line="240" w:lineRule="auto"/>
        <w:jc w:val="both"/>
        <w:rPr>
          <w:rFonts w:ascii="Times New Roman" w:hAnsi="Times New Roman"/>
          <w:caps/>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Надія </w:t>
      </w:r>
      <w:r w:rsidR="00CC17B0" w:rsidRPr="003271D0">
        <w:rPr>
          <w:rFonts w:ascii="Times New Roman" w:hAnsi="Times New Roman"/>
          <w:caps/>
          <w:sz w:val="28"/>
          <w:szCs w:val="28"/>
          <w:lang w:val="uk-UA"/>
        </w:rPr>
        <w:t>КобецькА</w:t>
      </w:r>
    </w:p>
    <w:p w:rsidR="003271D0" w:rsidRDefault="003271D0" w:rsidP="003271D0">
      <w:pPr>
        <w:shd w:val="clear" w:color="auto" w:fill="FFFFFF"/>
        <w:spacing w:after="0" w:line="240" w:lineRule="auto"/>
        <w:jc w:val="both"/>
        <w:rPr>
          <w:rFonts w:ascii="Times New Roman" w:hAnsi="Times New Roman"/>
          <w:sz w:val="28"/>
          <w:szCs w:val="28"/>
          <w:lang w:val="uk-UA"/>
        </w:rPr>
      </w:pPr>
    </w:p>
    <w:p w:rsidR="00CC17B0" w:rsidRDefault="003271D0" w:rsidP="003271D0">
      <w:pPr>
        <w:shd w:val="clear" w:color="auto" w:fill="FFFFFF"/>
        <w:spacing w:after="0" w:line="240" w:lineRule="auto"/>
        <w:jc w:val="both"/>
        <w:rPr>
          <w:rFonts w:ascii="Times New Roman" w:hAnsi="Times New Roman"/>
          <w:caps/>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Олег </w:t>
      </w:r>
      <w:r w:rsidR="00CC17B0" w:rsidRPr="003271D0">
        <w:rPr>
          <w:rFonts w:ascii="Times New Roman" w:hAnsi="Times New Roman"/>
          <w:caps/>
          <w:sz w:val="28"/>
          <w:szCs w:val="28"/>
          <w:lang w:val="uk-UA"/>
        </w:rPr>
        <w:t>Коліуш</w:t>
      </w:r>
    </w:p>
    <w:p w:rsidR="003271D0" w:rsidRDefault="003271D0" w:rsidP="003271D0">
      <w:pPr>
        <w:shd w:val="clear" w:color="auto" w:fill="FFFFFF"/>
        <w:spacing w:after="0" w:line="240" w:lineRule="auto"/>
        <w:jc w:val="both"/>
        <w:rPr>
          <w:rFonts w:ascii="Times New Roman" w:hAnsi="Times New Roman"/>
          <w:caps/>
          <w:sz w:val="28"/>
          <w:szCs w:val="28"/>
          <w:lang w:val="uk-UA"/>
        </w:rPr>
      </w:pPr>
    </w:p>
    <w:p w:rsidR="00F82E0E" w:rsidRDefault="003271D0" w:rsidP="003271D0">
      <w:pPr>
        <w:shd w:val="clear" w:color="auto" w:fill="FFFFFF"/>
        <w:spacing w:after="0" w:line="240" w:lineRule="auto"/>
        <w:jc w:val="both"/>
        <w:rPr>
          <w:rFonts w:ascii="Times New Roman" w:hAnsi="Times New Roman"/>
          <w:caps/>
          <w:sz w:val="28"/>
          <w:szCs w:val="28"/>
          <w:lang w:val="uk-UA"/>
        </w:rPr>
      </w:pP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sidRPr="003271D0">
        <w:rPr>
          <w:rFonts w:ascii="Times New Roman" w:hAnsi="Times New Roman"/>
          <w:sz w:val="28"/>
          <w:szCs w:val="28"/>
          <w:lang w:val="uk-UA"/>
        </w:rPr>
        <w:t xml:space="preserve">         </w:t>
      </w:r>
      <w:r w:rsidR="00F82E0E" w:rsidRPr="003271D0">
        <w:rPr>
          <w:rFonts w:ascii="Times New Roman" w:hAnsi="Times New Roman"/>
          <w:sz w:val="28"/>
          <w:szCs w:val="28"/>
          <w:shd w:val="clear" w:color="auto" w:fill="FFFFFF"/>
          <w:lang w:val="uk-UA"/>
        </w:rPr>
        <w:t xml:space="preserve">Володимир </w:t>
      </w:r>
      <w:r w:rsidR="00F82E0E" w:rsidRPr="003271D0">
        <w:rPr>
          <w:rFonts w:ascii="Times New Roman" w:hAnsi="Times New Roman"/>
          <w:caps/>
          <w:sz w:val="28"/>
          <w:szCs w:val="28"/>
          <w:lang w:val="uk-UA"/>
        </w:rPr>
        <w:t>луганський</w:t>
      </w:r>
    </w:p>
    <w:p w:rsidR="003271D0" w:rsidRDefault="003271D0" w:rsidP="003271D0">
      <w:pPr>
        <w:shd w:val="clear" w:color="auto" w:fill="FFFFFF"/>
        <w:spacing w:after="0" w:line="240" w:lineRule="auto"/>
        <w:jc w:val="both"/>
        <w:rPr>
          <w:rFonts w:ascii="Times New Roman" w:hAnsi="Times New Roman"/>
          <w:sz w:val="28"/>
          <w:szCs w:val="28"/>
          <w:lang w:val="uk-UA"/>
        </w:rPr>
      </w:pPr>
    </w:p>
    <w:p w:rsidR="00CC17B0" w:rsidRDefault="003271D0" w:rsidP="003271D0">
      <w:pPr>
        <w:shd w:val="clear" w:color="auto" w:fill="FFFFFF"/>
        <w:spacing w:after="0" w:line="240" w:lineRule="auto"/>
        <w:jc w:val="both"/>
        <w:rPr>
          <w:rFonts w:ascii="Times New Roman" w:hAnsi="Times New Roman"/>
          <w:caps/>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Руслан </w:t>
      </w:r>
      <w:r w:rsidR="00CC17B0" w:rsidRPr="003271D0">
        <w:rPr>
          <w:rFonts w:ascii="Times New Roman" w:hAnsi="Times New Roman"/>
          <w:caps/>
          <w:sz w:val="28"/>
          <w:szCs w:val="28"/>
          <w:lang w:val="uk-UA"/>
        </w:rPr>
        <w:t>Мельник</w:t>
      </w:r>
    </w:p>
    <w:p w:rsidR="003271D0" w:rsidRDefault="003271D0" w:rsidP="003271D0">
      <w:pPr>
        <w:shd w:val="clear" w:color="auto" w:fill="FFFFFF"/>
        <w:spacing w:after="0" w:line="240" w:lineRule="auto"/>
        <w:jc w:val="both"/>
        <w:rPr>
          <w:rFonts w:ascii="Times New Roman" w:hAnsi="Times New Roman"/>
          <w:caps/>
          <w:sz w:val="28"/>
          <w:szCs w:val="28"/>
          <w:lang w:val="uk-UA"/>
        </w:rPr>
      </w:pPr>
    </w:p>
    <w:p w:rsidR="00BF35D2" w:rsidRDefault="003271D0" w:rsidP="003271D0">
      <w:pPr>
        <w:shd w:val="clear" w:color="auto" w:fill="FFFFFF"/>
        <w:spacing w:after="0" w:line="240" w:lineRule="auto"/>
        <w:jc w:val="both"/>
        <w:rPr>
          <w:rFonts w:ascii="Times New Roman" w:hAnsi="Times New Roman"/>
          <w:caps/>
          <w:sz w:val="28"/>
          <w:szCs w:val="28"/>
          <w:lang w:val="uk-UA"/>
        </w:rPr>
      </w:pP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Роман </w:t>
      </w:r>
      <w:r w:rsidR="00CC17B0" w:rsidRPr="003271D0">
        <w:rPr>
          <w:rFonts w:ascii="Times New Roman" w:hAnsi="Times New Roman"/>
          <w:caps/>
          <w:sz w:val="28"/>
          <w:szCs w:val="28"/>
          <w:lang w:val="uk-UA"/>
        </w:rPr>
        <w:t>Сабодаш</w:t>
      </w:r>
    </w:p>
    <w:p w:rsidR="003271D0" w:rsidRDefault="003271D0" w:rsidP="003271D0">
      <w:pPr>
        <w:shd w:val="clear" w:color="auto" w:fill="FFFFFF"/>
        <w:spacing w:after="0" w:line="240" w:lineRule="auto"/>
        <w:jc w:val="both"/>
        <w:rPr>
          <w:rFonts w:ascii="Times New Roman" w:hAnsi="Times New Roman"/>
          <w:caps/>
          <w:sz w:val="28"/>
          <w:szCs w:val="28"/>
          <w:lang w:val="uk-UA"/>
        </w:rPr>
      </w:pPr>
    </w:p>
    <w:p w:rsidR="00BF35D2" w:rsidRDefault="003271D0" w:rsidP="003271D0">
      <w:pPr>
        <w:shd w:val="clear" w:color="auto" w:fill="FFFFFF"/>
        <w:spacing w:after="0" w:line="240" w:lineRule="auto"/>
        <w:jc w:val="both"/>
        <w:rPr>
          <w:rFonts w:ascii="Times New Roman" w:hAnsi="Times New Roman"/>
          <w:sz w:val="28"/>
          <w:szCs w:val="28"/>
          <w:lang w:val="uk-UA"/>
        </w:rPr>
      </w:pP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Pr>
          <w:rFonts w:ascii="Times New Roman" w:hAnsi="Times New Roman"/>
          <w:caps/>
          <w:sz w:val="28"/>
          <w:szCs w:val="28"/>
          <w:lang w:val="uk-UA"/>
        </w:rPr>
        <w:tab/>
      </w:r>
      <w:r w:rsidRPr="003271D0">
        <w:rPr>
          <w:rFonts w:ascii="Times New Roman" w:hAnsi="Times New Roman"/>
          <w:sz w:val="28"/>
          <w:szCs w:val="28"/>
          <w:lang w:val="uk-UA"/>
        </w:rPr>
        <w:t xml:space="preserve">         </w:t>
      </w:r>
      <w:r w:rsidR="00BF35D2" w:rsidRPr="003271D0">
        <w:rPr>
          <w:rFonts w:ascii="Times New Roman" w:hAnsi="Times New Roman"/>
          <w:sz w:val="28"/>
          <w:szCs w:val="28"/>
          <w:lang w:val="uk-UA"/>
        </w:rPr>
        <w:t>Руслан СИДОРОВИЧ</w:t>
      </w:r>
    </w:p>
    <w:p w:rsidR="003271D0" w:rsidRDefault="003271D0" w:rsidP="003271D0">
      <w:pPr>
        <w:shd w:val="clear" w:color="auto" w:fill="FFFFFF"/>
        <w:spacing w:after="0" w:line="240" w:lineRule="auto"/>
        <w:jc w:val="both"/>
        <w:rPr>
          <w:rFonts w:ascii="Times New Roman" w:hAnsi="Times New Roman"/>
          <w:sz w:val="28"/>
          <w:szCs w:val="28"/>
          <w:lang w:val="uk-UA"/>
        </w:rPr>
      </w:pPr>
    </w:p>
    <w:p w:rsidR="00CC17B0" w:rsidRDefault="003271D0" w:rsidP="003271D0">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271D0">
        <w:rPr>
          <w:rFonts w:ascii="Times New Roman" w:hAnsi="Times New Roman"/>
          <w:sz w:val="28"/>
          <w:szCs w:val="28"/>
          <w:lang w:val="uk-UA"/>
        </w:rPr>
        <w:t xml:space="preserve">         </w:t>
      </w:r>
      <w:r w:rsidR="00CC17B0" w:rsidRPr="003271D0">
        <w:rPr>
          <w:rFonts w:ascii="Times New Roman" w:hAnsi="Times New Roman"/>
          <w:sz w:val="28"/>
          <w:szCs w:val="28"/>
          <w:lang w:val="uk-UA"/>
        </w:rPr>
        <w:t>Сергій ЧУМАК</w:t>
      </w:r>
    </w:p>
    <w:p w:rsidR="003271D0" w:rsidRDefault="003271D0" w:rsidP="003271D0">
      <w:pPr>
        <w:shd w:val="clear" w:color="auto" w:fill="FFFFFF"/>
        <w:spacing w:after="0" w:line="240" w:lineRule="auto"/>
        <w:jc w:val="both"/>
        <w:rPr>
          <w:rFonts w:ascii="Times New Roman" w:hAnsi="Times New Roman"/>
          <w:sz w:val="28"/>
          <w:szCs w:val="28"/>
          <w:lang w:val="uk-UA"/>
        </w:rPr>
      </w:pPr>
    </w:p>
    <w:p w:rsidR="00CC17B0" w:rsidRPr="003271D0" w:rsidRDefault="003271D0" w:rsidP="003271D0">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271D0">
        <w:rPr>
          <w:rFonts w:ascii="Times New Roman" w:hAnsi="Times New Roman"/>
          <w:sz w:val="28"/>
          <w:szCs w:val="28"/>
          <w:lang w:val="uk-UA"/>
        </w:rPr>
        <w:t xml:space="preserve">         </w:t>
      </w:r>
      <w:bookmarkStart w:id="0" w:name="_GoBack"/>
      <w:bookmarkEnd w:id="0"/>
      <w:r w:rsidR="00CC17B0" w:rsidRPr="003271D0">
        <w:rPr>
          <w:rFonts w:ascii="Times New Roman" w:hAnsi="Times New Roman"/>
          <w:sz w:val="28"/>
          <w:szCs w:val="28"/>
          <w:lang w:val="uk-UA"/>
        </w:rPr>
        <w:t>Галина </w:t>
      </w:r>
      <w:r w:rsidR="00CC17B0" w:rsidRPr="003271D0">
        <w:rPr>
          <w:rFonts w:ascii="Times New Roman" w:hAnsi="Times New Roman"/>
          <w:caps/>
          <w:sz w:val="28"/>
          <w:szCs w:val="28"/>
          <w:lang w:val="uk-UA"/>
        </w:rPr>
        <w:t>Шевчук</w:t>
      </w:r>
    </w:p>
    <w:sectPr w:rsidR="00CC17B0" w:rsidRPr="003271D0" w:rsidSect="00B04992">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94C" w:rsidRDefault="0033494C" w:rsidP="00B04992">
      <w:pPr>
        <w:spacing w:after="0" w:line="240" w:lineRule="auto"/>
      </w:pPr>
      <w:r>
        <w:separator/>
      </w:r>
    </w:p>
  </w:endnote>
  <w:endnote w:type="continuationSeparator" w:id="0">
    <w:p w:rsidR="0033494C" w:rsidRDefault="0033494C"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94C" w:rsidRDefault="0033494C" w:rsidP="00B04992">
      <w:pPr>
        <w:spacing w:after="0" w:line="240" w:lineRule="auto"/>
      </w:pPr>
      <w:r>
        <w:separator/>
      </w:r>
    </w:p>
  </w:footnote>
  <w:footnote w:type="continuationSeparator" w:id="0">
    <w:p w:rsidR="0033494C" w:rsidRDefault="0033494C"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60519"/>
      <w:docPartObj>
        <w:docPartGallery w:val="Page Numbers (Top of Page)"/>
        <w:docPartUnique/>
      </w:docPartObj>
    </w:sdtPr>
    <w:sdtEndPr/>
    <w:sdtContent>
      <w:p w:rsidR="00B04992" w:rsidRDefault="00B04992">
        <w:pPr>
          <w:pStyle w:val="a5"/>
          <w:jc w:val="center"/>
        </w:pPr>
        <w:r>
          <w:fldChar w:fldCharType="begin"/>
        </w:r>
        <w:r>
          <w:instrText>PAGE   \* MERGEFORMAT</w:instrText>
        </w:r>
        <w:r>
          <w:fldChar w:fldCharType="separate"/>
        </w:r>
        <w:r>
          <w:rPr>
            <w:lang w:val="uk-UA"/>
          </w:rPr>
          <w:t>2</w:t>
        </w:r>
        <w:r>
          <w:fldChar w:fldCharType="end"/>
        </w:r>
      </w:p>
    </w:sdtContent>
  </w:sdt>
  <w:p w:rsidR="00B04992" w:rsidRDefault="00B049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51C0B"/>
    <w:rsid w:val="000E792F"/>
    <w:rsid w:val="001103E2"/>
    <w:rsid w:val="0011391F"/>
    <w:rsid w:val="00131407"/>
    <w:rsid w:val="001F2971"/>
    <w:rsid w:val="00213DD0"/>
    <w:rsid w:val="002141DC"/>
    <w:rsid w:val="00230769"/>
    <w:rsid w:val="00257933"/>
    <w:rsid w:val="002D2830"/>
    <w:rsid w:val="002D446B"/>
    <w:rsid w:val="002F4ED2"/>
    <w:rsid w:val="003271D0"/>
    <w:rsid w:val="0033494C"/>
    <w:rsid w:val="00365675"/>
    <w:rsid w:val="003871A8"/>
    <w:rsid w:val="003D5A7A"/>
    <w:rsid w:val="0046047C"/>
    <w:rsid w:val="0046396F"/>
    <w:rsid w:val="004753C6"/>
    <w:rsid w:val="004A68E3"/>
    <w:rsid w:val="004B5B9A"/>
    <w:rsid w:val="004E6B31"/>
    <w:rsid w:val="00502112"/>
    <w:rsid w:val="00526FB3"/>
    <w:rsid w:val="005770E7"/>
    <w:rsid w:val="005B78AF"/>
    <w:rsid w:val="005C6226"/>
    <w:rsid w:val="00607E35"/>
    <w:rsid w:val="006100A9"/>
    <w:rsid w:val="0065163A"/>
    <w:rsid w:val="006740B3"/>
    <w:rsid w:val="006965C9"/>
    <w:rsid w:val="006A12DD"/>
    <w:rsid w:val="006D142E"/>
    <w:rsid w:val="00727848"/>
    <w:rsid w:val="007362C7"/>
    <w:rsid w:val="00775A29"/>
    <w:rsid w:val="007E38E8"/>
    <w:rsid w:val="007E693F"/>
    <w:rsid w:val="00826844"/>
    <w:rsid w:val="00833A7E"/>
    <w:rsid w:val="008470B1"/>
    <w:rsid w:val="008A6435"/>
    <w:rsid w:val="008E4669"/>
    <w:rsid w:val="008F4B1D"/>
    <w:rsid w:val="00910A9D"/>
    <w:rsid w:val="00923E6F"/>
    <w:rsid w:val="009304CE"/>
    <w:rsid w:val="00932F72"/>
    <w:rsid w:val="00966A6F"/>
    <w:rsid w:val="009F5062"/>
    <w:rsid w:val="00A34DE6"/>
    <w:rsid w:val="00A35D84"/>
    <w:rsid w:val="00AA7E02"/>
    <w:rsid w:val="00AF36E3"/>
    <w:rsid w:val="00B045D8"/>
    <w:rsid w:val="00B04992"/>
    <w:rsid w:val="00B074C2"/>
    <w:rsid w:val="00B24B9D"/>
    <w:rsid w:val="00B63C60"/>
    <w:rsid w:val="00B9173C"/>
    <w:rsid w:val="00B92258"/>
    <w:rsid w:val="00BB52EB"/>
    <w:rsid w:val="00BD2994"/>
    <w:rsid w:val="00BD7888"/>
    <w:rsid w:val="00BF35D2"/>
    <w:rsid w:val="00C0239B"/>
    <w:rsid w:val="00C12A85"/>
    <w:rsid w:val="00C13D9F"/>
    <w:rsid w:val="00C34A87"/>
    <w:rsid w:val="00C43B0D"/>
    <w:rsid w:val="00C514D8"/>
    <w:rsid w:val="00C51D65"/>
    <w:rsid w:val="00C766F5"/>
    <w:rsid w:val="00C97BC6"/>
    <w:rsid w:val="00CA055F"/>
    <w:rsid w:val="00CC17B0"/>
    <w:rsid w:val="00CD5C39"/>
    <w:rsid w:val="00CE5D6D"/>
    <w:rsid w:val="00D2358F"/>
    <w:rsid w:val="00D26BB5"/>
    <w:rsid w:val="00D82D4A"/>
    <w:rsid w:val="00DA32E4"/>
    <w:rsid w:val="00DE6CDF"/>
    <w:rsid w:val="00DE7B45"/>
    <w:rsid w:val="00DF3B7D"/>
    <w:rsid w:val="00E46365"/>
    <w:rsid w:val="00E77F75"/>
    <w:rsid w:val="00E913B6"/>
    <w:rsid w:val="00EC5D3B"/>
    <w:rsid w:val="00EE519F"/>
    <w:rsid w:val="00EF4062"/>
    <w:rsid w:val="00F01ED7"/>
    <w:rsid w:val="00F13EEF"/>
    <w:rsid w:val="00F14609"/>
    <w:rsid w:val="00F67B78"/>
    <w:rsid w:val="00F82E0E"/>
    <w:rsid w:val="00FA43FE"/>
    <w:rsid w:val="00FC1F34"/>
    <w:rsid w:val="00FE0F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0B6F"/>
  <w15:chartTrackingRefBased/>
  <w15:docId w15:val="{4DB1BA2E-4A8D-410C-84FD-0EA9DBC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1363050102">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500005940">
      <w:bodyDiv w:val="1"/>
      <w:marLeft w:val="0"/>
      <w:marRight w:val="0"/>
      <w:marTop w:val="0"/>
      <w:marBottom w:val="0"/>
      <w:divBdr>
        <w:top w:val="none" w:sz="0" w:space="0" w:color="auto"/>
        <w:left w:val="none" w:sz="0" w:space="0" w:color="auto"/>
        <w:bottom w:val="none" w:sz="0" w:space="0" w:color="auto"/>
        <w:right w:val="none" w:sz="0" w:space="0" w:color="auto"/>
      </w:divBdr>
    </w:div>
    <w:div w:id="1737778000">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20277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4050</Words>
  <Characters>2309</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Василенко Наталія Іванівна</cp:lastModifiedBy>
  <cp:revision>2</cp:revision>
  <cp:lastPrinted>2025-07-01T13:09:00Z</cp:lastPrinted>
  <dcterms:created xsi:type="dcterms:W3CDTF">2025-07-16T11:11:00Z</dcterms:created>
  <dcterms:modified xsi:type="dcterms:W3CDTF">2025-07-16T11:11:00Z</dcterms:modified>
</cp:coreProperties>
</file>