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E9A" w:rsidRPr="00843AE1" w:rsidRDefault="00C53E9A" w:rsidP="00C53E9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AB2F7F">
        <w:rPr>
          <w:rFonts w:ascii="Times New Roman" w:hAnsi="Times New Roman" w:cs="Times New Roman"/>
          <w:noProof/>
          <w:kern w:val="2"/>
          <w:sz w:val="26"/>
          <w:szCs w:val="26"/>
          <w:lang w:eastAsia="uk-UA"/>
        </w:rPr>
        <w:drawing>
          <wp:inline distT="0" distB="0" distL="0" distR="0" wp14:anchorId="4C342E65" wp14:editId="08E4B35C">
            <wp:extent cx="543560" cy="716280"/>
            <wp:effectExtent l="0" t="0" r="889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E9A" w:rsidRPr="00843AE1" w:rsidRDefault="00C53E9A" w:rsidP="00C53E9A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53E9A" w:rsidRPr="00B548DC" w:rsidRDefault="00C53E9A" w:rsidP="00C53E9A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kern w:val="2"/>
          <w:sz w:val="36"/>
          <w:szCs w:val="36"/>
          <w:lang w:eastAsia="hi-IN" w:bidi="hi-IN"/>
        </w:rPr>
      </w:pPr>
      <w:r w:rsidRPr="00B548DC">
        <w:rPr>
          <w:rFonts w:ascii="Times New Roman" w:hAnsi="Times New Roman" w:cs="Times New Roman"/>
          <w:bCs/>
          <w:kern w:val="2"/>
          <w:sz w:val="36"/>
          <w:szCs w:val="36"/>
          <w:lang w:eastAsia="hi-IN" w:bidi="hi-IN"/>
        </w:rPr>
        <w:t>ВИЩА КВАЛІФІКАЦІЙНА КОМІСІЯ СУДДІВ УКРАЇНИ</w:t>
      </w:r>
    </w:p>
    <w:p w:rsidR="00C53E9A" w:rsidRPr="00843AE1" w:rsidRDefault="00C53E9A" w:rsidP="00C53E9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53E9A" w:rsidRPr="00914094" w:rsidRDefault="00C810FA" w:rsidP="00C810FA">
      <w:pPr>
        <w:spacing w:after="0" w:line="240" w:lineRule="auto"/>
        <w:rPr>
          <w:rFonts w:ascii="Times New Roman" w:hAnsi="Times New Roman" w:cs="Times New Roman"/>
          <w:sz w:val="25"/>
          <w:szCs w:val="25"/>
          <w:lang w:eastAsia="ru-RU"/>
        </w:rPr>
      </w:pPr>
      <w:r w:rsidRPr="00914094">
        <w:rPr>
          <w:rFonts w:ascii="Times New Roman" w:hAnsi="Times New Roman" w:cs="Times New Roman"/>
          <w:sz w:val="25"/>
          <w:szCs w:val="25"/>
          <w:lang w:eastAsia="ru-RU"/>
        </w:rPr>
        <w:t xml:space="preserve">08 серпня </w:t>
      </w:r>
      <w:r w:rsidR="00914094">
        <w:rPr>
          <w:rFonts w:ascii="Times New Roman" w:hAnsi="Times New Roman" w:cs="Times New Roman"/>
          <w:sz w:val="25"/>
          <w:szCs w:val="25"/>
          <w:lang w:eastAsia="ru-RU"/>
        </w:rPr>
        <w:t xml:space="preserve">2023 року </w:t>
      </w:r>
      <w:r w:rsidR="00914094">
        <w:rPr>
          <w:rFonts w:ascii="Times New Roman" w:hAnsi="Times New Roman" w:cs="Times New Roman"/>
          <w:sz w:val="25"/>
          <w:szCs w:val="25"/>
          <w:lang w:eastAsia="ru-RU"/>
        </w:rPr>
        <w:tab/>
      </w:r>
      <w:r w:rsidR="00914094">
        <w:rPr>
          <w:rFonts w:ascii="Times New Roman" w:hAnsi="Times New Roman" w:cs="Times New Roman"/>
          <w:sz w:val="25"/>
          <w:szCs w:val="25"/>
          <w:lang w:eastAsia="ru-RU"/>
        </w:rPr>
        <w:tab/>
      </w:r>
      <w:r w:rsidR="00914094">
        <w:rPr>
          <w:rFonts w:ascii="Times New Roman" w:hAnsi="Times New Roman" w:cs="Times New Roman"/>
          <w:sz w:val="25"/>
          <w:szCs w:val="25"/>
          <w:lang w:eastAsia="ru-RU"/>
        </w:rPr>
        <w:tab/>
      </w:r>
      <w:r w:rsidR="00914094">
        <w:rPr>
          <w:rFonts w:ascii="Times New Roman" w:hAnsi="Times New Roman" w:cs="Times New Roman"/>
          <w:sz w:val="25"/>
          <w:szCs w:val="25"/>
          <w:lang w:eastAsia="ru-RU"/>
        </w:rPr>
        <w:tab/>
      </w:r>
      <w:r w:rsidR="00914094">
        <w:rPr>
          <w:rFonts w:ascii="Times New Roman" w:hAnsi="Times New Roman" w:cs="Times New Roman"/>
          <w:sz w:val="25"/>
          <w:szCs w:val="25"/>
          <w:lang w:eastAsia="ru-RU"/>
        </w:rPr>
        <w:tab/>
      </w:r>
      <w:r w:rsidR="00914094">
        <w:rPr>
          <w:rFonts w:ascii="Times New Roman" w:hAnsi="Times New Roman" w:cs="Times New Roman"/>
          <w:sz w:val="25"/>
          <w:szCs w:val="25"/>
          <w:lang w:eastAsia="ru-RU"/>
        </w:rPr>
        <w:tab/>
      </w:r>
      <w:r w:rsidR="00914094">
        <w:rPr>
          <w:rFonts w:ascii="Times New Roman" w:hAnsi="Times New Roman" w:cs="Times New Roman"/>
          <w:sz w:val="25"/>
          <w:szCs w:val="25"/>
          <w:lang w:eastAsia="ru-RU"/>
        </w:rPr>
        <w:tab/>
      </w:r>
      <w:r w:rsidR="00914094">
        <w:rPr>
          <w:rFonts w:ascii="Times New Roman" w:hAnsi="Times New Roman" w:cs="Times New Roman"/>
          <w:sz w:val="25"/>
          <w:szCs w:val="25"/>
          <w:lang w:eastAsia="ru-RU"/>
        </w:rPr>
        <w:tab/>
      </w:r>
      <w:r w:rsidRPr="00914094">
        <w:rPr>
          <w:rFonts w:ascii="Times New Roman" w:hAnsi="Times New Roman" w:cs="Times New Roman"/>
          <w:sz w:val="25"/>
          <w:szCs w:val="25"/>
          <w:lang w:eastAsia="ru-RU"/>
        </w:rPr>
        <w:tab/>
      </w:r>
      <w:r w:rsidR="00914094">
        <w:rPr>
          <w:rFonts w:ascii="Times New Roman" w:hAnsi="Times New Roman" w:cs="Times New Roman"/>
          <w:sz w:val="25"/>
          <w:szCs w:val="25"/>
          <w:lang w:eastAsia="ru-RU"/>
        </w:rPr>
        <w:t xml:space="preserve">     </w:t>
      </w:r>
      <w:r w:rsidR="00C53E9A" w:rsidRPr="00914094">
        <w:rPr>
          <w:rFonts w:ascii="Times New Roman" w:hAnsi="Times New Roman" w:cs="Times New Roman"/>
          <w:sz w:val="25"/>
          <w:szCs w:val="25"/>
          <w:lang w:eastAsia="ru-RU"/>
        </w:rPr>
        <w:t>м. Київ</w:t>
      </w:r>
    </w:p>
    <w:p w:rsidR="00C53E9A" w:rsidRPr="00843AE1" w:rsidRDefault="00C53E9A" w:rsidP="00C53E9A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53E9A" w:rsidRPr="00843AE1" w:rsidRDefault="00C53E9A" w:rsidP="00C53E9A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843AE1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Р І Ш Е Н </w:t>
      </w:r>
      <w:proofErr w:type="spellStart"/>
      <w:r w:rsidRPr="00843AE1">
        <w:rPr>
          <w:rFonts w:ascii="Times New Roman" w:hAnsi="Times New Roman" w:cs="Times New Roman"/>
          <w:bCs/>
          <w:sz w:val="26"/>
          <w:szCs w:val="26"/>
          <w:lang w:eastAsia="ru-RU"/>
        </w:rPr>
        <w:t>Н</w:t>
      </w:r>
      <w:proofErr w:type="spellEnd"/>
      <w:r w:rsidRPr="00843AE1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Я </w:t>
      </w:r>
      <w:r w:rsidR="00914094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843AE1">
        <w:rPr>
          <w:rFonts w:ascii="Times New Roman" w:hAnsi="Times New Roman" w:cs="Times New Roman"/>
          <w:bCs/>
          <w:sz w:val="26"/>
          <w:szCs w:val="26"/>
          <w:lang w:eastAsia="ru-RU"/>
        </w:rPr>
        <w:t>№</w:t>
      </w:r>
      <w:r w:rsidR="00914094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14094" w:rsidRPr="00914094">
        <w:rPr>
          <w:rFonts w:ascii="Times New Roman" w:hAnsi="Times New Roman" w:cs="Times New Roman"/>
          <w:bCs/>
          <w:sz w:val="26"/>
          <w:szCs w:val="26"/>
          <w:u w:val="single"/>
          <w:lang w:eastAsia="ru-RU"/>
        </w:rPr>
        <w:t>6/дп-23</w:t>
      </w:r>
    </w:p>
    <w:p w:rsidR="00C53E9A" w:rsidRPr="00843AE1" w:rsidRDefault="00C53E9A" w:rsidP="00C53E9A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C53E9A" w:rsidRPr="00AA1B8D" w:rsidRDefault="00C53E9A" w:rsidP="00C53E9A">
      <w:pPr>
        <w:shd w:val="clear" w:color="auto" w:fill="FFFFFF"/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A1B8D">
        <w:rPr>
          <w:rFonts w:ascii="Times New Roman" w:hAnsi="Times New Roman" w:cs="Times New Roman"/>
          <w:sz w:val="24"/>
          <w:szCs w:val="24"/>
        </w:rPr>
        <w:t>Вища кваліфікаційна комісія суддів України у складі колегії:</w:t>
      </w:r>
    </w:p>
    <w:p w:rsidR="00C53E9A" w:rsidRPr="00AA1B8D" w:rsidRDefault="00C53E9A" w:rsidP="00C53E9A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A1B8D">
        <w:rPr>
          <w:rFonts w:ascii="Times New Roman" w:hAnsi="Times New Roman" w:cs="Times New Roman"/>
          <w:sz w:val="24"/>
          <w:szCs w:val="24"/>
        </w:rPr>
        <w:t xml:space="preserve">головуючого – </w:t>
      </w:r>
      <w:r w:rsidR="00C810FA" w:rsidRPr="00AA1B8D">
        <w:rPr>
          <w:rFonts w:ascii="Times New Roman" w:hAnsi="Times New Roman" w:cs="Times New Roman"/>
          <w:sz w:val="24"/>
          <w:szCs w:val="24"/>
        </w:rPr>
        <w:t>Сидоровича Р.М.,</w:t>
      </w:r>
    </w:p>
    <w:p w:rsidR="00AF07E6" w:rsidRPr="00AA1B8D" w:rsidRDefault="00AF07E6" w:rsidP="00C53E9A">
      <w:pPr>
        <w:shd w:val="clear" w:color="auto" w:fill="FFFFFF"/>
        <w:tabs>
          <w:tab w:val="left" w:pos="3969"/>
        </w:tabs>
        <w:spacing w:after="0" w:line="240" w:lineRule="auto"/>
        <w:ind w:right="-15"/>
        <w:jc w:val="both"/>
        <w:rPr>
          <w:rFonts w:ascii="Times New Roman" w:hAnsi="Times New Roman" w:cs="Times New Roman"/>
          <w:sz w:val="24"/>
          <w:szCs w:val="24"/>
        </w:rPr>
      </w:pPr>
      <w:r w:rsidRPr="00AA1B8D">
        <w:rPr>
          <w:rFonts w:ascii="Times New Roman" w:hAnsi="Times New Roman" w:cs="Times New Roman"/>
          <w:sz w:val="24"/>
          <w:szCs w:val="24"/>
        </w:rPr>
        <w:t>доповідача –</w:t>
      </w:r>
      <w:r w:rsidR="00C810FA" w:rsidRPr="00AA1B8D">
        <w:rPr>
          <w:rFonts w:ascii="Times New Roman" w:hAnsi="Times New Roman" w:cs="Times New Roman"/>
          <w:sz w:val="24"/>
          <w:szCs w:val="24"/>
        </w:rPr>
        <w:t xml:space="preserve"> </w:t>
      </w:r>
      <w:r w:rsidRPr="00AA1B8D">
        <w:rPr>
          <w:rFonts w:ascii="Times New Roman" w:hAnsi="Times New Roman" w:cs="Times New Roman"/>
          <w:sz w:val="24"/>
          <w:szCs w:val="24"/>
        </w:rPr>
        <w:t>Волкової Л.М.,</w:t>
      </w:r>
    </w:p>
    <w:p w:rsidR="00C53E9A" w:rsidRPr="00AA1B8D" w:rsidRDefault="00C53E9A" w:rsidP="00C53E9A">
      <w:pPr>
        <w:shd w:val="clear" w:color="auto" w:fill="FFFFFF"/>
        <w:tabs>
          <w:tab w:val="left" w:pos="3969"/>
        </w:tabs>
        <w:spacing w:after="0" w:line="240" w:lineRule="auto"/>
        <w:ind w:right="-15"/>
        <w:jc w:val="both"/>
        <w:rPr>
          <w:rFonts w:ascii="Times New Roman" w:hAnsi="Times New Roman" w:cs="Times New Roman"/>
          <w:sz w:val="24"/>
          <w:szCs w:val="24"/>
        </w:rPr>
      </w:pPr>
      <w:r w:rsidRPr="00AA1B8D">
        <w:rPr>
          <w:rFonts w:ascii="Times New Roman" w:hAnsi="Times New Roman" w:cs="Times New Roman"/>
          <w:sz w:val="24"/>
          <w:szCs w:val="24"/>
        </w:rPr>
        <w:t xml:space="preserve">членів Комісії: </w:t>
      </w:r>
      <w:proofErr w:type="spellStart"/>
      <w:r w:rsidR="00C810FA" w:rsidRPr="00AA1B8D">
        <w:rPr>
          <w:rFonts w:ascii="Times New Roman" w:eastAsia="Times New Roman" w:hAnsi="Times New Roman" w:cs="Times New Roman"/>
          <w:sz w:val="24"/>
          <w:szCs w:val="24"/>
          <w:lang w:eastAsia="ar-SA"/>
        </w:rPr>
        <w:t>Кидисюка</w:t>
      </w:r>
      <w:proofErr w:type="spellEnd"/>
      <w:r w:rsidR="00C810FA" w:rsidRPr="00AA1B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Р.А., </w:t>
      </w:r>
      <w:proofErr w:type="spellStart"/>
      <w:r w:rsidR="00C810FA" w:rsidRPr="00AA1B8D">
        <w:rPr>
          <w:rFonts w:ascii="Times New Roman" w:eastAsia="Times New Roman" w:hAnsi="Times New Roman" w:cs="Times New Roman"/>
          <w:sz w:val="24"/>
          <w:szCs w:val="24"/>
          <w:lang w:eastAsia="ar-SA"/>
        </w:rPr>
        <w:t>Омельяна</w:t>
      </w:r>
      <w:proofErr w:type="spellEnd"/>
      <w:r w:rsidR="00C810FA" w:rsidRPr="00AA1B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О.С.,</w:t>
      </w:r>
    </w:p>
    <w:p w:rsidR="00C53E9A" w:rsidRPr="00843AE1" w:rsidRDefault="00C53E9A" w:rsidP="00C53E9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D1D1B"/>
          <w:lang w:val="uk-UA"/>
        </w:rPr>
      </w:pPr>
    </w:p>
    <w:p w:rsidR="006E6710" w:rsidRPr="00843AE1" w:rsidRDefault="006E6710" w:rsidP="00080A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F7F">
        <w:rPr>
          <w:rFonts w:ascii="Times New Roman" w:hAnsi="Times New Roman" w:cs="Times New Roman"/>
          <w:sz w:val="24"/>
          <w:szCs w:val="24"/>
        </w:rPr>
        <w:t xml:space="preserve">розглянувши повідомлення Козачка Миколи Володимировича щодо інформації, яка може свідчити про недостовірність (в тому числі неповноту) тверджень, </w:t>
      </w:r>
      <w:r w:rsidR="0077517D" w:rsidRPr="004E5A23">
        <w:rPr>
          <w:rFonts w:ascii="Times New Roman" w:hAnsi="Times New Roman" w:cs="Times New Roman"/>
          <w:sz w:val="24"/>
          <w:szCs w:val="24"/>
        </w:rPr>
        <w:t>у</w:t>
      </w:r>
      <w:r w:rsidRPr="00AB2F7F">
        <w:rPr>
          <w:rFonts w:ascii="Times New Roman" w:hAnsi="Times New Roman" w:cs="Times New Roman"/>
          <w:sz w:val="24"/>
          <w:szCs w:val="24"/>
        </w:rPr>
        <w:t xml:space="preserve">казаних суддею Житомирського апеляційного суду </w:t>
      </w:r>
      <w:proofErr w:type="spellStart"/>
      <w:r w:rsidRPr="00AB2F7F">
        <w:rPr>
          <w:rFonts w:ascii="Times New Roman" w:hAnsi="Times New Roman" w:cs="Times New Roman"/>
          <w:sz w:val="24"/>
          <w:szCs w:val="24"/>
        </w:rPr>
        <w:t>Миніч</w:t>
      </w:r>
      <w:proofErr w:type="spellEnd"/>
      <w:r w:rsidRPr="00AB2F7F">
        <w:rPr>
          <w:rFonts w:ascii="Times New Roman" w:hAnsi="Times New Roman" w:cs="Times New Roman"/>
          <w:sz w:val="24"/>
          <w:szCs w:val="24"/>
        </w:rPr>
        <w:t xml:space="preserve"> Тетяною Іванівною у деклараціях доброчесності за 2015</w:t>
      </w:r>
      <w:r w:rsidR="0077517D" w:rsidRPr="00843AE1">
        <w:rPr>
          <w:rFonts w:ascii="Times New Roman" w:hAnsi="Times New Roman" w:cs="Times New Roman"/>
          <w:sz w:val="24"/>
          <w:szCs w:val="24"/>
        </w:rPr>
        <w:t xml:space="preserve"> – </w:t>
      </w:r>
      <w:r w:rsidRPr="00AB2F7F">
        <w:rPr>
          <w:rFonts w:ascii="Times New Roman" w:hAnsi="Times New Roman" w:cs="Times New Roman"/>
          <w:sz w:val="24"/>
          <w:szCs w:val="24"/>
        </w:rPr>
        <w:t>2018 р</w:t>
      </w:r>
      <w:r w:rsidR="0077517D" w:rsidRPr="00843AE1">
        <w:rPr>
          <w:rFonts w:ascii="Times New Roman" w:hAnsi="Times New Roman" w:cs="Times New Roman"/>
          <w:sz w:val="24"/>
          <w:szCs w:val="24"/>
        </w:rPr>
        <w:t>оки</w:t>
      </w:r>
      <w:r w:rsidRPr="00AB2F7F">
        <w:rPr>
          <w:rFonts w:ascii="Times New Roman" w:hAnsi="Times New Roman" w:cs="Times New Roman"/>
          <w:sz w:val="24"/>
          <w:szCs w:val="24"/>
        </w:rPr>
        <w:t>,</w:t>
      </w:r>
    </w:p>
    <w:p w:rsidR="00C53E9A" w:rsidRPr="00843AE1" w:rsidRDefault="00C53E9A" w:rsidP="00C53E9A">
      <w:pPr>
        <w:shd w:val="clear" w:color="auto" w:fill="FFFFFF"/>
        <w:tabs>
          <w:tab w:val="left" w:pos="3969"/>
        </w:tabs>
        <w:spacing w:after="0" w:line="240" w:lineRule="auto"/>
        <w:ind w:right="-17"/>
        <w:jc w:val="both"/>
        <w:rPr>
          <w:rFonts w:ascii="Times New Roman" w:hAnsi="Times New Roman" w:cs="Times New Roman"/>
          <w:sz w:val="24"/>
          <w:szCs w:val="24"/>
        </w:rPr>
      </w:pPr>
    </w:p>
    <w:p w:rsidR="00C53E9A" w:rsidRPr="00843AE1" w:rsidRDefault="00C53E9A" w:rsidP="00C76F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3AE1">
        <w:rPr>
          <w:rFonts w:ascii="Times New Roman" w:hAnsi="Times New Roman" w:cs="Times New Roman"/>
          <w:sz w:val="24"/>
          <w:szCs w:val="24"/>
        </w:rPr>
        <w:t>встано</w:t>
      </w:r>
      <w:bookmarkStart w:id="0" w:name="_GoBack"/>
      <w:bookmarkEnd w:id="0"/>
      <w:r w:rsidRPr="00843AE1">
        <w:rPr>
          <w:rFonts w:ascii="Times New Roman" w:hAnsi="Times New Roman" w:cs="Times New Roman"/>
          <w:sz w:val="24"/>
          <w:szCs w:val="24"/>
        </w:rPr>
        <w:t>вила:</w:t>
      </w:r>
    </w:p>
    <w:p w:rsidR="00C53E9A" w:rsidRPr="00843AE1" w:rsidRDefault="00C53E9A" w:rsidP="00C53E9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275FE" w:rsidRPr="00843AE1" w:rsidRDefault="008B2CDC">
      <w:pPr>
        <w:shd w:val="clear" w:color="auto" w:fill="FFFFFF"/>
        <w:tabs>
          <w:tab w:val="left" w:pos="0"/>
        </w:tabs>
        <w:spacing w:after="0" w:line="240" w:lineRule="auto"/>
        <w:ind w:right="-1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3AE1">
        <w:rPr>
          <w:rFonts w:ascii="Times New Roman" w:hAnsi="Times New Roman" w:cs="Times New Roman"/>
          <w:sz w:val="24"/>
          <w:szCs w:val="24"/>
        </w:rPr>
        <w:t>До</w:t>
      </w:r>
      <w:r w:rsidR="00B176FD" w:rsidRPr="00843AE1">
        <w:rPr>
          <w:rFonts w:ascii="Times New Roman" w:hAnsi="Times New Roman" w:cs="Times New Roman"/>
          <w:sz w:val="24"/>
          <w:szCs w:val="24"/>
        </w:rPr>
        <w:t xml:space="preserve"> Вищої кваліфікаційної комісії суддів Укра</w:t>
      </w:r>
      <w:r w:rsidR="00EF22EF" w:rsidRPr="00843AE1">
        <w:rPr>
          <w:rFonts w:ascii="Times New Roman" w:hAnsi="Times New Roman" w:cs="Times New Roman"/>
          <w:sz w:val="24"/>
          <w:szCs w:val="24"/>
        </w:rPr>
        <w:t xml:space="preserve">їни надійшло повідомлення </w:t>
      </w:r>
      <w:r w:rsidR="00DD7E6C" w:rsidRPr="00843AE1">
        <w:rPr>
          <w:rFonts w:ascii="Times New Roman" w:hAnsi="Times New Roman" w:cs="Times New Roman"/>
          <w:sz w:val="24"/>
          <w:szCs w:val="24"/>
        </w:rPr>
        <w:t xml:space="preserve">Козачка Миколи Володимировича </w:t>
      </w:r>
      <w:r w:rsidR="00EF22EF" w:rsidRPr="00843AE1">
        <w:rPr>
          <w:rFonts w:ascii="Times New Roman" w:hAnsi="Times New Roman" w:cs="Times New Roman"/>
          <w:sz w:val="24"/>
          <w:szCs w:val="24"/>
        </w:rPr>
        <w:t>від 16.04.2019</w:t>
      </w:r>
      <w:r w:rsidR="00B176FD" w:rsidRPr="00843AE1">
        <w:rPr>
          <w:rFonts w:ascii="Times New Roman" w:hAnsi="Times New Roman" w:cs="Times New Roman"/>
          <w:sz w:val="24"/>
          <w:szCs w:val="24"/>
        </w:rPr>
        <w:t xml:space="preserve"> (</w:t>
      </w:r>
      <w:r w:rsidR="00EF22EF" w:rsidRPr="00843AE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реєстраційний № 31кп-43/19 від 16.04.2019</w:t>
      </w:r>
      <w:r w:rsidR="00B176FD" w:rsidRPr="00843AE1">
        <w:rPr>
          <w:rFonts w:ascii="Times New Roman" w:hAnsi="Times New Roman" w:cs="Times New Roman"/>
          <w:sz w:val="24"/>
          <w:szCs w:val="24"/>
        </w:rPr>
        <w:t xml:space="preserve">) </w:t>
      </w:r>
      <w:r w:rsidR="00B94853" w:rsidRPr="00843AE1">
        <w:rPr>
          <w:rFonts w:ascii="Times New Roman" w:hAnsi="Times New Roman" w:cs="Times New Roman"/>
          <w:sz w:val="24"/>
          <w:szCs w:val="24"/>
        </w:rPr>
        <w:t>щодо інформації, яка</w:t>
      </w:r>
      <w:r w:rsidR="006275FE" w:rsidRPr="00843AE1">
        <w:rPr>
          <w:rFonts w:ascii="Times New Roman" w:hAnsi="Times New Roman" w:cs="Times New Roman"/>
          <w:sz w:val="24"/>
          <w:szCs w:val="24"/>
        </w:rPr>
        <w:t xml:space="preserve"> може свідчити про недостовірність (в тому числі неповноту) тверджень</w:t>
      </w:r>
      <w:r w:rsidR="00B94853" w:rsidRPr="00843AE1">
        <w:rPr>
          <w:rFonts w:ascii="Times New Roman" w:hAnsi="Times New Roman" w:cs="Times New Roman"/>
          <w:sz w:val="24"/>
          <w:szCs w:val="24"/>
        </w:rPr>
        <w:t xml:space="preserve">, </w:t>
      </w:r>
      <w:r w:rsidR="0077517D" w:rsidRPr="00843AE1">
        <w:rPr>
          <w:rFonts w:ascii="Times New Roman" w:hAnsi="Times New Roman" w:cs="Times New Roman"/>
          <w:sz w:val="24"/>
          <w:szCs w:val="24"/>
        </w:rPr>
        <w:t>у</w:t>
      </w:r>
      <w:r w:rsidR="00B94853" w:rsidRPr="00843AE1">
        <w:rPr>
          <w:rFonts w:ascii="Times New Roman" w:hAnsi="Times New Roman" w:cs="Times New Roman"/>
          <w:sz w:val="24"/>
          <w:szCs w:val="24"/>
        </w:rPr>
        <w:t>казаних суддею</w:t>
      </w:r>
      <w:r w:rsidR="006275FE" w:rsidRPr="00843AE1">
        <w:rPr>
          <w:rFonts w:ascii="Times New Roman" w:hAnsi="Times New Roman" w:cs="Times New Roman"/>
          <w:sz w:val="24"/>
          <w:szCs w:val="24"/>
        </w:rPr>
        <w:t xml:space="preserve"> </w:t>
      </w:r>
      <w:r w:rsidR="00EF22EF" w:rsidRPr="00843AE1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Житомирськог</w:t>
      </w:r>
      <w:r w:rsidR="00B94853" w:rsidRPr="00843A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апеляційного суду </w:t>
      </w:r>
      <w:proofErr w:type="spellStart"/>
      <w:r w:rsidR="00B94853" w:rsidRPr="00843AE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Миніч</w:t>
      </w:r>
      <w:proofErr w:type="spellEnd"/>
      <w:r w:rsidR="00B94853" w:rsidRPr="00843A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Тетяною Іванівною</w:t>
      </w:r>
      <w:r w:rsidR="006275FE" w:rsidRPr="00843AE1">
        <w:rPr>
          <w:rFonts w:ascii="Times New Roman" w:hAnsi="Times New Roman" w:cs="Times New Roman"/>
          <w:sz w:val="24"/>
          <w:szCs w:val="24"/>
        </w:rPr>
        <w:t xml:space="preserve"> у </w:t>
      </w:r>
      <w:r w:rsidR="00B51A93" w:rsidRPr="00843AE1">
        <w:rPr>
          <w:rFonts w:ascii="Times New Roman" w:hAnsi="Times New Roman" w:cs="Times New Roman"/>
          <w:sz w:val="24"/>
          <w:szCs w:val="24"/>
        </w:rPr>
        <w:t>деклараці</w:t>
      </w:r>
      <w:r w:rsidR="006620D7" w:rsidRPr="00843AE1">
        <w:rPr>
          <w:rFonts w:ascii="Times New Roman" w:hAnsi="Times New Roman" w:cs="Times New Roman"/>
          <w:sz w:val="24"/>
          <w:szCs w:val="24"/>
        </w:rPr>
        <w:t>ях</w:t>
      </w:r>
      <w:r w:rsidR="00B51A93" w:rsidRPr="00843AE1">
        <w:rPr>
          <w:rFonts w:ascii="Times New Roman" w:hAnsi="Times New Roman" w:cs="Times New Roman"/>
          <w:sz w:val="24"/>
          <w:szCs w:val="24"/>
        </w:rPr>
        <w:t xml:space="preserve"> доброчесності за 2015</w:t>
      </w:r>
      <w:r w:rsidR="0077517D" w:rsidRPr="00843AE1">
        <w:rPr>
          <w:rFonts w:ascii="Times New Roman" w:hAnsi="Times New Roman" w:cs="Times New Roman"/>
          <w:sz w:val="24"/>
          <w:szCs w:val="24"/>
        </w:rPr>
        <w:t xml:space="preserve"> – </w:t>
      </w:r>
      <w:r w:rsidR="00B51A93" w:rsidRPr="00843AE1">
        <w:rPr>
          <w:rFonts w:ascii="Times New Roman" w:hAnsi="Times New Roman" w:cs="Times New Roman"/>
          <w:sz w:val="24"/>
          <w:szCs w:val="24"/>
        </w:rPr>
        <w:t>2018</w:t>
      </w:r>
      <w:r w:rsidR="0077517D" w:rsidRPr="00843AE1">
        <w:rPr>
          <w:rFonts w:ascii="Times New Roman" w:hAnsi="Times New Roman" w:cs="Times New Roman"/>
          <w:sz w:val="24"/>
          <w:szCs w:val="24"/>
        </w:rPr>
        <w:t xml:space="preserve"> роки</w:t>
      </w:r>
      <w:r w:rsidR="00B51A93" w:rsidRPr="00843AE1">
        <w:rPr>
          <w:rFonts w:ascii="Times New Roman" w:hAnsi="Times New Roman" w:cs="Times New Roman"/>
          <w:sz w:val="24"/>
          <w:szCs w:val="24"/>
        </w:rPr>
        <w:t>.</w:t>
      </w:r>
    </w:p>
    <w:p w:rsidR="00AC4DC4" w:rsidRPr="00843AE1" w:rsidRDefault="00362B7D">
      <w:pPr>
        <w:shd w:val="clear" w:color="auto" w:fill="FFFFFF"/>
        <w:tabs>
          <w:tab w:val="left" w:pos="0"/>
        </w:tabs>
        <w:spacing w:after="0" w:line="240" w:lineRule="auto"/>
        <w:ind w:right="-1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AB2F7F">
        <w:rPr>
          <w:rFonts w:ascii="Times New Roman" w:hAnsi="Times New Roman" w:cs="Times New Roman"/>
          <w:sz w:val="24"/>
          <w:szCs w:val="24"/>
        </w:rPr>
        <w:t xml:space="preserve">1 червня 2023 року призначено новий склад </w:t>
      </w:r>
      <w:r w:rsidR="00AB2F7F" w:rsidRPr="00B7420B">
        <w:rPr>
          <w:rFonts w:ascii="Times New Roman" w:hAnsi="Times New Roman" w:cs="Times New Roman"/>
          <w:sz w:val="24"/>
          <w:szCs w:val="24"/>
        </w:rPr>
        <w:t>Вищої кваліфікаційної комісії суддів України</w:t>
      </w:r>
      <w:r w:rsidR="00AB2F7F">
        <w:rPr>
          <w:rFonts w:ascii="Times New Roman" w:hAnsi="Times New Roman" w:cs="Times New Roman"/>
          <w:sz w:val="24"/>
          <w:szCs w:val="24"/>
        </w:rPr>
        <w:t>.</w:t>
      </w:r>
      <w:r w:rsidR="00AB2F7F" w:rsidRPr="00843AE1">
        <w:rPr>
          <w:rFonts w:ascii="Times New Roman" w:hAnsi="Times New Roman" w:cs="Times New Roman"/>
          <w:sz w:val="24"/>
          <w:szCs w:val="24"/>
        </w:rPr>
        <w:t xml:space="preserve"> </w:t>
      </w:r>
      <w:r w:rsidR="005A1B04" w:rsidRPr="00843AE1">
        <w:rPr>
          <w:rFonts w:ascii="Times New Roman" w:hAnsi="Times New Roman" w:cs="Times New Roman"/>
          <w:sz w:val="24"/>
          <w:szCs w:val="24"/>
        </w:rPr>
        <w:t>Н</w:t>
      </w:r>
      <w:r w:rsidR="00AC4DC4" w:rsidRPr="00843AE1">
        <w:rPr>
          <w:rFonts w:ascii="Times New Roman" w:hAnsi="Times New Roman" w:cs="Times New Roman"/>
          <w:sz w:val="24"/>
          <w:szCs w:val="24"/>
        </w:rPr>
        <w:t xml:space="preserve">а виконання вимог Закону України «Про судоустрій і статус суддів (далі - </w:t>
      </w:r>
      <w:r w:rsidR="00AC4DC4" w:rsidRPr="00AB2F7F">
        <w:rPr>
          <w:rFonts w:ascii="Times New Roman" w:hAnsi="Times New Roman" w:cs="Times New Roman"/>
          <w:sz w:val="24"/>
          <w:szCs w:val="24"/>
        </w:rPr>
        <w:t>Закон</w:t>
      </w:r>
      <w:r w:rsidR="00AC4DC4" w:rsidRPr="00843AE1">
        <w:rPr>
          <w:rFonts w:ascii="Times New Roman" w:hAnsi="Times New Roman" w:cs="Times New Roman"/>
          <w:sz w:val="24"/>
          <w:szCs w:val="24"/>
        </w:rPr>
        <w:t xml:space="preserve">) </w:t>
      </w:r>
      <w:r w:rsidR="005A1B04" w:rsidRPr="00843A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автоматизованим розподілом справ визначено члена Вищої кваліфікаційної комісії </w:t>
      </w:r>
      <w:r w:rsidR="00463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A1B04" w:rsidRPr="00843A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суддів України Волкову Л.М. для розгляду </w:t>
      </w:r>
      <w:r w:rsidR="00AC4DC4" w:rsidRPr="00843A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повідомлення Козачка М.В. </w:t>
      </w:r>
      <w:r w:rsidR="004639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C4DC4" w:rsidRPr="00843A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(реєстраційний № 31кп-43/19 від 16.04.2019) </w:t>
      </w:r>
      <w:r w:rsidR="00671C40" w:rsidRPr="00843AE1">
        <w:rPr>
          <w:rFonts w:ascii="Times New Roman" w:eastAsia="Times New Roman" w:hAnsi="Times New Roman" w:cs="Times New Roman"/>
          <w:sz w:val="24"/>
          <w:szCs w:val="24"/>
          <w:lang w:eastAsia="ru-RU"/>
        </w:rPr>
        <w:t>та доповіді.</w:t>
      </w:r>
    </w:p>
    <w:p w:rsidR="007C73C4" w:rsidRPr="00843AE1" w:rsidRDefault="00250D7F">
      <w:pPr>
        <w:shd w:val="clear" w:color="auto" w:fill="FFFFFF"/>
        <w:tabs>
          <w:tab w:val="left" w:pos="0"/>
        </w:tabs>
        <w:spacing w:after="0" w:line="240" w:lineRule="auto"/>
        <w:ind w:right="-1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3AE1">
        <w:rPr>
          <w:rFonts w:ascii="Times New Roman" w:hAnsi="Times New Roman" w:cs="Times New Roman"/>
          <w:sz w:val="24"/>
          <w:szCs w:val="24"/>
        </w:rPr>
        <w:t>Обов’язком судді є подання щорічно декларац</w:t>
      </w:r>
      <w:r w:rsidR="00991D5D" w:rsidRPr="00843AE1">
        <w:rPr>
          <w:rFonts w:ascii="Times New Roman" w:hAnsi="Times New Roman" w:cs="Times New Roman"/>
          <w:sz w:val="24"/>
          <w:szCs w:val="24"/>
        </w:rPr>
        <w:t>ії</w:t>
      </w:r>
      <w:r w:rsidRPr="00843AE1">
        <w:rPr>
          <w:rFonts w:ascii="Times New Roman" w:hAnsi="Times New Roman" w:cs="Times New Roman"/>
          <w:sz w:val="24"/>
          <w:szCs w:val="24"/>
        </w:rPr>
        <w:t xml:space="preserve"> доброчесності за </w:t>
      </w:r>
      <w:r w:rsidR="00991D5D" w:rsidRPr="00843AE1">
        <w:rPr>
          <w:rFonts w:ascii="Times New Roman" w:hAnsi="Times New Roman" w:cs="Times New Roman"/>
          <w:sz w:val="24"/>
          <w:szCs w:val="24"/>
        </w:rPr>
        <w:t xml:space="preserve">визначеною </w:t>
      </w:r>
      <w:r w:rsidRPr="00843AE1">
        <w:rPr>
          <w:rFonts w:ascii="Times New Roman" w:hAnsi="Times New Roman" w:cs="Times New Roman"/>
          <w:sz w:val="24"/>
          <w:szCs w:val="24"/>
        </w:rPr>
        <w:t>формою.</w:t>
      </w:r>
      <w:r w:rsidR="00991D5D" w:rsidRPr="00843AE1">
        <w:rPr>
          <w:rFonts w:ascii="Times New Roman" w:hAnsi="Times New Roman" w:cs="Times New Roman"/>
          <w:sz w:val="24"/>
          <w:szCs w:val="24"/>
        </w:rPr>
        <w:t xml:space="preserve"> </w:t>
      </w:r>
      <w:r w:rsidRPr="00843AE1">
        <w:rPr>
          <w:rFonts w:ascii="Times New Roman" w:hAnsi="Times New Roman" w:cs="Times New Roman"/>
          <w:sz w:val="24"/>
          <w:szCs w:val="24"/>
        </w:rPr>
        <w:t xml:space="preserve">Декларація доброчесності судді складається з переліку тверджень, правдивість яких суддя повинен задекларувати шляхом їх підтвердження або </w:t>
      </w:r>
      <w:proofErr w:type="spellStart"/>
      <w:r w:rsidRPr="00843AE1">
        <w:rPr>
          <w:rFonts w:ascii="Times New Roman" w:hAnsi="Times New Roman" w:cs="Times New Roman"/>
          <w:sz w:val="24"/>
          <w:szCs w:val="24"/>
        </w:rPr>
        <w:t>непідтвердження</w:t>
      </w:r>
      <w:proofErr w:type="spellEnd"/>
      <w:r w:rsidR="00991D5D" w:rsidRPr="00843AE1">
        <w:rPr>
          <w:rFonts w:ascii="Times New Roman" w:hAnsi="Times New Roman" w:cs="Times New Roman"/>
          <w:sz w:val="24"/>
          <w:szCs w:val="24"/>
        </w:rPr>
        <w:t xml:space="preserve"> (</w:t>
      </w:r>
      <w:r w:rsidR="001A5FF4" w:rsidRPr="00843AE1">
        <w:rPr>
          <w:rFonts w:ascii="Times New Roman" w:hAnsi="Times New Roman" w:cs="Times New Roman"/>
          <w:sz w:val="24"/>
          <w:szCs w:val="24"/>
        </w:rPr>
        <w:t>ч</w:t>
      </w:r>
      <w:r w:rsidR="00B91112" w:rsidRPr="00843AE1">
        <w:rPr>
          <w:rFonts w:ascii="Times New Roman" w:hAnsi="Times New Roman" w:cs="Times New Roman"/>
          <w:sz w:val="24"/>
          <w:szCs w:val="24"/>
        </w:rPr>
        <w:t>астина перша</w:t>
      </w:r>
      <w:r w:rsidR="001A5FF4" w:rsidRPr="00843AE1">
        <w:rPr>
          <w:rFonts w:ascii="Times New Roman" w:hAnsi="Times New Roman" w:cs="Times New Roman"/>
          <w:sz w:val="24"/>
          <w:szCs w:val="24"/>
        </w:rPr>
        <w:t xml:space="preserve">  </w:t>
      </w:r>
      <w:r w:rsidR="00B91112" w:rsidRPr="00843AE1">
        <w:rPr>
          <w:rFonts w:ascii="Times New Roman" w:hAnsi="Times New Roman" w:cs="Times New Roman"/>
          <w:sz w:val="24"/>
          <w:szCs w:val="24"/>
        </w:rPr>
        <w:t xml:space="preserve">статті </w:t>
      </w:r>
      <w:r w:rsidR="00991D5D" w:rsidRPr="00843AE1">
        <w:rPr>
          <w:rFonts w:ascii="Times New Roman" w:hAnsi="Times New Roman" w:cs="Times New Roman"/>
          <w:sz w:val="24"/>
          <w:szCs w:val="24"/>
        </w:rPr>
        <w:t>62 Закону)</w:t>
      </w:r>
      <w:r w:rsidRPr="00843AE1">
        <w:rPr>
          <w:rFonts w:ascii="Times New Roman" w:hAnsi="Times New Roman" w:cs="Times New Roman"/>
          <w:sz w:val="24"/>
          <w:szCs w:val="24"/>
        </w:rPr>
        <w:t>.</w:t>
      </w:r>
      <w:r w:rsidR="00991D5D" w:rsidRPr="00843A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2A9F" w:rsidRPr="00843AE1" w:rsidRDefault="001A2A9F">
      <w:pPr>
        <w:shd w:val="clear" w:color="auto" w:fill="FFFFFF"/>
        <w:tabs>
          <w:tab w:val="left" w:pos="0"/>
        </w:tabs>
        <w:spacing w:after="0" w:line="240" w:lineRule="auto"/>
        <w:ind w:right="-1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3AE1">
        <w:rPr>
          <w:rFonts w:ascii="Times New Roman" w:hAnsi="Times New Roman" w:cs="Times New Roman"/>
          <w:sz w:val="24"/>
          <w:szCs w:val="24"/>
        </w:rPr>
        <w:t>Законодавець пере</w:t>
      </w:r>
      <w:r w:rsidR="00B91112" w:rsidRPr="00843AE1">
        <w:rPr>
          <w:rFonts w:ascii="Times New Roman" w:hAnsi="Times New Roman" w:cs="Times New Roman"/>
          <w:sz w:val="24"/>
          <w:szCs w:val="24"/>
        </w:rPr>
        <w:t>д</w:t>
      </w:r>
      <w:r w:rsidRPr="00843AE1">
        <w:rPr>
          <w:rFonts w:ascii="Times New Roman" w:hAnsi="Times New Roman" w:cs="Times New Roman"/>
          <w:sz w:val="24"/>
          <w:szCs w:val="24"/>
        </w:rPr>
        <w:t>бачив презумпцію достовірності твердження судді у декларації доброчесності (ч</w:t>
      </w:r>
      <w:r w:rsidR="00B91112" w:rsidRPr="00843AE1">
        <w:rPr>
          <w:rFonts w:ascii="Times New Roman" w:hAnsi="Times New Roman" w:cs="Times New Roman"/>
          <w:sz w:val="24"/>
          <w:szCs w:val="24"/>
        </w:rPr>
        <w:t>астина</w:t>
      </w:r>
      <w:r w:rsidRPr="00843AE1">
        <w:rPr>
          <w:rFonts w:ascii="Times New Roman" w:hAnsi="Times New Roman" w:cs="Times New Roman"/>
          <w:sz w:val="24"/>
          <w:szCs w:val="24"/>
        </w:rPr>
        <w:t xml:space="preserve"> </w:t>
      </w:r>
      <w:r w:rsidR="00B91112" w:rsidRPr="00843AE1">
        <w:rPr>
          <w:rFonts w:ascii="Times New Roman" w:hAnsi="Times New Roman" w:cs="Times New Roman"/>
          <w:sz w:val="24"/>
          <w:szCs w:val="24"/>
        </w:rPr>
        <w:t>п’ята статті</w:t>
      </w:r>
      <w:r w:rsidRPr="00843AE1">
        <w:rPr>
          <w:rFonts w:ascii="Times New Roman" w:hAnsi="Times New Roman" w:cs="Times New Roman"/>
          <w:sz w:val="24"/>
          <w:szCs w:val="24"/>
        </w:rPr>
        <w:t xml:space="preserve"> 62 Закону).</w:t>
      </w:r>
    </w:p>
    <w:p w:rsidR="001A2A9F" w:rsidRPr="00843AE1" w:rsidRDefault="001A2A9F">
      <w:pPr>
        <w:shd w:val="clear" w:color="auto" w:fill="FFFFFF"/>
        <w:tabs>
          <w:tab w:val="left" w:pos="0"/>
        </w:tabs>
        <w:spacing w:after="0" w:line="240" w:lineRule="auto"/>
        <w:ind w:right="-1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3AE1">
        <w:rPr>
          <w:rFonts w:ascii="Times New Roman" w:hAnsi="Times New Roman" w:cs="Times New Roman"/>
          <w:sz w:val="24"/>
          <w:szCs w:val="24"/>
        </w:rPr>
        <w:t>В</w:t>
      </w:r>
      <w:r w:rsidR="00671C40" w:rsidRPr="00843AE1">
        <w:rPr>
          <w:rFonts w:ascii="Times New Roman" w:hAnsi="Times New Roman" w:cs="Times New Roman"/>
          <w:sz w:val="24"/>
          <w:szCs w:val="24"/>
        </w:rPr>
        <w:t>одно</w:t>
      </w:r>
      <w:r w:rsidRPr="00843AE1">
        <w:rPr>
          <w:rFonts w:ascii="Times New Roman" w:hAnsi="Times New Roman" w:cs="Times New Roman"/>
          <w:sz w:val="24"/>
          <w:szCs w:val="24"/>
        </w:rPr>
        <w:t>час у разі одержання інформації, що може свідчити про недостовірність (в тому числі неповноту) тверджень судді у декларації доброчесності, Вища кваліфікаційна комісія суддів України проводить відповідну перевірку (ч</w:t>
      </w:r>
      <w:r w:rsidR="00B91112" w:rsidRPr="00843AE1">
        <w:rPr>
          <w:rFonts w:ascii="Times New Roman" w:hAnsi="Times New Roman" w:cs="Times New Roman"/>
          <w:sz w:val="24"/>
          <w:szCs w:val="24"/>
        </w:rPr>
        <w:t>астина</w:t>
      </w:r>
      <w:r w:rsidRPr="00843AE1">
        <w:rPr>
          <w:rFonts w:ascii="Times New Roman" w:hAnsi="Times New Roman" w:cs="Times New Roman"/>
          <w:sz w:val="24"/>
          <w:szCs w:val="24"/>
        </w:rPr>
        <w:t xml:space="preserve"> </w:t>
      </w:r>
      <w:r w:rsidR="00B91112" w:rsidRPr="00843AE1">
        <w:rPr>
          <w:rFonts w:ascii="Times New Roman" w:hAnsi="Times New Roman" w:cs="Times New Roman"/>
          <w:sz w:val="24"/>
          <w:szCs w:val="24"/>
        </w:rPr>
        <w:t>шоста</w:t>
      </w:r>
      <w:r w:rsidRPr="00843AE1">
        <w:rPr>
          <w:rFonts w:ascii="Times New Roman" w:hAnsi="Times New Roman" w:cs="Times New Roman"/>
          <w:sz w:val="24"/>
          <w:szCs w:val="24"/>
        </w:rPr>
        <w:t xml:space="preserve"> </w:t>
      </w:r>
      <w:r w:rsidR="00B91112" w:rsidRPr="00843AE1">
        <w:rPr>
          <w:rFonts w:ascii="Times New Roman" w:hAnsi="Times New Roman" w:cs="Times New Roman"/>
          <w:sz w:val="24"/>
          <w:szCs w:val="24"/>
        </w:rPr>
        <w:t xml:space="preserve">статті </w:t>
      </w:r>
      <w:r w:rsidRPr="00843AE1">
        <w:rPr>
          <w:rFonts w:ascii="Times New Roman" w:hAnsi="Times New Roman" w:cs="Times New Roman"/>
          <w:sz w:val="24"/>
          <w:szCs w:val="24"/>
        </w:rPr>
        <w:t xml:space="preserve">62 Закону). </w:t>
      </w:r>
    </w:p>
    <w:p w:rsidR="00984FED" w:rsidRPr="00843AE1" w:rsidRDefault="00195ED2">
      <w:pPr>
        <w:shd w:val="clear" w:color="auto" w:fill="FFFFFF"/>
        <w:tabs>
          <w:tab w:val="left" w:pos="0"/>
        </w:tabs>
        <w:spacing w:after="0" w:line="240" w:lineRule="auto"/>
        <w:ind w:right="-1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3AE1">
        <w:rPr>
          <w:rFonts w:ascii="Times New Roman" w:hAnsi="Times New Roman" w:cs="Times New Roman"/>
          <w:sz w:val="24"/>
          <w:szCs w:val="24"/>
        </w:rPr>
        <w:t>Декларація доброчесності судді є одним з інструментів, запроваджених законодавцем для підвищення довіри</w:t>
      </w:r>
      <w:r w:rsidR="00E75DD8" w:rsidRPr="00843AE1">
        <w:rPr>
          <w:rFonts w:ascii="Times New Roman" w:hAnsi="Times New Roman" w:cs="Times New Roman"/>
          <w:sz w:val="24"/>
          <w:szCs w:val="24"/>
        </w:rPr>
        <w:t xml:space="preserve"> суспільства </w:t>
      </w:r>
      <w:r w:rsidRPr="00843AE1">
        <w:rPr>
          <w:rFonts w:ascii="Times New Roman" w:hAnsi="Times New Roman" w:cs="Times New Roman"/>
          <w:sz w:val="24"/>
          <w:szCs w:val="24"/>
        </w:rPr>
        <w:t>до судової</w:t>
      </w:r>
      <w:r w:rsidR="00781354" w:rsidRPr="00AB2F7F">
        <w:rPr>
          <w:rFonts w:ascii="Times New Roman" w:hAnsi="Times New Roman" w:cs="Times New Roman"/>
          <w:sz w:val="24"/>
          <w:szCs w:val="24"/>
        </w:rPr>
        <w:t xml:space="preserve"> </w:t>
      </w:r>
      <w:r w:rsidR="00781354" w:rsidRPr="00843AE1">
        <w:rPr>
          <w:rFonts w:ascii="Times New Roman" w:hAnsi="Times New Roman" w:cs="Times New Roman"/>
          <w:sz w:val="24"/>
          <w:szCs w:val="24"/>
        </w:rPr>
        <w:t>влади</w:t>
      </w:r>
      <w:r w:rsidRPr="00843AE1">
        <w:rPr>
          <w:rFonts w:ascii="Times New Roman" w:hAnsi="Times New Roman" w:cs="Times New Roman"/>
          <w:sz w:val="24"/>
          <w:szCs w:val="24"/>
        </w:rPr>
        <w:t xml:space="preserve"> та підтримання її авторитету на високому рівні. Заповнення декларації доброчесності є тягарем, що покладається на суддю у зв’язку з його статусом і забезпечується через </w:t>
      </w:r>
      <w:r w:rsidR="00984FED" w:rsidRPr="00843AE1">
        <w:rPr>
          <w:rFonts w:ascii="Times New Roman" w:hAnsi="Times New Roman" w:cs="Times New Roman"/>
          <w:sz w:val="24"/>
          <w:szCs w:val="24"/>
        </w:rPr>
        <w:t xml:space="preserve">можливість </w:t>
      </w:r>
      <w:r w:rsidRPr="00843AE1">
        <w:rPr>
          <w:rFonts w:ascii="Times New Roman" w:hAnsi="Times New Roman" w:cs="Times New Roman"/>
          <w:sz w:val="24"/>
          <w:szCs w:val="24"/>
        </w:rPr>
        <w:t>притягнення судді до дисциплінарної відповідальності у разі недостовірн</w:t>
      </w:r>
      <w:r w:rsidR="00984FED" w:rsidRPr="00843AE1">
        <w:rPr>
          <w:rFonts w:ascii="Times New Roman" w:hAnsi="Times New Roman" w:cs="Times New Roman"/>
          <w:sz w:val="24"/>
          <w:szCs w:val="24"/>
        </w:rPr>
        <w:t>ості</w:t>
      </w:r>
      <w:r w:rsidRPr="00843AE1">
        <w:rPr>
          <w:rFonts w:ascii="Times New Roman" w:hAnsi="Times New Roman" w:cs="Times New Roman"/>
          <w:sz w:val="24"/>
          <w:szCs w:val="24"/>
        </w:rPr>
        <w:t xml:space="preserve"> (у тому числі неповнот</w:t>
      </w:r>
      <w:r w:rsidR="00984FED" w:rsidRPr="00843AE1">
        <w:rPr>
          <w:rFonts w:ascii="Times New Roman" w:hAnsi="Times New Roman" w:cs="Times New Roman"/>
          <w:sz w:val="24"/>
          <w:szCs w:val="24"/>
        </w:rPr>
        <w:t>и</w:t>
      </w:r>
      <w:r w:rsidRPr="00843AE1">
        <w:rPr>
          <w:rFonts w:ascii="Times New Roman" w:hAnsi="Times New Roman" w:cs="Times New Roman"/>
          <w:sz w:val="24"/>
          <w:szCs w:val="24"/>
        </w:rPr>
        <w:t xml:space="preserve">) тверджень у декларації доброчесності. </w:t>
      </w:r>
    </w:p>
    <w:p w:rsidR="00195ED2" w:rsidRPr="00843AE1" w:rsidRDefault="00B15028">
      <w:pPr>
        <w:shd w:val="clear" w:color="auto" w:fill="FFFFFF"/>
        <w:tabs>
          <w:tab w:val="left" w:pos="0"/>
        </w:tabs>
        <w:spacing w:after="0" w:line="240" w:lineRule="auto"/>
        <w:ind w:right="-1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3AE1">
        <w:rPr>
          <w:rFonts w:ascii="Times New Roman" w:hAnsi="Times New Roman" w:cs="Times New Roman"/>
          <w:sz w:val="24"/>
          <w:szCs w:val="24"/>
        </w:rPr>
        <w:t>Обов’язок заповнення декларації доброчесності судді не може бути покладено на особу, яка не наділена відповідним статусом, крім кандидатів на посад</w:t>
      </w:r>
      <w:r w:rsidR="00671C40" w:rsidRPr="00843AE1">
        <w:rPr>
          <w:rFonts w:ascii="Times New Roman" w:hAnsi="Times New Roman" w:cs="Times New Roman"/>
          <w:sz w:val="24"/>
          <w:szCs w:val="24"/>
        </w:rPr>
        <w:t>у</w:t>
      </w:r>
      <w:r w:rsidRPr="00843AE1">
        <w:rPr>
          <w:rFonts w:ascii="Times New Roman" w:hAnsi="Times New Roman" w:cs="Times New Roman"/>
          <w:sz w:val="24"/>
          <w:szCs w:val="24"/>
        </w:rPr>
        <w:t xml:space="preserve"> судді. </w:t>
      </w:r>
      <w:r w:rsidR="000D2393" w:rsidRPr="00843AE1">
        <w:rPr>
          <w:rFonts w:ascii="Times New Roman" w:hAnsi="Times New Roman" w:cs="Times New Roman"/>
          <w:sz w:val="24"/>
          <w:szCs w:val="24"/>
        </w:rPr>
        <w:t>Таким чином</w:t>
      </w:r>
      <w:r w:rsidR="00671C40" w:rsidRPr="00843AE1">
        <w:rPr>
          <w:rFonts w:ascii="Times New Roman" w:hAnsi="Times New Roman" w:cs="Times New Roman"/>
          <w:sz w:val="24"/>
          <w:szCs w:val="24"/>
        </w:rPr>
        <w:t>,</w:t>
      </w:r>
      <w:r w:rsidRPr="00843AE1">
        <w:rPr>
          <w:rFonts w:ascii="Times New Roman" w:hAnsi="Times New Roman" w:cs="Times New Roman"/>
          <w:sz w:val="24"/>
          <w:szCs w:val="24"/>
        </w:rPr>
        <w:t xml:space="preserve"> не може бути здійснен</w:t>
      </w:r>
      <w:r w:rsidR="00671C40" w:rsidRPr="00843AE1">
        <w:rPr>
          <w:rFonts w:ascii="Times New Roman" w:hAnsi="Times New Roman" w:cs="Times New Roman"/>
          <w:sz w:val="24"/>
          <w:szCs w:val="24"/>
        </w:rPr>
        <w:t>о</w:t>
      </w:r>
      <w:r w:rsidRPr="00843AE1">
        <w:rPr>
          <w:rFonts w:ascii="Times New Roman" w:hAnsi="Times New Roman" w:cs="Times New Roman"/>
          <w:sz w:val="24"/>
          <w:szCs w:val="24"/>
        </w:rPr>
        <w:t xml:space="preserve"> перевірк</w:t>
      </w:r>
      <w:r w:rsidR="00671C40" w:rsidRPr="00843AE1">
        <w:rPr>
          <w:rFonts w:ascii="Times New Roman" w:hAnsi="Times New Roman" w:cs="Times New Roman"/>
          <w:sz w:val="24"/>
          <w:szCs w:val="24"/>
        </w:rPr>
        <w:t>у</w:t>
      </w:r>
      <w:r w:rsidRPr="00843AE1">
        <w:rPr>
          <w:rFonts w:ascii="Times New Roman" w:hAnsi="Times New Roman" w:cs="Times New Roman"/>
          <w:sz w:val="24"/>
          <w:szCs w:val="24"/>
        </w:rPr>
        <w:t xml:space="preserve"> декларацій осіб, які втратили статус судді або ж </w:t>
      </w:r>
      <w:r w:rsidRPr="00843AE1">
        <w:rPr>
          <w:rFonts w:ascii="Times New Roman" w:hAnsi="Times New Roman" w:cs="Times New Roman"/>
          <w:sz w:val="24"/>
          <w:szCs w:val="24"/>
        </w:rPr>
        <w:lastRenderedPageBreak/>
        <w:t>перебувають у відставці. Це зумовлено як самою метою запровадження зазначених інструментів</w:t>
      </w:r>
      <w:r w:rsidR="000D2393" w:rsidRPr="00843AE1">
        <w:rPr>
          <w:rFonts w:ascii="Times New Roman" w:hAnsi="Times New Roman" w:cs="Times New Roman"/>
          <w:sz w:val="24"/>
          <w:szCs w:val="24"/>
        </w:rPr>
        <w:t>,</w:t>
      </w:r>
      <w:r w:rsidRPr="00843AE1">
        <w:rPr>
          <w:rFonts w:ascii="Times New Roman" w:hAnsi="Times New Roman" w:cs="Times New Roman"/>
          <w:sz w:val="24"/>
          <w:szCs w:val="24"/>
        </w:rPr>
        <w:t xml:space="preserve"> так і неможливістю вжиття заходів впливу </w:t>
      </w:r>
      <w:r w:rsidR="00B91112" w:rsidRPr="00843AE1">
        <w:rPr>
          <w:rFonts w:ascii="Times New Roman" w:hAnsi="Times New Roman" w:cs="Times New Roman"/>
          <w:sz w:val="24"/>
          <w:szCs w:val="24"/>
        </w:rPr>
        <w:t xml:space="preserve">до </w:t>
      </w:r>
      <w:r w:rsidRPr="00843AE1">
        <w:rPr>
          <w:rFonts w:ascii="Times New Roman" w:hAnsi="Times New Roman" w:cs="Times New Roman"/>
          <w:sz w:val="24"/>
          <w:szCs w:val="24"/>
        </w:rPr>
        <w:t>так</w:t>
      </w:r>
      <w:r w:rsidR="00B91112" w:rsidRPr="00843AE1">
        <w:rPr>
          <w:rFonts w:ascii="Times New Roman" w:hAnsi="Times New Roman" w:cs="Times New Roman"/>
          <w:sz w:val="24"/>
          <w:szCs w:val="24"/>
        </w:rPr>
        <w:t>ої</w:t>
      </w:r>
      <w:r w:rsidRPr="00843AE1">
        <w:rPr>
          <w:rFonts w:ascii="Times New Roman" w:hAnsi="Times New Roman" w:cs="Times New Roman"/>
          <w:sz w:val="24"/>
          <w:szCs w:val="24"/>
        </w:rPr>
        <w:t xml:space="preserve"> особ</w:t>
      </w:r>
      <w:r w:rsidR="00B91112" w:rsidRPr="00843AE1">
        <w:rPr>
          <w:rFonts w:ascii="Times New Roman" w:hAnsi="Times New Roman" w:cs="Times New Roman"/>
          <w:sz w:val="24"/>
          <w:szCs w:val="24"/>
        </w:rPr>
        <w:t>и</w:t>
      </w:r>
      <w:r w:rsidRPr="00843AE1">
        <w:rPr>
          <w:rFonts w:ascii="Times New Roman" w:hAnsi="Times New Roman" w:cs="Times New Roman"/>
          <w:sz w:val="24"/>
          <w:szCs w:val="24"/>
        </w:rPr>
        <w:t xml:space="preserve"> у разі підтвердження інформації, яка може свідчити про недостовірність (у тому числі неповноту) тверджень у декларації доброчесності.</w:t>
      </w:r>
    </w:p>
    <w:p w:rsidR="00250D7F" w:rsidRPr="00843AE1" w:rsidRDefault="00195ED2">
      <w:pPr>
        <w:shd w:val="clear" w:color="auto" w:fill="FFFFFF"/>
        <w:tabs>
          <w:tab w:val="left" w:pos="0"/>
        </w:tabs>
        <w:spacing w:after="0" w:line="240" w:lineRule="auto"/>
        <w:ind w:right="-1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AE1">
        <w:rPr>
          <w:rFonts w:ascii="Times New Roman" w:hAnsi="Times New Roman" w:cs="Times New Roman"/>
          <w:sz w:val="24"/>
          <w:szCs w:val="24"/>
        </w:rPr>
        <w:t xml:space="preserve">Закон передбачає, що </w:t>
      </w:r>
      <w:r w:rsidR="00984FED" w:rsidRPr="00843A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50D7F" w:rsidRPr="00843AE1">
        <w:rPr>
          <w:rFonts w:ascii="Times New Roman" w:hAnsi="Times New Roman" w:cs="Times New Roman"/>
          <w:sz w:val="24"/>
          <w:szCs w:val="24"/>
        </w:rPr>
        <w:t xml:space="preserve">роцедурні питання </w:t>
      </w:r>
      <w:r w:rsidR="00250D7F" w:rsidRPr="00843AE1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 Комісії регулюються Регламентом (ст</w:t>
      </w:r>
      <w:r w:rsidR="00B91112" w:rsidRPr="00843AE1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аття</w:t>
      </w:r>
      <w:r w:rsidR="00250D7F" w:rsidRPr="00843A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98 Закону).</w:t>
      </w:r>
      <w:r w:rsidR="00D566BB" w:rsidRPr="00843A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3411" w:rsidRPr="00843AE1" w:rsidRDefault="00671C40" w:rsidP="00C76F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AE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134D4" w:rsidRPr="00843AE1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ідповідно до вимог Закону</w:t>
      </w:r>
      <w:r w:rsidR="00B91112" w:rsidRPr="00843AE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134D4" w:rsidRPr="00843A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Регламентом визначено, що повідомлення, які стосуються суддів, звільнених з посад або повноваження яких припинилися, чи суддів у відставці, розгляду не підлягають</w:t>
      </w:r>
      <w:r w:rsidR="00D566BB" w:rsidRPr="00843A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</w:t>
      </w:r>
      <w:r w:rsidR="00B91112" w:rsidRPr="00843AE1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ідпункт</w:t>
      </w:r>
      <w:r w:rsidR="00D566BB" w:rsidRPr="00843A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6.2.</w:t>
      </w:r>
      <w:r w:rsidR="005134D4" w:rsidRPr="00843AE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566BB" w:rsidRPr="00843A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B91112" w:rsidRPr="00843AE1">
        <w:rPr>
          <w:rFonts w:ascii="Times New Roman" w:eastAsia="Times New Roman" w:hAnsi="Times New Roman" w:cs="Times New Roman"/>
          <w:sz w:val="24"/>
          <w:szCs w:val="24"/>
          <w:lang w:eastAsia="ru-RU"/>
        </w:rPr>
        <w:t>ункту</w:t>
      </w:r>
      <w:r w:rsidR="00D566BB" w:rsidRPr="00843A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6.2 розділу </w:t>
      </w:r>
      <w:r w:rsidR="00D566BB" w:rsidRPr="00AB2F7F">
        <w:rPr>
          <w:rFonts w:ascii="Times New Roman" w:eastAsia="Times New Roman" w:hAnsi="Times New Roman" w:cs="Times New Roman"/>
          <w:sz w:val="24"/>
          <w:szCs w:val="24"/>
          <w:lang w:eastAsia="ru-RU"/>
        </w:rPr>
        <w:t>VI</w:t>
      </w:r>
      <w:r w:rsidR="00D566BB" w:rsidRPr="00843A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Регламенту Вищої кваліфікаційної комісії суддів України, затвердженого рішенням </w:t>
      </w:r>
      <w:r w:rsidRPr="00843AE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D566BB" w:rsidRPr="00843A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омісії від 13 жовтня </w:t>
      </w:r>
      <w:r w:rsidR="00362B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566BB" w:rsidRPr="00843A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2016 року № 81/зп-16 (із змінами, внесеними рішенням </w:t>
      </w:r>
      <w:r w:rsidRPr="00843A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Комісії </w:t>
      </w:r>
      <w:r w:rsidR="00D566BB" w:rsidRPr="00843A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 18 липня 2023 року </w:t>
      </w:r>
      <w:r w:rsidR="00362B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566BB" w:rsidRPr="00843A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22/зп-23). </w:t>
      </w:r>
    </w:p>
    <w:p w:rsidR="005134D4" w:rsidRPr="00843AE1" w:rsidRDefault="005134D4" w:rsidP="00C76F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43AE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Миніч</w:t>
      </w:r>
      <w:proofErr w:type="spellEnd"/>
      <w:r w:rsidRPr="00843A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Тетян</w:t>
      </w:r>
      <w:r w:rsidR="00B41473" w:rsidRPr="00843AE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43A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Іванівн</w:t>
      </w:r>
      <w:r w:rsidR="00B41473" w:rsidRPr="00843AE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43A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рішенням Вищої ради правосуддя від 27 квітня 2023 року </w:t>
      </w:r>
      <w:r w:rsidR="00B91112" w:rsidRPr="00843A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43A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429/0/15-23 звільнено з посади судді Житомирського апеляційного суду у зв’язку з поданням </w:t>
      </w:r>
      <w:r w:rsidR="0057190C" w:rsidRPr="00843A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нею </w:t>
      </w:r>
      <w:r w:rsidRPr="00843AE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 про відставку.</w:t>
      </w:r>
      <w:r w:rsidR="002D112C" w:rsidRPr="00843A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D112C" w:rsidRPr="00843AE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Миніч</w:t>
      </w:r>
      <w:proofErr w:type="spellEnd"/>
      <w:r w:rsidR="002D112C" w:rsidRPr="00843A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Тетяна Іванівна має статус судді у відставці</w:t>
      </w:r>
      <w:r w:rsidR="0051040D" w:rsidRPr="00843A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34A69" w:rsidRPr="00843A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отже, </w:t>
      </w:r>
      <w:r w:rsidR="0051040D" w:rsidRPr="00843AE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є особою</w:t>
      </w:r>
      <w:r w:rsidR="00D34A69" w:rsidRPr="00843AE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1040D" w:rsidRPr="00843A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4350" w:rsidRPr="00843AE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стосовно</w:t>
      </w:r>
      <w:r w:rsidR="0051040D" w:rsidRPr="00843A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якої може бути розглянуто </w:t>
      </w:r>
      <w:r w:rsidR="00235098" w:rsidRPr="00843A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повідомлення щодо інформації, яка може свідчити про недостовірність (в тому числі неповноту) тверджень, </w:t>
      </w:r>
      <w:r w:rsidR="00D34A69" w:rsidRPr="00843AE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235098" w:rsidRPr="00843AE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казаних у деклараці</w:t>
      </w:r>
      <w:r w:rsidR="00D84350" w:rsidRPr="00843AE1">
        <w:rPr>
          <w:rFonts w:ascii="Times New Roman" w:eastAsia="Times New Roman" w:hAnsi="Times New Roman" w:cs="Times New Roman"/>
          <w:sz w:val="24"/>
          <w:szCs w:val="24"/>
          <w:lang w:eastAsia="ru-RU"/>
        </w:rPr>
        <w:t>ї</w:t>
      </w:r>
      <w:r w:rsidR="00235098" w:rsidRPr="00843A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доброчесності </w:t>
      </w:r>
      <w:r w:rsidR="00D84350" w:rsidRPr="00843A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судді. </w:t>
      </w:r>
    </w:p>
    <w:p w:rsidR="00C53E9A" w:rsidRPr="00843AE1" w:rsidRDefault="00385F6D">
      <w:pPr>
        <w:shd w:val="clear" w:color="auto" w:fill="FFFFFF"/>
        <w:tabs>
          <w:tab w:val="left" w:pos="0"/>
        </w:tabs>
        <w:spacing w:after="0" w:line="240" w:lineRule="auto"/>
        <w:ind w:right="-1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3AE1">
        <w:rPr>
          <w:rFonts w:ascii="Times New Roman" w:hAnsi="Times New Roman" w:cs="Times New Roman"/>
          <w:sz w:val="24"/>
          <w:szCs w:val="24"/>
        </w:rPr>
        <w:t xml:space="preserve">Враховуючи викладене, </w:t>
      </w:r>
      <w:r w:rsidR="00C53E9A" w:rsidRPr="00843AE1">
        <w:rPr>
          <w:rFonts w:ascii="Times New Roman" w:hAnsi="Times New Roman" w:cs="Times New Roman"/>
          <w:sz w:val="24"/>
          <w:szCs w:val="24"/>
        </w:rPr>
        <w:t xml:space="preserve">Вища кваліфікаційна комісія суддів України </w:t>
      </w:r>
    </w:p>
    <w:p w:rsidR="00C53E9A" w:rsidRPr="00843AE1" w:rsidRDefault="00C53E9A" w:rsidP="00C53E9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uk-UA"/>
        </w:rPr>
      </w:pPr>
    </w:p>
    <w:p w:rsidR="00C53E9A" w:rsidRPr="00843AE1" w:rsidRDefault="00C53E9A" w:rsidP="00C53E9A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843AE1">
        <w:rPr>
          <w:rFonts w:ascii="Times New Roman" w:hAnsi="Times New Roman" w:cs="Times New Roman"/>
          <w:bCs/>
          <w:sz w:val="24"/>
          <w:szCs w:val="24"/>
          <w:lang w:eastAsia="uk-UA"/>
        </w:rPr>
        <w:t>вирішила:</w:t>
      </w:r>
    </w:p>
    <w:p w:rsidR="00843AE1" w:rsidRPr="00AB2F7F" w:rsidRDefault="00843AE1" w:rsidP="00C53E9A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bCs/>
          <w:i/>
          <w:sz w:val="24"/>
          <w:szCs w:val="24"/>
          <w:lang w:eastAsia="uk-UA"/>
        </w:rPr>
      </w:pPr>
    </w:p>
    <w:p w:rsidR="00900098" w:rsidRPr="00843AE1" w:rsidRDefault="0057190C" w:rsidP="00C76F57">
      <w:pPr>
        <w:shd w:val="clear" w:color="auto" w:fill="FFFFFF"/>
        <w:tabs>
          <w:tab w:val="left" w:pos="0"/>
        </w:tabs>
        <w:spacing w:after="0" w:line="240" w:lineRule="auto"/>
        <w:ind w:right="-17"/>
        <w:jc w:val="both"/>
        <w:rPr>
          <w:rFonts w:ascii="Times New Roman" w:hAnsi="Times New Roman" w:cs="Times New Roman"/>
          <w:sz w:val="24"/>
          <w:szCs w:val="24"/>
        </w:rPr>
      </w:pPr>
      <w:r w:rsidRPr="00843AE1">
        <w:rPr>
          <w:rFonts w:ascii="Times New Roman" w:hAnsi="Times New Roman" w:cs="Times New Roman"/>
          <w:sz w:val="24"/>
          <w:szCs w:val="24"/>
        </w:rPr>
        <w:t>п</w:t>
      </w:r>
      <w:r w:rsidR="00900098" w:rsidRPr="00843AE1">
        <w:rPr>
          <w:rFonts w:ascii="Times New Roman" w:hAnsi="Times New Roman" w:cs="Times New Roman"/>
          <w:sz w:val="24"/>
          <w:szCs w:val="24"/>
        </w:rPr>
        <w:t xml:space="preserve">овідомлення Козачка Миколи Володимировича щодо інформації, яка може свідчити про недостовірність (в тому числі неповноту) тверджень, </w:t>
      </w:r>
      <w:r w:rsidR="00D34A69" w:rsidRPr="00AB2F7F">
        <w:rPr>
          <w:rFonts w:ascii="Times New Roman" w:hAnsi="Times New Roman" w:cs="Times New Roman"/>
          <w:sz w:val="24"/>
          <w:szCs w:val="24"/>
        </w:rPr>
        <w:t>у</w:t>
      </w:r>
      <w:r w:rsidR="00900098" w:rsidRPr="00843AE1">
        <w:rPr>
          <w:rFonts w:ascii="Times New Roman" w:hAnsi="Times New Roman" w:cs="Times New Roman"/>
          <w:sz w:val="24"/>
          <w:szCs w:val="24"/>
        </w:rPr>
        <w:t xml:space="preserve">казаних суддею </w:t>
      </w:r>
      <w:r w:rsidR="00130654" w:rsidRPr="00843A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Житомирського апеляційного суду </w:t>
      </w:r>
      <w:proofErr w:type="spellStart"/>
      <w:r w:rsidR="00130654" w:rsidRPr="00843AE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Миніч</w:t>
      </w:r>
      <w:proofErr w:type="spellEnd"/>
      <w:r w:rsidR="00130654" w:rsidRPr="00843A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Тетяною Іванівною</w:t>
      </w:r>
      <w:r w:rsidR="00130654" w:rsidRPr="00843AE1">
        <w:rPr>
          <w:rFonts w:ascii="Times New Roman" w:hAnsi="Times New Roman" w:cs="Times New Roman"/>
          <w:sz w:val="24"/>
          <w:szCs w:val="24"/>
        </w:rPr>
        <w:t xml:space="preserve"> у деклараціях доброчесності за 2015</w:t>
      </w:r>
      <w:r w:rsidR="00D34A69" w:rsidRPr="00AB2F7F">
        <w:rPr>
          <w:rFonts w:ascii="Times New Roman" w:hAnsi="Times New Roman" w:cs="Times New Roman"/>
          <w:sz w:val="24"/>
          <w:szCs w:val="24"/>
        </w:rPr>
        <w:t xml:space="preserve"> – </w:t>
      </w:r>
      <w:r w:rsidR="00130654" w:rsidRPr="00843AE1">
        <w:rPr>
          <w:rFonts w:ascii="Times New Roman" w:hAnsi="Times New Roman" w:cs="Times New Roman"/>
          <w:sz w:val="24"/>
          <w:szCs w:val="24"/>
        </w:rPr>
        <w:t>2018 р</w:t>
      </w:r>
      <w:r w:rsidR="00D34A69" w:rsidRPr="00AB2F7F">
        <w:rPr>
          <w:rFonts w:ascii="Times New Roman" w:hAnsi="Times New Roman" w:cs="Times New Roman"/>
          <w:sz w:val="24"/>
          <w:szCs w:val="24"/>
        </w:rPr>
        <w:t>оки</w:t>
      </w:r>
      <w:r w:rsidR="00350D56" w:rsidRPr="00843AE1">
        <w:rPr>
          <w:rFonts w:ascii="Times New Roman" w:hAnsi="Times New Roman" w:cs="Times New Roman"/>
          <w:sz w:val="24"/>
          <w:szCs w:val="24"/>
        </w:rPr>
        <w:t xml:space="preserve">, </w:t>
      </w:r>
      <w:r w:rsidR="00BB3314" w:rsidRPr="00AB2F7F">
        <w:rPr>
          <w:rFonts w:ascii="Times New Roman" w:hAnsi="Times New Roman" w:cs="Times New Roman"/>
          <w:sz w:val="24"/>
          <w:szCs w:val="24"/>
        </w:rPr>
        <w:t>залишити без розгляду</w:t>
      </w:r>
      <w:r w:rsidR="00350D56" w:rsidRPr="00843AE1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F57F47" w:rsidRPr="00843AE1" w:rsidRDefault="00F57F47" w:rsidP="00F57F47">
      <w:pPr>
        <w:shd w:val="clear" w:color="auto" w:fill="FFFFFF"/>
        <w:tabs>
          <w:tab w:val="left" w:pos="0"/>
        </w:tabs>
        <w:spacing w:after="0" w:line="240" w:lineRule="auto"/>
        <w:ind w:right="-1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7E92" w:rsidRPr="00843AE1" w:rsidRDefault="00D07E92" w:rsidP="00D07E92">
      <w:pPr>
        <w:shd w:val="clear" w:color="auto" w:fill="FFFFFF"/>
        <w:tabs>
          <w:tab w:val="left" w:pos="6946"/>
        </w:tabs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07E92" w:rsidRPr="00843AE1" w:rsidRDefault="00D07E92" w:rsidP="00914094">
      <w:pPr>
        <w:shd w:val="clear" w:color="auto" w:fill="FFFFFF"/>
        <w:spacing w:after="0" w:line="48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43AE1">
        <w:rPr>
          <w:rFonts w:ascii="Times New Roman" w:hAnsi="Times New Roman" w:cs="Times New Roman"/>
          <w:sz w:val="24"/>
          <w:szCs w:val="24"/>
        </w:rPr>
        <w:t>Головуючий</w:t>
      </w:r>
      <w:r w:rsidR="000542AC">
        <w:rPr>
          <w:rFonts w:ascii="Times New Roman" w:hAnsi="Times New Roman" w:cs="Times New Roman"/>
          <w:sz w:val="24"/>
          <w:szCs w:val="24"/>
        </w:rPr>
        <w:tab/>
      </w:r>
      <w:r w:rsidR="000542AC">
        <w:rPr>
          <w:rFonts w:ascii="Times New Roman" w:hAnsi="Times New Roman" w:cs="Times New Roman"/>
          <w:sz w:val="24"/>
          <w:szCs w:val="24"/>
        </w:rPr>
        <w:tab/>
      </w:r>
      <w:r w:rsidR="000542AC">
        <w:rPr>
          <w:rFonts w:ascii="Times New Roman" w:hAnsi="Times New Roman" w:cs="Times New Roman"/>
          <w:sz w:val="24"/>
          <w:szCs w:val="24"/>
        </w:rPr>
        <w:tab/>
      </w:r>
      <w:r w:rsidR="000542AC">
        <w:rPr>
          <w:rFonts w:ascii="Times New Roman" w:hAnsi="Times New Roman" w:cs="Times New Roman"/>
          <w:sz w:val="24"/>
          <w:szCs w:val="24"/>
        </w:rPr>
        <w:tab/>
      </w:r>
      <w:r w:rsidR="000542AC">
        <w:rPr>
          <w:rFonts w:ascii="Times New Roman" w:hAnsi="Times New Roman" w:cs="Times New Roman"/>
          <w:sz w:val="24"/>
          <w:szCs w:val="24"/>
        </w:rPr>
        <w:tab/>
      </w:r>
      <w:r w:rsidR="000542AC">
        <w:rPr>
          <w:rFonts w:ascii="Times New Roman" w:hAnsi="Times New Roman" w:cs="Times New Roman"/>
          <w:sz w:val="24"/>
          <w:szCs w:val="24"/>
        </w:rPr>
        <w:tab/>
      </w:r>
      <w:r w:rsidR="000542AC">
        <w:rPr>
          <w:rFonts w:ascii="Times New Roman" w:hAnsi="Times New Roman" w:cs="Times New Roman"/>
          <w:sz w:val="24"/>
          <w:szCs w:val="24"/>
        </w:rPr>
        <w:tab/>
      </w:r>
      <w:r w:rsidR="000542AC">
        <w:rPr>
          <w:rFonts w:ascii="Times New Roman" w:hAnsi="Times New Roman" w:cs="Times New Roman"/>
          <w:sz w:val="24"/>
          <w:szCs w:val="24"/>
        </w:rPr>
        <w:tab/>
      </w:r>
      <w:r w:rsidR="000542AC">
        <w:rPr>
          <w:rFonts w:ascii="Times New Roman" w:hAnsi="Times New Roman" w:cs="Times New Roman"/>
          <w:sz w:val="24"/>
          <w:szCs w:val="24"/>
        </w:rPr>
        <w:tab/>
      </w:r>
      <w:r w:rsidR="00B14626">
        <w:rPr>
          <w:rFonts w:ascii="Times New Roman" w:hAnsi="Times New Roman" w:cs="Times New Roman"/>
          <w:sz w:val="24"/>
          <w:szCs w:val="24"/>
        </w:rPr>
        <w:tab/>
      </w:r>
      <w:r w:rsidRPr="00843AE1">
        <w:rPr>
          <w:rFonts w:ascii="Times New Roman" w:eastAsia="Times New Roman" w:hAnsi="Times New Roman" w:cs="Times New Roman"/>
          <w:sz w:val="24"/>
          <w:szCs w:val="24"/>
          <w:lang w:eastAsia="ar-SA"/>
        </w:rPr>
        <w:t>Р.М. Сидорович</w:t>
      </w:r>
    </w:p>
    <w:p w:rsidR="00D07E92" w:rsidRPr="00843AE1" w:rsidRDefault="00D07E92" w:rsidP="00914094">
      <w:pPr>
        <w:shd w:val="clear" w:color="auto" w:fill="FFFFFF"/>
        <w:spacing w:after="0" w:line="48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43AE1">
        <w:rPr>
          <w:rFonts w:ascii="Times New Roman" w:hAnsi="Times New Roman" w:cs="Times New Roman"/>
          <w:sz w:val="24"/>
          <w:szCs w:val="24"/>
        </w:rPr>
        <w:t>Доповідач</w:t>
      </w:r>
      <w:r w:rsidR="000542AC">
        <w:rPr>
          <w:rFonts w:ascii="Times New Roman" w:hAnsi="Times New Roman" w:cs="Times New Roman"/>
          <w:sz w:val="24"/>
          <w:szCs w:val="24"/>
        </w:rPr>
        <w:tab/>
      </w:r>
      <w:r w:rsidR="000542AC">
        <w:rPr>
          <w:rFonts w:ascii="Times New Roman" w:hAnsi="Times New Roman" w:cs="Times New Roman"/>
          <w:sz w:val="24"/>
          <w:szCs w:val="24"/>
        </w:rPr>
        <w:tab/>
      </w:r>
      <w:r w:rsidR="000542AC">
        <w:rPr>
          <w:rFonts w:ascii="Times New Roman" w:hAnsi="Times New Roman" w:cs="Times New Roman"/>
          <w:sz w:val="24"/>
          <w:szCs w:val="24"/>
        </w:rPr>
        <w:tab/>
      </w:r>
      <w:r w:rsidR="000542AC">
        <w:rPr>
          <w:rFonts w:ascii="Times New Roman" w:hAnsi="Times New Roman" w:cs="Times New Roman"/>
          <w:sz w:val="24"/>
          <w:szCs w:val="24"/>
        </w:rPr>
        <w:tab/>
      </w:r>
      <w:r w:rsidR="000542AC">
        <w:rPr>
          <w:rFonts w:ascii="Times New Roman" w:hAnsi="Times New Roman" w:cs="Times New Roman"/>
          <w:sz w:val="24"/>
          <w:szCs w:val="24"/>
        </w:rPr>
        <w:tab/>
      </w:r>
      <w:r w:rsidR="000542AC">
        <w:rPr>
          <w:rFonts w:ascii="Times New Roman" w:hAnsi="Times New Roman" w:cs="Times New Roman"/>
          <w:sz w:val="24"/>
          <w:szCs w:val="24"/>
        </w:rPr>
        <w:tab/>
      </w:r>
      <w:r w:rsidR="000542AC">
        <w:rPr>
          <w:rFonts w:ascii="Times New Roman" w:hAnsi="Times New Roman" w:cs="Times New Roman"/>
          <w:sz w:val="24"/>
          <w:szCs w:val="24"/>
        </w:rPr>
        <w:tab/>
      </w:r>
      <w:r w:rsidR="000542AC">
        <w:rPr>
          <w:rFonts w:ascii="Times New Roman" w:hAnsi="Times New Roman" w:cs="Times New Roman"/>
          <w:sz w:val="24"/>
          <w:szCs w:val="24"/>
        </w:rPr>
        <w:tab/>
      </w:r>
      <w:r w:rsidR="000542AC">
        <w:rPr>
          <w:rFonts w:ascii="Times New Roman" w:hAnsi="Times New Roman" w:cs="Times New Roman"/>
          <w:sz w:val="24"/>
          <w:szCs w:val="24"/>
        </w:rPr>
        <w:tab/>
      </w:r>
      <w:r w:rsidR="00B14626">
        <w:rPr>
          <w:rFonts w:ascii="Times New Roman" w:hAnsi="Times New Roman" w:cs="Times New Roman"/>
          <w:sz w:val="24"/>
          <w:szCs w:val="24"/>
        </w:rPr>
        <w:tab/>
      </w:r>
      <w:r w:rsidRPr="00843AE1">
        <w:rPr>
          <w:rFonts w:ascii="Times New Roman" w:hAnsi="Times New Roman" w:cs="Times New Roman"/>
          <w:sz w:val="24"/>
          <w:szCs w:val="24"/>
        </w:rPr>
        <w:t>Л.М. Волкова</w:t>
      </w:r>
    </w:p>
    <w:p w:rsidR="00D07E92" w:rsidRPr="00843AE1" w:rsidRDefault="00D07E92" w:rsidP="00914094">
      <w:pPr>
        <w:shd w:val="clear" w:color="auto" w:fill="FFFFFF"/>
        <w:spacing w:after="0" w:line="48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3AE1">
        <w:rPr>
          <w:rFonts w:ascii="Times New Roman" w:hAnsi="Times New Roman" w:cs="Times New Roman"/>
          <w:sz w:val="24"/>
          <w:szCs w:val="24"/>
        </w:rPr>
        <w:t>Члени Комісії:</w:t>
      </w:r>
      <w:r w:rsidR="00914094">
        <w:rPr>
          <w:rFonts w:ascii="Times New Roman" w:hAnsi="Times New Roman" w:cs="Times New Roman"/>
          <w:sz w:val="24"/>
          <w:szCs w:val="24"/>
        </w:rPr>
        <w:tab/>
      </w:r>
      <w:r w:rsidR="000542AC">
        <w:rPr>
          <w:rFonts w:ascii="Times New Roman" w:hAnsi="Times New Roman" w:cs="Times New Roman"/>
          <w:sz w:val="24"/>
          <w:szCs w:val="24"/>
        </w:rPr>
        <w:tab/>
      </w:r>
      <w:r w:rsidR="000542AC">
        <w:rPr>
          <w:rFonts w:ascii="Times New Roman" w:hAnsi="Times New Roman" w:cs="Times New Roman"/>
          <w:sz w:val="24"/>
          <w:szCs w:val="24"/>
        </w:rPr>
        <w:tab/>
      </w:r>
      <w:r w:rsidR="000542AC">
        <w:rPr>
          <w:rFonts w:ascii="Times New Roman" w:hAnsi="Times New Roman" w:cs="Times New Roman"/>
          <w:sz w:val="24"/>
          <w:szCs w:val="24"/>
        </w:rPr>
        <w:tab/>
      </w:r>
      <w:r w:rsidR="000542AC">
        <w:rPr>
          <w:rFonts w:ascii="Times New Roman" w:hAnsi="Times New Roman" w:cs="Times New Roman"/>
          <w:sz w:val="24"/>
          <w:szCs w:val="24"/>
        </w:rPr>
        <w:tab/>
      </w:r>
      <w:r w:rsidR="000542AC">
        <w:rPr>
          <w:rFonts w:ascii="Times New Roman" w:hAnsi="Times New Roman" w:cs="Times New Roman"/>
          <w:sz w:val="24"/>
          <w:szCs w:val="24"/>
        </w:rPr>
        <w:tab/>
      </w:r>
      <w:r w:rsidR="000542AC">
        <w:rPr>
          <w:rFonts w:ascii="Times New Roman" w:hAnsi="Times New Roman" w:cs="Times New Roman"/>
          <w:sz w:val="24"/>
          <w:szCs w:val="24"/>
        </w:rPr>
        <w:tab/>
      </w:r>
      <w:r w:rsidR="000542AC">
        <w:rPr>
          <w:rFonts w:ascii="Times New Roman" w:hAnsi="Times New Roman" w:cs="Times New Roman"/>
          <w:sz w:val="24"/>
          <w:szCs w:val="24"/>
        </w:rPr>
        <w:tab/>
      </w:r>
      <w:r w:rsidR="00B14626">
        <w:rPr>
          <w:rFonts w:ascii="Times New Roman" w:hAnsi="Times New Roman" w:cs="Times New Roman"/>
          <w:sz w:val="24"/>
          <w:szCs w:val="24"/>
        </w:rPr>
        <w:tab/>
      </w:r>
      <w:r w:rsidRPr="00843A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Р.А. </w:t>
      </w:r>
      <w:proofErr w:type="spellStart"/>
      <w:r w:rsidRPr="00843AE1">
        <w:rPr>
          <w:rFonts w:ascii="Times New Roman" w:eastAsia="Times New Roman" w:hAnsi="Times New Roman" w:cs="Times New Roman"/>
          <w:sz w:val="24"/>
          <w:szCs w:val="24"/>
          <w:lang w:eastAsia="ar-SA"/>
        </w:rPr>
        <w:t>Кидисюк</w:t>
      </w:r>
      <w:proofErr w:type="spellEnd"/>
    </w:p>
    <w:p w:rsidR="00D07E92" w:rsidRPr="00843AE1" w:rsidRDefault="00D07E92" w:rsidP="00914094">
      <w:pPr>
        <w:shd w:val="clear" w:color="auto" w:fill="FFFFFF"/>
        <w:spacing w:after="0" w:line="480" w:lineRule="auto"/>
        <w:ind w:left="7080"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3A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О.С. </w:t>
      </w:r>
      <w:proofErr w:type="spellStart"/>
      <w:r w:rsidRPr="00843AE1">
        <w:rPr>
          <w:rFonts w:ascii="Times New Roman" w:eastAsia="Times New Roman" w:hAnsi="Times New Roman" w:cs="Times New Roman"/>
          <w:sz w:val="24"/>
          <w:szCs w:val="24"/>
          <w:lang w:eastAsia="ar-SA"/>
        </w:rPr>
        <w:t>Омельян</w:t>
      </w:r>
      <w:proofErr w:type="spellEnd"/>
    </w:p>
    <w:sectPr w:rsidR="00D07E92" w:rsidRPr="00843AE1" w:rsidSect="00C76F5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Волкова Людмила Миколаївна">
    <w15:presenceInfo w15:providerId="AD" w15:userId="S-1-5-21-682829443-634336507-2103596038-126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8C6"/>
    <w:rsid w:val="000076C3"/>
    <w:rsid w:val="000542AC"/>
    <w:rsid w:val="00080A33"/>
    <w:rsid w:val="00081D5F"/>
    <w:rsid w:val="00096A83"/>
    <w:rsid w:val="000D2393"/>
    <w:rsid w:val="000E312E"/>
    <w:rsid w:val="00130654"/>
    <w:rsid w:val="00170272"/>
    <w:rsid w:val="001809B6"/>
    <w:rsid w:val="00195ED2"/>
    <w:rsid w:val="001A2A9F"/>
    <w:rsid w:val="001A5FF4"/>
    <w:rsid w:val="001C4B96"/>
    <w:rsid w:val="001F0EA9"/>
    <w:rsid w:val="00235098"/>
    <w:rsid w:val="00250D7F"/>
    <w:rsid w:val="002D112C"/>
    <w:rsid w:val="003111A3"/>
    <w:rsid w:val="00350D56"/>
    <w:rsid w:val="00362B7D"/>
    <w:rsid w:val="00385F6D"/>
    <w:rsid w:val="004639A4"/>
    <w:rsid w:val="0051040D"/>
    <w:rsid w:val="005134D4"/>
    <w:rsid w:val="00561073"/>
    <w:rsid w:val="0057190C"/>
    <w:rsid w:val="00594294"/>
    <w:rsid w:val="005A1B04"/>
    <w:rsid w:val="00623EDD"/>
    <w:rsid w:val="006255AB"/>
    <w:rsid w:val="006275FE"/>
    <w:rsid w:val="006620D7"/>
    <w:rsid w:val="00671C40"/>
    <w:rsid w:val="006E6710"/>
    <w:rsid w:val="006F463B"/>
    <w:rsid w:val="00723A48"/>
    <w:rsid w:val="00753F65"/>
    <w:rsid w:val="00773FDA"/>
    <w:rsid w:val="0077517D"/>
    <w:rsid w:val="00781354"/>
    <w:rsid w:val="007C73C4"/>
    <w:rsid w:val="007C77C3"/>
    <w:rsid w:val="00843AE1"/>
    <w:rsid w:val="008B2CDC"/>
    <w:rsid w:val="008D3A92"/>
    <w:rsid w:val="00900098"/>
    <w:rsid w:val="00907AF4"/>
    <w:rsid w:val="00913B56"/>
    <w:rsid w:val="00914094"/>
    <w:rsid w:val="009468EA"/>
    <w:rsid w:val="00974933"/>
    <w:rsid w:val="00984FED"/>
    <w:rsid w:val="00991D5D"/>
    <w:rsid w:val="00995CE1"/>
    <w:rsid w:val="009E4BB0"/>
    <w:rsid w:val="00A1383E"/>
    <w:rsid w:val="00A23411"/>
    <w:rsid w:val="00AA1B8D"/>
    <w:rsid w:val="00AB2F7F"/>
    <w:rsid w:val="00AC4DC4"/>
    <w:rsid w:val="00AF07E6"/>
    <w:rsid w:val="00AF389E"/>
    <w:rsid w:val="00B14626"/>
    <w:rsid w:val="00B15028"/>
    <w:rsid w:val="00B176FD"/>
    <w:rsid w:val="00B41473"/>
    <w:rsid w:val="00B51A93"/>
    <w:rsid w:val="00B548DC"/>
    <w:rsid w:val="00B7420B"/>
    <w:rsid w:val="00B91112"/>
    <w:rsid w:val="00B94853"/>
    <w:rsid w:val="00BB3314"/>
    <w:rsid w:val="00C32D78"/>
    <w:rsid w:val="00C53E9A"/>
    <w:rsid w:val="00C76F57"/>
    <w:rsid w:val="00C810FA"/>
    <w:rsid w:val="00CD21BB"/>
    <w:rsid w:val="00D07E92"/>
    <w:rsid w:val="00D34A69"/>
    <w:rsid w:val="00D36772"/>
    <w:rsid w:val="00D566BB"/>
    <w:rsid w:val="00D678C6"/>
    <w:rsid w:val="00D72463"/>
    <w:rsid w:val="00D84350"/>
    <w:rsid w:val="00DD7E6C"/>
    <w:rsid w:val="00DF65BF"/>
    <w:rsid w:val="00E01BCA"/>
    <w:rsid w:val="00E07A1E"/>
    <w:rsid w:val="00E6291E"/>
    <w:rsid w:val="00E75DD8"/>
    <w:rsid w:val="00E91E09"/>
    <w:rsid w:val="00EF22EF"/>
    <w:rsid w:val="00F510D6"/>
    <w:rsid w:val="00F57F47"/>
    <w:rsid w:val="00F66914"/>
    <w:rsid w:val="00FA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5A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5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625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55AB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uiPriority w:val="99"/>
    <w:rsid w:val="00081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List Paragraph"/>
    <w:basedOn w:val="a"/>
    <w:uiPriority w:val="34"/>
    <w:qFormat/>
    <w:rsid w:val="00900098"/>
    <w:pPr>
      <w:ind w:left="720"/>
      <w:contextualSpacing/>
    </w:pPr>
  </w:style>
  <w:style w:type="paragraph" w:styleId="a7">
    <w:name w:val="Revision"/>
    <w:hidden/>
    <w:uiPriority w:val="99"/>
    <w:semiHidden/>
    <w:rsid w:val="00843A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5A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5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625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55AB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uiPriority w:val="99"/>
    <w:rsid w:val="00081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List Paragraph"/>
    <w:basedOn w:val="a"/>
    <w:uiPriority w:val="34"/>
    <w:qFormat/>
    <w:rsid w:val="00900098"/>
    <w:pPr>
      <w:ind w:left="720"/>
      <w:contextualSpacing/>
    </w:pPr>
  </w:style>
  <w:style w:type="paragraph" w:styleId="a7">
    <w:name w:val="Revision"/>
    <w:hidden/>
    <w:uiPriority w:val="99"/>
    <w:semiHidden/>
    <w:rsid w:val="00843A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2807</Words>
  <Characters>1601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Крилова Катерина Олександрівна</dc:creator>
  <cp:lastModifiedBy>Власенко Наталія Євгеніївна</cp:lastModifiedBy>
  <cp:revision>3</cp:revision>
  <cp:lastPrinted>2023-08-09T11:11:00Z</cp:lastPrinted>
  <dcterms:created xsi:type="dcterms:W3CDTF">2023-08-15T14:45:00Z</dcterms:created>
  <dcterms:modified xsi:type="dcterms:W3CDTF">2023-08-15T14:46:00Z</dcterms:modified>
</cp:coreProperties>
</file>