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3D3" w:rsidRPr="00BA2CC1" w:rsidRDefault="00C37B2B" w:rsidP="00F94910">
      <w:pPr>
        <w:ind w:left="4517" w:right="4200"/>
        <w:rPr>
          <w:sz w:val="28"/>
          <w:szCs w:val="28"/>
          <w:lang w:val="uk-UA"/>
        </w:rPr>
      </w:pPr>
      <w:r>
        <w:rPr>
          <w:noProof/>
          <w:kern w:val="1"/>
          <w:sz w:val="28"/>
          <w:szCs w:val="28"/>
          <w:lang w:val="uk-UA" w:eastAsia="uk-UA"/>
        </w:rPr>
        <w:drawing>
          <wp:inline distT="0" distB="0" distL="0" distR="0">
            <wp:extent cx="541020" cy="7169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solidFill>
                      <a:srgbClr val="FFFFFF"/>
                    </a:solidFill>
                    <a:ln>
                      <a:noFill/>
                    </a:ln>
                  </pic:spPr>
                </pic:pic>
              </a:graphicData>
            </a:graphic>
          </wp:inline>
        </w:drawing>
      </w:r>
    </w:p>
    <w:p w:rsidR="00B923D3" w:rsidRPr="00BA2CC1" w:rsidRDefault="00B923D3">
      <w:pPr>
        <w:rPr>
          <w:sz w:val="28"/>
          <w:szCs w:val="28"/>
          <w:lang w:val="uk-UA"/>
        </w:rPr>
      </w:pPr>
    </w:p>
    <w:p w:rsidR="00B923D3" w:rsidRPr="00BA2CC1" w:rsidRDefault="005F6D5F" w:rsidP="005F6D5F">
      <w:pPr>
        <w:ind w:right="57"/>
        <w:jc w:val="center"/>
        <w:rPr>
          <w:sz w:val="36"/>
          <w:szCs w:val="36"/>
          <w:lang w:val="uk-UA"/>
        </w:rPr>
      </w:pPr>
      <w:r w:rsidRPr="00BA2CC1">
        <w:rPr>
          <w:sz w:val="36"/>
          <w:szCs w:val="36"/>
          <w:lang w:val="uk-UA"/>
        </w:rPr>
        <w:t>ВИЩА КВАЛІФІКАЦІЙНА КОМІСІЯ СУДДІВ УКРАЇНИ</w:t>
      </w:r>
    </w:p>
    <w:p w:rsidR="005F6D5F" w:rsidRPr="00BA2CC1" w:rsidRDefault="005F6D5F" w:rsidP="005F6D5F">
      <w:pPr>
        <w:ind w:right="57"/>
        <w:jc w:val="center"/>
        <w:rPr>
          <w:sz w:val="28"/>
          <w:szCs w:val="28"/>
          <w:lang w:val="uk-UA"/>
        </w:rPr>
      </w:pPr>
    </w:p>
    <w:p w:rsidR="00C22427" w:rsidRPr="00584665" w:rsidRDefault="005F3AE2" w:rsidP="00BE670C">
      <w:pPr>
        <w:shd w:val="clear" w:color="auto" w:fill="FFFFFF"/>
        <w:jc w:val="both"/>
        <w:rPr>
          <w:sz w:val="26"/>
          <w:szCs w:val="26"/>
          <w:lang w:val="uk-UA"/>
        </w:rPr>
      </w:pPr>
      <w:r w:rsidRPr="00584665">
        <w:rPr>
          <w:sz w:val="26"/>
          <w:szCs w:val="26"/>
          <w:lang w:val="uk-UA"/>
        </w:rPr>
        <w:t>18</w:t>
      </w:r>
      <w:r w:rsidR="000472F5" w:rsidRPr="00584665">
        <w:rPr>
          <w:sz w:val="26"/>
          <w:szCs w:val="26"/>
          <w:lang w:val="uk-UA"/>
        </w:rPr>
        <w:t xml:space="preserve"> грудня</w:t>
      </w:r>
      <w:r w:rsidR="005505F6" w:rsidRPr="00584665">
        <w:rPr>
          <w:sz w:val="26"/>
          <w:szCs w:val="26"/>
          <w:lang w:val="uk-UA"/>
        </w:rPr>
        <w:t xml:space="preserve"> 2023</w:t>
      </w:r>
      <w:r w:rsidR="00C22427" w:rsidRPr="00584665">
        <w:rPr>
          <w:sz w:val="26"/>
          <w:szCs w:val="26"/>
          <w:lang w:val="uk-UA"/>
        </w:rPr>
        <w:t xml:space="preserve"> р</w:t>
      </w:r>
      <w:r w:rsidR="00185704" w:rsidRPr="00584665">
        <w:rPr>
          <w:sz w:val="26"/>
          <w:szCs w:val="26"/>
          <w:lang w:val="uk-UA"/>
        </w:rPr>
        <w:t>оку</w:t>
      </w:r>
      <w:r w:rsidR="00112239" w:rsidRPr="00584665">
        <w:rPr>
          <w:sz w:val="26"/>
          <w:szCs w:val="26"/>
          <w:lang w:val="uk-UA"/>
        </w:rPr>
        <w:tab/>
      </w:r>
      <w:r w:rsidR="00112239" w:rsidRPr="00584665">
        <w:rPr>
          <w:sz w:val="26"/>
          <w:szCs w:val="26"/>
          <w:lang w:val="uk-UA"/>
        </w:rPr>
        <w:tab/>
      </w:r>
      <w:r w:rsidR="00112239" w:rsidRPr="00584665">
        <w:rPr>
          <w:sz w:val="26"/>
          <w:szCs w:val="26"/>
          <w:lang w:val="uk-UA"/>
        </w:rPr>
        <w:tab/>
      </w:r>
      <w:r w:rsidR="00112239" w:rsidRPr="00584665">
        <w:rPr>
          <w:sz w:val="26"/>
          <w:szCs w:val="26"/>
          <w:lang w:val="uk-UA"/>
        </w:rPr>
        <w:tab/>
      </w:r>
      <w:r w:rsidR="00112239" w:rsidRPr="00584665">
        <w:rPr>
          <w:sz w:val="26"/>
          <w:szCs w:val="26"/>
          <w:lang w:val="uk-UA"/>
        </w:rPr>
        <w:tab/>
      </w:r>
      <w:r w:rsidR="00112239" w:rsidRPr="00584665">
        <w:rPr>
          <w:sz w:val="26"/>
          <w:szCs w:val="26"/>
          <w:lang w:val="uk-UA"/>
        </w:rPr>
        <w:tab/>
      </w:r>
      <w:r w:rsidR="00112239" w:rsidRPr="00584665">
        <w:rPr>
          <w:sz w:val="26"/>
          <w:szCs w:val="26"/>
          <w:lang w:val="uk-UA"/>
        </w:rPr>
        <w:tab/>
      </w:r>
      <w:r w:rsidR="00112239" w:rsidRPr="00584665">
        <w:rPr>
          <w:sz w:val="26"/>
          <w:szCs w:val="26"/>
          <w:lang w:val="uk-UA"/>
        </w:rPr>
        <w:tab/>
      </w:r>
      <w:r w:rsidR="00291613" w:rsidRPr="00584665">
        <w:rPr>
          <w:sz w:val="26"/>
          <w:szCs w:val="26"/>
          <w:lang w:val="uk-UA"/>
        </w:rPr>
        <w:t xml:space="preserve"> </w:t>
      </w:r>
      <w:r w:rsidR="00345813" w:rsidRPr="00584665">
        <w:rPr>
          <w:sz w:val="26"/>
          <w:szCs w:val="26"/>
          <w:lang w:val="uk-UA"/>
        </w:rPr>
        <w:tab/>
        <w:t xml:space="preserve">   </w:t>
      </w:r>
      <w:r w:rsidR="00C22427" w:rsidRPr="00584665">
        <w:rPr>
          <w:sz w:val="26"/>
          <w:szCs w:val="26"/>
          <w:lang w:val="uk-UA"/>
        </w:rPr>
        <w:t>м. Київ</w:t>
      </w:r>
    </w:p>
    <w:p w:rsidR="00C22427" w:rsidRPr="00584665" w:rsidRDefault="00C22427" w:rsidP="00BE670C">
      <w:pPr>
        <w:shd w:val="clear" w:color="auto" w:fill="FFFFFF"/>
        <w:jc w:val="both"/>
        <w:rPr>
          <w:sz w:val="26"/>
          <w:szCs w:val="26"/>
          <w:lang w:val="uk-UA"/>
        </w:rPr>
      </w:pPr>
    </w:p>
    <w:p w:rsidR="00C22427" w:rsidRPr="00325FEE" w:rsidRDefault="001E50A0" w:rsidP="00BE670C">
      <w:pPr>
        <w:shd w:val="clear" w:color="auto" w:fill="FFFFFF"/>
        <w:ind w:right="134"/>
        <w:jc w:val="center"/>
        <w:rPr>
          <w:bCs/>
          <w:sz w:val="26"/>
          <w:szCs w:val="26"/>
          <w:u w:val="single"/>
          <w:lang w:val="uk-UA"/>
        </w:rPr>
      </w:pPr>
      <w:r w:rsidRPr="00584665">
        <w:rPr>
          <w:bCs/>
          <w:sz w:val="26"/>
          <w:szCs w:val="26"/>
          <w:lang w:val="uk-UA"/>
        </w:rPr>
        <w:t xml:space="preserve">Р І Ш Е Н </w:t>
      </w:r>
      <w:proofErr w:type="spellStart"/>
      <w:r w:rsidRPr="00584665">
        <w:rPr>
          <w:bCs/>
          <w:sz w:val="26"/>
          <w:szCs w:val="26"/>
          <w:lang w:val="uk-UA"/>
        </w:rPr>
        <w:t>Н</w:t>
      </w:r>
      <w:proofErr w:type="spellEnd"/>
      <w:r w:rsidRPr="00584665">
        <w:rPr>
          <w:bCs/>
          <w:sz w:val="26"/>
          <w:szCs w:val="26"/>
          <w:lang w:val="uk-UA"/>
        </w:rPr>
        <w:t xml:space="preserve"> Я  № </w:t>
      </w:r>
      <w:r w:rsidR="00325FEE">
        <w:rPr>
          <w:bCs/>
          <w:sz w:val="26"/>
          <w:szCs w:val="26"/>
          <w:u w:val="single"/>
          <w:lang w:val="uk-UA"/>
        </w:rPr>
        <w:t>66/ко-23</w:t>
      </w:r>
    </w:p>
    <w:p w:rsidR="00E963EE" w:rsidRPr="00584665" w:rsidRDefault="00E963EE" w:rsidP="00BE670C">
      <w:pPr>
        <w:shd w:val="clear" w:color="auto" w:fill="FFFFFF"/>
        <w:tabs>
          <w:tab w:val="left" w:pos="567"/>
        </w:tabs>
        <w:ind w:right="-1"/>
        <w:jc w:val="both"/>
        <w:rPr>
          <w:sz w:val="26"/>
          <w:szCs w:val="26"/>
          <w:lang w:val="uk-UA"/>
        </w:rPr>
      </w:pPr>
    </w:p>
    <w:p w:rsidR="00C22427" w:rsidRPr="00584665" w:rsidRDefault="00D53AC2" w:rsidP="00BE670C">
      <w:pPr>
        <w:shd w:val="clear" w:color="auto" w:fill="FFFFFF"/>
        <w:tabs>
          <w:tab w:val="left" w:pos="567"/>
        </w:tabs>
        <w:ind w:right="-1"/>
        <w:jc w:val="both"/>
        <w:rPr>
          <w:sz w:val="26"/>
          <w:szCs w:val="26"/>
          <w:lang w:val="uk-UA"/>
        </w:rPr>
      </w:pPr>
      <w:r w:rsidRPr="00584665">
        <w:rPr>
          <w:sz w:val="26"/>
          <w:szCs w:val="26"/>
          <w:lang w:val="uk-UA"/>
        </w:rPr>
        <w:t>Вищ</w:t>
      </w:r>
      <w:r w:rsidR="00977DA9" w:rsidRPr="00584665">
        <w:rPr>
          <w:sz w:val="26"/>
          <w:szCs w:val="26"/>
          <w:lang w:val="uk-UA"/>
        </w:rPr>
        <w:t>а</w:t>
      </w:r>
      <w:r w:rsidRPr="00584665">
        <w:rPr>
          <w:sz w:val="26"/>
          <w:szCs w:val="26"/>
          <w:lang w:val="uk-UA"/>
        </w:rPr>
        <w:t xml:space="preserve"> кваліфікаційн</w:t>
      </w:r>
      <w:r w:rsidR="00977DA9" w:rsidRPr="00584665">
        <w:rPr>
          <w:sz w:val="26"/>
          <w:szCs w:val="26"/>
          <w:lang w:val="uk-UA"/>
        </w:rPr>
        <w:t>а</w:t>
      </w:r>
      <w:r w:rsidRPr="00584665">
        <w:rPr>
          <w:sz w:val="26"/>
          <w:szCs w:val="26"/>
          <w:lang w:val="uk-UA"/>
        </w:rPr>
        <w:t xml:space="preserve"> комісі</w:t>
      </w:r>
      <w:r w:rsidR="00977DA9" w:rsidRPr="00584665">
        <w:rPr>
          <w:sz w:val="26"/>
          <w:szCs w:val="26"/>
          <w:lang w:val="uk-UA"/>
        </w:rPr>
        <w:t>я</w:t>
      </w:r>
      <w:r w:rsidR="00C22427" w:rsidRPr="00584665">
        <w:rPr>
          <w:sz w:val="26"/>
          <w:szCs w:val="26"/>
          <w:lang w:val="uk-UA"/>
        </w:rPr>
        <w:t xml:space="preserve"> суддів України у </w:t>
      </w:r>
      <w:r w:rsidR="000D4700" w:rsidRPr="00584665">
        <w:rPr>
          <w:sz w:val="26"/>
          <w:szCs w:val="26"/>
          <w:lang w:val="uk-UA"/>
        </w:rPr>
        <w:t>складі</w:t>
      </w:r>
      <w:r w:rsidR="00977DA9" w:rsidRPr="00584665">
        <w:rPr>
          <w:sz w:val="26"/>
          <w:szCs w:val="26"/>
          <w:lang w:val="uk-UA"/>
        </w:rPr>
        <w:t xml:space="preserve"> колегії</w:t>
      </w:r>
      <w:r w:rsidR="00C22427" w:rsidRPr="00584665">
        <w:rPr>
          <w:sz w:val="26"/>
          <w:szCs w:val="26"/>
          <w:lang w:val="uk-UA"/>
        </w:rPr>
        <w:t>:</w:t>
      </w:r>
    </w:p>
    <w:p w:rsidR="00C22427" w:rsidRPr="00584665" w:rsidRDefault="00C22427" w:rsidP="00BE670C">
      <w:pPr>
        <w:shd w:val="clear" w:color="auto" w:fill="FFFFFF"/>
        <w:ind w:right="134"/>
        <w:jc w:val="both"/>
        <w:rPr>
          <w:sz w:val="26"/>
          <w:szCs w:val="26"/>
          <w:lang w:val="uk-UA"/>
        </w:rPr>
      </w:pPr>
    </w:p>
    <w:p w:rsidR="00C22427" w:rsidRPr="00584665" w:rsidRDefault="00C22427" w:rsidP="00BE670C">
      <w:pPr>
        <w:shd w:val="clear" w:color="auto" w:fill="FFFFFF"/>
        <w:ind w:right="-1"/>
        <w:jc w:val="both"/>
        <w:rPr>
          <w:sz w:val="26"/>
          <w:szCs w:val="26"/>
          <w:lang w:val="uk-UA"/>
        </w:rPr>
      </w:pPr>
      <w:r w:rsidRPr="00584665">
        <w:rPr>
          <w:sz w:val="26"/>
          <w:szCs w:val="26"/>
          <w:lang w:val="uk-UA"/>
        </w:rPr>
        <w:t xml:space="preserve">головуючого – </w:t>
      </w:r>
      <w:r w:rsidR="00325FEE">
        <w:rPr>
          <w:sz w:val="26"/>
          <w:szCs w:val="26"/>
          <w:lang w:val="uk-UA"/>
        </w:rPr>
        <w:t>Чумака </w:t>
      </w:r>
      <w:r w:rsidR="00D53AC2" w:rsidRPr="00584665">
        <w:rPr>
          <w:sz w:val="26"/>
          <w:szCs w:val="26"/>
          <w:lang w:val="uk-UA"/>
        </w:rPr>
        <w:t>С.Ю.</w:t>
      </w:r>
      <w:r w:rsidR="0075494E" w:rsidRPr="00584665">
        <w:rPr>
          <w:sz w:val="26"/>
          <w:szCs w:val="26"/>
          <w:lang w:val="uk-UA"/>
        </w:rPr>
        <w:t xml:space="preserve"> (доповідач)</w:t>
      </w:r>
      <w:r w:rsidR="00D4600F" w:rsidRPr="00584665">
        <w:rPr>
          <w:sz w:val="26"/>
          <w:szCs w:val="26"/>
          <w:lang w:val="uk-UA"/>
        </w:rPr>
        <w:t>,</w:t>
      </w:r>
    </w:p>
    <w:p w:rsidR="0081205A" w:rsidRPr="00584665" w:rsidRDefault="0081205A" w:rsidP="00BE670C">
      <w:pPr>
        <w:shd w:val="clear" w:color="auto" w:fill="FFFFFF"/>
        <w:tabs>
          <w:tab w:val="left" w:pos="3969"/>
        </w:tabs>
        <w:ind w:right="-15"/>
        <w:jc w:val="both"/>
        <w:rPr>
          <w:sz w:val="26"/>
          <w:szCs w:val="26"/>
          <w:lang w:val="uk-UA"/>
        </w:rPr>
      </w:pPr>
    </w:p>
    <w:p w:rsidR="0082372C" w:rsidRPr="00584665" w:rsidRDefault="00C22427" w:rsidP="0082372C">
      <w:pPr>
        <w:shd w:val="clear" w:color="auto" w:fill="FFFFFF"/>
        <w:tabs>
          <w:tab w:val="left" w:pos="3969"/>
        </w:tabs>
        <w:ind w:right="-15"/>
        <w:jc w:val="both"/>
        <w:rPr>
          <w:sz w:val="26"/>
          <w:szCs w:val="26"/>
          <w:lang w:val="uk-UA"/>
        </w:rPr>
      </w:pPr>
      <w:r w:rsidRPr="00584665">
        <w:rPr>
          <w:sz w:val="26"/>
          <w:szCs w:val="26"/>
          <w:lang w:val="uk-UA"/>
        </w:rPr>
        <w:t xml:space="preserve">членів Комісії: </w:t>
      </w:r>
      <w:r w:rsidR="00D53AC2" w:rsidRPr="00584665">
        <w:rPr>
          <w:sz w:val="26"/>
          <w:szCs w:val="26"/>
          <w:lang w:val="uk-UA"/>
        </w:rPr>
        <w:t>Пасічника</w:t>
      </w:r>
      <w:r w:rsidR="00325FEE">
        <w:rPr>
          <w:sz w:val="26"/>
          <w:szCs w:val="26"/>
          <w:lang w:val="uk-UA"/>
        </w:rPr>
        <w:t> </w:t>
      </w:r>
      <w:r w:rsidR="00D53AC2" w:rsidRPr="00584665">
        <w:rPr>
          <w:sz w:val="26"/>
          <w:szCs w:val="26"/>
          <w:lang w:val="uk-UA"/>
        </w:rPr>
        <w:t>А.В.</w:t>
      </w:r>
      <w:r w:rsidR="00F35EE5" w:rsidRPr="00584665">
        <w:rPr>
          <w:sz w:val="26"/>
          <w:szCs w:val="26"/>
          <w:lang w:val="uk-UA"/>
        </w:rPr>
        <w:t xml:space="preserve">, </w:t>
      </w:r>
      <w:r w:rsidR="009E365F" w:rsidRPr="00584665">
        <w:rPr>
          <w:sz w:val="26"/>
          <w:szCs w:val="26"/>
          <w:lang w:val="uk-UA"/>
        </w:rPr>
        <w:t>Сабодаша </w:t>
      </w:r>
      <w:r w:rsidR="00D53AC2" w:rsidRPr="00584665">
        <w:rPr>
          <w:sz w:val="26"/>
          <w:szCs w:val="26"/>
          <w:lang w:val="uk-UA"/>
        </w:rPr>
        <w:t>Р.Б.</w:t>
      </w:r>
      <w:r w:rsidR="000D4700" w:rsidRPr="00584665">
        <w:rPr>
          <w:sz w:val="26"/>
          <w:szCs w:val="26"/>
          <w:lang w:val="uk-UA"/>
        </w:rPr>
        <w:t>,</w:t>
      </w:r>
    </w:p>
    <w:p w:rsidR="003610E9" w:rsidRPr="00584665" w:rsidRDefault="003610E9" w:rsidP="00425AD6">
      <w:pPr>
        <w:shd w:val="clear" w:color="auto" w:fill="FFFFFF"/>
        <w:ind w:right="134"/>
        <w:jc w:val="both"/>
        <w:rPr>
          <w:sz w:val="26"/>
          <w:szCs w:val="26"/>
          <w:lang w:val="uk-UA"/>
        </w:rPr>
      </w:pPr>
    </w:p>
    <w:p w:rsidR="00B56D40" w:rsidRPr="00584665" w:rsidRDefault="00F307D9" w:rsidP="00425AD6">
      <w:pPr>
        <w:shd w:val="clear" w:color="auto" w:fill="FFFFFF"/>
        <w:tabs>
          <w:tab w:val="left" w:pos="7300"/>
        </w:tabs>
        <w:jc w:val="both"/>
        <w:rPr>
          <w:sz w:val="26"/>
          <w:szCs w:val="26"/>
          <w:lang w:val="uk-UA" w:eastAsia="uk-UA"/>
        </w:rPr>
      </w:pPr>
      <w:r w:rsidRPr="00584665">
        <w:rPr>
          <w:sz w:val="26"/>
          <w:szCs w:val="26"/>
          <w:lang w:val="uk-UA" w:eastAsia="uk-UA"/>
        </w:rPr>
        <w:t xml:space="preserve">дослідивши досьє та </w:t>
      </w:r>
      <w:r w:rsidR="00C26EAA" w:rsidRPr="00584665">
        <w:rPr>
          <w:sz w:val="26"/>
          <w:szCs w:val="26"/>
          <w:lang w:val="uk-UA" w:eastAsia="uk-UA"/>
        </w:rPr>
        <w:t xml:space="preserve">провівши співбесіду </w:t>
      </w:r>
      <w:r w:rsidR="00B56D40" w:rsidRPr="00584665">
        <w:rPr>
          <w:sz w:val="26"/>
          <w:szCs w:val="26"/>
          <w:lang w:val="uk-UA" w:eastAsia="uk-UA"/>
        </w:rPr>
        <w:t>в межах кв</w:t>
      </w:r>
      <w:r w:rsidR="004E75E7" w:rsidRPr="00584665">
        <w:rPr>
          <w:sz w:val="26"/>
          <w:szCs w:val="26"/>
          <w:lang w:val="uk-UA" w:eastAsia="uk-UA"/>
        </w:rPr>
        <w:t xml:space="preserve">аліфікаційного оцінювання судді </w:t>
      </w:r>
      <w:r w:rsidR="00B17B36" w:rsidRPr="00584665">
        <w:rPr>
          <w:sz w:val="26"/>
          <w:szCs w:val="26"/>
          <w:shd w:val="clear" w:color="auto" w:fill="FFFFFF"/>
          <w:lang w:val="uk-UA"/>
        </w:rPr>
        <w:t>Лисичанського міського суду Луганської області</w:t>
      </w:r>
      <w:r w:rsidR="008F37A6" w:rsidRPr="00584665">
        <w:rPr>
          <w:sz w:val="26"/>
          <w:szCs w:val="26"/>
          <w:lang w:val="uk-UA" w:eastAsia="uk-UA"/>
        </w:rPr>
        <w:t xml:space="preserve"> </w:t>
      </w:r>
      <w:r w:rsidR="00B17B36" w:rsidRPr="00584665">
        <w:rPr>
          <w:sz w:val="26"/>
          <w:szCs w:val="26"/>
          <w:shd w:val="clear" w:color="auto" w:fill="FFFFFF"/>
          <w:lang w:val="uk-UA"/>
        </w:rPr>
        <w:t>Шевченко Олени Володимирівн</w:t>
      </w:r>
      <w:r w:rsidR="00F13012" w:rsidRPr="00584665">
        <w:rPr>
          <w:sz w:val="26"/>
          <w:szCs w:val="26"/>
          <w:shd w:val="clear" w:color="auto" w:fill="FFFFFF"/>
          <w:lang w:val="uk-UA"/>
        </w:rPr>
        <w:t>и</w:t>
      </w:r>
      <w:r w:rsidR="008F37A6" w:rsidRPr="00584665">
        <w:rPr>
          <w:sz w:val="26"/>
          <w:szCs w:val="26"/>
          <w:lang w:val="uk-UA" w:eastAsia="uk-UA"/>
        </w:rPr>
        <w:t xml:space="preserve"> </w:t>
      </w:r>
      <w:r w:rsidR="00B56D40" w:rsidRPr="00584665">
        <w:rPr>
          <w:sz w:val="26"/>
          <w:szCs w:val="26"/>
          <w:lang w:val="uk-UA" w:eastAsia="uk-UA"/>
        </w:rPr>
        <w:t xml:space="preserve">на відповідність займаній посаді, </w:t>
      </w:r>
    </w:p>
    <w:p w:rsidR="00B56D40" w:rsidRPr="00584665" w:rsidRDefault="00B56D40" w:rsidP="00425AD6">
      <w:pPr>
        <w:shd w:val="clear" w:color="auto" w:fill="FFFFFF"/>
        <w:tabs>
          <w:tab w:val="left" w:pos="7300"/>
        </w:tabs>
        <w:jc w:val="both"/>
        <w:rPr>
          <w:sz w:val="26"/>
          <w:szCs w:val="26"/>
          <w:lang w:val="uk-UA" w:eastAsia="uk-UA"/>
        </w:rPr>
      </w:pPr>
    </w:p>
    <w:p w:rsidR="00E8302E" w:rsidRPr="00584665" w:rsidRDefault="00B923D3" w:rsidP="009F2D3D">
      <w:pPr>
        <w:shd w:val="clear" w:color="auto" w:fill="FFFFFF"/>
        <w:tabs>
          <w:tab w:val="left" w:pos="5779"/>
        </w:tabs>
        <w:jc w:val="center"/>
        <w:rPr>
          <w:sz w:val="26"/>
          <w:szCs w:val="26"/>
          <w:lang w:val="uk-UA"/>
        </w:rPr>
      </w:pPr>
      <w:r w:rsidRPr="00584665">
        <w:rPr>
          <w:sz w:val="26"/>
          <w:szCs w:val="26"/>
          <w:lang w:val="uk-UA"/>
        </w:rPr>
        <w:t>встановила:</w:t>
      </w:r>
    </w:p>
    <w:p w:rsidR="00E33363" w:rsidRPr="00584665" w:rsidRDefault="00E33363" w:rsidP="007527C7">
      <w:pPr>
        <w:suppressAutoHyphens w:val="0"/>
        <w:autoSpaceDE w:val="0"/>
        <w:autoSpaceDN w:val="0"/>
        <w:adjustRightInd w:val="0"/>
        <w:jc w:val="center"/>
        <w:rPr>
          <w:sz w:val="26"/>
          <w:szCs w:val="26"/>
          <w:lang w:val="uk-UA"/>
        </w:rPr>
      </w:pP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 xml:space="preserve"> Згідно з підпунктом</w:t>
      </w:r>
      <w:r w:rsidR="00C56CB6">
        <w:rPr>
          <w:rFonts w:ascii="Times New Roman" w:hAnsi="Times New Roman"/>
          <w:sz w:val="26"/>
          <w:szCs w:val="26"/>
          <w:lang w:eastAsia="uk-UA"/>
        </w:rPr>
        <w:t> </w:t>
      </w:r>
      <w:r w:rsidRPr="00584665">
        <w:rPr>
          <w:rFonts w:ascii="Times New Roman" w:hAnsi="Times New Roman"/>
          <w:sz w:val="26"/>
          <w:szCs w:val="26"/>
          <w:lang w:eastAsia="uk-UA"/>
        </w:rPr>
        <w:t>4 пункту</w:t>
      </w:r>
      <w:r w:rsidR="00C56CB6">
        <w:rPr>
          <w:rFonts w:ascii="Times New Roman" w:hAnsi="Times New Roman"/>
          <w:sz w:val="26"/>
          <w:szCs w:val="26"/>
          <w:lang w:eastAsia="uk-UA"/>
        </w:rPr>
        <w:t> </w:t>
      </w:r>
      <w:r w:rsidRPr="00584665">
        <w:rPr>
          <w:rFonts w:ascii="Times New Roman" w:hAnsi="Times New Roman"/>
          <w:sz w:val="26"/>
          <w:szCs w:val="26"/>
          <w:lang w:eastAsia="uk-UA"/>
        </w:rPr>
        <w:t>16</w:t>
      </w:r>
      <w:r w:rsidRPr="00584665">
        <w:rPr>
          <w:rFonts w:ascii="Times New Roman" w:hAnsi="Times New Roman"/>
          <w:sz w:val="26"/>
          <w:szCs w:val="26"/>
          <w:vertAlign w:val="superscript"/>
          <w:lang w:eastAsia="uk-UA"/>
        </w:rPr>
        <w:t>1</w:t>
      </w:r>
      <w:r w:rsidRPr="00584665">
        <w:rPr>
          <w:rFonts w:ascii="Times New Roman" w:hAnsi="Times New Roman"/>
          <w:sz w:val="26"/>
          <w:szCs w:val="26"/>
          <w:lang w:eastAsia="uk-UA"/>
        </w:rPr>
        <w:t xml:space="preserve"> розділу</w:t>
      </w:r>
      <w:r w:rsidR="00C56CB6">
        <w:rPr>
          <w:rFonts w:ascii="Times New Roman" w:hAnsi="Times New Roman"/>
          <w:sz w:val="26"/>
          <w:szCs w:val="26"/>
          <w:lang w:eastAsia="uk-UA"/>
        </w:rPr>
        <w:t> </w:t>
      </w:r>
      <w:r w:rsidRPr="00584665">
        <w:rPr>
          <w:rFonts w:ascii="Times New Roman" w:hAnsi="Times New Roman"/>
          <w:sz w:val="26"/>
          <w:szCs w:val="26"/>
          <w:lang w:eastAsia="uk-UA"/>
        </w:rPr>
        <w:t>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Пунктом 20 розділу</w:t>
      </w:r>
      <w:r w:rsidR="00C56CB6">
        <w:rPr>
          <w:rFonts w:ascii="Times New Roman" w:hAnsi="Times New Roman"/>
          <w:sz w:val="26"/>
          <w:szCs w:val="26"/>
          <w:lang w:eastAsia="uk-UA"/>
        </w:rPr>
        <w:t> </w:t>
      </w:r>
      <w:r w:rsidRPr="00584665">
        <w:rPr>
          <w:rFonts w:ascii="Times New Roman" w:hAnsi="Times New Roman"/>
          <w:sz w:val="26"/>
          <w:szCs w:val="26"/>
          <w:lang w:eastAsia="uk-UA"/>
        </w:rPr>
        <w:t>XII «Прикінцеві та перехідні положення» Закону України «Про судоустрій і статус суддів» (д</w:t>
      </w:r>
      <w:r w:rsidR="005205B6" w:rsidRPr="00584665">
        <w:rPr>
          <w:rFonts w:ascii="Times New Roman" w:hAnsi="Times New Roman"/>
          <w:sz w:val="26"/>
          <w:szCs w:val="26"/>
          <w:lang w:eastAsia="uk-UA"/>
        </w:rPr>
        <w:t>алі</w:t>
      </w:r>
      <w:r w:rsidR="00C56CB6">
        <w:rPr>
          <w:rFonts w:ascii="Times New Roman" w:hAnsi="Times New Roman"/>
          <w:sz w:val="26"/>
          <w:szCs w:val="26"/>
          <w:lang w:eastAsia="uk-UA"/>
        </w:rPr>
        <w:t> </w:t>
      </w:r>
      <w:r w:rsidR="005205B6" w:rsidRPr="00584665">
        <w:rPr>
          <w:rFonts w:ascii="Times New Roman" w:hAnsi="Times New Roman"/>
          <w:sz w:val="26"/>
          <w:szCs w:val="26"/>
          <w:lang w:eastAsia="uk-UA"/>
        </w:rPr>
        <w:t>–</w:t>
      </w:r>
      <w:r w:rsidR="00C56CB6">
        <w:rPr>
          <w:rFonts w:ascii="Times New Roman" w:hAnsi="Times New Roman"/>
          <w:sz w:val="26"/>
          <w:szCs w:val="26"/>
          <w:lang w:eastAsia="uk-UA"/>
        </w:rPr>
        <w:t> </w:t>
      </w:r>
      <w:r w:rsidRPr="00584665">
        <w:rPr>
          <w:rFonts w:ascii="Times New Roman" w:hAnsi="Times New Roman"/>
          <w:sz w:val="26"/>
          <w:szCs w:val="26"/>
          <w:lang w:eastAsia="uk-UA"/>
        </w:rPr>
        <w:t>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Згідно з частиною першою статті</w:t>
      </w:r>
      <w:r w:rsidR="00C56CB6">
        <w:rPr>
          <w:rFonts w:ascii="Times New Roman" w:hAnsi="Times New Roman"/>
          <w:sz w:val="26"/>
          <w:szCs w:val="26"/>
          <w:lang w:eastAsia="uk-UA"/>
        </w:rPr>
        <w:t> </w:t>
      </w:r>
      <w:r w:rsidRPr="00584665">
        <w:rPr>
          <w:rFonts w:ascii="Times New Roman" w:hAnsi="Times New Roman"/>
          <w:sz w:val="26"/>
          <w:szCs w:val="26"/>
          <w:lang w:eastAsia="uk-UA"/>
        </w:rPr>
        <w:t>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Відповідно до частини другої статті</w:t>
      </w:r>
      <w:r w:rsidR="00C56CB6">
        <w:rPr>
          <w:rFonts w:ascii="Times New Roman" w:hAnsi="Times New Roman"/>
          <w:sz w:val="26"/>
          <w:szCs w:val="26"/>
          <w:lang w:eastAsia="uk-UA"/>
        </w:rPr>
        <w:t> </w:t>
      </w:r>
      <w:r w:rsidRPr="00584665">
        <w:rPr>
          <w:rFonts w:ascii="Times New Roman" w:hAnsi="Times New Roman"/>
          <w:sz w:val="26"/>
          <w:szCs w:val="26"/>
          <w:lang w:eastAsia="uk-UA"/>
        </w:rPr>
        <w:t>83 Закону критеріями кваліфікаційного оцінювання є:</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1) компетентність (професійна, особиста, соціальна тощо);</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2) професійна етика;</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3) доброчесність.</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Частиною п’ятою статті</w:t>
      </w:r>
      <w:r w:rsidR="00C56CB6">
        <w:rPr>
          <w:rFonts w:ascii="Times New Roman" w:hAnsi="Times New Roman"/>
          <w:sz w:val="26"/>
          <w:szCs w:val="26"/>
          <w:lang w:eastAsia="uk-UA"/>
        </w:rPr>
        <w:t> </w:t>
      </w:r>
      <w:r w:rsidRPr="00584665">
        <w:rPr>
          <w:rFonts w:ascii="Times New Roman" w:hAnsi="Times New Roman"/>
          <w:sz w:val="26"/>
          <w:szCs w:val="26"/>
          <w:lang w:eastAsia="uk-UA"/>
        </w:rPr>
        <w:t>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Положення про порядок та методологію кваліфікаційного оцінювання, показники відповідності критеріям кваліфікаційного оцінюв</w:t>
      </w:r>
      <w:r w:rsidR="001E5FAC" w:rsidRPr="00584665">
        <w:rPr>
          <w:rFonts w:ascii="Times New Roman" w:hAnsi="Times New Roman"/>
          <w:sz w:val="26"/>
          <w:szCs w:val="26"/>
          <w:lang w:eastAsia="uk-UA"/>
        </w:rPr>
        <w:t xml:space="preserve">ання та засоби їх </w:t>
      </w:r>
      <w:r w:rsidR="001E5FAC" w:rsidRPr="00584665">
        <w:rPr>
          <w:rFonts w:ascii="Times New Roman" w:hAnsi="Times New Roman"/>
          <w:sz w:val="26"/>
          <w:szCs w:val="26"/>
          <w:lang w:eastAsia="uk-UA"/>
        </w:rPr>
        <w:lastRenderedPageBreak/>
        <w:t>встановлення затверджено</w:t>
      </w:r>
      <w:r w:rsidRPr="00584665">
        <w:rPr>
          <w:rFonts w:ascii="Times New Roman" w:hAnsi="Times New Roman"/>
          <w:sz w:val="26"/>
          <w:szCs w:val="26"/>
          <w:lang w:eastAsia="uk-UA"/>
        </w:rPr>
        <w:t xml:space="preserve"> рішенням Ком</w:t>
      </w:r>
      <w:r w:rsidR="00F965B1" w:rsidRPr="00584665">
        <w:rPr>
          <w:rFonts w:ascii="Times New Roman" w:hAnsi="Times New Roman"/>
          <w:sz w:val="26"/>
          <w:szCs w:val="26"/>
          <w:lang w:eastAsia="uk-UA"/>
        </w:rPr>
        <w:t>ісії від</w:t>
      </w:r>
      <w:r w:rsidR="00C56CB6">
        <w:rPr>
          <w:rFonts w:ascii="Times New Roman" w:hAnsi="Times New Roman"/>
          <w:sz w:val="26"/>
          <w:szCs w:val="26"/>
          <w:lang w:eastAsia="uk-UA"/>
        </w:rPr>
        <w:t> </w:t>
      </w:r>
      <w:r w:rsidR="00F965B1" w:rsidRPr="00584665">
        <w:rPr>
          <w:rFonts w:ascii="Times New Roman" w:hAnsi="Times New Roman"/>
          <w:sz w:val="26"/>
          <w:szCs w:val="26"/>
          <w:lang w:eastAsia="uk-UA"/>
        </w:rPr>
        <w:t>03.11.</w:t>
      </w:r>
      <w:r w:rsidR="009F2D3D" w:rsidRPr="00584665">
        <w:rPr>
          <w:rFonts w:ascii="Times New Roman" w:hAnsi="Times New Roman"/>
          <w:sz w:val="26"/>
          <w:szCs w:val="26"/>
          <w:lang w:eastAsia="uk-UA"/>
        </w:rPr>
        <w:t>2016</w:t>
      </w:r>
      <w:r w:rsidR="001E5FAC" w:rsidRPr="00584665">
        <w:rPr>
          <w:rFonts w:ascii="Times New Roman" w:hAnsi="Times New Roman"/>
          <w:sz w:val="26"/>
          <w:szCs w:val="26"/>
          <w:lang w:eastAsia="uk-UA"/>
        </w:rPr>
        <w:t xml:space="preserve"> </w:t>
      </w:r>
      <w:r w:rsidR="00FD0ADF" w:rsidRPr="00584665">
        <w:rPr>
          <w:rFonts w:ascii="Times New Roman" w:hAnsi="Times New Roman"/>
          <w:sz w:val="26"/>
          <w:szCs w:val="26"/>
          <w:lang w:eastAsia="uk-UA"/>
        </w:rPr>
        <w:t>№</w:t>
      </w:r>
      <w:r w:rsidR="00C56CB6">
        <w:rPr>
          <w:rFonts w:ascii="Times New Roman" w:hAnsi="Times New Roman"/>
          <w:sz w:val="26"/>
          <w:szCs w:val="26"/>
          <w:lang w:eastAsia="uk-UA"/>
        </w:rPr>
        <w:t> </w:t>
      </w:r>
      <w:r w:rsidRPr="00584665">
        <w:rPr>
          <w:rFonts w:ascii="Times New Roman" w:hAnsi="Times New Roman"/>
          <w:sz w:val="26"/>
          <w:szCs w:val="26"/>
          <w:lang w:eastAsia="uk-UA"/>
        </w:rPr>
        <w:t xml:space="preserve">43/зп-16 (у </w:t>
      </w:r>
      <w:r w:rsidR="00F965B1" w:rsidRPr="00584665">
        <w:rPr>
          <w:rFonts w:ascii="Times New Roman" w:hAnsi="Times New Roman"/>
          <w:sz w:val="26"/>
          <w:szCs w:val="26"/>
          <w:lang w:eastAsia="uk-UA"/>
        </w:rPr>
        <w:t>редакції рішення Комісії від</w:t>
      </w:r>
      <w:r w:rsidR="00C56CB6">
        <w:rPr>
          <w:rFonts w:ascii="Times New Roman" w:hAnsi="Times New Roman"/>
          <w:sz w:val="26"/>
          <w:szCs w:val="26"/>
          <w:lang w:eastAsia="uk-UA"/>
        </w:rPr>
        <w:t> </w:t>
      </w:r>
      <w:r w:rsidR="00F965B1" w:rsidRPr="00584665">
        <w:rPr>
          <w:rFonts w:ascii="Times New Roman" w:hAnsi="Times New Roman"/>
          <w:sz w:val="26"/>
          <w:szCs w:val="26"/>
          <w:lang w:eastAsia="uk-UA"/>
        </w:rPr>
        <w:t xml:space="preserve">13.02.2018 </w:t>
      </w:r>
      <w:r w:rsidRPr="00584665">
        <w:rPr>
          <w:rFonts w:ascii="Times New Roman" w:hAnsi="Times New Roman"/>
          <w:sz w:val="26"/>
          <w:szCs w:val="26"/>
          <w:lang w:eastAsia="uk-UA"/>
        </w:rPr>
        <w:t>№</w:t>
      </w:r>
      <w:r w:rsidR="00C56CB6">
        <w:rPr>
          <w:rFonts w:ascii="Times New Roman" w:hAnsi="Times New Roman"/>
          <w:sz w:val="26"/>
          <w:szCs w:val="26"/>
          <w:lang w:eastAsia="uk-UA"/>
        </w:rPr>
        <w:t> </w:t>
      </w:r>
      <w:r w:rsidRPr="00584665">
        <w:rPr>
          <w:rFonts w:ascii="Times New Roman" w:hAnsi="Times New Roman"/>
          <w:sz w:val="26"/>
          <w:szCs w:val="26"/>
          <w:lang w:eastAsia="uk-UA"/>
        </w:rPr>
        <w:t>20/зп-18) (далі</w:t>
      </w:r>
      <w:r w:rsidR="00C56CB6">
        <w:rPr>
          <w:rFonts w:ascii="Times New Roman" w:hAnsi="Times New Roman"/>
          <w:sz w:val="26"/>
          <w:szCs w:val="26"/>
          <w:lang w:eastAsia="uk-UA"/>
        </w:rPr>
        <w:t> </w:t>
      </w:r>
      <w:r w:rsidR="003912A8" w:rsidRPr="00584665">
        <w:rPr>
          <w:rFonts w:ascii="Times New Roman" w:hAnsi="Times New Roman"/>
          <w:sz w:val="26"/>
          <w:szCs w:val="26"/>
          <w:lang w:eastAsia="uk-UA"/>
        </w:rPr>
        <w:t>–</w:t>
      </w:r>
      <w:r w:rsidR="00C56CB6">
        <w:rPr>
          <w:rFonts w:ascii="Times New Roman" w:hAnsi="Times New Roman"/>
          <w:sz w:val="26"/>
          <w:szCs w:val="26"/>
          <w:lang w:eastAsia="uk-UA"/>
        </w:rPr>
        <w:t> </w:t>
      </w:r>
      <w:r w:rsidRPr="00584665">
        <w:rPr>
          <w:rFonts w:ascii="Times New Roman" w:hAnsi="Times New Roman"/>
          <w:sz w:val="26"/>
          <w:szCs w:val="26"/>
          <w:lang w:eastAsia="uk-UA"/>
        </w:rPr>
        <w:t>Положення).</w:t>
      </w:r>
    </w:p>
    <w:p w:rsidR="00B218BD" w:rsidRPr="00584665" w:rsidRDefault="00B218BD" w:rsidP="00963944">
      <w:pPr>
        <w:pStyle w:val="af2"/>
        <w:ind w:firstLine="708"/>
        <w:jc w:val="both"/>
        <w:rPr>
          <w:rFonts w:ascii="Times New Roman" w:hAnsi="Times New Roman"/>
          <w:sz w:val="26"/>
          <w:szCs w:val="26"/>
          <w:lang w:eastAsia="uk-UA"/>
        </w:rPr>
      </w:pPr>
    </w:p>
    <w:p w:rsidR="00B218BD" w:rsidRPr="00584665" w:rsidRDefault="00B218BD" w:rsidP="00B218BD">
      <w:pPr>
        <w:shd w:val="clear" w:color="auto" w:fill="FFFFFF"/>
        <w:suppressAutoHyphens w:val="0"/>
        <w:spacing w:after="240"/>
        <w:ind w:firstLine="708"/>
        <w:jc w:val="both"/>
        <w:rPr>
          <w:sz w:val="26"/>
          <w:szCs w:val="26"/>
          <w:lang w:val="uk-UA" w:eastAsia="uk-UA"/>
        </w:rPr>
      </w:pPr>
      <w:r w:rsidRPr="00584665">
        <w:rPr>
          <w:b/>
          <w:sz w:val="26"/>
          <w:szCs w:val="26"/>
          <w:lang w:val="uk-UA" w:eastAsia="uk-UA"/>
        </w:rPr>
        <w:t>І</w:t>
      </w:r>
      <w:r w:rsidRPr="00584665">
        <w:rPr>
          <w:rFonts w:eastAsia="Batang"/>
          <w:b/>
          <w:bCs/>
          <w:color w:val="000000"/>
          <w:sz w:val="26"/>
          <w:szCs w:val="26"/>
          <w:shd w:val="clear" w:color="auto" w:fill="FFFFFF"/>
          <w:lang w:val="uk-UA" w:eastAsia="en-US"/>
        </w:rPr>
        <w:t>нформація про проходження суддею кваліфікаційного оцінювання.</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Рішенням Комісії від</w:t>
      </w:r>
      <w:r w:rsidR="00C56CB6">
        <w:rPr>
          <w:rFonts w:ascii="Times New Roman" w:hAnsi="Times New Roman"/>
          <w:sz w:val="26"/>
          <w:szCs w:val="26"/>
          <w:lang w:eastAsia="uk-UA"/>
        </w:rPr>
        <w:t> </w:t>
      </w:r>
      <w:r w:rsidR="00F965B1" w:rsidRPr="00584665">
        <w:rPr>
          <w:rFonts w:ascii="Times New Roman" w:hAnsi="Times New Roman"/>
          <w:sz w:val="26"/>
          <w:szCs w:val="26"/>
          <w:lang w:eastAsia="uk-UA"/>
        </w:rPr>
        <w:t>07.06.</w:t>
      </w:r>
      <w:r w:rsidR="005205B6" w:rsidRPr="00584665">
        <w:rPr>
          <w:rFonts w:ascii="Times New Roman" w:hAnsi="Times New Roman"/>
          <w:sz w:val="26"/>
          <w:szCs w:val="26"/>
          <w:lang w:eastAsia="uk-UA"/>
        </w:rPr>
        <w:t>2018 №</w:t>
      </w:r>
      <w:r w:rsidR="00C56CB6">
        <w:rPr>
          <w:rFonts w:ascii="Times New Roman" w:hAnsi="Times New Roman"/>
          <w:sz w:val="26"/>
          <w:szCs w:val="26"/>
          <w:lang w:eastAsia="uk-UA"/>
        </w:rPr>
        <w:t> </w:t>
      </w:r>
      <w:r w:rsidR="00B102A7" w:rsidRPr="00584665">
        <w:rPr>
          <w:rFonts w:ascii="Times New Roman" w:hAnsi="Times New Roman"/>
          <w:sz w:val="26"/>
          <w:szCs w:val="26"/>
          <w:lang w:eastAsia="uk-UA"/>
        </w:rPr>
        <w:t xml:space="preserve">133/зп-18 </w:t>
      </w:r>
      <w:r w:rsidRPr="00584665">
        <w:rPr>
          <w:rFonts w:ascii="Times New Roman" w:hAnsi="Times New Roman"/>
          <w:sz w:val="26"/>
          <w:szCs w:val="26"/>
          <w:lang w:eastAsia="uk-UA"/>
        </w:rPr>
        <w:t>призначено кваліфікаційне оцінювання суддів місцевих</w:t>
      </w:r>
      <w:r w:rsidR="00A22387" w:rsidRPr="00584665">
        <w:rPr>
          <w:rFonts w:ascii="Times New Roman" w:hAnsi="Times New Roman"/>
          <w:sz w:val="26"/>
          <w:szCs w:val="26"/>
          <w:lang w:eastAsia="uk-UA"/>
        </w:rPr>
        <w:t xml:space="preserve"> та апеляційних</w:t>
      </w:r>
      <w:r w:rsidRPr="00584665">
        <w:rPr>
          <w:rFonts w:ascii="Times New Roman" w:hAnsi="Times New Roman"/>
          <w:sz w:val="26"/>
          <w:szCs w:val="26"/>
          <w:lang w:eastAsia="uk-UA"/>
        </w:rPr>
        <w:t xml:space="preserve"> судів на відповідність займаній посаді, зокрема судді </w:t>
      </w:r>
      <w:r w:rsidR="00150FF3" w:rsidRPr="00584665">
        <w:rPr>
          <w:rFonts w:ascii="Times New Roman" w:hAnsi="Times New Roman"/>
          <w:sz w:val="26"/>
          <w:szCs w:val="26"/>
          <w:shd w:val="clear" w:color="auto" w:fill="FFFFFF"/>
        </w:rPr>
        <w:t>Лисичанського міського суду Луганської області</w:t>
      </w:r>
      <w:r w:rsidR="00150FF3" w:rsidRPr="00584665">
        <w:rPr>
          <w:rFonts w:ascii="Times New Roman" w:hAnsi="Times New Roman"/>
          <w:sz w:val="26"/>
          <w:szCs w:val="26"/>
          <w:lang w:eastAsia="uk-UA"/>
        </w:rPr>
        <w:t xml:space="preserve"> </w:t>
      </w:r>
      <w:r w:rsidR="00150FF3" w:rsidRPr="00584665">
        <w:rPr>
          <w:rFonts w:ascii="Times New Roman" w:hAnsi="Times New Roman"/>
          <w:sz w:val="26"/>
          <w:szCs w:val="26"/>
          <w:shd w:val="clear" w:color="auto" w:fill="FFFFFF"/>
        </w:rPr>
        <w:t>Шевченко</w:t>
      </w:r>
      <w:r w:rsidR="00C56CB6">
        <w:rPr>
          <w:rFonts w:ascii="Times New Roman" w:hAnsi="Times New Roman"/>
          <w:sz w:val="26"/>
          <w:szCs w:val="26"/>
          <w:shd w:val="clear" w:color="auto" w:fill="FFFFFF"/>
        </w:rPr>
        <w:t> </w:t>
      </w:r>
      <w:r w:rsidR="00150FF3" w:rsidRPr="00584665">
        <w:rPr>
          <w:rFonts w:ascii="Times New Roman" w:hAnsi="Times New Roman"/>
          <w:sz w:val="26"/>
          <w:szCs w:val="26"/>
          <w:shd w:val="clear" w:color="auto" w:fill="FFFFFF"/>
        </w:rPr>
        <w:t>О.В</w:t>
      </w:r>
      <w:r w:rsidR="005A245B" w:rsidRPr="00584665">
        <w:rPr>
          <w:rFonts w:ascii="Times New Roman" w:hAnsi="Times New Roman"/>
          <w:color w:val="1D1D1B"/>
          <w:sz w:val="26"/>
          <w:szCs w:val="26"/>
          <w:shd w:val="clear" w:color="auto" w:fill="FFFFFF"/>
        </w:rPr>
        <w:t>.</w:t>
      </w:r>
      <w:r w:rsidR="00260924" w:rsidRPr="00584665">
        <w:rPr>
          <w:rFonts w:ascii="Times New Roman" w:hAnsi="Times New Roman"/>
          <w:sz w:val="26"/>
          <w:szCs w:val="26"/>
          <w:lang w:eastAsia="uk-UA"/>
        </w:rPr>
        <w:t xml:space="preserve"> </w:t>
      </w:r>
    </w:p>
    <w:p w:rsidR="00963944" w:rsidRPr="00584665" w:rsidRDefault="005D40AA" w:rsidP="00EE3851">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Рішенням Комісії від</w:t>
      </w:r>
      <w:r w:rsidR="00C56CB6">
        <w:rPr>
          <w:rFonts w:ascii="Times New Roman" w:hAnsi="Times New Roman"/>
          <w:sz w:val="26"/>
          <w:szCs w:val="26"/>
          <w:lang w:eastAsia="uk-UA"/>
        </w:rPr>
        <w:t> </w:t>
      </w:r>
      <w:r w:rsidR="00903F7A" w:rsidRPr="00584665">
        <w:rPr>
          <w:rFonts w:ascii="Times New Roman" w:hAnsi="Times New Roman"/>
          <w:sz w:val="26"/>
          <w:szCs w:val="26"/>
          <w:lang w:eastAsia="uk-UA"/>
        </w:rPr>
        <w:t>18</w:t>
      </w:r>
      <w:r w:rsidRPr="00584665">
        <w:rPr>
          <w:rFonts w:ascii="Times New Roman" w:hAnsi="Times New Roman"/>
          <w:sz w:val="26"/>
          <w:szCs w:val="26"/>
          <w:lang w:eastAsia="uk-UA"/>
        </w:rPr>
        <w:t>.1</w:t>
      </w:r>
      <w:r w:rsidR="00611177" w:rsidRPr="00584665">
        <w:rPr>
          <w:rFonts w:ascii="Times New Roman" w:hAnsi="Times New Roman"/>
          <w:sz w:val="26"/>
          <w:szCs w:val="26"/>
          <w:lang w:eastAsia="uk-UA"/>
        </w:rPr>
        <w:t>2</w:t>
      </w:r>
      <w:r w:rsidRPr="00584665">
        <w:rPr>
          <w:rFonts w:ascii="Times New Roman" w:hAnsi="Times New Roman"/>
          <w:sz w:val="26"/>
          <w:szCs w:val="26"/>
          <w:lang w:eastAsia="uk-UA"/>
        </w:rPr>
        <w:t>.</w:t>
      </w:r>
      <w:r w:rsidR="005664AD" w:rsidRPr="00584665">
        <w:rPr>
          <w:rFonts w:ascii="Times New Roman" w:hAnsi="Times New Roman"/>
          <w:sz w:val="26"/>
          <w:szCs w:val="26"/>
          <w:lang w:eastAsia="uk-UA"/>
        </w:rPr>
        <w:t>2018 №</w:t>
      </w:r>
      <w:r w:rsidR="00C56CB6">
        <w:rPr>
          <w:rFonts w:ascii="Times New Roman" w:hAnsi="Times New Roman"/>
          <w:sz w:val="26"/>
          <w:szCs w:val="26"/>
          <w:lang w:eastAsia="uk-UA"/>
        </w:rPr>
        <w:t> </w:t>
      </w:r>
      <w:r w:rsidR="00611177" w:rsidRPr="00584665">
        <w:rPr>
          <w:rFonts w:ascii="Times New Roman" w:hAnsi="Times New Roman"/>
          <w:sz w:val="26"/>
          <w:szCs w:val="26"/>
          <w:lang w:eastAsia="uk-UA"/>
        </w:rPr>
        <w:t>3</w:t>
      </w:r>
      <w:r w:rsidR="00903F7A" w:rsidRPr="00584665">
        <w:rPr>
          <w:rFonts w:ascii="Times New Roman" w:hAnsi="Times New Roman"/>
          <w:sz w:val="26"/>
          <w:szCs w:val="26"/>
          <w:lang w:eastAsia="uk-UA"/>
        </w:rPr>
        <w:t>19</w:t>
      </w:r>
      <w:r w:rsidR="005664AD" w:rsidRPr="00584665">
        <w:rPr>
          <w:rFonts w:ascii="Times New Roman" w:hAnsi="Times New Roman"/>
          <w:sz w:val="26"/>
          <w:szCs w:val="26"/>
          <w:lang w:eastAsia="uk-UA"/>
        </w:rPr>
        <w:t>/зп-18</w:t>
      </w:r>
      <w:r w:rsidR="00963944" w:rsidRPr="00584665">
        <w:rPr>
          <w:rFonts w:ascii="Times New Roman" w:hAnsi="Times New Roman"/>
          <w:sz w:val="26"/>
          <w:szCs w:val="26"/>
          <w:lang w:eastAsia="uk-UA"/>
        </w:rPr>
        <w:t xml:space="preserve"> затверджено декодовані результати першого етапу </w:t>
      </w:r>
      <w:r w:rsidR="0075389D" w:rsidRPr="00584665">
        <w:rPr>
          <w:rFonts w:ascii="Times New Roman" w:hAnsi="Times New Roman"/>
          <w:sz w:val="26"/>
          <w:szCs w:val="26"/>
          <w:lang w:eastAsia="uk-UA"/>
        </w:rPr>
        <w:t xml:space="preserve">«Іспит» </w:t>
      </w:r>
      <w:r w:rsidR="00963944" w:rsidRPr="00584665">
        <w:rPr>
          <w:rFonts w:ascii="Times New Roman" w:hAnsi="Times New Roman"/>
          <w:sz w:val="26"/>
          <w:szCs w:val="26"/>
          <w:lang w:eastAsia="uk-UA"/>
        </w:rPr>
        <w:t>кваліфікаційного оцінюван</w:t>
      </w:r>
      <w:r w:rsidR="0075389D" w:rsidRPr="00584665">
        <w:rPr>
          <w:rFonts w:ascii="Times New Roman" w:hAnsi="Times New Roman"/>
          <w:sz w:val="26"/>
          <w:szCs w:val="26"/>
          <w:lang w:eastAsia="uk-UA"/>
        </w:rPr>
        <w:t xml:space="preserve">ня суддів </w:t>
      </w:r>
      <w:r w:rsidR="00EE3851" w:rsidRPr="00584665">
        <w:rPr>
          <w:rFonts w:ascii="Times New Roman" w:hAnsi="Times New Roman"/>
          <w:sz w:val="26"/>
          <w:szCs w:val="26"/>
          <w:lang w:eastAsia="uk-UA"/>
        </w:rPr>
        <w:t>на відповідність займаній посаді</w:t>
      </w:r>
      <w:r w:rsidR="000150B3" w:rsidRPr="00584665">
        <w:rPr>
          <w:rFonts w:ascii="Times New Roman" w:hAnsi="Times New Roman"/>
          <w:sz w:val="26"/>
          <w:szCs w:val="26"/>
          <w:lang w:eastAsia="uk-UA"/>
        </w:rPr>
        <w:t>,</w:t>
      </w:r>
      <w:r w:rsidR="00EE3851" w:rsidRPr="00584665">
        <w:rPr>
          <w:rFonts w:ascii="Times New Roman" w:hAnsi="Times New Roman"/>
          <w:sz w:val="26"/>
          <w:szCs w:val="26"/>
          <w:lang w:eastAsia="uk-UA"/>
        </w:rPr>
        <w:t xml:space="preserve"> зокрема </w:t>
      </w:r>
      <w:r w:rsidR="00903F7A" w:rsidRPr="00584665">
        <w:rPr>
          <w:rFonts w:ascii="Times New Roman" w:hAnsi="Times New Roman"/>
          <w:sz w:val="26"/>
          <w:szCs w:val="26"/>
          <w:shd w:val="clear" w:color="auto" w:fill="FFFFFF"/>
        </w:rPr>
        <w:t>Шевченко</w:t>
      </w:r>
      <w:r w:rsidR="002D151F">
        <w:rPr>
          <w:rFonts w:ascii="Times New Roman" w:hAnsi="Times New Roman"/>
          <w:sz w:val="26"/>
          <w:szCs w:val="26"/>
          <w:shd w:val="clear" w:color="auto" w:fill="FFFFFF"/>
        </w:rPr>
        <w:t> </w:t>
      </w:r>
      <w:r w:rsidR="00903F7A" w:rsidRPr="00584665">
        <w:rPr>
          <w:rFonts w:ascii="Times New Roman" w:hAnsi="Times New Roman"/>
          <w:sz w:val="26"/>
          <w:szCs w:val="26"/>
          <w:shd w:val="clear" w:color="auto" w:fill="FFFFFF"/>
        </w:rPr>
        <w:t>О.В</w:t>
      </w:r>
      <w:r w:rsidR="00903F7A" w:rsidRPr="00584665">
        <w:rPr>
          <w:rFonts w:ascii="Times New Roman" w:hAnsi="Times New Roman"/>
          <w:color w:val="1D1D1B"/>
          <w:sz w:val="26"/>
          <w:szCs w:val="26"/>
          <w:shd w:val="clear" w:color="auto" w:fill="FFFFFF"/>
        </w:rPr>
        <w:t>.</w:t>
      </w:r>
      <w:r w:rsidR="00903F7A" w:rsidRPr="00584665">
        <w:rPr>
          <w:rFonts w:ascii="Times New Roman" w:hAnsi="Times New Roman"/>
          <w:sz w:val="26"/>
          <w:szCs w:val="26"/>
          <w:lang w:eastAsia="uk-UA"/>
        </w:rPr>
        <w:t xml:space="preserve"> </w:t>
      </w:r>
      <w:r w:rsidR="00963944" w:rsidRPr="00584665">
        <w:rPr>
          <w:rFonts w:ascii="Times New Roman" w:hAnsi="Times New Roman"/>
          <w:sz w:val="26"/>
          <w:szCs w:val="26"/>
          <w:lang w:eastAsia="uk-UA"/>
        </w:rPr>
        <w:t>Комісія вирішила допустити</w:t>
      </w:r>
      <w:r w:rsidR="00EE3851" w:rsidRPr="00584665">
        <w:rPr>
          <w:rFonts w:ascii="Times New Roman" w:hAnsi="Times New Roman"/>
          <w:sz w:val="26"/>
          <w:szCs w:val="26"/>
          <w:lang w:eastAsia="uk-UA"/>
        </w:rPr>
        <w:t xml:space="preserve"> </w:t>
      </w:r>
      <w:r w:rsidR="00903F7A" w:rsidRPr="00584665">
        <w:rPr>
          <w:rFonts w:ascii="Times New Roman" w:hAnsi="Times New Roman"/>
          <w:sz w:val="26"/>
          <w:szCs w:val="26"/>
          <w:shd w:val="clear" w:color="auto" w:fill="FFFFFF"/>
        </w:rPr>
        <w:t>Шевченко</w:t>
      </w:r>
      <w:r w:rsidR="002D151F">
        <w:rPr>
          <w:rFonts w:ascii="Times New Roman" w:hAnsi="Times New Roman"/>
          <w:sz w:val="26"/>
          <w:szCs w:val="26"/>
          <w:shd w:val="clear" w:color="auto" w:fill="FFFFFF"/>
        </w:rPr>
        <w:t> </w:t>
      </w:r>
      <w:r w:rsidR="00903F7A" w:rsidRPr="00584665">
        <w:rPr>
          <w:rFonts w:ascii="Times New Roman" w:hAnsi="Times New Roman"/>
          <w:sz w:val="26"/>
          <w:szCs w:val="26"/>
          <w:shd w:val="clear" w:color="auto" w:fill="FFFFFF"/>
        </w:rPr>
        <w:t>О.В</w:t>
      </w:r>
      <w:r w:rsidR="00903F7A" w:rsidRPr="00584665">
        <w:rPr>
          <w:rFonts w:ascii="Times New Roman" w:hAnsi="Times New Roman"/>
          <w:color w:val="1D1D1B"/>
          <w:sz w:val="26"/>
          <w:szCs w:val="26"/>
          <w:shd w:val="clear" w:color="auto" w:fill="FFFFFF"/>
        </w:rPr>
        <w:t>.</w:t>
      </w:r>
      <w:r w:rsidR="00903F7A" w:rsidRPr="00584665">
        <w:rPr>
          <w:rFonts w:ascii="Times New Roman" w:hAnsi="Times New Roman"/>
          <w:sz w:val="26"/>
          <w:szCs w:val="26"/>
          <w:lang w:eastAsia="uk-UA"/>
        </w:rPr>
        <w:t xml:space="preserve"> </w:t>
      </w:r>
      <w:r w:rsidR="00963944" w:rsidRPr="00584665">
        <w:rPr>
          <w:rFonts w:ascii="Times New Roman" w:hAnsi="Times New Roman"/>
          <w:sz w:val="26"/>
          <w:szCs w:val="26"/>
          <w:lang w:eastAsia="uk-UA"/>
        </w:rPr>
        <w:t>до другого етапу кваліфікаційного оцінюван</w:t>
      </w:r>
      <w:r w:rsidR="00382869" w:rsidRPr="00584665">
        <w:rPr>
          <w:rFonts w:ascii="Times New Roman" w:hAnsi="Times New Roman"/>
          <w:sz w:val="26"/>
          <w:szCs w:val="26"/>
          <w:lang w:eastAsia="uk-UA"/>
        </w:rPr>
        <w:t xml:space="preserve">ня суддів </w:t>
      </w:r>
      <w:r w:rsidR="00963944" w:rsidRPr="00584665">
        <w:rPr>
          <w:rFonts w:ascii="Times New Roman" w:hAnsi="Times New Roman"/>
          <w:sz w:val="26"/>
          <w:szCs w:val="26"/>
          <w:lang w:eastAsia="uk-UA"/>
        </w:rPr>
        <w:t>н</w:t>
      </w:r>
      <w:r w:rsidR="00EF18DD" w:rsidRPr="00584665">
        <w:rPr>
          <w:rFonts w:ascii="Times New Roman" w:hAnsi="Times New Roman"/>
          <w:sz w:val="26"/>
          <w:szCs w:val="26"/>
          <w:lang w:eastAsia="uk-UA"/>
        </w:rPr>
        <w:t>а</w:t>
      </w:r>
      <w:r w:rsidR="00373AE1" w:rsidRPr="00584665">
        <w:rPr>
          <w:rFonts w:ascii="Times New Roman" w:hAnsi="Times New Roman"/>
          <w:sz w:val="26"/>
          <w:szCs w:val="26"/>
          <w:lang w:eastAsia="uk-UA"/>
        </w:rPr>
        <w:t xml:space="preserve"> відповідність займаній посаді –</w:t>
      </w:r>
      <w:r w:rsidR="00EF18DD" w:rsidRPr="00584665">
        <w:rPr>
          <w:rFonts w:ascii="Times New Roman" w:hAnsi="Times New Roman"/>
          <w:sz w:val="26"/>
          <w:szCs w:val="26"/>
          <w:lang w:eastAsia="uk-UA"/>
        </w:rPr>
        <w:t xml:space="preserve"> </w:t>
      </w:r>
      <w:r w:rsidR="00963944" w:rsidRPr="00584665">
        <w:rPr>
          <w:rFonts w:ascii="Times New Roman" w:hAnsi="Times New Roman"/>
          <w:sz w:val="26"/>
          <w:szCs w:val="26"/>
          <w:lang w:eastAsia="uk-UA"/>
        </w:rPr>
        <w:t>«Дослідження досьє та проведення співбесіди».</w:t>
      </w:r>
    </w:p>
    <w:p w:rsidR="00963944" w:rsidRPr="00584665" w:rsidRDefault="005D40AA" w:rsidP="00903F7A">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Рішенням Комісії від</w:t>
      </w:r>
      <w:r w:rsidR="002D151F">
        <w:rPr>
          <w:rFonts w:ascii="Times New Roman" w:hAnsi="Times New Roman"/>
          <w:sz w:val="26"/>
          <w:szCs w:val="26"/>
          <w:lang w:eastAsia="uk-UA"/>
        </w:rPr>
        <w:t> </w:t>
      </w:r>
      <w:r w:rsidRPr="00584665">
        <w:rPr>
          <w:rFonts w:ascii="Times New Roman" w:hAnsi="Times New Roman"/>
          <w:sz w:val="26"/>
          <w:szCs w:val="26"/>
          <w:lang w:eastAsia="uk-UA"/>
        </w:rPr>
        <w:t>12.12.</w:t>
      </w:r>
      <w:r w:rsidR="00963944" w:rsidRPr="00584665">
        <w:rPr>
          <w:rFonts w:ascii="Times New Roman" w:hAnsi="Times New Roman"/>
          <w:sz w:val="26"/>
          <w:szCs w:val="26"/>
          <w:lang w:eastAsia="uk-UA"/>
        </w:rPr>
        <w:t>2018 №</w:t>
      </w:r>
      <w:r w:rsidR="002D151F">
        <w:rPr>
          <w:rFonts w:ascii="Times New Roman" w:hAnsi="Times New Roman"/>
          <w:sz w:val="26"/>
          <w:szCs w:val="26"/>
          <w:lang w:eastAsia="uk-UA"/>
        </w:rPr>
        <w:t> </w:t>
      </w:r>
      <w:r w:rsidR="00963944" w:rsidRPr="00584665">
        <w:rPr>
          <w:rFonts w:ascii="Times New Roman" w:hAnsi="Times New Roman"/>
          <w:sz w:val="26"/>
          <w:szCs w:val="26"/>
          <w:lang w:eastAsia="uk-UA"/>
        </w:rPr>
        <w:t>313/зп-18 призначено проведення тестування особистих морально-психологічних якостей і загальних з</w:t>
      </w:r>
      <w:r w:rsidR="00211EEF" w:rsidRPr="00584665">
        <w:rPr>
          <w:rFonts w:ascii="Times New Roman" w:hAnsi="Times New Roman"/>
          <w:sz w:val="26"/>
          <w:szCs w:val="26"/>
          <w:lang w:eastAsia="uk-UA"/>
        </w:rPr>
        <w:t xml:space="preserve">дібностей, зокрема, </w:t>
      </w:r>
      <w:r w:rsidR="00903F7A" w:rsidRPr="00584665">
        <w:rPr>
          <w:rFonts w:ascii="Times New Roman" w:hAnsi="Times New Roman"/>
          <w:sz w:val="26"/>
          <w:szCs w:val="26"/>
          <w:shd w:val="clear" w:color="auto" w:fill="FFFFFF"/>
        </w:rPr>
        <w:t>Шевченко</w:t>
      </w:r>
      <w:r w:rsidR="002D151F">
        <w:rPr>
          <w:rFonts w:ascii="Times New Roman" w:hAnsi="Times New Roman"/>
          <w:sz w:val="26"/>
          <w:szCs w:val="26"/>
          <w:shd w:val="clear" w:color="auto" w:fill="FFFFFF"/>
        </w:rPr>
        <w:t> </w:t>
      </w:r>
      <w:r w:rsidR="00903F7A" w:rsidRPr="00584665">
        <w:rPr>
          <w:rFonts w:ascii="Times New Roman" w:hAnsi="Times New Roman"/>
          <w:sz w:val="26"/>
          <w:szCs w:val="26"/>
          <w:shd w:val="clear" w:color="auto" w:fill="FFFFFF"/>
        </w:rPr>
        <w:t>О.В</w:t>
      </w:r>
      <w:r w:rsidR="00903F7A" w:rsidRPr="00584665">
        <w:rPr>
          <w:rFonts w:ascii="Times New Roman" w:hAnsi="Times New Roman"/>
          <w:color w:val="1D1D1B"/>
          <w:sz w:val="26"/>
          <w:szCs w:val="26"/>
          <w:shd w:val="clear" w:color="auto" w:fill="FFFFFF"/>
        </w:rPr>
        <w:t>.</w:t>
      </w:r>
    </w:p>
    <w:p w:rsidR="00963944" w:rsidRPr="00584665" w:rsidRDefault="00C054D0"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За підсумками</w:t>
      </w:r>
      <w:r w:rsidR="00963944" w:rsidRPr="00584665">
        <w:rPr>
          <w:rFonts w:ascii="Times New Roman" w:hAnsi="Times New Roman"/>
          <w:sz w:val="26"/>
          <w:szCs w:val="26"/>
          <w:lang w:eastAsia="uk-UA"/>
        </w:rPr>
        <w:t xml:space="preserve"> тестувань особистих морально-психологічних якостей і загальних здібностей псих</w:t>
      </w:r>
      <w:r w:rsidRPr="00584665">
        <w:rPr>
          <w:rFonts w:ascii="Times New Roman" w:hAnsi="Times New Roman"/>
          <w:sz w:val="26"/>
          <w:szCs w:val="26"/>
          <w:lang w:eastAsia="uk-UA"/>
        </w:rPr>
        <w:t>ологом складено</w:t>
      </w:r>
      <w:r w:rsidR="00211EEF" w:rsidRPr="00584665">
        <w:rPr>
          <w:rFonts w:ascii="Times New Roman" w:hAnsi="Times New Roman"/>
          <w:sz w:val="26"/>
          <w:szCs w:val="26"/>
          <w:lang w:eastAsia="uk-UA"/>
        </w:rPr>
        <w:t xml:space="preserve"> висновок від</w:t>
      </w:r>
      <w:r w:rsidR="002D151F">
        <w:rPr>
          <w:rFonts w:ascii="Times New Roman" w:hAnsi="Times New Roman"/>
          <w:sz w:val="26"/>
          <w:szCs w:val="26"/>
          <w:lang w:eastAsia="uk-UA"/>
        </w:rPr>
        <w:t> </w:t>
      </w:r>
      <w:r w:rsidR="00903F7A" w:rsidRPr="00584665">
        <w:rPr>
          <w:rFonts w:ascii="Times New Roman" w:hAnsi="Times New Roman"/>
          <w:sz w:val="26"/>
          <w:szCs w:val="26"/>
          <w:lang w:eastAsia="uk-UA"/>
        </w:rPr>
        <w:t>05</w:t>
      </w:r>
      <w:r w:rsidR="005D40AA" w:rsidRPr="00584665">
        <w:rPr>
          <w:rFonts w:ascii="Times New Roman" w:hAnsi="Times New Roman"/>
          <w:sz w:val="26"/>
          <w:szCs w:val="26"/>
          <w:lang w:eastAsia="uk-UA"/>
        </w:rPr>
        <w:t>.0</w:t>
      </w:r>
      <w:r w:rsidR="00903F7A" w:rsidRPr="00584665">
        <w:rPr>
          <w:rFonts w:ascii="Times New Roman" w:hAnsi="Times New Roman"/>
          <w:sz w:val="26"/>
          <w:szCs w:val="26"/>
          <w:lang w:eastAsia="uk-UA"/>
        </w:rPr>
        <w:t>1</w:t>
      </w:r>
      <w:r w:rsidR="005D40AA" w:rsidRPr="00584665">
        <w:rPr>
          <w:rFonts w:ascii="Times New Roman" w:hAnsi="Times New Roman"/>
          <w:sz w:val="26"/>
          <w:szCs w:val="26"/>
          <w:lang w:eastAsia="uk-UA"/>
        </w:rPr>
        <w:t>.</w:t>
      </w:r>
      <w:r w:rsidR="00963944" w:rsidRPr="00584665">
        <w:rPr>
          <w:rFonts w:ascii="Times New Roman" w:hAnsi="Times New Roman"/>
          <w:sz w:val="26"/>
          <w:szCs w:val="26"/>
          <w:lang w:eastAsia="uk-UA"/>
        </w:rPr>
        <w:t>2019.</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 xml:space="preserve">Відповідно до рішення Вищої кваліфікаційної комісії суддів України </w:t>
      </w:r>
      <w:r w:rsidR="005D40AA" w:rsidRPr="00584665">
        <w:rPr>
          <w:rFonts w:ascii="Times New Roman" w:hAnsi="Times New Roman"/>
          <w:sz w:val="26"/>
          <w:szCs w:val="26"/>
          <w:lang w:eastAsia="uk-UA"/>
        </w:rPr>
        <w:t>від 20.07.</w:t>
      </w:r>
      <w:r w:rsidRPr="00584665">
        <w:rPr>
          <w:rFonts w:ascii="Times New Roman" w:hAnsi="Times New Roman"/>
          <w:sz w:val="26"/>
          <w:szCs w:val="26"/>
          <w:lang w:eastAsia="uk-UA"/>
        </w:rPr>
        <w:t>2023 №</w:t>
      </w:r>
      <w:r w:rsidR="002D151F">
        <w:rPr>
          <w:rFonts w:ascii="Times New Roman" w:hAnsi="Times New Roman"/>
          <w:sz w:val="26"/>
          <w:szCs w:val="26"/>
          <w:lang w:eastAsia="uk-UA"/>
        </w:rPr>
        <w:t> </w:t>
      </w:r>
      <w:r w:rsidRPr="00584665">
        <w:rPr>
          <w:rFonts w:ascii="Times New Roman" w:hAnsi="Times New Roman"/>
          <w:sz w:val="26"/>
          <w:szCs w:val="26"/>
          <w:lang w:eastAsia="uk-UA"/>
        </w:rPr>
        <w:t>34/зп-23</w:t>
      </w:r>
      <w:r w:rsidR="00C054D0" w:rsidRPr="00584665">
        <w:rPr>
          <w:rFonts w:ascii="Times New Roman" w:hAnsi="Times New Roman"/>
          <w:sz w:val="26"/>
          <w:szCs w:val="26"/>
          <w:lang w:eastAsia="uk-UA"/>
        </w:rPr>
        <w:t xml:space="preserve"> з метою </w:t>
      </w:r>
      <w:r w:rsidRPr="00584665">
        <w:rPr>
          <w:rFonts w:ascii="Times New Roman" w:hAnsi="Times New Roman"/>
          <w:sz w:val="26"/>
          <w:szCs w:val="26"/>
          <w:lang w:eastAsia="uk-UA"/>
        </w:rPr>
        <w:t>продовження процедур оцінювання, передбачених Законом, вирішено здійснити повторний автоматизований розподіл справ між членами Комісії стосовно осіб, п’ятирічний строк призначення яких на посаду судді закінчився.</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 xml:space="preserve">Відповідно до протоколу повторного розподілу між членами </w:t>
      </w:r>
      <w:r w:rsidR="005D40AA" w:rsidRPr="00584665">
        <w:rPr>
          <w:rFonts w:ascii="Times New Roman" w:hAnsi="Times New Roman"/>
          <w:sz w:val="26"/>
          <w:szCs w:val="26"/>
          <w:lang w:eastAsia="uk-UA"/>
        </w:rPr>
        <w:t>Комісії від </w:t>
      </w:r>
      <w:r w:rsidRPr="00584665">
        <w:rPr>
          <w:rFonts w:ascii="Times New Roman" w:hAnsi="Times New Roman"/>
          <w:sz w:val="26"/>
          <w:szCs w:val="26"/>
          <w:lang w:eastAsia="uk-UA"/>
        </w:rPr>
        <w:t>2</w:t>
      </w:r>
      <w:r w:rsidR="000472F5" w:rsidRPr="00584665">
        <w:rPr>
          <w:rFonts w:ascii="Times New Roman" w:hAnsi="Times New Roman"/>
          <w:sz w:val="26"/>
          <w:szCs w:val="26"/>
          <w:lang w:eastAsia="uk-UA"/>
        </w:rPr>
        <w:t>7</w:t>
      </w:r>
      <w:r w:rsidR="005D40AA" w:rsidRPr="00584665">
        <w:rPr>
          <w:rFonts w:ascii="Times New Roman" w:hAnsi="Times New Roman"/>
          <w:sz w:val="26"/>
          <w:szCs w:val="26"/>
          <w:lang w:eastAsia="uk-UA"/>
        </w:rPr>
        <w:t>.07.</w:t>
      </w:r>
      <w:r w:rsidRPr="00584665">
        <w:rPr>
          <w:rFonts w:ascii="Times New Roman" w:hAnsi="Times New Roman"/>
          <w:sz w:val="26"/>
          <w:szCs w:val="26"/>
          <w:lang w:eastAsia="uk-UA"/>
        </w:rPr>
        <w:t>2023</w:t>
      </w:r>
      <w:r w:rsidR="00DD58B3" w:rsidRPr="00584665">
        <w:rPr>
          <w:rFonts w:ascii="Times New Roman" w:hAnsi="Times New Roman"/>
          <w:sz w:val="26"/>
          <w:szCs w:val="26"/>
          <w:lang w:eastAsia="uk-UA"/>
        </w:rPr>
        <w:t xml:space="preserve"> справу </w:t>
      </w:r>
      <w:r w:rsidR="002F7EFF" w:rsidRPr="00584665">
        <w:rPr>
          <w:rFonts w:ascii="Times New Roman" w:hAnsi="Times New Roman"/>
          <w:sz w:val="26"/>
          <w:szCs w:val="26"/>
          <w:shd w:val="clear" w:color="auto" w:fill="FFFFFF"/>
        </w:rPr>
        <w:t>Шевченко</w:t>
      </w:r>
      <w:r w:rsidR="002D151F">
        <w:rPr>
          <w:rFonts w:ascii="Times New Roman" w:hAnsi="Times New Roman"/>
          <w:sz w:val="26"/>
          <w:szCs w:val="26"/>
          <w:shd w:val="clear" w:color="auto" w:fill="FFFFFF"/>
        </w:rPr>
        <w:t> </w:t>
      </w:r>
      <w:r w:rsidR="002F7EFF" w:rsidRPr="00584665">
        <w:rPr>
          <w:rFonts w:ascii="Times New Roman" w:hAnsi="Times New Roman"/>
          <w:sz w:val="26"/>
          <w:szCs w:val="26"/>
          <w:shd w:val="clear" w:color="auto" w:fill="FFFFFF"/>
        </w:rPr>
        <w:t>О.В</w:t>
      </w:r>
      <w:r w:rsidR="002F7EFF" w:rsidRPr="00584665">
        <w:rPr>
          <w:rFonts w:ascii="Times New Roman" w:hAnsi="Times New Roman"/>
          <w:color w:val="1D1D1B"/>
          <w:sz w:val="26"/>
          <w:szCs w:val="26"/>
          <w:shd w:val="clear" w:color="auto" w:fill="FFFFFF"/>
        </w:rPr>
        <w:t>.</w:t>
      </w:r>
      <w:r w:rsidR="002F7EFF" w:rsidRPr="00584665">
        <w:rPr>
          <w:rFonts w:ascii="Times New Roman" w:hAnsi="Times New Roman"/>
          <w:sz w:val="26"/>
          <w:szCs w:val="26"/>
          <w:lang w:eastAsia="uk-UA"/>
        </w:rPr>
        <w:t xml:space="preserve"> </w:t>
      </w:r>
      <w:r w:rsidRPr="00584665">
        <w:rPr>
          <w:rFonts w:ascii="Times New Roman" w:hAnsi="Times New Roman"/>
          <w:sz w:val="26"/>
          <w:szCs w:val="26"/>
          <w:lang w:eastAsia="uk-UA"/>
        </w:rPr>
        <w:t xml:space="preserve">розподілено члену Комісії </w:t>
      </w:r>
      <w:r w:rsidR="00AE5997" w:rsidRPr="00584665">
        <w:rPr>
          <w:rFonts w:ascii="Times New Roman" w:hAnsi="Times New Roman"/>
          <w:sz w:val="26"/>
          <w:szCs w:val="26"/>
          <w:lang w:eastAsia="uk-UA"/>
        </w:rPr>
        <w:t>Чумаку </w:t>
      </w:r>
      <w:r w:rsidRPr="00584665">
        <w:rPr>
          <w:rFonts w:ascii="Times New Roman" w:hAnsi="Times New Roman"/>
          <w:sz w:val="26"/>
          <w:szCs w:val="26"/>
          <w:lang w:eastAsia="uk-UA"/>
        </w:rPr>
        <w:t>С.Ю.</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Комісі</w:t>
      </w:r>
      <w:r w:rsidR="00940C80" w:rsidRPr="00584665">
        <w:rPr>
          <w:rFonts w:ascii="Times New Roman" w:hAnsi="Times New Roman"/>
          <w:sz w:val="26"/>
          <w:szCs w:val="26"/>
          <w:lang w:eastAsia="uk-UA"/>
        </w:rPr>
        <w:t xml:space="preserve">єю досліджено досьє </w:t>
      </w:r>
      <w:r w:rsidR="002F7EFF" w:rsidRPr="00584665">
        <w:rPr>
          <w:rFonts w:ascii="Times New Roman" w:hAnsi="Times New Roman"/>
          <w:sz w:val="26"/>
          <w:szCs w:val="26"/>
          <w:shd w:val="clear" w:color="auto" w:fill="FFFFFF"/>
        </w:rPr>
        <w:t>Шевченко</w:t>
      </w:r>
      <w:r w:rsidR="002D151F">
        <w:rPr>
          <w:rFonts w:ascii="Times New Roman" w:hAnsi="Times New Roman"/>
          <w:sz w:val="26"/>
          <w:szCs w:val="26"/>
          <w:shd w:val="clear" w:color="auto" w:fill="FFFFFF"/>
        </w:rPr>
        <w:t> </w:t>
      </w:r>
      <w:r w:rsidR="002F7EFF" w:rsidRPr="00584665">
        <w:rPr>
          <w:rFonts w:ascii="Times New Roman" w:hAnsi="Times New Roman"/>
          <w:sz w:val="26"/>
          <w:szCs w:val="26"/>
          <w:shd w:val="clear" w:color="auto" w:fill="FFFFFF"/>
        </w:rPr>
        <w:t>О.В</w:t>
      </w:r>
      <w:r w:rsidR="002F7EFF" w:rsidRPr="00584665">
        <w:rPr>
          <w:rFonts w:ascii="Times New Roman" w:hAnsi="Times New Roman"/>
          <w:color w:val="1D1D1B"/>
          <w:sz w:val="26"/>
          <w:szCs w:val="26"/>
          <w:shd w:val="clear" w:color="auto" w:fill="FFFFFF"/>
        </w:rPr>
        <w:t>.</w:t>
      </w:r>
      <w:r w:rsidR="00C054D0" w:rsidRPr="00584665">
        <w:rPr>
          <w:rFonts w:ascii="Times New Roman" w:hAnsi="Times New Roman"/>
          <w:sz w:val="26"/>
          <w:szCs w:val="26"/>
          <w:lang w:eastAsia="uk-UA"/>
        </w:rPr>
        <w:t>, проведено співбесіду та в результаті</w:t>
      </w:r>
      <w:r w:rsidRPr="00584665">
        <w:rPr>
          <w:rFonts w:ascii="Times New Roman" w:hAnsi="Times New Roman"/>
          <w:sz w:val="26"/>
          <w:szCs w:val="26"/>
          <w:lang w:eastAsia="uk-UA"/>
        </w:rPr>
        <w:t xml:space="preserve"> встановлено таке.</w:t>
      </w:r>
    </w:p>
    <w:p w:rsidR="00963944" w:rsidRPr="00584665" w:rsidRDefault="00D07610"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 xml:space="preserve">І. </w:t>
      </w:r>
      <w:r w:rsidR="00963944" w:rsidRPr="00584665">
        <w:rPr>
          <w:rFonts w:ascii="Times New Roman" w:hAnsi="Times New Roman"/>
          <w:sz w:val="26"/>
          <w:szCs w:val="26"/>
          <w:lang w:eastAsia="uk-UA"/>
        </w:rPr>
        <w:t>Критерій професійної компетентності.</w:t>
      </w:r>
    </w:p>
    <w:p w:rsidR="00963944" w:rsidRPr="00584665" w:rsidRDefault="00D07610"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 xml:space="preserve">1. </w:t>
      </w:r>
      <w:r w:rsidR="00963944" w:rsidRPr="00584665">
        <w:rPr>
          <w:rFonts w:ascii="Times New Roman" w:hAnsi="Times New Roman"/>
          <w:sz w:val="26"/>
          <w:szCs w:val="26"/>
          <w:lang w:eastAsia="uk-UA"/>
        </w:rPr>
        <w:t>Рівень знань у сфері права оцінено за результатами анонімного письмового тестування</w:t>
      </w:r>
      <w:r w:rsidR="00C054D0" w:rsidRPr="00584665">
        <w:rPr>
          <w:rFonts w:ascii="Times New Roman" w:hAnsi="Times New Roman"/>
          <w:sz w:val="26"/>
          <w:szCs w:val="26"/>
          <w:lang w:eastAsia="uk-UA"/>
        </w:rPr>
        <w:t xml:space="preserve"> </w:t>
      </w:r>
      <w:r w:rsidR="00ED385E" w:rsidRPr="00584665">
        <w:rPr>
          <w:rFonts w:ascii="Times New Roman" w:hAnsi="Times New Roman"/>
          <w:sz w:val="26"/>
          <w:szCs w:val="26"/>
          <w:lang w:eastAsia="uk-UA"/>
        </w:rPr>
        <w:t>–</w:t>
      </w:r>
      <w:r w:rsidR="00C054D0" w:rsidRPr="00584665">
        <w:rPr>
          <w:rFonts w:ascii="Times New Roman" w:hAnsi="Times New Roman"/>
          <w:sz w:val="26"/>
          <w:szCs w:val="26"/>
          <w:lang w:eastAsia="uk-UA"/>
        </w:rPr>
        <w:t xml:space="preserve"> </w:t>
      </w:r>
      <w:r w:rsidR="002F7EFF" w:rsidRPr="00584665">
        <w:rPr>
          <w:rFonts w:ascii="Times New Roman" w:hAnsi="Times New Roman"/>
          <w:sz w:val="26"/>
          <w:szCs w:val="26"/>
          <w:shd w:val="clear" w:color="auto" w:fill="FFFFFF"/>
        </w:rPr>
        <w:t>Шевченко</w:t>
      </w:r>
      <w:r w:rsidR="002D151F">
        <w:rPr>
          <w:rFonts w:ascii="Times New Roman" w:hAnsi="Times New Roman"/>
          <w:sz w:val="26"/>
          <w:szCs w:val="26"/>
          <w:shd w:val="clear" w:color="auto" w:fill="FFFFFF"/>
        </w:rPr>
        <w:t> </w:t>
      </w:r>
      <w:r w:rsidR="002F7EFF" w:rsidRPr="00584665">
        <w:rPr>
          <w:rFonts w:ascii="Times New Roman" w:hAnsi="Times New Roman"/>
          <w:sz w:val="26"/>
          <w:szCs w:val="26"/>
          <w:shd w:val="clear" w:color="auto" w:fill="FFFFFF"/>
        </w:rPr>
        <w:t>О.В</w:t>
      </w:r>
      <w:r w:rsidR="002F7EFF" w:rsidRPr="00584665">
        <w:rPr>
          <w:rFonts w:ascii="Times New Roman" w:hAnsi="Times New Roman"/>
          <w:color w:val="1D1D1B"/>
          <w:sz w:val="26"/>
          <w:szCs w:val="26"/>
          <w:shd w:val="clear" w:color="auto" w:fill="FFFFFF"/>
        </w:rPr>
        <w:t>.</w:t>
      </w:r>
      <w:r w:rsidR="002F7EFF" w:rsidRPr="00584665">
        <w:rPr>
          <w:rFonts w:ascii="Times New Roman" w:hAnsi="Times New Roman"/>
          <w:sz w:val="26"/>
          <w:szCs w:val="26"/>
          <w:lang w:eastAsia="uk-UA"/>
        </w:rPr>
        <w:t xml:space="preserve"> </w:t>
      </w:r>
      <w:r w:rsidR="00510F0A" w:rsidRPr="00584665">
        <w:rPr>
          <w:rFonts w:ascii="Times New Roman" w:hAnsi="Times New Roman"/>
          <w:sz w:val="26"/>
          <w:szCs w:val="26"/>
          <w:lang w:eastAsia="uk-UA"/>
        </w:rPr>
        <w:t>набра</w:t>
      </w:r>
      <w:r w:rsidR="00C72AA5" w:rsidRPr="00584665">
        <w:rPr>
          <w:rFonts w:ascii="Times New Roman" w:hAnsi="Times New Roman"/>
          <w:sz w:val="26"/>
          <w:szCs w:val="26"/>
          <w:lang w:eastAsia="uk-UA"/>
        </w:rPr>
        <w:t>ла</w:t>
      </w:r>
      <w:r w:rsidR="00510F0A" w:rsidRPr="00584665">
        <w:rPr>
          <w:rFonts w:ascii="Times New Roman" w:hAnsi="Times New Roman"/>
          <w:sz w:val="26"/>
          <w:szCs w:val="26"/>
          <w:lang w:eastAsia="uk-UA"/>
        </w:rPr>
        <w:t xml:space="preserve"> </w:t>
      </w:r>
      <w:r w:rsidR="002F7EFF" w:rsidRPr="00584665">
        <w:rPr>
          <w:rFonts w:ascii="Times New Roman" w:hAnsi="Times New Roman"/>
          <w:color w:val="000000"/>
          <w:sz w:val="26"/>
          <w:szCs w:val="26"/>
          <w:lang w:val="ru-RU"/>
        </w:rPr>
        <w:t>78</w:t>
      </w:r>
      <w:r w:rsidR="00952150" w:rsidRPr="00584665">
        <w:rPr>
          <w:rFonts w:ascii="Times New Roman" w:hAnsi="Times New Roman"/>
          <w:color w:val="000000"/>
          <w:sz w:val="26"/>
          <w:szCs w:val="26"/>
          <w:lang w:val="ru-RU"/>
        </w:rPr>
        <w:t>,75</w:t>
      </w:r>
      <w:r w:rsidR="002D151F">
        <w:rPr>
          <w:rFonts w:ascii="Times New Roman" w:hAnsi="Times New Roman"/>
          <w:sz w:val="26"/>
          <w:szCs w:val="26"/>
          <w:lang w:eastAsia="uk-UA"/>
        </w:rPr>
        <w:t> </w:t>
      </w:r>
      <w:r w:rsidR="00963944" w:rsidRPr="00584665">
        <w:rPr>
          <w:rFonts w:ascii="Times New Roman" w:hAnsi="Times New Roman"/>
          <w:sz w:val="26"/>
          <w:szCs w:val="26"/>
          <w:lang w:eastAsia="uk-UA"/>
        </w:rPr>
        <w:t>бала.</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2. Рівень практичних навичок та умінь у правозастосуванні оцінено за результатами виконаного практичного завд</w:t>
      </w:r>
      <w:r w:rsidR="00C054D0" w:rsidRPr="00584665">
        <w:rPr>
          <w:rFonts w:ascii="Times New Roman" w:hAnsi="Times New Roman"/>
          <w:sz w:val="26"/>
          <w:szCs w:val="26"/>
          <w:lang w:eastAsia="uk-UA"/>
        </w:rPr>
        <w:t xml:space="preserve">ання </w:t>
      </w:r>
      <w:r w:rsidR="00ED385E" w:rsidRPr="00584665">
        <w:rPr>
          <w:rFonts w:ascii="Times New Roman" w:hAnsi="Times New Roman"/>
          <w:sz w:val="26"/>
          <w:szCs w:val="26"/>
          <w:lang w:eastAsia="uk-UA"/>
        </w:rPr>
        <w:t>–</w:t>
      </w:r>
      <w:r w:rsidR="00C054D0" w:rsidRPr="00584665">
        <w:rPr>
          <w:rFonts w:ascii="Times New Roman" w:hAnsi="Times New Roman"/>
          <w:sz w:val="26"/>
          <w:szCs w:val="26"/>
          <w:lang w:eastAsia="uk-UA"/>
        </w:rPr>
        <w:t xml:space="preserve"> </w:t>
      </w:r>
      <w:r w:rsidR="002F7EFF" w:rsidRPr="00584665">
        <w:rPr>
          <w:rFonts w:ascii="Times New Roman" w:hAnsi="Times New Roman"/>
          <w:sz w:val="26"/>
          <w:szCs w:val="26"/>
          <w:shd w:val="clear" w:color="auto" w:fill="FFFFFF"/>
        </w:rPr>
        <w:t>Шевченко</w:t>
      </w:r>
      <w:r w:rsidR="002D151F">
        <w:rPr>
          <w:rFonts w:ascii="Times New Roman" w:hAnsi="Times New Roman"/>
          <w:sz w:val="26"/>
          <w:szCs w:val="26"/>
          <w:shd w:val="clear" w:color="auto" w:fill="FFFFFF"/>
        </w:rPr>
        <w:t> </w:t>
      </w:r>
      <w:r w:rsidR="002F7EFF" w:rsidRPr="00584665">
        <w:rPr>
          <w:rFonts w:ascii="Times New Roman" w:hAnsi="Times New Roman"/>
          <w:sz w:val="26"/>
          <w:szCs w:val="26"/>
          <w:shd w:val="clear" w:color="auto" w:fill="FFFFFF"/>
        </w:rPr>
        <w:t>О.В</w:t>
      </w:r>
      <w:r w:rsidR="002F7EFF" w:rsidRPr="00584665">
        <w:rPr>
          <w:rFonts w:ascii="Times New Roman" w:hAnsi="Times New Roman"/>
          <w:color w:val="1D1D1B"/>
          <w:sz w:val="26"/>
          <w:szCs w:val="26"/>
          <w:shd w:val="clear" w:color="auto" w:fill="FFFFFF"/>
        </w:rPr>
        <w:t>.</w:t>
      </w:r>
      <w:r w:rsidR="002F7EFF" w:rsidRPr="00584665">
        <w:rPr>
          <w:rFonts w:ascii="Times New Roman" w:hAnsi="Times New Roman"/>
          <w:sz w:val="26"/>
          <w:szCs w:val="26"/>
          <w:lang w:eastAsia="uk-UA"/>
        </w:rPr>
        <w:t xml:space="preserve"> </w:t>
      </w:r>
      <w:r w:rsidR="00510F0A" w:rsidRPr="00584665">
        <w:rPr>
          <w:rFonts w:ascii="Times New Roman" w:hAnsi="Times New Roman"/>
          <w:sz w:val="26"/>
          <w:szCs w:val="26"/>
          <w:lang w:eastAsia="uk-UA"/>
        </w:rPr>
        <w:t>набра</w:t>
      </w:r>
      <w:r w:rsidR="00C72AA5" w:rsidRPr="00584665">
        <w:rPr>
          <w:rFonts w:ascii="Times New Roman" w:hAnsi="Times New Roman"/>
          <w:sz w:val="26"/>
          <w:szCs w:val="26"/>
          <w:lang w:eastAsia="uk-UA"/>
        </w:rPr>
        <w:t>ла</w:t>
      </w:r>
      <w:r w:rsidR="00510F0A" w:rsidRPr="00584665">
        <w:rPr>
          <w:rFonts w:ascii="Times New Roman" w:hAnsi="Times New Roman"/>
          <w:sz w:val="26"/>
          <w:szCs w:val="26"/>
          <w:lang w:eastAsia="uk-UA"/>
        </w:rPr>
        <w:t xml:space="preserve"> </w:t>
      </w:r>
      <w:r w:rsidR="002F7EFF" w:rsidRPr="00584665">
        <w:rPr>
          <w:rFonts w:ascii="Times New Roman" w:hAnsi="Times New Roman"/>
          <w:sz w:val="26"/>
          <w:szCs w:val="26"/>
          <w:lang w:eastAsia="uk-UA"/>
        </w:rPr>
        <w:t>84</w:t>
      </w:r>
      <w:r w:rsidR="00635A39" w:rsidRPr="00584665">
        <w:rPr>
          <w:rFonts w:ascii="Times New Roman" w:hAnsi="Times New Roman"/>
          <w:sz w:val="26"/>
          <w:szCs w:val="26"/>
          <w:lang w:eastAsia="uk-UA"/>
        </w:rPr>
        <w:t> </w:t>
      </w:r>
      <w:r w:rsidR="00C72AA5" w:rsidRPr="00584665">
        <w:rPr>
          <w:rFonts w:ascii="Times New Roman" w:hAnsi="Times New Roman"/>
          <w:sz w:val="26"/>
          <w:szCs w:val="26"/>
          <w:lang w:eastAsia="uk-UA"/>
        </w:rPr>
        <w:t>бал</w:t>
      </w:r>
      <w:r w:rsidR="002F7EFF" w:rsidRPr="00584665">
        <w:rPr>
          <w:rFonts w:ascii="Times New Roman" w:hAnsi="Times New Roman"/>
          <w:sz w:val="26"/>
          <w:szCs w:val="26"/>
          <w:lang w:eastAsia="uk-UA"/>
        </w:rPr>
        <w:t>и</w:t>
      </w:r>
      <w:r w:rsidRPr="00584665">
        <w:rPr>
          <w:rFonts w:ascii="Times New Roman" w:hAnsi="Times New Roman"/>
          <w:sz w:val="26"/>
          <w:szCs w:val="26"/>
          <w:lang w:eastAsia="uk-UA"/>
        </w:rPr>
        <w:t>.</w:t>
      </w:r>
    </w:p>
    <w:p w:rsidR="005F5E43" w:rsidRPr="00584665" w:rsidRDefault="005F5E43"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Відповідно до пункту</w:t>
      </w:r>
      <w:r w:rsidR="002D151F">
        <w:rPr>
          <w:rFonts w:ascii="Times New Roman" w:hAnsi="Times New Roman"/>
          <w:sz w:val="26"/>
          <w:szCs w:val="26"/>
          <w:lang w:eastAsia="uk-UA"/>
        </w:rPr>
        <w:t> </w:t>
      </w:r>
      <w:r w:rsidRPr="00584665">
        <w:rPr>
          <w:rFonts w:ascii="Times New Roman" w:hAnsi="Times New Roman"/>
          <w:sz w:val="26"/>
          <w:szCs w:val="26"/>
          <w:lang w:eastAsia="uk-UA"/>
        </w:rPr>
        <w:t>9 розділу</w:t>
      </w:r>
      <w:r w:rsidR="002D151F">
        <w:rPr>
          <w:rFonts w:ascii="Times New Roman" w:hAnsi="Times New Roman"/>
          <w:sz w:val="26"/>
          <w:szCs w:val="26"/>
          <w:lang w:eastAsia="uk-UA"/>
        </w:rPr>
        <w:t> </w:t>
      </w:r>
      <w:r w:rsidRPr="00584665">
        <w:rPr>
          <w:rFonts w:ascii="Times New Roman" w:hAnsi="Times New Roman"/>
          <w:sz w:val="26"/>
          <w:szCs w:val="26"/>
          <w:lang w:eastAsia="uk-UA"/>
        </w:rPr>
        <w:t xml:space="preserve">V Положення мінімально допустимий бал іспиту під час кваліфікаційного оцінювання суддів на відповідність займаній посаді </w:t>
      </w:r>
      <w:r w:rsidR="002D151F">
        <w:rPr>
          <w:rFonts w:ascii="Times New Roman" w:hAnsi="Times New Roman"/>
          <w:sz w:val="26"/>
          <w:szCs w:val="26"/>
          <w:lang w:eastAsia="uk-UA"/>
        </w:rPr>
        <w:t>–</w:t>
      </w:r>
      <w:r w:rsidRPr="00584665">
        <w:rPr>
          <w:rFonts w:ascii="Times New Roman" w:hAnsi="Times New Roman"/>
          <w:sz w:val="26"/>
          <w:szCs w:val="26"/>
          <w:lang w:eastAsia="uk-UA"/>
        </w:rPr>
        <w:t xml:space="preserve"> 50</w:t>
      </w:r>
      <w:r w:rsidR="002D151F">
        <w:rPr>
          <w:rFonts w:ascii="Times New Roman" w:hAnsi="Times New Roman"/>
          <w:sz w:val="26"/>
          <w:szCs w:val="26"/>
          <w:lang w:eastAsia="uk-UA"/>
        </w:rPr>
        <w:t> </w:t>
      </w:r>
      <w:r w:rsidRPr="00584665">
        <w:rPr>
          <w:rFonts w:ascii="Times New Roman" w:hAnsi="Times New Roman"/>
          <w:sz w:val="26"/>
          <w:szCs w:val="26"/>
          <w:lang w:eastAsia="uk-UA"/>
        </w:rPr>
        <w:t xml:space="preserve">відсотків від максимально можливого бала, встановленого </w:t>
      </w:r>
      <w:r w:rsidR="002F7EFF" w:rsidRPr="00584665">
        <w:rPr>
          <w:rFonts w:ascii="Times New Roman" w:hAnsi="Times New Roman"/>
          <w:sz w:val="26"/>
          <w:szCs w:val="26"/>
          <w:lang w:eastAsia="uk-UA"/>
        </w:rPr>
        <w:t>в</w:t>
      </w:r>
      <w:r w:rsidRPr="00584665">
        <w:rPr>
          <w:rFonts w:ascii="Times New Roman" w:hAnsi="Times New Roman"/>
          <w:sz w:val="26"/>
          <w:szCs w:val="26"/>
          <w:lang w:eastAsia="uk-UA"/>
        </w:rPr>
        <w:t xml:space="preserve"> межах цього іспиту.</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На етапі складення і</w:t>
      </w:r>
      <w:r w:rsidR="0064777D" w:rsidRPr="00584665">
        <w:rPr>
          <w:rFonts w:ascii="Times New Roman" w:hAnsi="Times New Roman"/>
          <w:sz w:val="26"/>
          <w:szCs w:val="26"/>
          <w:lang w:eastAsia="uk-UA"/>
        </w:rPr>
        <w:t>спиту суддя загалом набра</w:t>
      </w:r>
      <w:r w:rsidR="00C72AA5" w:rsidRPr="00584665">
        <w:rPr>
          <w:rFonts w:ascii="Times New Roman" w:hAnsi="Times New Roman"/>
          <w:sz w:val="26"/>
          <w:szCs w:val="26"/>
          <w:lang w:eastAsia="uk-UA"/>
        </w:rPr>
        <w:t>ла</w:t>
      </w:r>
      <w:r w:rsidR="0064777D" w:rsidRPr="00584665">
        <w:rPr>
          <w:rFonts w:ascii="Times New Roman" w:hAnsi="Times New Roman"/>
          <w:sz w:val="26"/>
          <w:szCs w:val="26"/>
          <w:lang w:eastAsia="uk-UA"/>
        </w:rPr>
        <w:t xml:space="preserve"> </w:t>
      </w:r>
      <w:r w:rsidR="002F7EFF" w:rsidRPr="00584665">
        <w:rPr>
          <w:rFonts w:ascii="Times New Roman" w:hAnsi="Times New Roman"/>
          <w:sz w:val="26"/>
          <w:szCs w:val="26"/>
        </w:rPr>
        <w:t>162,75</w:t>
      </w:r>
      <w:r w:rsidR="002D151F">
        <w:rPr>
          <w:rFonts w:ascii="Times New Roman" w:hAnsi="Times New Roman"/>
          <w:sz w:val="26"/>
          <w:szCs w:val="26"/>
          <w:lang w:eastAsia="uk-UA"/>
        </w:rPr>
        <w:t> </w:t>
      </w:r>
      <w:r w:rsidR="003D2897" w:rsidRPr="00584665">
        <w:rPr>
          <w:rFonts w:ascii="Times New Roman" w:hAnsi="Times New Roman"/>
          <w:sz w:val="26"/>
          <w:szCs w:val="26"/>
          <w:lang w:eastAsia="uk-UA"/>
        </w:rPr>
        <w:t xml:space="preserve">бала, що </w:t>
      </w:r>
      <w:r w:rsidR="00304E6C" w:rsidRPr="00584665">
        <w:rPr>
          <w:rFonts w:ascii="Times New Roman" w:hAnsi="Times New Roman"/>
          <w:sz w:val="26"/>
          <w:szCs w:val="26"/>
          <w:lang w:eastAsia="uk-UA"/>
        </w:rPr>
        <w:t xml:space="preserve">становить </w:t>
      </w:r>
      <w:r w:rsidR="007D7138" w:rsidRPr="00584665">
        <w:rPr>
          <w:rFonts w:ascii="Times New Roman" w:hAnsi="Times New Roman"/>
          <w:sz w:val="26"/>
          <w:szCs w:val="26"/>
          <w:lang w:eastAsia="uk-UA"/>
        </w:rPr>
        <w:t>більше ніж 50</w:t>
      </w:r>
      <w:r w:rsidR="002D151F">
        <w:rPr>
          <w:rFonts w:ascii="Times New Roman" w:hAnsi="Times New Roman"/>
          <w:sz w:val="26"/>
          <w:szCs w:val="26"/>
          <w:lang w:eastAsia="uk-UA"/>
        </w:rPr>
        <w:t> </w:t>
      </w:r>
      <w:r w:rsidRPr="00584665">
        <w:rPr>
          <w:rFonts w:ascii="Times New Roman" w:hAnsi="Times New Roman"/>
          <w:sz w:val="26"/>
          <w:szCs w:val="26"/>
          <w:lang w:eastAsia="uk-UA"/>
        </w:rPr>
        <w:t>відсотк</w:t>
      </w:r>
      <w:r w:rsidR="007D7138" w:rsidRPr="00584665">
        <w:rPr>
          <w:rFonts w:ascii="Times New Roman" w:hAnsi="Times New Roman"/>
          <w:sz w:val="26"/>
          <w:szCs w:val="26"/>
          <w:lang w:eastAsia="uk-UA"/>
        </w:rPr>
        <w:t>ів</w:t>
      </w:r>
      <w:r w:rsidRPr="00584665">
        <w:rPr>
          <w:rFonts w:ascii="Times New Roman" w:hAnsi="Times New Roman"/>
          <w:sz w:val="26"/>
          <w:szCs w:val="26"/>
          <w:lang w:eastAsia="uk-UA"/>
        </w:rPr>
        <w:t xml:space="preserve"> від максимально можливого бала, встановленого в межах цього іспиту. </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 xml:space="preserve">3. 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w:t>
      </w:r>
      <w:r w:rsidRPr="00584665">
        <w:rPr>
          <w:rFonts w:ascii="Times New Roman" w:hAnsi="Times New Roman"/>
          <w:sz w:val="26"/>
          <w:szCs w:val="26"/>
          <w:lang w:eastAsia="uk-UA"/>
        </w:rPr>
        <w:lastRenderedPageBreak/>
        <w:t xml:space="preserve">тексту вмотивованого рішення, дотримання строків його </w:t>
      </w:r>
      <w:r w:rsidR="00D37925" w:rsidRPr="00584665">
        <w:rPr>
          <w:rFonts w:ascii="Times New Roman" w:hAnsi="Times New Roman"/>
          <w:sz w:val="26"/>
          <w:szCs w:val="26"/>
          <w:lang w:eastAsia="uk-UA"/>
        </w:rPr>
        <w:t>виготовлення та оприлюднення в Є</w:t>
      </w:r>
      <w:r w:rsidRPr="00584665">
        <w:rPr>
          <w:rFonts w:ascii="Times New Roman" w:hAnsi="Times New Roman"/>
          <w:sz w:val="26"/>
          <w:szCs w:val="26"/>
          <w:lang w:eastAsia="uk-UA"/>
        </w:rPr>
        <w:t xml:space="preserve">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sidRPr="00584665">
        <w:rPr>
          <w:rFonts w:ascii="Times New Roman" w:hAnsi="Times New Roman"/>
          <w:sz w:val="26"/>
          <w:szCs w:val="26"/>
          <w:lang w:eastAsia="uk-UA"/>
        </w:rPr>
        <w:t>інстанційності</w:t>
      </w:r>
      <w:proofErr w:type="spellEnd"/>
      <w:r w:rsidRPr="00584665">
        <w:rPr>
          <w:rFonts w:ascii="Times New Roman" w:hAnsi="Times New Roman"/>
          <w:sz w:val="26"/>
          <w:szCs w:val="26"/>
          <w:lang w:eastAsia="uk-UA"/>
        </w:rPr>
        <w:t>, спеціаліза</w:t>
      </w:r>
      <w:r w:rsidR="00692535" w:rsidRPr="00584665">
        <w:rPr>
          <w:rFonts w:ascii="Times New Roman" w:hAnsi="Times New Roman"/>
          <w:sz w:val="26"/>
          <w:szCs w:val="26"/>
          <w:lang w:eastAsia="uk-UA"/>
        </w:rPr>
        <w:t>ції суду та судді; підтверджена інформація</w:t>
      </w:r>
      <w:r w:rsidRPr="00584665">
        <w:rPr>
          <w:rFonts w:ascii="Times New Roman" w:hAnsi="Times New Roman"/>
          <w:sz w:val="26"/>
          <w:szCs w:val="26"/>
          <w:lang w:eastAsia="uk-UA"/>
        </w:rPr>
        <w:t xml:space="preserve">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w:t>
      </w:r>
      <w:r w:rsidR="00794F92" w:rsidRPr="00584665">
        <w:rPr>
          <w:rFonts w:ascii="Times New Roman" w:hAnsi="Times New Roman"/>
          <w:sz w:val="26"/>
          <w:szCs w:val="26"/>
          <w:lang w:eastAsia="uk-UA"/>
        </w:rPr>
        <w:t>міжнародно-правовими</w:t>
      </w:r>
      <w:r w:rsidRPr="00584665">
        <w:rPr>
          <w:rFonts w:ascii="Times New Roman" w:hAnsi="Times New Roman"/>
          <w:sz w:val="26"/>
          <w:szCs w:val="26"/>
          <w:lang w:eastAsia="uk-UA"/>
        </w:rPr>
        <w:t xml:space="preserve">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w:t>
      </w:r>
      <w:r w:rsidR="00510300" w:rsidRPr="00584665">
        <w:rPr>
          <w:rFonts w:ascii="Times New Roman" w:hAnsi="Times New Roman"/>
          <w:sz w:val="26"/>
          <w:szCs w:val="26"/>
          <w:lang w:eastAsia="uk-UA"/>
        </w:rPr>
        <w:t>тримані К</w:t>
      </w:r>
      <w:r w:rsidR="00AE3492" w:rsidRPr="00584665">
        <w:rPr>
          <w:rFonts w:ascii="Times New Roman" w:hAnsi="Times New Roman"/>
          <w:sz w:val="26"/>
          <w:szCs w:val="26"/>
          <w:lang w:eastAsia="uk-UA"/>
        </w:rPr>
        <w:t>омісією відповідно до Закону</w:t>
      </w:r>
      <w:r w:rsidRPr="00584665">
        <w:rPr>
          <w:rFonts w:ascii="Times New Roman" w:hAnsi="Times New Roman"/>
          <w:sz w:val="26"/>
          <w:szCs w:val="26"/>
          <w:lang w:eastAsia="uk-UA"/>
        </w:rPr>
        <w:t>.</w:t>
      </w:r>
    </w:p>
    <w:p w:rsidR="003912A8" w:rsidRPr="00584665" w:rsidRDefault="003912A8"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Комісією, зокрема</w:t>
      </w:r>
      <w:r w:rsidR="00293C61" w:rsidRPr="00584665">
        <w:rPr>
          <w:rFonts w:ascii="Times New Roman" w:hAnsi="Times New Roman"/>
          <w:sz w:val="26"/>
          <w:szCs w:val="26"/>
          <w:lang w:eastAsia="uk-UA"/>
        </w:rPr>
        <w:t>,</w:t>
      </w:r>
      <w:r w:rsidRPr="00584665">
        <w:rPr>
          <w:rFonts w:ascii="Times New Roman" w:hAnsi="Times New Roman"/>
          <w:sz w:val="26"/>
          <w:szCs w:val="26"/>
          <w:lang w:eastAsia="uk-UA"/>
        </w:rPr>
        <w:t xml:space="preserve"> надано оцінку порушенню суддею строкі</w:t>
      </w:r>
      <w:r w:rsidR="00510300" w:rsidRPr="00584665">
        <w:rPr>
          <w:rFonts w:ascii="Times New Roman" w:hAnsi="Times New Roman"/>
          <w:sz w:val="26"/>
          <w:szCs w:val="26"/>
          <w:lang w:eastAsia="uk-UA"/>
        </w:rPr>
        <w:t>в оприлюднення тексту судових рішень в Єдиному державному реєстрі</w:t>
      </w:r>
      <w:r w:rsidRPr="00584665">
        <w:rPr>
          <w:rFonts w:ascii="Times New Roman" w:hAnsi="Times New Roman"/>
          <w:sz w:val="26"/>
          <w:szCs w:val="26"/>
          <w:lang w:eastAsia="uk-UA"/>
        </w:rPr>
        <w:t xml:space="preserve"> судових рішень.</w:t>
      </w:r>
    </w:p>
    <w:p w:rsidR="00963944" w:rsidRPr="00584665" w:rsidRDefault="00510300"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За результатами</w:t>
      </w:r>
      <w:r w:rsidR="00963944" w:rsidRPr="00584665">
        <w:rPr>
          <w:rFonts w:ascii="Times New Roman" w:hAnsi="Times New Roman"/>
          <w:sz w:val="26"/>
          <w:szCs w:val="26"/>
          <w:lang w:eastAsia="uk-UA"/>
        </w:rPr>
        <w:t xml:space="preserve"> дослідження досьє та проведення співбесіди К</w:t>
      </w:r>
      <w:r w:rsidR="00B86B56" w:rsidRPr="00584665">
        <w:rPr>
          <w:rFonts w:ascii="Times New Roman" w:hAnsi="Times New Roman"/>
          <w:sz w:val="26"/>
          <w:szCs w:val="26"/>
          <w:lang w:eastAsia="uk-UA"/>
        </w:rPr>
        <w:t xml:space="preserve">омісія оцінила цей показник у </w:t>
      </w:r>
      <w:r w:rsidR="00A51EA0" w:rsidRPr="00584665">
        <w:rPr>
          <w:rFonts w:ascii="Times New Roman" w:hAnsi="Times New Roman"/>
          <w:sz w:val="26"/>
          <w:szCs w:val="26"/>
          <w:lang w:eastAsia="uk-UA"/>
        </w:rPr>
        <w:t>6</w:t>
      </w:r>
      <w:r w:rsidR="00AF521C" w:rsidRPr="00584665">
        <w:rPr>
          <w:rFonts w:ascii="Times New Roman" w:hAnsi="Times New Roman"/>
          <w:sz w:val="26"/>
          <w:szCs w:val="26"/>
          <w:lang w:eastAsia="uk-UA"/>
        </w:rPr>
        <w:t>0</w:t>
      </w:r>
      <w:r w:rsidR="002D151F">
        <w:rPr>
          <w:rFonts w:ascii="Times New Roman" w:hAnsi="Times New Roman"/>
          <w:sz w:val="26"/>
          <w:szCs w:val="26"/>
          <w:lang w:eastAsia="uk-UA"/>
        </w:rPr>
        <w:t> </w:t>
      </w:r>
      <w:r w:rsidR="00963944" w:rsidRPr="00584665">
        <w:rPr>
          <w:rFonts w:ascii="Times New Roman" w:hAnsi="Times New Roman"/>
          <w:sz w:val="26"/>
          <w:szCs w:val="26"/>
          <w:lang w:eastAsia="uk-UA"/>
        </w:rPr>
        <w:t>балів.</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4. 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w:t>
      </w:r>
      <w:r w:rsidR="00AF4B5A" w:rsidRPr="00584665">
        <w:rPr>
          <w:rFonts w:ascii="Times New Roman" w:hAnsi="Times New Roman"/>
          <w:sz w:val="26"/>
          <w:szCs w:val="26"/>
          <w:lang w:eastAsia="uk-UA"/>
        </w:rPr>
        <w:t xml:space="preserve"> діяльності, участь у </w:t>
      </w:r>
      <w:proofErr w:type="spellStart"/>
      <w:r w:rsidR="00AF4B5A" w:rsidRPr="00584665">
        <w:rPr>
          <w:rFonts w:ascii="Times New Roman" w:hAnsi="Times New Roman"/>
          <w:sz w:val="26"/>
          <w:szCs w:val="26"/>
          <w:lang w:eastAsia="uk-UA"/>
        </w:rPr>
        <w:t>законопроє</w:t>
      </w:r>
      <w:r w:rsidRPr="00584665">
        <w:rPr>
          <w:rFonts w:ascii="Times New Roman" w:hAnsi="Times New Roman"/>
          <w:sz w:val="26"/>
          <w:szCs w:val="26"/>
          <w:lang w:eastAsia="uk-UA"/>
        </w:rPr>
        <w:t>ктній</w:t>
      </w:r>
      <w:proofErr w:type="spellEnd"/>
      <w:r w:rsidRPr="00584665">
        <w:rPr>
          <w:rFonts w:ascii="Times New Roman" w:hAnsi="Times New Roman"/>
          <w:sz w:val="26"/>
          <w:szCs w:val="26"/>
          <w:lang w:eastAsia="uk-UA"/>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За результа</w:t>
      </w:r>
      <w:r w:rsidR="00F501BD" w:rsidRPr="00584665">
        <w:rPr>
          <w:rFonts w:ascii="Times New Roman" w:hAnsi="Times New Roman"/>
          <w:sz w:val="26"/>
          <w:szCs w:val="26"/>
          <w:lang w:eastAsia="uk-UA"/>
        </w:rPr>
        <w:t>тами</w:t>
      </w:r>
      <w:r w:rsidRPr="00584665">
        <w:rPr>
          <w:rFonts w:ascii="Times New Roman" w:hAnsi="Times New Roman"/>
          <w:sz w:val="26"/>
          <w:szCs w:val="26"/>
          <w:lang w:eastAsia="uk-UA"/>
        </w:rPr>
        <w:t xml:space="preserve"> дослідження досьє та проведення співбесіди</w:t>
      </w:r>
      <w:r w:rsidR="00F819DD" w:rsidRPr="00584665">
        <w:rPr>
          <w:rFonts w:ascii="Times New Roman" w:hAnsi="Times New Roman"/>
          <w:sz w:val="26"/>
          <w:szCs w:val="26"/>
          <w:lang w:eastAsia="uk-UA"/>
        </w:rPr>
        <w:t xml:space="preserve"> Комісія оцінила цей показник у </w:t>
      </w:r>
      <w:r w:rsidR="00AF521C" w:rsidRPr="00584665">
        <w:rPr>
          <w:rFonts w:ascii="Times New Roman" w:hAnsi="Times New Roman"/>
          <w:sz w:val="26"/>
          <w:szCs w:val="26"/>
          <w:lang w:eastAsia="uk-UA"/>
        </w:rPr>
        <w:t>5</w:t>
      </w:r>
      <w:r w:rsidR="002D151F">
        <w:rPr>
          <w:rFonts w:ascii="Times New Roman" w:hAnsi="Times New Roman"/>
          <w:sz w:val="26"/>
          <w:szCs w:val="26"/>
          <w:lang w:eastAsia="uk-UA"/>
        </w:rPr>
        <w:t> </w:t>
      </w:r>
      <w:r w:rsidRPr="00584665">
        <w:rPr>
          <w:rFonts w:ascii="Times New Roman" w:hAnsi="Times New Roman"/>
          <w:sz w:val="26"/>
          <w:szCs w:val="26"/>
          <w:lang w:eastAsia="uk-UA"/>
        </w:rPr>
        <w:t>бал</w:t>
      </w:r>
      <w:r w:rsidR="00AF521C" w:rsidRPr="00584665">
        <w:rPr>
          <w:rFonts w:ascii="Times New Roman" w:hAnsi="Times New Roman"/>
          <w:sz w:val="26"/>
          <w:szCs w:val="26"/>
          <w:lang w:eastAsia="uk-UA"/>
        </w:rPr>
        <w:t>ів</w:t>
      </w:r>
      <w:r w:rsidRPr="00584665">
        <w:rPr>
          <w:rFonts w:ascii="Times New Roman" w:hAnsi="Times New Roman"/>
          <w:sz w:val="26"/>
          <w:szCs w:val="26"/>
          <w:lang w:eastAsia="uk-UA"/>
        </w:rPr>
        <w:t>.</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ІІ. Критерій особистої компетентності.</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1. Когнітивні якості особистості оцінено за показниками: логічне мислення; абстрактне мислення; вербальне мислення; загальний показник.</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 xml:space="preserve">2. Емотивні якості особистості оцінено за показниками: </w:t>
      </w:r>
      <w:proofErr w:type="spellStart"/>
      <w:r w:rsidRPr="00584665">
        <w:rPr>
          <w:rFonts w:ascii="Times New Roman" w:hAnsi="Times New Roman"/>
          <w:sz w:val="26"/>
          <w:szCs w:val="26"/>
          <w:lang w:eastAsia="uk-UA"/>
        </w:rPr>
        <w:t>стресостійкість</w:t>
      </w:r>
      <w:proofErr w:type="spellEnd"/>
      <w:r w:rsidRPr="00584665">
        <w:rPr>
          <w:rFonts w:ascii="Times New Roman" w:hAnsi="Times New Roman"/>
          <w:sz w:val="26"/>
          <w:szCs w:val="26"/>
          <w:lang w:eastAsia="uk-UA"/>
        </w:rPr>
        <w:t>; емоційна стабільність; контроль емоцій; контроль імпульсів; патопсихологічні ризики.</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 xml:space="preserve">3. Мотиваційно-вольові якості особистості оцінено за показниками: відповідальність; стійкість робочої мотивації; рішучість; дисциплінованість; </w:t>
      </w:r>
      <w:proofErr w:type="spellStart"/>
      <w:r w:rsidRPr="00584665">
        <w:rPr>
          <w:rFonts w:ascii="Times New Roman" w:hAnsi="Times New Roman"/>
          <w:sz w:val="26"/>
          <w:szCs w:val="26"/>
          <w:lang w:eastAsia="uk-UA"/>
        </w:rPr>
        <w:t>кооперативність</w:t>
      </w:r>
      <w:proofErr w:type="spellEnd"/>
      <w:r w:rsidRPr="00584665">
        <w:rPr>
          <w:rFonts w:ascii="Times New Roman" w:hAnsi="Times New Roman"/>
          <w:sz w:val="26"/>
          <w:szCs w:val="26"/>
          <w:lang w:eastAsia="uk-UA"/>
        </w:rPr>
        <w:t>; здатність відстоювати власні переконання.</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На підставі висновку про підсумки тестувань особистих морально-психологічних якостей та загал</w:t>
      </w:r>
      <w:r w:rsidR="007D02B9" w:rsidRPr="00584665">
        <w:rPr>
          <w:rFonts w:ascii="Times New Roman" w:hAnsi="Times New Roman"/>
          <w:sz w:val="26"/>
          <w:szCs w:val="26"/>
          <w:lang w:eastAsia="uk-UA"/>
        </w:rPr>
        <w:t>ьних здібностей і за результатами</w:t>
      </w:r>
      <w:r w:rsidRPr="00584665">
        <w:rPr>
          <w:rFonts w:ascii="Times New Roman" w:hAnsi="Times New Roman"/>
          <w:sz w:val="26"/>
          <w:szCs w:val="26"/>
          <w:lang w:eastAsia="uk-UA"/>
        </w:rPr>
        <w:t xml:space="preserve"> дослідження досьє та проведення співбесіди К</w:t>
      </w:r>
      <w:r w:rsidR="00487EDD" w:rsidRPr="00584665">
        <w:rPr>
          <w:rFonts w:ascii="Times New Roman" w:hAnsi="Times New Roman"/>
          <w:sz w:val="26"/>
          <w:szCs w:val="26"/>
          <w:lang w:eastAsia="uk-UA"/>
        </w:rPr>
        <w:t xml:space="preserve">омісія оцінила </w:t>
      </w:r>
      <w:r w:rsidRPr="00584665">
        <w:rPr>
          <w:rFonts w:ascii="Times New Roman" w:hAnsi="Times New Roman"/>
          <w:sz w:val="26"/>
          <w:szCs w:val="26"/>
          <w:lang w:eastAsia="uk-UA"/>
        </w:rPr>
        <w:t xml:space="preserve">критерій </w:t>
      </w:r>
      <w:r w:rsidR="003912A8" w:rsidRPr="00584665">
        <w:rPr>
          <w:rFonts w:ascii="Times New Roman" w:hAnsi="Times New Roman"/>
          <w:sz w:val="26"/>
          <w:szCs w:val="26"/>
          <w:lang w:eastAsia="uk-UA"/>
        </w:rPr>
        <w:t>особистої</w:t>
      </w:r>
      <w:r w:rsidRPr="00584665">
        <w:rPr>
          <w:rFonts w:ascii="Times New Roman" w:hAnsi="Times New Roman"/>
          <w:sz w:val="26"/>
          <w:szCs w:val="26"/>
          <w:lang w:eastAsia="uk-UA"/>
        </w:rPr>
        <w:t xml:space="preserve"> комп</w:t>
      </w:r>
      <w:r w:rsidR="00691201" w:rsidRPr="00584665">
        <w:rPr>
          <w:rFonts w:ascii="Times New Roman" w:hAnsi="Times New Roman"/>
          <w:sz w:val="26"/>
          <w:szCs w:val="26"/>
          <w:lang w:eastAsia="uk-UA"/>
        </w:rPr>
        <w:t xml:space="preserve">етентності у </w:t>
      </w:r>
      <w:r w:rsidR="00351451" w:rsidRPr="00584665">
        <w:rPr>
          <w:rFonts w:ascii="Times New Roman" w:hAnsi="Times New Roman"/>
          <w:sz w:val="26"/>
          <w:szCs w:val="26"/>
          <w:lang w:eastAsia="uk-UA"/>
        </w:rPr>
        <w:t>4</w:t>
      </w:r>
      <w:r w:rsidR="00A51EA0" w:rsidRPr="00584665">
        <w:rPr>
          <w:rFonts w:ascii="Times New Roman" w:hAnsi="Times New Roman"/>
          <w:sz w:val="26"/>
          <w:szCs w:val="26"/>
          <w:lang w:eastAsia="uk-UA"/>
        </w:rPr>
        <w:t>8</w:t>
      </w:r>
      <w:r w:rsidR="00B16CC3">
        <w:rPr>
          <w:rFonts w:ascii="Times New Roman" w:hAnsi="Times New Roman"/>
          <w:sz w:val="26"/>
          <w:szCs w:val="26"/>
          <w:lang w:eastAsia="uk-UA"/>
        </w:rPr>
        <w:t> </w:t>
      </w:r>
      <w:r w:rsidRPr="00584665">
        <w:rPr>
          <w:rFonts w:ascii="Times New Roman" w:hAnsi="Times New Roman"/>
          <w:sz w:val="26"/>
          <w:szCs w:val="26"/>
          <w:lang w:eastAsia="uk-UA"/>
        </w:rPr>
        <w:t>бал</w:t>
      </w:r>
      <w:r w:rsidR="00A51EA0" w:rsidRPr="00584665">
        <w:rPr>
          <w:rFonts w:ascii="Times New Roman" w:hAnsi="Times New Roman"/>
          <w:sz w:val="26"/>
          <w:szCs w:val="26"/>
          <w:lang w:eastAsia="uk-UA"/>
        </w:rPr>
        <w:t>ів</w:t>
      </w:r>
      <w:r w:rsidRPr="00584665">
        <w:rPr>
          <w:rFonts w:ascii="Times New Roman" w:hAnsi="Times New Roman"/>
          <w:sz w:val="26"/>
          <w:szCs w:val="26"/>
          <w:lang w:eastAsia="uk-UA"/>
        </w:rPr>
        <w:t>.</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ІІІ. Критерій соціальної компетентності.</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 xml:space="preserve">1. </w:t>
      </w:r>
      <w:proofErr w:type="spellStart"/>
      <w:r w:rsidRPr="00584665">
        <w:rPr>
          <w:rFonts w:ascii="Times New Roman" w:hAnsi="Times New Roman"/>
          <w:sz w:val="26"/>
          <w:szCs w:val="26"/>
          <w:lang w:eastAsia="uk-UA"/>
        </w:rPr>
        <w:t>Комунікативність</w:t>
      </w:r>
      <w:proofErr w:type="spellEnd"/>
      <w:r w:rsidRPr="00584665">
        <w:rPr>
          <w:rFonts w:ascii="Times New Roman" w:hAnsi="Times New Roman"/>
          <w:sz w:val="26"/>
          <w:szCs w:val="26"/>
          <w:lang w:eastAsia="uk-UA"/>
        </w:rPr>
        <w:t xml:space="preserve"> оцінено на підставі висновку про підсумки тестувань особистих морально-психологічних якостей та загал</w:t>
      </w:r>
      <w:r w:rsidR="007D02B9" w:rsidRPr="00584665">
        <w:rPr>
          <w:rFonts w:ascii="Times New Roman" w:hAnsi="Times New Roman"/>
          <w:sz w:val="26"/>
          <w:szCs w:val="26"/>
          <w:lang w:eastAsia="uk-UA"/>
        </w:rPr>
        <w:t>ьних здібностей і за результатами</w:t>
      </w:r>
      <w:r w:rsidRPr="00584665">
        <w:rPr>
          <w:rFonts w:ascii="Times New Roman" w:hAnsi="Times New Roman"/>
          <w:sz w:val="26"/>
          <w:szCs w:val="26"/>
          <w:lang w:eastAsia="uk-UA"/>
        </w:rPr>
        <w:t xml:space="preserve"> дослідження досьє та проведення співбесіди.</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2. Організаторські здібності оцінено на підставі висновку про підсумки тестувань особистих морально-психологічних якостей та загал</w:t>
      </w:r>
      <w:r w:rsidR="007D02B9" w:rsidRPr="00584665">
        <w:rPr>
          <w:rFonts w:ascii="Times New Roman" w:hAnsi="Times New Roman"/>
          <w:sz w:val="26"/>
          <w:szCs w:val="26"/>
          <w:lang w:eastAsia="uk-UA"/>
        </w:rPr>
        <w:t>ьних здібностей і за результатами</w:t>
      </w:r>
      <w:r w:rsidRPr="00584665">
        <w:rPr>
          <w:rFonts w:ascii="Times New Roman" w:hAnsi="Times New Roman"/>
          <w:sz w:val="26"/>
          <w:szCs w:val="26"/>
          <w:lang w:eastAsia="uk-UA"/>
        </w:rPr>
        <w:t xml:space="preserve"> дослідження досьє та проведення співбесіди.</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3. Управлінські властивості особистості оцінено на підставі висновку про підсумки тестувань особистих морально-психологічних якостей та загал</w:t>
      </w:r>
      <w:r w:rsidR="007D02B9" w:rsidRPr="00584665">
        <w:rPr>
          <w:rFonts w:ascii="Times New Roman" w:hAnsi="Times New Roman"/>
          <w:sz w:val="26"/>
          <w:szCs w:val="26"/>
          <w:lang w:eastAsia="uk-UA"/>
        </w:rPr>
        <w:t>ьних здібностей і за результатами</w:t>
      </w:r>
      <w:r w:rsidRPr="00584665">
        <w:rPr>
          <w:rFonts w:ascii="Times New Roman" w:hAnsi="Times New Roman"/>
          <w:sz w:val="26"/>
          <w:szCs w:val="26"/>
          <w:lang w:eastAsia="uk-UA"/>
        </w:rPr>
        <w:t xml:space="preserve"> дослідження досьє та проведення співбесіди.</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lastRenderedPageBreak/>
        <w:t>4. Моральні риси особистості о</w:t>
      </w:r>
      <w:r w:rsidR="000A7197" w:rsidRPr="00584665">
        <w:rPr>
          <w:rFonts w:ascii="Times New Roman" w:hAnsi="Times New Roman"/>
          <w:sz w:val="26"/>
          <w:szCs w:val="26"/>
          <w:lang w:eastAsia="uk-UA"/>
        </w:rPr>
        <w:t>цінено за показниками: чесність, порядність,</w:t>
      </w:r>
      <w:r w:rsidRPr="00584665">
        <w:rPr>
          <w:rFonts w:ascii="Times New Roman" w:hAnsi="Times New Roman"/>
          <w:sz w:val="26"/>
          <w:szCs w:val="26"/>
          <w:lang w:eastAsia="uk-UA"/>
        </w:rPr>
        <w:t xml:space="preserve"> розумі</w:t>
      </w:r>
      <w:r w:rsidR="000A7197" w:rsidRPr="00584665">
        <w:rPr>
          <w:rFonts w:ascii="Times New Roman" w:hAnsi="Times New Roman"/>
          <w:sz w:val="26"/>
          <w:szCs w:val="26"/>
          <w:lang w:eastAsia="uk-UA"/>
        </w:rPr>
        <w:t>ння і дотримання правил та норм,</w:t>
      </w:r>
      <w:r w:rsidRPr="00584665">
        <w:rPr>
          <w:rFonts w:ascii="Times New Roman" w:hAnsi="Times New Roman"/>
          <w:sz w:val="26"/>
          <w:szCs w:val="26"/>
          <w:lang w:eastAsia="uk-UA"/>
        </w:rPr>
        <w:t xml:space="preserve"> відсутність схил</w:t>
      </w:r>
      <w:r w:rsidR="000A7197" w:rsidRPr="00584665">
        <w:rPr>
          <w:rFonts w:ascii="Times New Roman" w:hAnsi="Times New Roman"/>
          <w:sz w:val="26"/>
          <w:szCs w:val="26"/>
          <w:lang w:eastAsia="uk-UA"/>
        </w:rPr>
        <w:t xml:space="preserve">ьності до </w:t>
      </w:r>
      <w:proofErr w:type="spellStart"/>
      <w:r w:rsidR="000A7197" w:rsidRPr="00584665">
        <w:rPr>
          <w:rFonts w:ascii="Times New Roman" w:hAnsi="Times New Roman"/>
          <w:sz w:val="26"/>
          <w:szCs w:val="26"/>
          <w:lang w:eastAsia="uk-UA"/>
        </w:rPr>
        <w:t>контрпродуктивних</w:t>
      </w:r>
      <w:proofErr w:type="spellEnd"/>
      <w:r w:rsidR="000A7197" w:rsidRPr="00584665">
        <w:rPr>
          <w:rFonts w:ascii="Times New Roman" w:hAnsi="Times New Roman"/>
          <w:sz w:val="26"/>
          <w:szCs w:val="26"/>
          <w:lang w:eastAsia="uk-UA"/>
        </w:rPr>
        <w:t xml:space="preserve"> дій,</w:t>
      </w:r>
      <w:r w:rsidR="0047283C" w:rsidRPr="00584665">
        <w:rPr>
          <w:rFonts w:ascii="Times New Roman" w:hAnsi="Times New Roman"/>
          <w:sz w:val="26"/>
          <w:szCs w:val="26"/>
          <w:lang w:eastAsia="uk-UA"/>
        </w:rPr>
        <w:t xml:space="preserve"> дисциплінованість,</w:t>
      </w:r>
      <w:r w:rsidRPr="00584665">
        <w:rPr>
          <w:rFonts w:ascii="Times New Roman" w:hAnsi="Times New Roman"/>
          <w:sz w:val="26"/>
          <w:szCs w:val="26"/>
          <w:lang w:eastAsia="uk-UA"/>
        </w:rPr>
        <w:t xml:space="preserve"> лояльність.</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На підставі висновку про підсумки тестувань особистих морально-психологічних якостей та загал</w:t>
      </w:r>
      <w:r w:rsidR="000A7197" w:rsidRPr="00584665">
        <w:rPr>
          <w:rFonts w:ascii="Times New Roman" w:hAnsi="Times New Roman"/>
          <w:sz w:val="26"/>
          <w:szCs w:val="26"/>
          <w:lang w:eastAsia="uk-UA"/>
        </w:rPr>
        <w:t>ьних здібностей і за результатами</w:t>
      </w:r>
      <w:r w:rsidRPr="00584665">
        <w:rPr>
          <w:rFonts w:ascii="Times New Roman" w:hAnsi="Times New Roman"/>
          <w:sz w:val="26"/>
          <w:szCs w:val="26"/>
          <w:lang w:eastAsia="uk-UA"/>
        </w:rPr>
        <w:t xml:space="preserve"> дослідження досьє та проведення співбесіди К</w:t>
      </w:r>
      <w:r w:rsidR="003927AD" w:rsidRPr="00584665">
        <w:rPr>
          <w:rFonts w:ascii="Times New Roman" w:hAnsi="Times New Roman"/>
          <w:sz w:val="26"/>
          <w:szCs w:val="26"/>
          <w:lang w:eastAsia="uk-UA"/>
        </w:rPr>
        <w:t xml:space="preserve">омісія оцінила </w:t>
      </w:r>
      <w:r w:rsidRPr="00584665">
        <w:rPr>
          <w:rFonts w:ascii="Times New Roman" w:hAnsi="Times New Roman"/>
          <w:sz w:val="26"/>
          <w:szCs w:val="26"/>
          <w:lang w:eastAsia="uk-UA"/>
        </w:rPr>
        <w:t>критерій соціальної комп</w:t>
      </w:r>
      <w:r w:rsidR="0033426D" w:rsidRPr="00584665">
        <w:rPr>
          <w:rFonts w:ascii="Times New Roman" w:hAnsi="Times New Roman"/>
          <w:sz w:val="26"/>
          <w:szCs w:val="26"/>
          <w:lang w:eastAsia="uk-UA"/>
        </w:rPr>
        <w:t xml:space="preserve">етентності у </w:t>
      </w:r>
      <w:r w:rsidR="0042260B" w:rsidRPr="00584665">
        <w:rPr>
          <w:rFonts w:ascii="Times New Roman" w:hAnsi="Times New Roman"/>
          <w:sz w:val="26"/>
          <w:szCs w:val="26"/>
          <w:lang w:eastAsia="uk-UA"/>
        </w:rPr>
        <w:t>6</w:t>
      </w:r>
      <w:r w:rsidR="00A51EA0" w:rsidRPr="00584665">
        <w:rPr>
          <w:rFonts w:ascii="Times New Roman" w:hAnsi="Times New Roman"/>
          <w:sz w:val="26"/>
          <w:szCs w:val="26"/>
          <w:lang w:eastAsia="uk-UA"/>
        </w:rPr>
        <w:t>5</w:t>
      </w:r>
      <w:r w:rsidR="00B16CC3">
        <w:rPr>
          <w:rFonts w:ascii="Times New Roman" w:hAnsi="Times New Roman"/>
          <w:sz w:val="26"/>
          <w:szCs w:val="26"/>
          <w:lang w:eastAsia="uk-UA"/>
        </w:rPr>
        <w:t> </w:t>
      </w:r>
      <w:r w:rsidRPr="00584665">
        <w:rPr>
          <w:rFonts w:ascii="Times New Roman" w:hAnsi="Times New Roman"/>
          <w:sz w:val="26"/>
          <w:szCs w:val="26"/>
          <w:lang w:eastAsia="uk-UA"/>
        </w:rPr>
        <w:t>бал</w:t>
      </w:r>
      <w:r w:rsidR="00351451" w:rsidRPr="00584665">
        <w:rPr>
          <w:rFonts w:ascii="Times New Roman" w:hAnsi="Times New Roman"/>
          <w:sz w:val="26"/>
          <w:szCs w:val="26"/>
          <w:lang w:eastAsia="uk-UA"/>
        </w:rPr>
        <w:t>ів</w:t>
      </w:r>
      <w:r w:rsidRPr="00584665">
        <w:rPr>
          <w:rFonts w:ascii="Times New Roman" w:hAnsi="Times New Roman"/>
          <w:sz w:val="26"/>
          <w:szCs w:val="26"/>
          <w:lang w:eastAsia="uk-UA"/>
        </w:rPr>
        <w:t>.</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ІV. Критерій професійної етики</w:t>
      </w:r>
      <w:r w:rsidR="001B3EA7" w:rsidRPr="00584665">
        <w:rPr>
          <w:rFonts w:ascii="Times New Roman" w:hAnsi="Times New Roman"/>
          <w:sz w:val="26"/>
          <w:szCs w:val="26"/>
          <w:lang w:eastAsia="uk-UA"/>
        </w:rPr>
        <w:t xml:space="preserve"> та доброчесності</w:t>
      </w:r>
      <w:r w:rsidRPr="00584665">
        <w:rPr>
          <w:rFonts w:ascii="Times New Roman" w:hAnsi="Times New Roman"/>
          <w:sz w:val="26"/>
          <w:szCs w:val="26"/>
          <w:lang w:eastAsia="uk-UA"/>
        </w:rPr>
        <w:t>.</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1. Особисті морально-психологічні якості та загальні здібності оцінено за показниками: розумі</w:t>
      </w:r>
      <w:r w:rsidR="00382665" w:rsidRPr="00584665">
        <w:rPr>
          <w:rFonts w:ascii="Times New Roman" w:hAnsi="Times New Roman"/>
          <w:sz w:val="26"/>
          <w:szCs w:val="26"/>
          <w:lang w:eastAsia="uk-UA"/>
        </w:rPr>
        <w:t>ння і дотримання правил та норм,</w:t>
      </w:r>
      <w:r w:rsidRPr="00584665">
        <w:rPr>
          <w:rFonts w:ascii="Times New Roman" w:hAnsi="Times New Roman"/>
          <w:sz w:val="26"/>
          <w:szCs w:val="26"/>
          <w:lang w:eastAsia="uk-UA"/>
        </w:rPr>
        <w:t xml:space="preserve"> здатність відстоювати власні пер</w:t>
      </w:r>
      <w:r w:rsidR="00382665" w:rsidRPr="00584665">
        <w:rPr>
          <w:rFonts w:ascii="Times New Roman" w:hAnsi="Times New Roman"/>
          <w:sz w:val="26"/>
          <w:szCs w:val="26"/>
          <w:lang w:eastAsia="uk-UA"/>
        </w:rPr>
        <w:t>еконання, дисциплінованість,</w:t>
      </w:r>
      <w:r w:rsidRPr="00584665">
        <w:rPr>
          <w:rFonts w:ascii="Times New Roman" w:hAnsi="Times New Roman"/>
          <w:sz w:val="26"/>
          <w:szCs w:val="26"/>
          <w:lang w:eastAsia="uk-UA"/>
        </w:rPr>
        <w:t xml:space="preserve"> повага до інших.</w:t>
      </w:r>
    </w:p>
    <w:p w:rsidR="00963944" w:rsidRPr="00584665" w:rsidRDefault="00963944"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На підставі висновку про підсумки тестувань особистих морально-психологічних якостей та загальних здібностей і за результа</w:t>
      </w:r>
      <w:r w:rsidR="00F501BD" w:rsidRPr="00584665">
        <w:rPr>
          <w:rFonts w:ascii="Times New Roman" w:hAnsi="Times New Roman"/>
          <w:sz w:val="26"/>
          <w:szCs w:val="26"/>
          <w:lang w:eastAsia="uk-UA"/>
        </w:rPr>
        <w:t>тами</w:t>
      </w:r>
      <w:r w:rsidRPr="00584665">
        <w:rPr>
          <w:rFonts w:ascii="Times New Roman" w:hAnsi="Times New Roman"/>
          <w:sz w:val="26"/>
          <w:szCs w:val="26"/>
          <w:lang w:eastAsia="uk-UA"/>
        </w:rPr>
        <w:t xml:space="preserve"> дослідження досьє та проведення співбесіди К</w:t>
      </w:r>
      <w:r w:rsidR="00F4382D" w:rsidRPr="00584665">
        <w:rPr>
          <w:rFonts w:ascii="Times New Roman" w:hAnsi="Times New Roman"/>
          <w:sz w:val="26"/>
          <w:szCs w:val="26"/>
          <w:lang w:eastAsia="uk-UA"/>
        </w:rPr>
        <w:t xml:space="preserve">омісія оцінила цей показник у </w:t>
      </w:r>
      <w:r w:rsidR="00A51EA0" w:rsidRPr="00584665">
        <w:rPr>
          <w:rFonts w:ascii="Times New Roman" w:hAnsi="Times New Roman"/>
          <w:sz w:val="26"/>
          <w:szCs w:val="26"/>
          <w:lang w:eastAsia="uk-UA"/>
        </w:rPr>
        <w:t>30</w:t>
      </w:r>
      <w:r w:rsidR="002D151F">
        <w:rPr>
          <w:rFonts w:ascii="Times New Roman" w:hAnsi="Times New Roman"/>
          <w:sz w:val="26"/>
          <w:szCs w:val="26"/>
          <w:lang w:eastAsia="uk-UA"/>
        </w:rPr>
        <w:t> </w:t>
      </w:r>
      <w:r w:rsidRPr="00584665">
        <w:rPr>
          <w:rFonts w:ascii="Times New Roman" w:hAnsi="Times New Roman"/>
          <w:sz w:val="26"/>
          <w:szCs w:val="26"/>
          <w:lang w:eastAsia="uk-UA"/>
        </w:rPr>
        <w:t>балів.</w:t>
      </w:r>
    </w:p>
    <w:p w:rsidR="00D510D7" w:rsidRPr="00584665" w:rsidRDefault="00D510D7" w:rsidP="00D510D7">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2. Особисті морально-психологічні якості та загальні здібності оцінено за пок</w:t>
      </w:r>
      <w:r w:rsidR="00D31EDC" w:rsidRPr="00584665">
        <w:rPr>
          <w:rFonts w:ascii="Times New Roman" w:hAnsi="Times New Roman"/>
          <w:sz w:val="26"/>
          <w:szCs w:val="26"/>
          <w:lang w:eastAsia="uk-UA"/>
        </w:rPr>
        <w:t>азниками: чесність і порядність,</w:t>
      </w:r>
      <w:r w:rsidRPr="00584665">
        <w:rPr>
          <w:rFonts w:ascii="Times New Roman" w:hAnsi="Times New Roman"/>
          <w:sz w:val="26"/>
          <w:szCs w:val="26"/>
          <w:lang w:eastAsia="uk-UA"/>
        </w:rPr>
        <w:t xml:space="preserve"> ві</w:t>
      </w:r>
      <w:r w:rsidR="00D31EDC" w:rsidRPr="00584665">
        <w:rPr>
          <w:rFonts w:ascii="Times New Roman" w:hAnsi="Times New Roman"/>
          <w:sz w:val="26"/>
          <w:szCs w:val="26"/>
          <w:lang w:eastAsia="uk-UA"/>
        </w:rPr>
        <w:t xml:space="preserve">дсутність </w:t>
      </w:r>
      <w:proofErr w:type="spellStart"/>
      <w:r w:rsidR="00D31EDC" w:rsidRPr="00584665">
        <w:rPr>
          <w:rFonts w:ascii="Times New Roman" w:hAnsi="Times New Roman"/>
          <w:sz w:val="26"/>
          <w:szCs w:val="26"/>
          <w:lang w:eastAsia="uk-UA"/>
        </w:rPr>
        <w:t>контрпродуктивних</w:t>
      </w:r>
      <w:proofErr w:type="spellEnd"/>
      <w:r w:rsidR="00D31EDC" w:rsidRPr="00584665">
        <w:rPr>
          <w:rFonts w:ascii="Times New Roman" w:hAnsi="Times New Roman"/>
          <w:sz w:val="26"/>
          <w:szCs w:val="26"/>
          <w:lang w:eastAsia="uk-UA"/>
        </w:rPr>
        <w:t xml:space="preserve"> дій,</w:t>
      </w:r>
      <w:r w:rsidRPr="00584665">
        <w:rPr>
          <w:rFonts w:ascii="Times New Roman" w:hAnsi="Times New Roman"/>
          <w:sz w:val="26"/>
          <w:szCs w:val="26"/>
          <w:lang w:eastAsia="uk-UA"/>
        </w:rPr>
        <w:t xml:space="preserve"> відсутність схильності до зловживань.</w:t>
      </w:r>
    </w:p>
    <w:p w:rsidR="00D510D7" w:rsidRPr="00584665" w:rsidRDefault="00D510D7" w:rsidP="00D510D7">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На підставі висновку про підсумки тестувань особистих морально-психологічних якостей та загал</w:t>
      </w:r>
      <w:r w:rsidR="00D31EDC" w:rsidRPr="00584665">
        <w:rPr>
          <w:rFonts w:ascii="Times New Roman" w:hAnsi="Times New Roman"/>
          <w:sz w:val="26"/>
          <w:szCs w:val="26"/>
          <w:lang w:eastAsia="uk-UA"/>
        </w:rPr>
        <w:t>ьних здібностей і за результатами</w:t>
      </w:r>
      <w:r w:rsidRPr="00584665">
        <w:rPr>
          <w:rFonts w:ascii="Times New Roman" w:hAnsi="Times New Roman"/>
          <w:sz w:val="26"/>
          <w:szCs w:val="26"/>
          <w:lang w:eastAsia="uk-UA"/>
        </w:rPr>
        <w:t xml:space="preserve"> дослідження </w:t>
      </w:r>
      <w:r w:rsidR="00D31EDC" w:rsidRPr="00584665">
        <w:rPr>
          <w:rFonts w:ascii="Times New Roman" w:hAnsi="Times New Roman"/>
          <w:sz w:val="26"/>
          <w:szCs w:val="26"/>
          <w:lang w:eastAsia="uk-UA"/>
        </w:rPr>
        <w:t>досьє та проведення співбесіди К</w:t>
      </w:r>
      <w:r w:rsidR="00113BE3" w:rsidRPr="00584665">
        <w:rPr>
          <w:rFonts w:ascii="Times New Roman" w:hAnsi="Times New Roman"/>
          <w:sz w:val="26"/>
          <w:szCs w:val="26"/>
          <w:lang w:eastAsia="uk-UA"/>
        </w:rPr>
        <w:t xml:space="preserve">омісія оцінила цей показник у </w:t>
      </w:r>
      <w:r w:rsidR="00A51EA0" w:rsidRPr="00584665">
        <w:rPr>
          <w:rFonts w:ascii="Times New Roman" w:hAnsi="Times New Roman"/>
          <w:sz w:val="26"/>
          <w:szCs w:val="26"/>
          <w:lang w:eastAsia="uk-UA"/>
        </w:rPr>
        <w:t>20</w:t>
      </w:r>
      <w:r w:rsidR="002D151F">
        <w:rPr>
          <w:rFonts w:ascii="Times New Roman" w:hAnsi="Times New Roman"/>
          <w:sz w:val="26"/>
          <w:szCs w:val="26"/>
          <w:lang w:eastAsia="uk-UA"/>
        </w:rPr>
        <w:t> </w:t>
      </w:r>
      <w:r w:rsidRPr="00584665">
        <w:rPr>
          <w:rFonts w:ascii="Times New Roman" w:hAnsi="Times New Roman"/>
          <w:sz w:val="26"/>
          <w:szCs w:val="26"/>
          <w:lang w:eastAsia="uk-UA"/>
        </w:rPr>
        <w:t>бал</w:t>
      </w:r>
      <w:r w:rsidR="00FD73E4" w:rsidRPr="00584665">
        <w:rPr>
          <w:rFonts w:ascii="Times New Roman" w:hAnsi="Times New Roman"/>
          <w:sz w:val="26"/>
          <w:szCs w:val="26"/>
          <w:lang w:eastAsia="uk-UA"/>
        </w:rPr>
        <w:t>ів</w:t>
      </w:r>
      <w:r w:rsidRPr="00584665">
        <w:rPr>
          <w:rFonts w:ascii="Times New Roman" w:hAnsi="Times New Roman"/>
          <w:sz w:val="26"/>
          <w:szCs w:val="26"/>
          <w:lang w:eastAsia="uk-UA"/>
        </w:rPr>
        <w:t>.</w:t>
      </w:r>
    </w:p>
    <w:p w:rsidR="00963944" w:rsidRPr="00584665" w:rsidRDefault="00D510D7"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3</w:t>
      </w:r>
      <w:r w:rsidR="00963944" w:rsidRPr="00584665">
        <w:rPr>
          <w:rFonts w:ascii="Times New Roman" w:hAnsi="Times New Roman"/>
          <w:sz w:val="26"/>
          <w:szCs w:val="26"/>
          <w:lang w:eastAsia="uk-UA"/>
        </w:rPr>
        <w:t>.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w:t>
      </w:r>
      <w:r w:rsidR="004107A2" w:rsidRPr="00584665">
        <w:rPr>
          <w:rFonts w:ascii="Times New Roman" w:hAnsi="Times New Roman"/>
          <w:sz w:val="26"/>
          <w:szCs w:val="26"/>
          <w:lang w:eastAsia="uk-UA"/>
        </w:rPr>
        <w:t>, передбачених підпунктами</w:t>
      </w:r>
      <w:r w:rsidR="002D151F">
        <w:rPr>
          <w:rFonts w:ascii="Times New Roman" w:hAnsi="Times New Roman"/>
          <w:sz w:val="26"/>
          <w:szCs w:val="26"/>
          <w:lang w:eastAsia="uk-UA"/>
        </w:rPr>
        <w:t> </w:t>
      </w:r>
      <w:r w:rsidR="004107A2" w:rsidRPr="00584665">
        <w:rPr>
          <w:rFonts w:ascii="Times New Roman" w:hAnsi="Times New Roman"/>
          <w:sz w:val="26"/>
          <w:szCs w:val="26"/>
          <w:lang w:eastAsia="uk-UA"/>
        </w:rPr>
        <w:t>3, 5–</w:t>
      </w:r>
      <w:r w:rsidR="000B301D">
        <w:rPr>
          <w:rFonts w:ascii="Times New Roman" w:hAnsi="Times New Roman"/>
          <w:sz w:val="26"/>
          <w:szCs w:val="26"/>
          <w:lang w:eastAsia="uk-UA"/>
        </w:rPr>
        <w:t>8, 13 частини першої статті </w:t>
      </w:r>
      <w:r w:rsidR="00963944" w:rsidRPr="00584665">
        <w:rPr>
          <w:rFonts w:ascii="Times New Roman" w:hAnsi="Times New Roman"/>
          <w:sz w:val="26"/>
          <w:szCs w:val="26"/>
          <w:lang w:eastAsia="uk-UA"/>
        </w:rPr>
        <w:t>106 Закону</w:t>
      </w:r>
      <w:r w:rsidR="00B71DC4" w:rsidRPr="00584665">
        <w:rPr>
          <w:rFonts w:ascii="Times New Roman" w:hAnsi="Times New Roman"/>
          <w:sz w:val="26"/>
          <w:szCs w:val="26"/>
          <w:lang w:eastAsia="uk-UA"/>
        </w:rPr>
        <w:t>,</w:t>
      </w:r>
      <w:r w:rsidR="00963944" w:rsidRPr="00584665">
        <w:rPr>
          <w:rFonts w:ascii="Times New Roman" w:hAnsi="Times New Roman"/>
          <w:sz w:val="26"/>
          <w:szCs w:val="26"/>
          <w:lang w:eastAsia="uk-UA"/>
        </w:rPr>
        <w:t xml:space="preserve"> та інші дані, які можуть вказувати на відповідність судді критерію професійн</w:t>
      </w:r>
      <w:r w:rsidR="007B6498" w:rsidRPr="00584665">
        <w:rPr>
          <w:rFonts w:ascii="Times New Roman" w:hAnsi="Times New Roman"/>
          <w:sz w:val="26"/>
          <w:szCs w:val="26"/>
          <w:lang w:eastAsia="uk-UA"/>
        </w:rPr>
        <w:t>ої етики, оцінено за результатами</w:t>
      </w:r>
      <w:r w:rsidR="00963944" w:rsidRPr="00584665">
        <w:rPr>
          <w:rFonts w:ascii="Times New Roman" w:hAnsi="Times New Roman"/>
          <w:sz w:val="26"/>
          <w:szCs w:val="26"/>
          <w:lang w:eastAsia="uk-UA"/>
        </w:rPr>
        <w:t xml:space="preserve"> дослідження досьє та проведення співбесіди.</w:t>
      </w:r>
    </w:p>
    <w:p w:rsidR="00963944" w:rsidRPr="00584665" w:rsidRDefault="00234D5B"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4</w:t>
      </w:r>
      <w:r w:rsidR="00963944" w:rsidRPr="00584665">
        <w:rPr>
          <w:rFonts w:ascii="Times New Roman" w:hAnsi="Times New Roman"/>
          <w:sz w:val="26"/>
          <w:szCs w:val="26"/>
          <w:lang w:eastAsia="uk-UA"/>
        </w:rPr>
        <w:t>.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w:t>
      </w:r>
      <w:r w:rsidR="004107A2" w:rsidRPr="00584665">
        <w:rPr>
          <w:rFonts w:ascii="Times New Roman" w:hAnsi="Times New Roman"/>
          <w:sz w:val="26"/>
          <w:szCs w:val="26"/>
          <w:lang w:eastAsia="uk-UA"/>
        </w:rPr>
        <w:t>ередбачених підпунктами</w:t>
      </w:r>
      <w:r w:rsidR="002D151F">
        <w:rPr>
          <w:rFonts w:ascii="Times New Roman" w:hAnsi="Times New Roman"/>
          <w:sz w:val="26"/>
          <w:szCs w:val="26"/>
          <w:lang w:eastAsia="uk-UA"/>
        </w:rPr>
        <w:t> </w:t>
      </w:r>
      <w:r w:rsidR="004107A2" w:rsidRPr="00584665">
        <w:rPr>
          <w:rFonts w:ascii="Times New Roman" w:hAnsi="Times New Roman"/>
          <w:sz w:val="26"/>
          <w:szCs w:val="26"/>
          <w:lang w:eastAsia="uk-UA"/>
        </w:rPr>
        <w:t>1, 2, 9–12, 15–</w:t>
      </w:r>
      <w:r w:rsidR="00963944" w:rsidRPr="00584665">
        <w:rPr>
          <w:rFonts w:ascii="Times New Roman" w:hAnsi="Times New Roman"/>
          <w:sz w:val="26"/>
          <w:szCs w:val="26"/>
          <w:lang w:eastAsia="uk-UA"/>
        </w:rPr>
        <w:t>19 частини першої статті</w:t>
      </w:r>
      <w:r w:rsidR="002D151F">
        <w:rPr>
          <w:rFonts w:ascii="Times New Roman" w:hAnsi="Times New Roman"/>
          <w:sz w:val="26"/>
          <w:szCs w:val="26"/>
          <w:lang w:eastAsia="uk-UA"/>
        </w:rPr>
        <w:t> </w:t>
      </w:r>
      <w:r w:rsidR="00963944" w:rsidRPr="00584665">
        <w:rPr>
          <w:rFonts w:ascii="Times New Roman" w:hAnsi="Times New Roman"/>
          <w:sz w:val="26"/>
          <w:szCs w:val="26"/>
          <w:lang w:eastAsia="uk-UA"/>
        </w:rPr>
        <w:t xml:space="preserve">106 Закону, наявність фактів притягнення судді до відповідальності за вчинення проступків або правопорушень, які свідчать про </w:t>
      </w:r>
      <w:proofErr w:type="spellStart"/>
      <w:r w:rsidR="00963944" w:rsidRPr="00584665">
        <w:rPr>
          <w:rFonts w:ascii="Times New Roman" w:hAnsi="Times New Roman"/>
          <w:sz w:val="26"/>
          <w:szCs w:val="26"/>
          <w:lang w:eastAsia="uk-UA"/>
        </w:rPr>
        <w:t>недоброчесність</w:t>
      </w:r>
      <w:proofErr w:type="spellEnd"/>
      <w:r w:rsidR="00963944" w:rsidRPr="00584665">
        <w:rPr>
          <w:rFonts w:ascii="Times New Roman" w:hAnsi="Times New Roman"/>
          <w:sz w:val="26"/>
          <w:szCs w:val="26"/>
          <w:lang w:eastAsia="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w:t>
      </w:r>
      <w:r w:rsidR="007B6498" w:rsidRPr="00584665">
        <w:rPr>
          <w:rFonts w:ascii="Times New Roman" w:hAnsi="Times New Roman"/>
          <w:sz w:val="26"/>
          <w:szCs w:val="26"/>
          <w:lang w:eastAsia="uk-UA"/>
        </w:rPr>
        <w:t>чесності, оцінено за результатами</w:t>
      </w:r>
      <w:r w:rsidR="00963944" w:rsidRPr="00584665">
        <w:rPr>
          <w:rFonts w:ascii="Times New Roman" w:hAnsi="Times New Roman"/>
          <w:sz w:val="26"/>
          <w:szCs w:val="26"/>
          <w:lang w:eastAsia="uk-UA"/>
        </w:rPr>
        <w:t xml:space="preserve"> дослідження досьє та проведення співбесіди.</w:t>
      </w:r>
    </w:p>
    <w:p w:rsidR="00D510D7" w:rsidRPr="00584665" w:rsidRDefault="00D510D7" w:rsidP="00D510D7">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Відповідно до статті</w:t>
      </w:r>
      <w:r w:rsidR="002D151F">
        <w:rPr>
          <w:rFonts w:ascii="Times New Roman" w:hAnsi="Times New Roman"/>
          <w:sz w:val="26"/>
          <w:szCs w:val="26"/>
          <w:lang w:eastAsia="uk-UA"/>
        </w:rPr>
        <w:t> </w:t>
      </w:r>
      <w:r w:rsidRPr="00584665">
        <w:rPr>
          <w:rFonts w:ascii="Times New Roman" w:hAnsi="Times New Roman"/>
          <w:sz w:val="26"/>
          <w:szCs w:val="26"/>
          <w:lang w:eastAsia="uk-UA"/>
        </w:rPr>
        <w:t>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w:t>
      </w:r>
      <w:r w:rsidR="002D151F">
        <w:rPr>
          <w:rFonts w:ascii="Times New Roman" w:hAnsi="Times New Roman"/>
          <w:sz w:val="26"/>
          <w:szCs w:val="26"/>
          <w:lang w:eastAsia="uk-UA"/>
        </w:rPr>
        <w:t> </w:t>
      </w:r>
      <w:r w:rsidRPr="00584665">
        <w:rPr>
          <w:rFonts w:ascii="Times New Roman" w:hAnsi="Times New Roman"/>
          <w:sz w:val="26"/>
          <w:szCs w:val="26"/>
          <w:lang w:eastAsia="uk-UA"/>
        </w:rPr>
        <w:t>–</w:t>
      </w:r>
      <w:r w:rsidR="002D151F">
        <w:rPr>
          <w:rFonts w:ascii="Times New Roman" w:hAnsi="Times New Roman"/>
          <w:sz w:val="26"/>
          <w:szCs w:val="26"/>
          <w:lang w:eastAsia="uk-UA"/>
        </w:rPr>
        <w:t> </w:t>
      </w:r>
      <w:r w:rsidRPr="00584665">
        <w:rPr>
          <w:rFonts w:ascii="Times New Roman" w:hAnsi="Times New Roman"/>
          <w:sz w:val="26"/>
          <w:szCs w:val="26"/>
          <w:lang w:eastAsia="uk-UA"/>
        </w:rPr>
        <w:t>ГРД), яка, зокрема, надає Комісії інформацію щодо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C45A47" w:rsidRPr="00584665" w:rsidRDefault="00D510D7" w:rsidP="00C45A47">
      <w:pPr>
        <w:pStyle w:val="af2"/>
        <w:ind w:firstLine="708"/>
        <w:jc w:val="both"/>
        <w:rPr>
          <w:rFonts w:ascii="Times New Roman" w:hAnsi="Times New Roman"/>
          <w:sz w:val="26"/>
          <w:szCs w:val="26"/>
          <w:lang w:eastAsia="uk-UA"/>
        </w:rPr>
      </w:pPr>
      <w:bookmarkStart w:id="0" w:name="_GoBack"/>
      <w:bookmarkEnd w:id="0"/>
      <w:r w:rsidRPr="00584665">
        <w:rPr>
          <w:rFonts w:ascii="Times New Roman" w:hAnsi="Times New Roman"/>
          <w:sz w:val="26"/>
          <w:szCs w:val="26"/>
          <w:lang w:eastAsia="uk-UA"/>
        </w:rPr>
        <w:lastRenderedPageBreak/>
        <w:t>Пунктом 120 розділу</w:t>
      </w:r>
      <w:r w:rsidR="002D151F">
        <w:rPr>
          <w:rFonts w:ascii="Times New Roman" w:hAnsi="Times New Roman"/>
          <w:sz w:val="26"/>
          <w:szCs w:val="26"/>
          <w:lang w:eastAsia="uk-UA"/>
        </w:rPr>
        <w:t> </w:t>
      </w:r>
      <w:r w:rsidRPr="00584665">
        <w:rPr>
          <w:rFonts w:ascii="Times New Roman" w:hAnsi="Times New Roman"/>
          <w:sz w:val="26"/>
          <w:szCs w:val="26"/>
          <w:lang w:eastAsia="uk-UA"/>
        </w:rPr>
        <w:t>II Регламенту Вищої кваліфікаційної комісії суддів України, затвер</w:t>
      </w:r>
      <w:r w:rsidR="00E227C5" w:rsidRPr="00584665">
        <w:rPr>
          <w:rFonts w:ascii="Times New Roman" w:hAnsi="Times New Roman"/>
          <w:sz w:val="26"/>
          <w:szCs w:val="26"/>
          <w:lang w:eastAsia="uk-UA"/>
        </w:rPr>
        <w:t>дженого рішенням Комісії від</w:t>
      </w:r>
      <w:r w:rsidR="002D151F">
        <w:rPr>
          <w:rFonts w:ascii="Times New Roman" w:hAnsi="Times New Roman"/>
          <w:sz w:val="26"/>
          <w:szCs w:val="26"/>
          <w:lang w:eastAsia="uk-UA"/>
        </w:rPr>
        <w:t> </w:t>
      </w:r>
      <w:r w:rsidR="00E227C5" w:rsidRPr="00584665">
        <w:rPr>
          <w:rFonts w:ascii="Times New Roman" w:hAnsi="Times New Roman"/>
          <w:sz w:val="26"/>
          <w:szCs w:val="26"/>
          <w:lang w:eastAsia="uk-UA"/>
        </w:rPr>
        <w:t>13.10.</w:t>
      </w:r>
      <w:r w:rsidRPr="00584665">
        <w:rPr>
          <w:rFonts w:ascii="Times New Roman" w:hAnsi="Times New Roman"/>
          <w:sz w:val="26"/>
          <w:szCs w:val="26"/>
          <w:lang w:eastAsia="uk-UA"/>
        </w:rPr>
        <w:t>2016</w:t>
      </w:r>
      <w:r w:rsidR="00F501BD" w:rsidRPr="00584665">
        <w:rPr>
          <w:rFonts w:ascii="Times New Roman" w:hAnsi="Times New Roman"/>
          <w:sz w:val="26"/>
          <w:szCs w:val="26"/>
          <w:lang w:eastAsia="uk-UA"/>
        </w:rPr>
        <w:t xml:space="preserve"> №</w:t>
      </w:r>
      <w:r w:rsidR="002D151F">
        <w:rPr>
          <w:rFonts w:ascii="Times New Roman" w:hAnsi="Times New Roman"/>
          <w:sz w:val="26"/>
          <w:szCs w:val="26"/>
          <w:lang w:eastAsia="uk-UA"/>
        </w:rPr>
        <w:t> </w:t>
      </w:r>
      <w:r w:rsidR="00F501BD" w:rsidRPr="00584665">
        <w:rPr>
          <w:rFonts w:ascii="Times New Roman" w:hAnsi="Times New Roman"/>
          <w:sz w:val="26"/>
          <w:szCs w:val="26"/>
          <w:lang w:eastAsia="uk-UA"/>
        </w:rPr>
        <w:t>81/зп-16 (в редакції від</w:t>
      </w:r>
      <w:r w:rsidR="00F501BD" w:rsidRPr="00584665">
        <w:rPr>
          <w:rFonts w:ascii="Times New Roman" w:hAnsi="Times New Roman"/>
          <w:sz w:val="26"/>
          <w:szCs w:val="26"/>
          <w:lang w:val="en-US" w:eastAsia="uk-UA"/>
        </w:rPr>
        <w:t> </w:t>
      </w:r>
      <w:r w:rsidR="00635A39" w:rsidRPr="00584665">
        <w:rPr>
          <w:rFonts w:ascii="Times New Roman" w:hAnsi="Times New Roman"/>
          <w:sz w:val="26"/>
          <w:szCs w:val="26"/>
          <w:lang w:eastAsia="uk-UA"/>
        </w:rPr>
        <w:t>19.10.</w:t>
      </w:r>
      <w:r w:rsidRPr="00584665">
        <w:rPr>
          <w:rFonts w:ascii="Times New Roman" w:hAnsi="Times New Roman"/>
          <w:sz w:val="26"/>
          <w:szCs w:val="26"/>
          <w:lang w:eastAsia="uk-UA"/>
        </w:rPr>
        <w:t>2023 №</w:t>
      </w:r>
      <w:r w:rsidR="002D151F">
        <w:rPr>
          <w:rFonts w:ascii="Times New Roman" w:hAnsi="Times New Roman"/>
          <w:sz w:val="26"/>
          <w:szCs w:val="26"/>
          <w:lang w:eastAsia="uk-UA"/>
        </w:rPr>
        <w:t> </w:t>
      </w:r>
      <w:r w:rsidRPr="00584665">
        <w:rPr>
          <w:rFonts w:ascii="Times New Roman" w:hAnsi="Times New Roman"/>
          <w:sz w:val="26"/>
          <w:szCs w:val="26"/>
          <w:lang w:eastAsia="uk-UA"/>
        </w:rPr>
        <w:t>119/зп-23, далі</w:t>
      </w:r>
      <w:r w:rsidR="002D151F">
        <w:rPr>
          <w:rFonts w:ascii="Times New Roman" w:hAnsi="Times New Roman"/>
          <w:sz w:val="26"/>
          <w:szCs w:val="26"/>
          <w:lang w:eastAsia="uk-UA"/>
        </w:rPr>
        <w:t> </w:t>
      </w:r>
      <w:r w:rsidR="00D2281A" w:rsidRPr="00584665">
        <w:rPr>
          <w:rFonts w:ascii="Times New Roman" w:hAnsi="Times New Roman"/>
          <w:sz w:val="26"/>
          <w:szCs w:val="26"/>
          <w:lang w:eastAsia="uk-UA"/>
        </w:rPr>
        <w:t>–</w:t>
      </w:r>
      <w:r w:rsidR="002D151F">
        <w:rPr>
          <w:rFonts w:ascii="Times New Roman" w:hAnsi="Times New Roman"/>
          <w:sz w:val="26"/>
          <w:szCs w:val="26"/>
          <w:lang w:eastAsia="uk-UA"/>
        </w:rPr>
        <w:t> </w:t>
      </w:r>
      <w:r w:rsidRPr="00584665">
        <w:rPr>
          <w:rFonts w:ascii="Times New Roman" w:hAnsi="Times New Roman"/>
          <w:sz w:val="26"/>
          <w:szCs w:val="26"/>
          <w:lang w:eastAsia="uk-UA"/>
        </w:rPr>
        <w:t xml:space="preserve">Регламент), передбачено, що висновок або інформація </w:t>
      </w:r>
      <w:r w:rsidR="00635A39" w:rsidRPr="00584665">
        <w:rPr>
          <w:rFonts w:ascii="Times New Roman" w:hAnsi="Times New Roman"/>
          <w:sz w:val="26"/>
          <w:szCs w:val="26"/>
          <w:lang w:eastAsia="uk-UA"/>
        </w:rPr>
        <w:t xml:space="preserve">ГРД </w:t>
      </w:r>
      <w:r w:rsidRPr="00584665">
        <w:rPr>
          <w:rFonts w:ascii="Times New Roman" w:hAnsi="Times New Roman"/>
          <w:sz w:val="26"/>
          <w:szCs w:val="26"/>
          <w:lang w:eastAsia="uk-UA"/>
        </w:rPr>
        <w:t>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w:t>
      </w:r>
      <w:r w:rsidR="002D151F">
        <w:rPr>
          <w:rFonts w:ascii="Times New Roman" w:hAnsi="Times New Roman"/>
          <w:sz w:val="26"/>
          <w:szCs w:val="26"/>
          <w:lang w:eastAsia="uk-UA"/>
        </w:rPr>
        <w:t>чесності та професійної етики.</w:t>
      </w:r>
    </w:p>
    <w:p w:rsidR="005C4D3D" w:rsidRPr="00584665" w:rsidRDefault="005C4D3D" w:rsidP="00C45A47">
      <w:pPr>
        <w:pStyle w:val="af2"/>
        <w:ind w:firstLine="708"/>
        <w:jc w:val="both"/>
        <w:rPr>
          <w:rFonts w:ascii="Times New Roman" w:hAnsi="Times New Roman"/>
          <w:sz w:val="26"/>
          <w:szCs w:val="26"/>
          <w:lang w:eastAsia="uk-UA"/>
        </w:rPr>
      </w:pPr>
    </w:p>
    <w:p w:rsidR="005C4D3D" w:rsidRPr="00584665" w:rsidRDefault="005C4D3D" w:rsidP="00C45A47">
      <w:pPr>
        <w:pStyle w:val="af2"/>
        <w:ind w:firstLine="708"/>
        <w:jc w:val="both"/>
        <w:rPr>
          <w:rFonts w:ascii="Times New Roman" w:hAnsi="Times New Roman"/>
          <w:b/>
          <w:sz w:val="26"/>
          <w:szCs w:val="26"/>
          <w:lang w:eastAsia="uk-UA"/>
        </w:rPr>
      </w:pPr>
      <w:r w:rsidRPr="00584665">
        <w:rPr>
          <w:rFonts w:ascii="Times New Roman" w:hAnsi="Times New Roman"/>
          <w:b/>
          <w:sz w:val="26"/>
          <w:szCs w:val="26"/>
          <w:lang w:eastAsia="uk-UA"/>
        </w:rPr>
        <w:t>Висновок Громадської ради доброчесності.</w:t>
      </w:r>
    </w:p>
    <w:p w:rsidR="005C4D3D" w:rsidRPr="00584665" w:rsidRDefault="005C4D3D" w:rsidP="00C45A47">
      <w:pPr>
        <w:pStyle w:val="af2"/>
        <w:ind w:firstLine="708"/>
        <w:jc w:val="both"/>
        <w:rPr>
          <w:rFonts w:ascii="Times New Roman" w:hAnsi="Times New Roman"/>
          <w:sz w:val="26"/>
          <w:szCs w:val="26"/>
          <w:lang w:eastAsia="uk-UA"/>
        </w:rPr>
      </w:pPr>
    </w:p>
    <w:p w:rsidR="005F3AE2" w:rsidRPr="00584665" w:rsidRDefault="005F3AE2" w:rsidP="005F3AE2">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 xml:space="preserve">До Комісії 11.12.2023 від ГРД надійшов висновок </w:t>
      </w:r>
      <w:r w:rsidRPr="00584665">
        <w:rPr>
          <w:rFonts w:ascii="Times New Roman" w:hAnsi="Times New Roman"/>
          <w:bCs/>
          <w:color w:val="000000"/>
          <w:sz w:val="26"/>
          <w:szCs w:val="26"/>
          <w:lang w:eastAsia="uk-UA"/>
        </w:rPr>
        <w:t>про невідповідність судді критеріям доброчесності та професійної етики</w:t>
      </w:r>
      <w:r w:rsidRPr="00584665">
        <w:rPr>
          <w:rFonts w:ascii="Times New Roman" w:hAnsi="Times New Roman"/>
          <w:sz w:val="26"/>
          <w:szCs w:val="26"/>
          <w:lang w:eastAsia="uk-UA"/>
        </w:rPr>
        <w:t>, а саме:</w:t>
      </w:r>
    </w:p>
    <w:p w:rsidR="005F3AE2" w:rsidRPr="00584665" w:rsidRDefault="005F3AE2" w:rsidP="005F3AE2">
      <w:pPr>
        <w:autoSpaceDE w:val="0"/>
        <w:autoSpaceDN w:val="0"/>
        <w:adjustRightInd w:val="0"/>
        <w:ind w:firstLine="709"/>
        <w:jc w:val="both"/>
        <w:rPr>
          <w:bCs/>
          <w:sz w:val="26"/>
          <w:szCs w:val="26"/>
          <w:lang w:val="uk-UA"/>
        </w:rPr>
      </w:pPr>
      <w:r w:rsidRPr="00584665">
        <w:rPr>
          <w:bCs/>
          <w:color w:val="000000"/>
          <w:sz w:val="26"/>
          <w:szCs w:val="26"/>
          <w:lang w:val="uk-UA"/>
        </w:rPr>
        <w:t xml:space="preserve">1. Суддя допускала судову тяганину, </w:t>
      </w:r>
      <w:r w:rsidR="00B83919">
        <w:rPr>
          <w:bCs/>
          <w:color w:val="000000"/>
          <w:sz w:val="26"/>
          <w:szCs w:val="26"/>
          <w:lang w:val="uk-UA"/>
        </w:rPr>
        <w:t>що</w:t>
      </w:r>
      <w:r w:rsidRPr="00584665">
        <w:rPr>
          <w:bCs/>
          <w:color w:val="000000"/>
          <w:sz w:val="26"/>
          <w:szCs w:val="26"/>
          <w:lang w:val="uk-UA"/>
        </w:rPr>
        <w:t xml:space="preserve"> призвело до порушення розумних строків </w:t>
      </w:r>
      <w:r w:rsidR="00B83919">
        <w:rPr>
          <w:bCs/>
          <w:color w:val="000000"/>
          <w:sz w:val="26"/>
          <w:szCs w:val="26"/>
          <w:lang w:val="uk-UA"/>
        </w:rPr>
        <w:t xml:space="preserve">розгляду справи </w:t>
      </w:r>
      <w:r w:rsidRPr="00584665">
        <w:rPr>
          <w:bCs/>
          <w:color w:val="000000"/>
          <w:sz w:val="26"/>
          <w:szCs w:val="26"/>
          <w:lang w:val="uk-UA"/>
        </w:rPr>
        <w:t>з метою надання учаснику процесу фактичних переваг, наприклад, уникнути відповідальності тощо</w:t>
      </w:r>
      <w:r w:rsidRPr="00584665">
        <w:rPr>
          <w:bCs/>
          <w:sz w:val="26"/>
          <w:szCs w:val="26"/>
          <w:lang w:val="uk-UA"/>
        </w:rPr>
        <w:t xml:space="preserve">. </w:t>
      </w:r>
    </w:p>
    <w:p w:rsidR="005F3AE2" w:rsidRPr="00584665" w:rsidRDefault="005F3AE2" w:rsidP="005F3AE2">
      <w:pPr>
        <w:autoSpaceDE w:val="0"/>
        <w:autoSpaceDN w:val="0"/>
        <w:adjustRightInd w:val="0"/>
        <w:ind w:firstLine="709"/>
        <w:jc w:val="both"/>
        <w:rPr>
          <w:sz w:val="26"/>
          <w:szCs w:val="26"/>
          <w:lang w:val="uk-UA" w:eastAsia="uk-UA"/>
        </w:rPr>
      </w:pPr>
      <w:r w:rsidRPr="00584665">
        <w:rPr>
          <w:color w:val="000000"/>
          <w:sz w:val="26"/>
          <w:szCs w:val="26"/>
          <w:lang w:val="uk-UA"/>
        </w:rPr>
        <w:t>Суддею прийняті судові рішення у зв</w:t>
      </w:r>
      <w:r w:rsidR="00B83919">
        <w:rPr>
          <w:color w:val="000000"/>
          <w:sz w:val="26"/>
          <w:szCs w:val="26"/>
          <w:lang w:val="uk-UA"/>
        </w:rPr>
        <w:t>’</w:t>
      </w:r>
      <w:r w:rsidRPr="00584665">
        <w:rPr>
          <w:color w:val="000000"/>
          <w:sz w:val="26"/>
          <w:szCs w:val="26"/>
          <w:lang w:val="uk-UA"/>
        </w:rPr>
        <w:t xml:space="preserve">язку зі </w:t>
      </w:r>
      <w:proofErr w:type="spellStart"/>
      <w:r w:rsidRPr="00584665">
        <w:rPr>
          <w:color w:val="000000"/>
          <w:sz w:val="26"/>
          <w:szCs w:val="26"/>
          <w:lang w:val="uk-UA"/>
        </w:rPr>
        <w:t>спливом</w:t>
      </w:r>
      <w:proofErr w:type="spellEnd"/>
      <w:r w:rsidRPr="00584665">
        <w:rPr>
          <w:color w:val="000000"/>
          <w:sz w:val="26"/>
          <w:szCs w:val="26"/>
          <w:lang w:val="uk-UA"/>
        </w:rPr>
        <w:t xml:space="preserve"> строку для притягнення до адміністративної відповідальності у справах щодо керування транспортом у стані сп’яніння, зокрема у справах: </w:t>
      </w:r>
      <w:r w:rsidRPr="00584665">
        <w:rPr>
          <w:sz w:val="26"/>
          <w:szCs w:val="26"/>
          <w:shd w:val="clear" w:color="auto" w:fill="FFFFFF"/>
          <w:lang w:val="uk-UA"/>
        </w:rPr>
        <w:t>№</w:t>
      </w:r>
      <w:r w:rsidR="002D151F">
        <w:rPr>
          <w:sz w:val="26"/>
          <w:szCs w:val="26"/>
          <w:shd w:val="clear" w:color="auto" w:fill="FFFFFF"/>
          <w:lang w:val="uk-UA"/>
        </w:rPr>
        <w:t> </w:t>
      </w:r>
      <w:r w:rsidR="00F373E2" w:rsidRPr="00584665">
        <w:rPr>
          <w:sz w:val="26"/>
          <w:szCs w:val="26"/>
          <w:lang w:val="uk-UA" w:eastAsia="uk-UA"/>
        </w:rPr>
        <w:t>415/2254/17, № </w:t>
      </w:r>
      <w:r w:rsidRPr="00584665">
        <w:rPr>
          <w:sz w:val="26"/>
          <w:szCs w:val="26"/>
          <w:lang w:val="uk-UA" w:eastAsia="uk-UA"/>
        </w:rPr>
        <w:t>415/949/18, №</w:t>
      </w:r>
      <w:r w:rsidR="002D151F">
        <w:rPr>
          <w:sz w:val="26"/>
          <w:szCs w:val="26"/>
          <w:lang w:val="uk-UA" w:eastAsia="uk-UA"/>
        </w:rPr>
        <w:t> </w:t>
      </w:r>
      <w:r w:rsidRPr="00584665">
        <w:rPr>
          <w:sz w:val="26"/>
          <w:szCs w:val="26"/>
          <w:lang w:val="uk-UA" w:eastAsia="uk-UA"/>
        </w:rPr>
        <w:t>415/3184/19, № 415/4564/17, №</w:t>
      </w:r>
      <w:r w:rsidR="002D151F">
        <w:rPr>
          <w:sz w:val="26"/>
          <w:szCs w:val="26"/>
          <w:lang w:val="uk-UA" w:eastAsia="uk-UA"/>
        </w:rPr>
        <w:t> </w:t>
      </w:r>
      <w:r w:rsidRPr="00584665">
        <w:rPr>
          <w:sz w:val="26"/>
          <w:szCs w:val="26"/>
          <w:lang w:val="uk-UA" w:eastAsia="uk-UA"/>
        </w:rPr>
        <w:t xml:space="preserve">415/10000/19, </w:t>
      </w:r>
      <w:r w:rsidR="005A220C" w:rsidRPr="00584665">
        <w:rPr>
          <w:sz w:val="26"/>
          <w:szCs w:val="26"/>
          <w:lang w:val="uk-UA" w:eastAsia="uk-UA"/>
        </w:rPr>
        <w:t>№</w:t>
      </w:r>
      <w:r w:rsidR="002D151F">
        <w:rPr>
          <w:sz w:val="26"/>
          <w:szCs w:val="26"/>
          <w:lang w:val="uk-UA" w:eastAsia="uk-UA"/>
        </w:rPr>
        <w:t> </w:t>
      </w:r>
      <w:r w:rsidR="005A220C" w:rsidRPr="00584665">
        <w:rPr>
          <w:sz w:val="26"/>
          <w:szCs w:val="26"/>
          <w:lang w:val="uk-UA" w:eastAsia="uk-UA"/>
        </w:rPr>
        <w:t>415/7046/20, №</w:t>
      </w:r>
      <w:r w:rsidR="002D151F">
        <w:rPr>
          <w:sz w:val="26"/>
          <w:szCs w:val="26"/>
          <w:lang w:val="uk-UA" w:eastAsia="uk-UA"/>
        </w:rPr>
        <w:t> </w:t>
      </w:r>
      <w:r w:rsidR="005A220C" w:rsidRPr="00584665">
        <w:rPr>
          <w:sz w:val="26"/>
          <w:szCs w:val="26"/>
          <w:lang w:val="uk-UA" w:eastAsia="uk-UA"/>
        </w:rPr>
        <w:t>415/5454/19, № </w:t>
      </w:r>
      <w:r w:rsidRPr="00584665">
        <w:rPr>
          <w:sz w:val="26"/>
          <w:szCs w:val="26"/>
          <w:lang w:val="uk-UA" w:eastAsia="uk-UA"/>
        </w:rPr>
        <w:t>415/1442/</w:t>
      </w:r>
      <w:r w:rsidR="00584665">
        <w:rPr>
          <w:sz w:val="26"/>
          <w:szCs w:val="26"/>
          <w:lang w:val="uk-UA" w:eastAsia="uk-UA"/>
        </w:rPr>
        <w:t>18, № </w:t>
      </w:r>
      <w:r w:rsidRPr="00584665">
        <w:rPr>
          <w:sz w:val="26"/>
          <w:szCs w:val="26"/>
          <w:lang w:val="uk-UA" w:eastAsia="uk-UA"/>
        </w:rPr>
        <w:t>415/3930/19, №</w:t>
      </w:r>
      <w:r w:rsidR="002D151F">
        <w:rPr>
          <w:sz w:val="26"/>
          <w:szCs w:val="26"/>
          <w:lang w:val="uk-UA" w:eastAsia="uk-UA"/>
        </w:rPr>
        <w:t> </w:t>
      </w:r>
      <w:r w:rsidRPr="00584665">
        <w:rPr>
          <w:sz w:val="26"/>
          <w:szCs w:val="26"/>
          <w:lang w:val="uk-UA" w:eastAsia="uk-UA"/>
        </w:rPr>
        <w:t xml:space="preserve">415/7047/20, </w:t>
      </w:r>
      <w:r w:rsidR="005A220C" w:rsidRPr="00584665">
        <w:rPr>
          <w:sz w:val="26"/>
          <w:szCs w:val="26"/>
          <w:lang w:val="uk-UA" w:eastAsia="uk-UA"/>
        </w:rPr>
        <w:t>№</w:t>
      </w:r>
      <w:r w:rsidR="002D151F">
        <w:rPr>
          <w:sz w:val="26"/>
          <w:szCs w:val="26"/>
          <w:lang w:val="uk-UA" w:eastAsia="uk-UA"/>
        </w:rPr>
        <w:t> </w:t>
      </w:r>
      <w:r w:rsidR="005A220C" w:rsidRPr="00584665">
        <w:rPr>
          <w:sz w:val="26"/>
          <w:szCs w:val="26"/>
          <w:lang w:val="uk-UA" w:eastAsia="uk-UA"/>
        </w:rPr>
        <w:t>415/3687/18, №</w:t>
      </w:r>
      <w:r w:rsidR="002D151F">
        <w:rPr>
          <w:sz w:val="26"/>
          <w:szCs w:val="26"/>
          <w:lang w:val="uk-UA" w:eastAsia="uk-UA"/>
        </w:rPr>
        <w:t> </w:t>
      </w:r>
      <w:r w:rsidR="005A220C" w:rsidRPr="00584665">
        <w:rPr>
          <w:sz w:val="26"/>
          <w:szCs w:val="26"/>
          <w:lang w:val="uk-UA" w:eastAsia="uk-UA"/>
        </w:rPr>
        <w:t>415/5694/19, № </w:t>
      </w:r>
      <w:r w:rsidR="00584665">
        <w:rPr>
          <w:sz w:val="26"/>
          <w:szCs w:val="26"/>
          <w:lang w:val="uk-UA" w:eastAsia="uk-UA"/>
        </w:rPr>
        <w:t>415/10544/18, № </w:t>
      </w:r>
      <w:r w:rsidRPr="00584665">
        <w:rPr>
          <w:sz w:val="26"/>
          <w:szCs w:val="26"/>
          <w:lang w:val="uk-UA" w:eastAsia="uk-UA"/>
        </w:rPr>
        <w:t>415/3931/19, №</w:t>
      </w:r>
      <w:r w:rsidR="002D151F">
        <w:rPr>
          <w:sz w:val="26"/>
          <w:szCs w:val="26"/>
          <w:lang w:val="uk-UA" w:eastAsia="uk-UA"/>
        </w:rPr>
        <w:t> </w:t>
      </w:r>
      <w:r w:rsidRPr="00584665">
        <w:rPr>
          <w:sz w:val="26"/>
          <w:szCs w:val="26"/>
          <w:lang w:val="uk-UA" w:eastAsia="uk-UA"/>
        </w:rPr>
        <w:t xml:space="preserve">415/4146/19, </w:t>
      </w:r>
      <w:r w:rsidR="005A220C" w:rsidRPr="00584665">
        <w:rPr>
          <w:sz w:val="26"/>
          <w:szCs w:val="26"/>
          <w:lang w:val="uk-UA" w:eastAsia="uk-UA"/>
        </w:rPr>
        <w:t>№</w:t>
      </w:r>
      <w:r w:rsidR="002D151F">
        <w:rPr>
          <w:sz w:val="26"/>
          <w:szCs w:val="26"/>
          <w:lang w:val="uk-UA" w:eastAsia="uk-UA"/>
        </w:rPr>
        <w:t> </w:t>
      </w:r>
      <w:r w:rsidR="005A220C" w:rsidRPr="00584665">
        <w:rPr>
          <w:sz w:val="26"/>
          <w:szCs w:val="26"/>
          <w:lang w:val="uk-UA" w:eastAsia="uk-UA"/>
        </w:rPr>
        <w:t>415/7519/19, №</w:t>
      </w:r>
      <w:r w:rsidR="002D151F">
        <w:rPr>
          <w:sz w:val="26"/>
          <w:szCs w:val="26"/>
          <w:lang w:val="uk-UA" w:eastAsia="uk-UA"/>
        </w:rPr>
        <w:t> </w:t>
      </w:r>
      <w:r w:rsidR="005A220C" w:rsidRPr="00584665">
        <w:rPr>
          <w:sz w:val="26"/>
          <w:szCs w:val="26"/>
          <w:lang w:val="uk-UA" w:eastAsia="uk-UA"/>
        </w:rPr>
        <w:t>415/9584/19, № </w:t>
      </w:r>
      <w:r w:rsidRPr="00584665">
        <w:rPr>
          <w:sz w:val="26"/>
          <w:szCs w:val="26"/>
          <w:lang w:val="uk-UA" w:eastAsia="uk-UA"/>
        </w:rPr>
        <w:t>415/5909/20, №</w:t>
      </w:r>
      <w:r w:rsidR="00584665">
        <w:rPr>
          <w:sz w:val="26"/>
          <w:szCs w:val="26"/>
          <w:lang w:val="uk-UA" w:eastAsia="uk-UA"/>
        </w:rPr>
        <w:t> </w:t>
      </w:r>
      <w:r w:rsidRPr="00584665">
        <w:rPr>
          <w:sz w:val="26"/>
          <w:szCs w:val="26"/>
          <w:lang w:val="uk-UA" w:eastAsia="uk-UA"/>
        </w:rPr>
        <w:t>415/957/18, №</w:t>
      </w:r>
      <w:r w:rsidR="002D151F">
        <w:rPr>
          <w:sz w:val="26"/>
          <w:szCs w:val="26"/>
          <w:lang w:val="uk-UA" w:eastAsia="uk-UA"/>
        </w:rPr>
        <w:t> </w:t>
      </w:r>
      <w:r w:rsidRPr="00584665">
        <w:rPr>
          <w:sz w:val="26"/>
          <w:szCs w:val="26"/>
          <w:lang w:val="uk-UA" w:eastAsia="uk-UA"/>
        </w:rPr>
        <w:t xml:space="preserve">415/5462/17, </w:t>
      </w:r>
      <w:r w:rsidR="005A220C" w:rsidRPr="00584665">
        <w:rPr>
          <w:sz w:val="26"/>
          <w:szCs w:val="26"/>
          <w:lang w:val="uk-UA" w:eastAsia="uk-UA"/>
        </w:rPr>
        <w:t>№</w:t>
      </w:r>
      <w:r w:rsidR="002D151F">
        <w:rPr>
          <w:sz w:val="26"/>
          <w:szCs w:val="26"/>
          <w:lang w:val="uk-UA" w:eastAsia="uk-UA"/>
        </w:rPr>
        <w:t> </w:t>
      </w:r>
      <w:r w:rsidR="005A220C" w:rsidRPr="00584665">
        <w:rPr>
          <w:sz w:val="26"/>
          <w:szCs w:val="26"/>
          <w:lang w:val="uk-UA" w:eastAsia="uk-UA"/>
        </w:rPr>
        <w:t>415/6128/18, №</w:t>
      </w:r>
      <w:r w:rsidR="00F373E2" w:rsidRPr="00584665">
        <w:rPr>
          <w:sz w:val="26"/>
          <w:szCs w:val="26"/>
          <w:lang w:val="uk-UA" w:eastAsia="uk-UA"/>
        </w:rPr>
        <w:t> </w:t>
      </w:r>
      <w:r w:rsidR="005A220C" w:rsidRPr="00584665">
        <w:rPr>
          <w:sz w:val="26"/>
          <w:szCs w:val="26"/>
          <w:lang w:val="uk-UA" w:eastAsia="uk-UA"/>
        </w:rPr>
        <w:t>415/7926/19, № </w:t>
      </w:r>
      <w:r w:rsidRPr="00584665">
        <w:rPr>
          <w:sz w:val="26"/>
          <w:szCs w:val="26"/>
          <w:lang w:val="uk-UA" w:eastAsia="uk-UA"/>
        </w:rPr>
        <w:t>415/2440/17, № 415/7724/18, №</w:t>
      </w:r>
      <w:r w:rsidR="002D151F">
        <w:rPr>
          <w:sz w:val="26"/>
          <w:szCs w:val="26"/>
          <w:lang w:val="uk-UA" w:eastAsia="uk-UA"/>
        </w:rPr>
        <w:t> </w:t>
      </w:r>
      <w:r w:rsidRPr="00584665">
        <w:rPr>
          <w:sz w:val="26"/>
          <w:szCs w:val="26"/>
          <w:lang w:val="uk-UA" w:eastAsia="uk-UA"/>
        </w:rPr>
        <w:t>415/215/19, №</w:t>
      </w:r>
      <w:r w:rsidR="002D151F">
        <w:rPr>
          <w:sz w:val="26"/>
          <w:szCs w:val="26"/>
          <w:lang w:val="uk-UA" w:eastAsia="uk-UA"/>
        </w:rPr>
        <w:t> </w:t>
      </w:r>
      <w:r w:rsidR="00F373E2" w:rsidRPr="00584665">
        <w:rPr>
          <w:sz w:val="26"/>
          <w:szCs w:val="26"/>
          <w:lang w:val="uk-UA" w:eastAsia="uk-UA"/>
        </w:rPr>
        <w:t>415/3846/20, № </w:t>
      </w:r>
      <w:r w:rsidR="005A220C" w:rsidRPr="00584665">
        <w:rPr>
          <w:sz w:val="26"/>
          <w:szCs w:val="26"/>
          <w:lang w:val="uk-UA" w:eastAsia="uk-UA"/>
        </w:rPr>
        <w:t>415/1925/17, № </w:t>
      </w:r>
      <w:r w:rsidRPr="00584665">
        <w:rPr>
          <w:sz w:val="26"/>
          <w:szCs w:val="26"/>
          <w:lang w:val="uk-UA" w:eastAsia="uk-UA"/>
        </w:rPr>
        <w:t>415/1929/17.</w:t>
      </w:r>
    </w:p>
    <w:p w:rsidR="005F3AE2" w:rsidRPr="00584665" w:rsidRDefault="005F3AE2" w:rsidP="005F3AE2">
      <w:pPr>
        <w:autoSpaceDE w:val="0"/>
        <w:autoSpaceDN w:val="0"/>
        <w:adjustRightInd w:val="0"/>
        <w:ind w:firstLine="709"/>
        <w:jc w:val="both"/>
        <w:rPr>
          <w:color w:val="000000"/>
          <w:sz w:val="26"/>
          <w:szCs w:val="26"/>
          <w:lang w:val="uk-UA"/>
        </w:rPr>
      </w:pPr>
      <w:r w:rsidRPr="00584665">
        <w:rPr>
          <w:color w:val="000000"/>
          <w:sz w:val="26"/>
          <w:szCs w:val="26"/>
          <w:lang w:val="uk-UA"/>
        </w:rPr>
        <w:t xml:space="preserve">Проаналізувавши зазначені вище справи, ГРД </w:t>
      </w:r>
      <w:r w:rsidR="00C54D1C" w:rsidRPr="00584665">
        <w:rPr>
          <w:color w:val="000000"/>
          <w:sz w:val="26"/>
          <w:szCs w:val="26"/>
          <w:lang w:val="uk-UA"/>
        </w:rPr>
        <w:t xml:space="preserve">дійшла </w:t>
      </w:r>
      <w:r w:rsidRPr="00584665">
        <w:rPr>
          <w:color w:val="000000"/>
          <w:sz w:val="26"/>
          <w:szCs w:val="26"/>
          <w:lang w:val="uk-UA"/>
        </w:rPr>
        <w:t>виснов</w:t>
      </w:r>
      <w:r w:rsidR="00C54D1C" w:rsidRPr="00584665">
        <w:rPr>
          <w:color w:val="000000"/>
          <w:sz w:val="26"/>
          <w:szCs w:val="26"/>
          <w:lang w:val="uk-UA"/>
        </w:rPr>
        <w:t>ку</w:t>
      </w:r>
      <w:r w:rsidRPr="00584665">
        <w:rPr>
          <w:color w:val="000000"/>
          <w:sz w:val="26"/>
          <w:szCs w:val="26"/>
          <w:lang w:val="uk-UA"/>
        </w:rPr>
        <w:t xml:space="preserve">, що </w:t>
      </w:r>
      <w:r w:rsidR="00B83919">
        <w:rPr>
          <w:color w:val="000000"/>
          <w:sz w:val="26"/>
          <w:szCs w:val="26"/>
          <w:lang w:val="uk-UA"/>
        </w:rPr>
        <w:t>в</w:t>
      </w:r>
      <w:r w:rsidRPr="00584665">
        <w:rPr>
          <w:color w:val="000000"/>
          <w:sz w:val="26"/>
          <w:szCs w:val="26"/>
          <w:lang w:val="uk-UA"/>
        </w:rPr>
        <w:t xml:space="preserve"> більшості випадків справи розглядались у такому порядку: </w:t>
      </w:r>
    </w:p>
    <w:p w:rsidR="005F3AE2" w:rsidRPr="00584665" w:rsidRDefault="005F3AE2" w:rsidP="005F3AE2">
      <w:pPr>
        <w:autoSpaceDE w:val="0"/>
        <w:autoSpaceDN w:val="0"/>
        <w:adjustRightInd w:val="0"/>
        <w:ind w:firstLine="709"/>
        <w:jc w:val="both"/>
        <w:rPr>
          <w:color w:val="000000"/>
          <w:sz w:val="26"/>
          <w:szCs w:val="26"/>
          <w:lang w:val="uk-UA"/>
        </w:rPr>
      </w:pPr>
      <w:r w:rsidRPr="00584665">
        <w:rPr>
          <w:color w:val="000000"/>
          <w:sz w:val="26"/>
          <w:szCs w:val="26"/>
          <w:lang w:val="uk-UA"/>
        </w:rPr>
        <w:t xml:space="preserve">1. Спочатку особа, яка притягалась до адміністративної відповідальності, не прибувала </w:t>
      </w:r>
      <w:r w:rsidR="00B83919">
        <w:rPr>
          <w:color w:val="000000"/>
          <w:sz w:val="26"/>
          <w:szCs w:val="26"/>
          <w:lang w:val="uk-UA"/>
        </w:rPr>
        <w:t>у</w:t>
      </w:r>
      <w:r w:rsidRPr="00584665">
        <w:rPr>
          <w:color w:val="000000"/>
          <w:sz w:val="26"/>
          <w:szCs w:val="26"/>
          <w:lang w:val="uk-UA"/>
        </w:rPr>
        <w:t xml:space="preserve"> засідання за викликами; </w:t>
      </w:r>
    </w:p>
    <w:p w:rsidR="005F3AE2" w:rsidRPr="00584665" w:rsidRDefault="005F3AE2" w:rsidP="005F3AE2">
      <w:pPr>
        <w:autoSpaceDE w:val="0"/>
        <w:autoSpaceDN w:val="0"/>
        <w:adjustRightInd w:val="0"/>
        <w:ind w:firstLine="709"/>
        <w:jc w:val="both"/>
        <w:rPr>
          <w:color w:val="000000"/>
          <w:sz w:val="26"/>
          <w:szCs w:val="26"/>
          <w:lang w:val="uk-UA"/>
        </w:rPr>
      </w:pPr>
      <w:r w:rsidRPr="00584665">
        <w:rPr>
          <w:color w:val="000000"/>
          <w:sz w:val="26"/>
          <w:szCs w:val="26"/>
          <w:lang w:val="uk-UA"/>
        </w:rPr>
        <w:t xml:space="preserve">2. Після цього суддя </w:t>
      </w:r>
      <w:r w:rsidR="00B83919">
        <w:rPr>
          <w:color w:val="000000"/>
          <w:sz w:val="26"/>
          <w:szCs w:val="26"/>
          <w:lang w:val="uk-UA"/>
        </w:rPr>
        <w:t>в</w:t>
      </w:r>
      <w:r w:rsidRPr="00584665">
        <w:rPr>
          <w:color w:val="000000"/>
          <w:sz w:val="26"/>
          <w:szCs w:val="26"/>
          <w:lang w:val="uk-UA"/>
        </w:rPr>
        <w:t xml:space="preserve"> певних випадках застосовувала привід/приводи; </w:t>
      </w:r>
    </w:p>
    <w:p w:rsidR="005F3AE2" w:rsidRPr="00584665" w:rsidRDefault="005F3AE2" w:rsidP="005F3AE2">
      <w:pPr>
        <w:autoSpaceDE w:val="0"/>
        <w:autoSpaceDN w:val="0"/>
        <w:adjustRightInd w:val="0"/>
        <w:ind w:firstLine="709"/>
        <w:jc w:val="both"/>
        <w:rPr>
          <w:color w:val="000000"/>
          <w:sz w:val="26"/>
          <w:szCs w:val="26"/>
          <w:lang w:val="uk-UA"/>
        </w:rPr>
      </w:pPr>
      <w:r w:rsidRPr="00584665">
        <w:rPr>
          <w:color w:val="000000"/>
          <w:sz w:val="26"/>
          <w:szCs w:val="26"/>
          <w:lang w:val="uk-UA"/>
        </w:rPr>
        <w:t>3. Після приводів засідання відкладались за клопотаннями особи, яка притягалась до адміністративної відповідальності, та/чи її адвоката у зв’язку з: необхідністю ознайомитись з матеріалами справи; хворобою</w:t>
      </w:r>
      <w:r w:rsidR="00B83919">
        <w:rPr>
          <w:color w:val="000000"/>
          <w:sz w:val="26"/>
          <w:szCs w:val="26"/>
          <w:lang w:val="uk-UA"/>
        </w:rPr>
        <w:t>;</w:t>
      </w:r>
      <w:r w:rsidRPr="00584665">
        <w:rPr>
          <w:color w:val="000000"/>
          <w:sz w:val="26"/>
          <w:szCs w:val="26"/>
          <w:lang w:val="uk-UA"/>
        </w:rPr>
        <w:t xml:space="preserve"> </w:t>
      </w:r>
      <w:r w:rsidR="00B83919">
        <w:rPr>
          <w:color w:val="000000"/>
          <w:sz w:val="26"/>
          <w:szCs w:val="26"/>
          <w:lang w:val="uk-UA"/>
        </w:rPr>
        <w:t>тимчасовою непрацездатністю</w:t>
      </w:r>
      <w:r w:rsidRPr="00584665">
        <w:rPr>
          <w:color w:val="000000"/>
          <w:sz w:val="26"/>
          <w:szCs w:val="26"/>
          <w:lang w:val="uk-UA"/>
        </w:rPr>
        <w:t xml:space="preserve">; зайнятістю адвоката в іншому провадженні; неможливістю чекати виходу судді з </w:t>
      </w:r>
      <w:proofErr w:type="spellStart"/>
      <w:r w:rsidRPr="00584665">
        <w:rPr>
          <w:color w:val="000000"/>
          <w:sz w:val="26"/>
          <w:szCs w:val="26"/>
          <w:lang w:val="uk-UA"/>
        </w:rPr>
        <w:t>нарадчої</w:t>
      </w:r>
      <w:proofErr w:type="spellEnd"/>
      <w:r w:rsidRPr="00584665">
        <w:rPr>
          <w:color w:val="000000"/>
          <w:sz w:val="26"/>
          <w:szCs w:val="26"/>
          <w:lang w:val="uk-UA"/>
        </w:rPr>
        <w:t xml:space="preserve"> кімнати </w:t>
      </w:r>
      <w:r w:rsidR="00621C36">
        <w:rPr>
          <w:color w:val="000000"/>
          <w:sz w:val="26"/>
          <w:szCs w:val="26"/>
          <w:lang w:val="uk-UA"/>
        </w:rPr>
        <w:t>у</w:t>
      </w:r>
      <w:r w:rsidRPr="00584665">
        <w:rPr>
          <w:color w:val="000000"/>
          <w:sz w:val="26"/>
          <w:szCs w:val="26"/>
          <w:lang w:val="uk-UA"/>
        </w:rPr>
        <w:t xml:space="preserve"> кримінальному провадженн</w:t>
      </w:r>
      <w:r w:rsidR="00621C36">
        <w:rPr>
          <w:color w:val="000000"/>
          <w:sz w:val="26"/>
          <w:szCs w:val="26"/>
          <w:lang w:val="uk-UA"/>
        </w:rPr>
        <w:t>і</w:t>
      </w:r>
      <w:r w:rsidRPr="00584665">
        <w:rPr>
          <w:color w:val="000000"/>
          <w:sz w:val="26"/>
          <w:szCs w:val="26"/>
          <w:lang w:val="uk-UA"/>
        </w:rPr>
        <w:t>.</w:t>
      </w:r>
    </w:p>
    <w:p w:rsidR="005F3AE2" w:rsidRPr="00584665" w:rsidRDefault="005F3AE2" w:rsidP="005F3AE2">
      <w:pPr>
        <w:autoSpaceDE w:val="0"/>
        <w:autoSpaceDN w:val="0"/>
        <w:adjustRightInd w:val="0"/>
        <w:ind w:firstLine="709"/>
        <w:jc w:val="both"/>
        <w:rPr>
          <w:color w:val="000000"/>
          <w:sz w:val="26"/>
          <w:szCs w:val="26"/>
          <w:lang w:val="uk-UA"/>
        </w:rPr>
      </w:pPr>
      <w:r w:rsidRPr="00584665">
        <w:rPr>
          <w:color w:val="000000"/>
          <w:sz w:val="26"/>
          <w:szCs w:val="26"/>
          <w:lang w:val="uk-UA"/>
        </w:rPr>
        <w:t xml:space="preserve">Зі змісту постанов ГРД встановлено, що суддя вживала заходів для прибуття правопорушників у судові засідання. Зокрема, у разі повторної неявки в судове засідання суддя приймала постанови про привід для участі </w:t>
      </w:r>
      <w:r w:rsidR="00621C36">
        <w:rPr>
          <w:color w:val="000000"/>
          <w:sz w:val="26"/>
          <w:szCs w:val="26"/>
          <w:lang w:val="uk-UA"/>
        </w:rPr>
        <w:t>в</w:t>
      </w:r>
      <w:r w:rsidRPr="00584665">
        <w:rPr>
          <w:color w:val="000000"/>
          <w:sz w:val="26"/>
          <w:szCs w:val="26"/>
          <w:lang w:val="uk-UA"/>
        </w:rPr>
        <w:t xml:space="preserve"> засіданні. Однак, на думку ГРД, є незрозумілим, чому в разі неприбуття в судове засідання правопорушників, зокрема повторне, суддя Шевченко</w:t>
      </w:r>
      <w:r w:rsidR="002D151F">
        <w:rPr>
          <w:color w:val="000000"/>
          <w:sz w:val="26"/>
          <w:szCs w:val="26"/>
          <w:lang w:val="uk-UA"/>
        </w:rPr>
        <w:t> </w:t>
      </w:r>
      <w:r w:rsidRPr="00584665">
        <w:rPr>
          <w:color w:val="000000"/>
          <w:sz w:val="26"/>
          <w:szCs w:val="26"/>
          <w:lang w:val="uk-UA"/>
        </w:rPr>
        <w:t xml:space="preserve">О.В. не мала змоги розглянути справи за їх відсутності. Крім цього, </w:t>
      </w:r>
      <w:r w:rsidR="00621C36">
        <w:rPr>
          <w:color w:val="000000"/>
          <w:sz w:val="26"/>
          <w:szCs w:val="26"/>
          <w:lang w:val="uk-UA"/>
        </w:rPr>
        <w:t>у</w:t>
      </w:r>
      <w:r w:rsidRPr="00584665">
        <w:rPr>
          <w:color w:val="000000"/>
          <w:sz w:val="26"/>
          <w:szCs w:val="26"/>
          <w:lang w:val="uk-UA"/>
        </w:rPr>
        <w:t xml:space="preserve"> постановах не зазначено чи були на момент проведення засідань дані про своєчасне повідомлення цих осіб щодо місця та часу розгляду справ, що, на думку ГРД, потребує додаткових пояснень від судді.</w:t>
      </w:r>
    </w:p>
    <w:p w:rsidR="005F3AE2" w:rsidRPr="00584665" w:rsidRDefault="005F3AE2" w:rsidP="005F3AE2">
      <w:pPr>
        <w:autoSpaceDE w:val="0"/>
        <w:autoSpaceDN w:val="0"/>
        <w:adjustRightInd w:val="0"/>
        <w:ind w:firstLine="709"/>
        <w:jc w:val="both"/>
        <w:rPr>
          <w:bCs/>
          <w:color w:val="000000"/>
          <w:sz w:val="26"/>
          <w:szCs w:val="26"/>
          <w:lang w:val="uk-UA"/>
        </w:rPr>
      </w:pPr>
      <w:r w:rsidRPr="00584665">
        <w:rPr>
          <w:color w:val="000000"/>
          <w:sz w:val="26"/>
          <w:szCs w:val="26"/>
          <w:lang w:val="uk-UA"/>
        </w:rPr>
        <w:t xml:space="preserve">2. </w:t>
      </w:r>
      <w:r w:rsidRPr="00584665">
        <w:rPr>
          <w:bCs/>
          <w:color w:val="000000"/>
          <w:sz w:val="26"/>
          <w:szCs w:val="26"/>
          <w:lang w:val="uk-UA"/>
        </w:rPr>
        <w:t>Суддя</w:t>
      </w:r>
      <w:r w:rsidR="00621C36">
        <w:rPr>
          <w:bCs/>
          <w:color w:val="000000"/>
          <w:sz w:val="26"/>
          <w:szCs w:val="26"/>
          <w:lang w:val="uk-UA"/>
        </w:rPr>
        <w:t>,</w:t>
      </w:r>
      <w:r w:rsidRPr="00584665">
        <w:rPr>
          <w:bCs/>
          <w:color w:val="000000"/>
          <w:sz w:val="26"/>
          <w:szCs w:val="26"/>
          <w:lang w:val="uk-UA"/>
        </w:rPr>
        <w:t xml:space="preserve"> ймовірно</w:t>
      </w:r>
      <w:r w:rsidR="00621C36">
        <w:rPr>
          <w:bCs/>
          <w:color w:val="000000"/>
          <w:sz w:val="26"/>
          <w:szCs w:val="26"/>
          <w:lang w:val="uk-UA"/>
        </w:rPr>
        <w:t>,</w:t>
      </w:r>
      <w:r w:rsidRPr="00584665">
        <w:rPr>
          <w:bCs/>
          <w:color w:val="000000"/>
          <w:sz w:val="26"/>
          <w:szCs w:val="26"/>
          <w:lang w:val="uk-UA"/>
        </w:rPr>
        <w:t xml:space="preserve"> здійснила продаж земельної ділянки, </w:t>
      </w:r>
      <w:r w:rsidR="00621C36">
        <w:rPr>
          <w:bCs/>
          <w:color w:val="000000"/>
          <w:sz w:val="26"/>
          <w:szCs w:val="26"/>
          <w:lang w:val="uk-UA"/>
        </w:rPr>
        <w:t>розташованої</w:t>
      </w:r>
      <w:r w:rsidRPr="00584665">
        <w:rPr>
          <w:bCs/>
          <w:color w:val="000000"/>
          <w:sz w:val="26"/>
          <w:szCs w:val="26"/>
          <w:lang w:val="uk-UA"/>
        </w:rPr>
        <w:t xml:space="preserve"> на тимчасово окупованій території Автоно</w:t>
      </w:r>
      <w:r w:rsidR="00F373E2" w:rsidRPr="00584665">
        <w:rPr>
          <w:bCs/>
          <w:color w:val="000000"/>
          <w:sz w:val="26"/>
          <w:szCs w:val="26"/>
          <w:lang w:val="uk-UA"/>
        </w:rPr>
        <w:t>мної Республіки Крим (далі</w:t>
      </w:r>
      <w:r w:rsidR="002D151F">
        <w:rPr>
          <w:bCs/>
          <w:color w:val="000000"/>
          <w:sz w:val="26"/>
          <w:szCs w:val="26"/>
          <w:lang w:val="uk-UA"/>
        </w:rPr>
        <w:t> – </w:t>
      </w:r>
      <w:r w:rsidR="00F373E2" w:rsidRPr="00584665">
        <w:rPr>
          <w:bCs/>
          <w:color w:val="000000"/>
          <w:sz w:val="26"/>
          <w:szCs w:val="26"/>
          <w:lang w:val="uk-UA"/>
        </w:rPr>
        <w:t>АР </w:t>
      </w:r>
      <w:r w:rsidRPr="00584665">
        <w:rPr>
          <w:bCs/>
          <w:color w:val="000000"/>
          <w:sz w:val="26"/>
          <w:szCs w:val="26"/>
          <w:lang w:val="uk-UA"/>
        </w:rPr>
        <w:t xml:space="preserve">Крим), за законами країни-окупанта. </w:t>
      </w:r>
    </w:p>
    <w:p w:rsidR="005F3AE2" w:rsidRPr="00584665" w:rsidRDefault="005F3AE2" w:rsidP="005F3AE2">
      <w:pPr>
        <w:autoSpaceDE w:val="0"/>
        <w:autoSpaceDN w:val="0"/>
        <w:adjustRightInd w:val="0"/>
        <w:ind w:firstLine="709"/>
        <w:jc w:val="both"/>
        <w:rPr>
          <w:color w:val="000000"/>
          <w:sz w:val="26"/>
          <w:szCs w:val="26"/>
          <w:lang w:val="uk-UA"/>
        </w:rPr>
      </w:pPr>
      <w:r w:rsidRPr="002D151F">
        <w:rPr>
          <w:color w:val="000000"/>
          <w:sz w:val="26"/>
          <w:szCs w:val="26"/>
          <w:lang w:val="uk-UA"/>
        </w:rPr>
        <w:lastRenderedPageBreak/>
        <w:t xml:space="preserve">Відповідно до </w:t>
      </w:r>
      <w:r w:rsidRPr="002D151F">
        <w:rPr>
          <w:bCs/>
          <w:sz w:val="26"/>
          <w:szCs w:val="26"/>
          <w:lang w:val="uk-UA"/>
        </w:rPr>
        <w:t>щорічних декларацій особи, уповноваженої на виконання функцій держави або місцевого самоврядування</w:t>
      </w:r>
      <w:r w:rsidRPr="002D151F">
        <w:rPr>
          <w:sz w:val="26"/>
          <w:szCs w:val="26"/>
          <w:lang w:val="uk-UA"/>
        </w:rPr>
        <w:t xml:space="preserve"> </w:t>
      </w:r>
      <w:r w:rsidRPr="002D151F">
        <w:rPr>
          <w:bCs/>
          <w:sz w:val="26"/>
          <w:szCs w:val="26"/>
          <w:lang w:val="uk-UA"/>
        </w:rPr>
        <w:t>(охоплює попередній рік</w:t>
      </w:r>
      <w:r w:rsidRPr="00584665">
        <w:rPr>
          <w:bCs/>
          <w:sz w:val="26"/>
          <w:szCs w:val="26"/>
          <w:lang w:val="uk-UA"/>
        </w:rPr>
        <w:t>)</w:t>
      </w:r>
      <w:r w:rsidR="00621C36">
        <w:rPr>
          <w:bCs/>
          <w:sz w:val="26"/>
          <w:szCs w:val="26"/>
          <w:lang w:val="uk-UA"/>
        </w:rPr>
        <w:t>,</w:t>
      </w:r>
      <w:r w:rsidRPr="00584665">
        <w:rPr>
          <w:bCs/>
          <w:sz w:val="26"/>
          <w:szCs w:val="26"/>
          <w:lang w:val="uk-UA"/>
        </w:rPr>
        <w:t xml:space="preserve"> за</w:t>
      </w:r>
      <w:r w:rsidR="00325FEE">
        <w:rPr>
          <w:bCs/>
          <w:sz w:val="26"/>
          <w:szCs w:val="26"/>
          <w:lang w:val="uk-UA"/>
        </w:rPr>
        <w:t xml:space="preserve"> </w:t>
      </w:r>
      <w:r w:rsidRPr="00584665">
        <w:rPr>
          <w:color w:val="000000"/>
          <w:sz w:val="26"/>
          <w:szCs w:val="26"/>
          <w:lang w:val="uk-UA"/>
        </w:rPr>
        <w:t>2015–2017</w:t>
      </w:r>
      <w:r w:rsidR="002D151F">
        <w:rPr>
          <w:color w:val="000000"/>
          <w:sz w:val="26"/>
          <w:szCs w:val="26"/>
          <w:lang w:val="uk-UA"/>
        </w:rPr>
        <w:t> </w:t>
      </w:r>
      <w:r w:rsidRPr="00584665">
        <w:rPr>
          <w:color w:val="000000"/>
          <w:sz w:val="26"/>
          <w:szCs w:val="26"/>
          <w:lang w:val="uk-UA"/>
        </w:rPr>
        <w:t>роки суддя Шевченко</w:t>
      </w:r>
      <w:r w:rsidR="002D151F">
        <w:rPr>
          <w:color w:val="000000"/>
          <w:sz w:val="26"/>
          <w:szCs w:val="26"/>
          <w:lang w:val="uk-UA"/>
        </w:rPr>
        <w:t> </w:t>
      </w:r>
      <w:r w:rsidRPr="00584665">
        <w:rPr>
          <w:color w:val="000000"/>
          <w:sz w:val="26"/>
          <w:szCs w:val="26"/>
          <w:lang w:val="uk-UA"/>
        </w:rPr>
        <w:t>О.В. задекларувала земельну ділянку загальною площею 1200</w:t>
      </w:r>
      <w:r w:rsidR="002D151F">
        <w:rPr>
          <w:color w:val="000000"/>
          <w:sz w:val="26"/>
          <w:szCs w:val="26"/>
          <w:lang w:val="uk-UA"/>
        </w:rPr>
        <w:t> </w:t>
      </w:r>
      <w:r w:rsidRPr="00584665">
        <w:rPr>
          <w:color w:val="000000"/>
          <w:sz w:val="26"/>
          <w:szCs w:val="26"/>
          <w:lang w:val="uk-UA"/>
        </w:rPr>
        <w:t>кв</w:t>
      </w:r>
      <w:r w:rsidR="005A220C" w:rsidRPr="00584665">
        <w:rPr>
          <w:color w:val="000000"/>
          <w:sz w:val="26"/>
          <w:szCs w:val="26"/>
          <w:lang w:val="uk-UA"/>
        </w:rPr>
        <w:t>.</w:t>
      </w:r>
      <w:r w:rsidRPr="00584665">
        <w:rPr>
          <w:color w:val="000000"/>
          <w:sz w:val="26"/>
          <w:szCs w:val="26"/>
          <w:lang w:val="uk-UA"/>
        </w:rPr>
        <w:t>м на території АР</w:t>
      </w:r>
      <w:r w:rsidR="002D151F">
        <w:rPr>
          <w:color w:val="000000"/>
          <w:sz w:val="26"/>
          <w:szCs w:val="26"/>
          <w:lang w:val="uk-UA"/>
        </w:rPr>
        <w:t> </w:t>
      </w:r>
      <w:r w:rsidRPr="00584665">
        <w:rPr>
          <w:color w:val="000000"/>
          <w:sz w:val="26"/>
          <w:szCs w:val="26"/>
          <w:lang w:val="uk-UA"/>
        </w:rPr>
        <w:t>Крим, м.</w:t>
      </w:r>
      <w:r w:rsidR="002D151F">
        <w:rPr>
          <w:color w:val="000000"/>
          <w:sz w:val="26"/>
          <w:szCs w:val="26"/>
          <w:lang w:val="uk-UA"/>
        </w:rPr>
        <w:t> </w:t>
      </w:r>
      <w:r w:rsidRPr="00584665">
        <w:rPr>
          <w:color w:val="000000"/>
          <w:sz w:val="26"/>
          <w:szCs w:val="26"/>
          <w:lang w:val="uk-UA"/>
        </w:rPr>
        <w:t>Феодосія (дата набуття права – 26.12.2013). У 2018</w:t>
      </w:r>
      <w:r w:rsidR="002D151F">
        <w:rPr>
          <w:color w:val="000000"/>
          <w:sz w:val="26"/>
          <w:szCs w:val="26"/>
          <w:lang w:val="uk-UA"/>
        </w:rPr>
        <w:t> </w:t>
      </w:r>
      <w:r w:rsidRPr="00584665">
        <w:rPr>
          <w:color w:val="000000"/>
          <w:sz w:val="26"/>
          <w:szCs w:val="26"/>
          <w:lang w:val="uk-UA"/>
        </w:rPr>
        <w:t xml:space="preserve">році суддя повідомила про </w:t>
      </w:r>
      <w:r w:rsidRPr="00584665">
        <w:rPr>
          <w:color w:val="0D0D0D"/>
          <w:sz w:val="26"/>
          <w:szCs w:val="26"/>
          <w:lang w:val="uk-UA"/>
        </w:rPr>
        <w:t xml:space="preserve">суттєві зміни в майновому стані </w:t>
      </w:r>
      <w:r w:rsidRPr="00584665">
        <w:rPr>
          <w:color w:val="000000"/>
          <w:sz w:val="26"/>
          <w:szCs w:val="26"/>
          <w:lang w:val="uk-UA"/>
        </w:rPr>
        <w:t xml:space="preserve">у зв’язку з отриманням 07.07.2018 доходу від відчуження нерухомого майна іноземному громадянину – </w:t>
      </w:r>
      <w:r w:rsidR="002610B5">
        <w:rPr>
          <w:color w:val="000000"/>
          <w:sz w:val="26"/>
          <w:szCs w:val="26"/>
          <w:lang w:val="uk-UA"/>
        </w:rPr>
        <w:t>ОСОБА_1</w:t>
      </w:r>
      <w:r w:rsidRPr="00584665">
        <w:rPr>
          <w:color w:val="000000"/>
          <w:sz w:val="26"/>
          <w:szCs w:val="26"/>
          <w:lang w:val="uk-UA"/>
        </w:rPr>
        <w:t xml:space="preserve">, після чого </w:t>
      </w:r>
      <w:r w:rsidR="00621C36">
        <w:rPr>
          <w:color w:val="000000"/>
          <w:sz w:val="26"/>
          <w:szCs w:val="26"/>
          <w:lang w:val="uk-UA"/>
        </w:rPr>
        <w:t>в</w:t>
      </w:r>
      <w:r w:rsidRPr="00584665">
        <w:rPr>
          <w:color w:val="000000"/>
          <w:sz w:val="26"/>
          <w:szCs w:val="26"/>
          <w:lang w:val="uk-UA"/>
        </w:rPr>
        <w:t xml:space="preserve"> </w:t>
      </w:r>
      <w:r w:rsidRPr="00584665">
        <w:rPr>
          <w:bCs/>
          <w:sz w:val="26"/>
          <w:szCs w:val="26"/>
          <w:lang w:val="uk-UA"/>
        </w:rPr>
        <w:t>щорічних</w:t>
      </w:r>
      <w:r w:rsidRPr="00584665">
        <w:rPr>
          <w:color w:val="000000"/>
          <w:sz w:val="26"/>
          <w:szCs w:val="26"/>
          <w:lang w:val="uk-UA"/>
        </w:rPr>
        <w:t xml:space="preserve"> деклараціях судді за</w:t>
      </w:r>
      <w:r w:rsidR="00584665">
        <w:rPr>
          <w:color w:val="000000"/>
          <w:sz w:val="26"/>
          <w:szCs w:val="26"/>
          <w:lang w:val="uk-UA"/>
        </w:rPr>
        <w:t xml:space="preserve"> </w:t>
      </w:r>
      <w:r w:rsidRPr="00584665">
        <w:rPr>
          <w:color w:val="000000"/>
          <w:sz w:val="26"/>
          <w:szCs w:val="26"/>
          <w:lang w:val="uk-UA"/>
        </w:rPr>
        <w:t>2018</w:t>
      </w:r>
      <w:r w:rsidR="005A220C" w:rsidRPr="00584665">
        <w:rPr>
          <w:color w:val="000000"/>
          <w:sz w:val="26"/>
          <w:szCs w:val="26"/>
          <w:lang w:val="uk-UA"/>
        </w:rPr>
        <w:t>–</w:t>
      </w:r>
      <w:r w:rsidRPr="00584665">
        <w:rPr>
          <w:color w:val="000000"/>
          <w:sz w:val="26"/>
          <w:szCs w:val="26"/>
          <w:lang w:val="uk-UA"/>
        </w:rPr>
        <w:t>2021</w:t>
      </w:r>
      <w:r w:rsidR="002D151F">
        <w:rPr>
          <w:color w:val="000000"/>
          <w:sz w:val="26"/>
          <w:szCs w:val="26"/>
          <w:lang w:val="uk-UA"/>
        </w:rPr>
        <w:t> </w:t>
      </w:r>
      <w:r w:rsidRPr="00584665">
        <w:rPr>
          <w:color w:val="000000"/>
          <w:sz w:val="26"/>
          <w:szCs w:val="26"/>
          <w:lang w:val="uk-UA"/>
        </w:rPr>
        <w:t>роки відомості про зазначену земельну ділянку не подавались, що могло свідчити про продаж вказаної земельної ділянки.</w:t>
      </w:r>
    </w:p>
    <w:p w:rsidR="005F3AE2" w:rsidRPr="00584665" w:rsidRDefault="005F3AE2" w:rsidP="005F3AE2">
      <w:pPr>
        <w:autoSpaceDE w:val="0"/>
        <w:autoSpaceDN w:val="0"/>
        <w:adjustRightInd w:val="0"/>
        <w:ind w:firstLine="709"/>
        <w:jc w:val="both"/>
        <w:rPr>
          <w:color w:val="000000"/>
          <w:sz w:val="26"/>
          <w:szCs w:val="26"/>
          <w:lang w:val="uk-UA"/>
        </w:rPr>
      </w:pPr>
      <w:r w:rsidRPr="00584665">
        <w:rPr>
          <w:color w:val="000000"/>
          <w:sz w:val="26"/>
          <w:szCs w:val="26"/>
          <w:lang w:val="uk-UA"/>
        </w:rPr>
        <w:t>Крім того, ГРД вказує на те, що відповідно до інформації з Єдиного реєстру довіреностей суддя 09.06.2017 вид</w:t>
      </w:r>
      <w:r w:rsidR="00F373E2" w:rsidRPr="00584665">
        <w:rPr>
          <w:color w:val="000000"/>
          <w:sz w:val="26"/>
          <w:szCs w:val="26"/>
          <w:lang w:val="uk-UA"/>
        </w:rPr>
        <w:t>ала довіреність (строк дії – до </w:t>
      </w:r>
      <w:r w:rsidRPr="00584665">
        <w:rPr>
          <w:color w:val="000000"/>
          <w:sz w:val="26"/>
          <w:szCs w:val="26"/>
          <w:lang w:val="uk-UA"/>
        </w:rPr>
        <w:t xml:space="preserve">09.06.2020) на ім’я </w:t>
      </w:r>
      <w:r w:rsidR="002610B5">
        <w:rPr>
          <w:color w:val="000000"/>
          <w:sz w:val="26"/>
          <w:szCs w:val="26"/>
          <w:lang w:val="uk-UA"/>
        </w:rPr>
        <w:t>ОСОБА_2</w:t>
      </w:r>
      <w:r w:rsidRPr="00584665">
        <w:rPr>
          <w:color w:val="000000"/>
          <w:sz w:val="26"/>
          <w:szCs w:val="26"/>
          <w:lang w:val="uk-UA"/>
        </w:rPr>
        <w:t xml:space="preserve"> щодо розпорядження земельною ділянкою площею 0,12</w:t>
      </w:r>
      <w:r w:rsidR="002D151F">
        <w:rPr>
          <w:color w:val="000000"/>
          <w:sz w:val="26"/>
          <w:szCs w:val="26"/>
          <w:lang w:val="uk-UA"/>
        </w:rPr>
        <w:t> </w:t>
      </w:r>
      <w:r w:rsidRPr="00584665">
        <w:rPr>
          <w:color w:val="000000"/>
          <w:sz w:val="26"/>
          <w:szCs w:val="26"/>
          <w:lang w:val="uk-UA"/>
        </w:rPr>
        <w:t xml:space="preserve">га. При цьому в реєстрі зазначається, що </w:t>
      </w:r>
      <w:r w:rsidR="002610B5">
        <w:rPr>
          <w:color w:val="000000"/>
          <w:sz w:val="26"/>
          <w:szCs w:val="26"/>
          <w:lang w:val="uk-UA"/>
        </w:rPr>
        <w:t>ОСОБА_2</w:t>
      </w:r>
      <w:r w:rsidRPr="00584665">
        <w:rPr>
          <w:color w:val="000000"/>
          <w:sz w:val="26"/>
          <w:szCs w:val="26"/>
          <w:lang w:val="uk-UA"/>
        </w:rPr>
        <w:t xml:space="preserve"> не є громадянином України.</w:t>
      </w:r>
    </w:p>
    <w:p w:rsidR="005F3AE2" w:rsidRPr="00584665" w:rsidRDefault="005F3AE2" w:rsidP="005F3AE2">
      <w:pPr>
        <w:autoSpaceDE w:val="0"/>
        <w:autoSpaceDN w:val="0"/>
        <w:adjustRightInd w:val="0"/>
        <w:ind w:firstLine="709"/>
        <w:jc w:val="both"/>
        <w:rPr>
          <w:color w:val="000000"/>
          <w:sz w:val="26"/>
          <w:szCs w:val="26"/>
          <w:lang w:val="uk-UA"/>
        </w:rPr>
      </w:pPr>
      <w:r w:rsidRPr="00584665">
        <w:rPr>
          <w:color w:val="000000"/>
          <w:sz w:val="26"/>
          <w:szCs w:val="26"/>
          <w:lang w:val="uk-UA"/>
        </w:rPr>
        <w:t xml:space="preserve">Водночас у щорічній декларації </w:t>
      </w:r>
      <w:r w:rsidRPr="00584665">
        <w:rPr>
          <w:bCs/>
          <w:sz w:val="26"/>
          <w:szCs w:val="26"/>
          <w:lang w:val="uk-UA"/>
        </w:rPr>
        <w:t>особи, уповноваженої на виконання функцій держави або місцевого самоврядування</w:t>
      </w:r>
      <w:r w:rsidRPr="00584665">
        <w:rPr>
          <w:sz w:val="26"/>
          <w:szCs w:val="26"/>
          <w:lang w:val="uk-UA"/>
        </w:rPr>
        <w:t xml:space="preserve"> </w:t>
      </w:r>
      <w:r w:rsidRPr="00584665">
        <w:rPr>
          <w:bCs/>
          <w:sz w:val="26"/>
          <w:szCs w:val="26"/>
          <w:lang w:val="uk-UA"/>
        </w:rPr>
        <w:t>(охоплює попередній рік)</w:t>
      </w:r>
      <w:r w:rsidR="00621C36">
        <w:rPr>
          <w:bCs/>
          <w:sz w:val="26"/>
          <w:szCs w:val="26"/>
          <w:lang w:val="uk-UA"/>
        </w:rPr>
        <w:t>,</w:t>
      </w:r>
      <w:r w:rsidRPr="00584665">
        <w:rPr>
          <w:bCs/>
          <w:sz w:val="26"/>
          <w:szCs w:val="26"/>
          <w:lang w:val="uk-UA"/>
        </w:rPr>
        <w:t xml:space="preserve"> </w:t>
      </w:r>
      <w:r w:rsidRPr="00584665">
        <w:rPr>
          <w:color w:val="000000"/>
          <w:sz w:val="26"/>
          <w:szCs w:val="26"/>
          <w:lang w:val="uk-UA"/>
        </w:rPr>
        <w:t>за 2022</w:t>
      </w:r>
      <w:r w:rsidR="002D151F">
        <w:rPr>
          <w:color w:val="000000"/>
          <w:sz w:val="26"/>
          <w:szCs w:val="26"/>
          <w:lang w:val="uk-UA"/>
        </w:rPr>
        <w:t> </w:t>
      </w:r>
      <w:r w:rsidRPr="00584665">
        <w:rPr>
          <w:color w:val="000000"/>
          <w:sz w:val="26"/>
          <w:szCs w:val="26"/>
          <w:lang w:val="uk-UA"/>
        </w:rPr>
        <w:t>рік суддя знову починає декларувати право власності на земельну ділянку загальною площею 1200</w:t>
      </w:r>
      <w:r w:rsidR="002D151F">
        <w:rPr>
          <w:color w:val="000000"/>
          <w:sz w:val="26"/>
          <w:szCs w:val="26"/>
          <w:lang w:val="uk-UA"/>
        </w:rPr>
        <w:t> </w:t>
      </w:r>
      <w:r w:rsidRPr="00584665">
        <w:rPr>
          <w:color w:val="000000"/>
          <w:sz w:val="26"/>
          <w:szCs w:val="26"/>
          <w:lang w:val="uk-UA"/>
        </w:rPr>
        <w:t>кв</w:t>
      </w:r>
      <w:r w:rsidR="005A220C" w:rsidRPr="00584665">
        <w:rPr>
          <w:color w:val="000000"/>
          <w:sz w:val="26"/>
          <w:szCs w:val="26"/>
          <w:lang w:val="uk-UA"/>
        </w:rPr>
        <w:t>.</w:t>
      </w:r>
      <w:r w:rsidRPr="00584665">
        <w:rPr>
          <w:color w:val="000000"/>
          <w:sz w:val="26"/>
          <w:szCs w:val="26"/>
          <w:lang w:val="uk-UA"/>
        </w:rPr>
        <w:t>м у м.</w:t>
      </w:r>
      <w:r w:rsidR="002D151F">
        <w:rPr>
          <w:color w:val="000000"/>
          <w:sz w:val="26"/>
          <w:szCs w:val="26"/>
          <w:lang w:val="uk-UA"/>
        </w:rPr>
        <w:t> </w:t>
      </w:r>
      <w:r w:rsidRPr="00584665">
        <w:rPr>
          <w:color w:val="000000"/>
          <w:sz w:val="26"/>
          <w:szCs w:val="26"/>
          <w:lang w:val="uk-UA"/>
        </w:rPr>
        <w:t>Феодосія (дата набуття права – 09.12.2013).</w:t>
      </w:r>
    </w:p>
    <w:p w:rsidR="005F3AE2" w:rsidRPr="00584665" w:rsidRDefault="005F3AE2" w:rsidP="005F3AE2">
      <w:pPr>
        <w:autoSpaceDE w:val="0"/>
        <w:autoSpaceDN w:val="0"/>
        <w:adjustRightInd w:val="0"/>
        <w:ind w:firstLine="709"/>
        <w:jc w:val="both"/>
        <w:rPr>
          <w:color w:val="000000"/>
          <w:sz w:val="26"/>
          <w:szCs w:val="26"/>
          <w:lang w:val="uk-UA"/>
        </w:rPr>
      </w:pPr>
      <w:r w:rsidRPr="00584665">
        <w:rPr>
          <w:color w:val="000000"/>
          <w:sz w:val="26"/>
          <w:szCs w:val="26"/>
          <w:lang w:val="uk-UA"/>
        </w:rPr>
        <w:t>Згідно з інформацією Державного реєстру речових прав на нерухоме майно суддя Шевченко</w:t>
      </w:r>
      <w:r w:rsidR="002D151F">
        <w:rPr>
          <w:color w:val="000000"/>
          <w:sz w:val="26"/>
          <w:szCs w:val="26"/>
          <w:lang w:val="uk-UA"/>
        </w:rPr>
        <w:t> </w:t>
      </w:r>
      <w:r w:rsidRPr="00584665">
        <w:rPr>
          <w:color w:val="000000"/>
          <w:sz w:val="26"/>
          <w:szCs w:val="26"/>
          <w:lang w:val="uk-UA"/>
        </w:rPr>
        <w:t>О.В. має право власності на земельну ділянку площею 0,12</w:t>
      </w:r>
      <w:r w:rsidR="002D151F">
        <w:rPr>
          <w:color w:val="000000"/>
          <w:sz w:val="26"/>
          <w:szCs w:val="26"/>
          <w:lang w:val="uk-UA"/>
        </w:rPr>
        <w:t> </w:t>
      </w:r>
      <w:r w:rsidRPr="00584665">
        <w:rPr>
          <w:color w:val="000000"/>
          <w:sz w:val="26"/>
          <w:szCs w:val="26"/>
          <w:lang w:val="uk-UA"/>
        </w:rPr>
        <w:t>га в АР</w:t>
      </w:r>
      <w:r w:rsidR="002D151F">
        <w:rPr>
          <w:color w:val="000000"/>
          <w:sz w:val="26"/>
          <w:szCs w:val="26"/>
          <w:lang w:val="uk-UA"/>
        </w:rPr>
        <w:t> </w:t>
      </w:r>
      <w:r w:rsidRPr="00584665">
        <w:rPr>
          <w:color w:val="000000"/>
          <w:sz w:val="26"/>
          <w:szCs w:val="26"/>
          <w:lang w:val="uk-UA"/>
        </w:rPr>
        <w:t>Крим. Дата державної реєстрації – 09.12.2013, дата видачі свідоцтва про право власності на нерухоме майно – 26.12.2013.</w:t>
      </w:r>
    </w:p>
    <w:p w:rsidR="005F3AE2" w:rsidRPr="00584665" w:rsidRDefault="005F3AE2" w:rsidP="005F3AE2">
      <w:pPr>
        <w:autoSpaceDE w:val="0"/>
        <w:autoSpaceDN w:val="0"/>
        <w:adjustRightInd w:val="0"/>
        <w:ind w:firstLine="709"/>
        <w:jc w:val="both"/>
        <w:rPr>
          <w:color w:val="000000"/>
          <w:sz w:val="26"/>
          <w:szCs w:val="26"/>
          <w:lang w:val="uk-UA"/>
        </w:rPr>
      </w:pPr>
      <w:r w:rsidRPr="002D151F">
        <w:rPr>
          <w:color w:val="000000"/>
          <w:sz w:val="26"/>
          <w:szCs w:val="26"/>
          <w:lang w:val="uk-UA"/>
        </w:rPr>
        <w:t xml:space="preserve">У зв’язку з указаним ГРД вважає, що </w:t>
      </w:r>
      <w:r w:rsidR="00A56C51" w:rsidRPr="002D151F">
        <w:rPr>
          <w:color w:val="000000"/>
          <w:sz w:val="26"/>
          <w:szCs w:val="26"/>
          <w:lang w:val="uk-UA"/>
        </w:rPr>
        <w:t>в</w:t>
      </w:r>
      <w:r w:rsidRPr="002D151F">
        <w:rPr>
          <w:color w:val="000000"/>
          <w:sz w:val="26"/>
          <w:szCs w:val="26"/>
          <w:lang w:val="uk-UA"/>
        </w:rPr>
        <w:t xml:space="preserve"> щорічних деклараціях за</w:t>
      </w:r>
      <w:r w:rsidR="000B301D" w:rsidRPr="002D151F">
        <w:rPr>
          <w:color w:val="000000"/>
          <w:sz w:val="26"/>
          <w:szCs w:val="26"/>
          <w:lang w:val="uk-UA"/>
        </w:rPr>
        <w:t xml:space="preserve"> </w:t>
      </w:r>
      <w:r w:rsidRPr="00584665">
        <w:rPr>
          <w:color w:val="000000"/>
          <w:sz w:val="26"/>
          <w:szCs w:val="26"/>
          <w:lang w:val="uk-UA"/>
        </w:rPr>
        <w:t>2015–2017 роки та 2022</w:t>
      </w:r>
      <w:r w:rsidR="00325FEE">
        <w:rPr>
          <w:color w:val="000000"/>
          <w:sz w:val="26"/>
          <w:szCs w:val="26"/>
          <w:lang w:val="uk-UA"/>
        </w:rPr>
        <w:t> </w:t>
      </w:r>
      <w:r w:rsidRPr="00584665">
        <w:rPr>
          <w:color w:val="000000"/>
          <w:sz w:val="26"/>
          <w:szCs w:val="26"/>
          <w:lang w:val="uk-UA"/>
        </w:rPr>
        <w:t>рік зазначається одна і та ж сама земельна ділянка. Однак у цьому випадку, на думку ГРД, незрозуміло</w:t>
      </w:r>
      <w:r w:rsidR="00A56C51">
        <w:rPr>
          <w:color w:val="000000"/>
          <w:sz w:val="26"/>
          <w:szCs w:val="26"/>
          <w:lang w:val="uk-UA"/>
        </w:rPr>
        <w:t>,</w:t>
      </w:r>
      <w:r w:rsidRPr="00584665">
        <w:rPr>
          <w:color w:val="000000"/>
          <w:sz w:val="26"/>
          <w:szCs w:val="26"/>
          <w:lang w:val="uk-UA"/>
        </w:rPr>
        <w:t xml:space="preserve"> чому суддя не вказувала її </w:t>
      </w:r>
      <w:r w:rsidR="00A56C51">
        <w:rPr>
          <w:color w:val="000000"/>
          <w:sz w:val="26"/>
          <w:szCs w:val="26"/>
          <w:lang w:val="uk-UA"/>
        </w:rPr>
        <w:t>в</w:t>
      </w:r>
      <w:r w:rsidRPr="00584665">
        <w:rPr>
          <w:color w:val="000000"/>
          <w:sz w:val="26"/>
          <w:szCs w:val="26"/>
          <w:lang w:val="uk-UA"/>
        </w:rPr>
        <w:t xml:space="preserve"> деклараціях за 2018–2021</w:t>
      </w:r>
      <w:r w:rsidR="002D151F">
        <w:rPr>
          <w:color w:val="000000"/>
          <w:sz w:val="26"/>
          <w:szCs w:val="26"/>
          <w:lang w:val="uk-UA"/>
        </w:rPr>
        <w:t> </w:t>
      </w:r>
      <w:r w:rsidRPr="00584665">
        <w:rPr>
          <w:color w:val="000000"/>
          <w:sz w:val="26"/>
          <w:szCs w:val="26"/>
          <w:lang w:val="uk-UA"/>
        </w:rPr>
        <w:t>роки та яке саме нерухоме майно відчужила суддя у 2018</w:t>
      </w:r>
      <w:r w:rsidR="002D151F">
        <w:rPr>
          <w:color w:val="000000"/>
          <w:sz w:val="26"/>
          <w:szCs w:val="26"/>
          <w:lang w:val="uk-UA"/>
        </w:rPr>
        <w:t> </w:t>
      </w:r>
      <w:r w:rsidRPr="00584665">
        <w:rPr>
          <w:color w:val="000000"/>
          <w:sz w:val="26"/>
          <w:szCs w:val="26"/>
          <w:lang w:val="uk-UA"/>
        </w:rPr>
        <w:t>році.</w:t>
      </w:r>
    </w:p>
    <w:p w:rsidR="005F3AE2" w:rsidRPr="00584665" w:rsidRDefault="005F3AE2" w:rsidP="005F3AE2">
      <w:pPr>
        <w:autoSpaceDE w:val="0"/>
        <w:autoSpaceDN w:val="0"/>
        <w:adjustRightInd w:val="0"/>
        <w:ind w:firstLine="709"/>
        <w:jc w:val="both"/>
        <w:rPr>
          <w:color w:val="000000"/>
          <w:sz w:val="26"/>
          <w:szCs w:val="26"/>
          <w:lang w:val="uk-UA"/>
        </w:rPr>
      </w:pPr>
      <w:r w:rsidRPr="00584665">
        <w:rPr>
          <w:color w:val="000000"/>
          <w:sz w:val="26"/>
          <w:szCs w:val="26"/>
          <w:lang w:val="uk-UA"/>
        </w:rPr>
        <w:t>У своїх поясненнях суддя вказала, що після приватизації вказаної земельної ділянки у 2013</w:t>
      </w:r>
      <w:r w:rsidR="002D151F">
        <w:rPr>
          <w:color w:val="000000"/>
          <w:sz w:val="26"/>
          <w:szCs w:val="26"/>
          <w:lang w:val="uk-UA"/>
        </w:rPr>
        <w:t> </w:t>
      </w:r>
      <w:r w:rsidRPr="00584665">
        <w:rPr>
          <w:color w:val="000000"/>
          <w:sz w:val="26"/>
          <w:szCs w:val="26"/>
          <w:lang w:val="uk-UA"/>
        </w:rPr>
        <w:t>році скористатися нею так і</w:t>
      </w:r>
      <w:r w:rsidR="00F72F9D">
        <w:rPr>
          <w:color w:val="000000"/>
          <w:sz w:val="26"/>
          <w:szCs w:val="26"/>
          <w:lang w:val="uk-UA"/>
        </w:rPr>
        <w:t xml:space="preserve"> не змогла через окупацію </w:t>
      </w:r>
      <w:proofErr w:type="spellStart"/>
      <w:r w:rsidR="00F72F9D">
        <w:rPr>
          <w:color w:val="000000"/>
          <w:sz w:val="26"/>
          <w:szCs w:val="26"/>
          <w:lang w:val="uk-UA"/>
        </w:rPr>
        <w:t>рф</w:t>
      </w:r>
      <w:proofErr w:type="spellEnd"/>
      <w:r w:rsidR="00F72F9D">
        <w:rPr>
          <w:color w:val="000000"/>
          <w:sz w:val="26"/>
          <w:szCs w:val="26"/>
          <w:lang w:val="uk-UA"/>
        </w:rPr>
        <w:t xml:space="preserve"> АР </w:t>
      </w:r>
      <w:r w:rsidRPr="00584665">
        <w:rPr>
          <w:color w:val="000000"/>
          <w:sz w:val="26"/>
          <w:szCs w:val="26"/>
          <w:lang w:val="uk-UA"/>
        </w:rPr>
        <w:t>Крим.</w:t>
      </w:r>
    </w:p>
    <w:p w:rsidR="005F3AE2" w:rsidRPr="00584665" w:rsidRDefault="005F3AE2" w:rsidP="005F3AE2">
      <w:pPr>
        <w:autoSpaceDE w:val="0"/>
        <w:autoSpaceDN w:val="0"/>
        <w:adjustRightInd w:val="0"/>
        <w:ind w:firstLine="709"/>
        <w:jc w:val="both"/>
        <w:rPr>
          <w:color w:val="000000"/>
          <w:sz w:val="26"/>
          <w:szCs w:val="26"/>
          <w:lang w:val="uk-UA"/>
        </w:rPr>
      </w:pPr>
      <w:r w:rsidRPr="00584665">
        <w:rPr>
          <w:color w:val="000000"/>
          <w:sz w:val="26"/>
          <w:szCs w:val="26"/>
          <w:lang w:val="uk-UA"/>
        </w:rPr>
        <w:t>Як зазначалось вище, відповідно до відомостей з Єдиного реєстру довіреностей 09.06.2017 суддя видала довіреність громадянину іноземної держави (згідно з поясненнями судді Шевче</w:t>
      </w:r>
      <w:r w:rsidR="0031470C" w:rsidRPr="00584665">
        <w:rPr>
          <w:color w:val="000000"/>
          <w:sz w:val="26"/>
          <w:szCs w:val="26"/>
          <w:lang w:val="uk-UA"/>
        </w:rPr>
        <w:t>нко</w:t>
      </w:r>
      <w:r w:rsidR="002D151F">
        <w:rPr>
          <w:color w:val="000000"/>
          <w:sz w:val="26"/>
          <w:szCs w:val="26"/>
          <w:lang w:val="uk-UA"/>
        </w:rPr>
        <w:t> </w:t>
      </w:r>
      <w:r w:rsidR="0031470C" w:rsidRPr="00584665">
        <w:rPr>
          <w:color w:val="000000"/>
          <w:sz w:val="26"/>
          <w:szCs w:val="26"/>
          <w:lang w:val="uk-UA"/>
        </w:rPr>
        <w:t xml:space="preserve">О.В. – громадянці </w:t>
      </w:r>
      <w:proofErr w:type="spellStart"/>
      <w:r w:rsidR="0031470C" w:rsidRPr="00584665">
        <w:rPr>
          <w:color w:val="000000"/>
          <w:sz w:val="26"/>
          <w:szCs w:val="26"/>
          <w:lang w:val="uk-UA"/>
        </w:rPr>
        <w:t>рф</w:t>
      </w:r>
      <w:proofErr w:type="spellEnd"/>
      <w:r w:rsidR="0031470C" w:rsidRPr="00584665">
        <w:rPr>
          <w:color w:val="000000"/>
          <w:sz w:val="26"/>
          <w:szCs w:val="26"/>
          <w:lang w:val="uk-UA"/>
        </w:rPr>
        <w:t xml:space="preserve">) </w:t>
      </w:r>
      <w:r w:rsidR="002610B5">
        <w:rPr>
          <w:color w:val="000000"/>
          <w:sz w:val="26"/>
          <w:szCs w:val="26"/>
          <w:lang w:val="uk-UA"/>
        </w:rPr>
        <w:t>ОСОБА_2</w:t>
      </w:r>
      <w:r w:rsidRPr="00584665">
        <w:rPr>
          <w:color w:val="000000"/>
          <w:sz w:val="26"/>
          <w:szCs w:val="26"/>
          <w:lang w:val="uk-UA"/>
        </w:rPr>
        <w:t xml:space="preserve"> на розпорядження земельною ділянкою в АР</w:t>
      </w:r>
      <w:r w:rsidR="00CD6AFB">
        <w:rPr>
          <w:color w:val="000000"/>
          <w:sz w:val="26"/>
          <w:szCs w:val="26"/>
          <w:lang w:val="uk-UA"/>
        </w:rPr>
        <w:t> </w:t>
      </w:r>
      <w:r w:rsidRPr="00584665">
        <w:rPr>
          <w:color w:val="000000"/>
          <w:sz w:val="26"/>
          <w:szCs w:val="26"/>
          <w:lang w:val="uk-UA"/>
        </w:rPr>
        <w:t>Крим. З пояснень судді ГРД стало відомо, що нею така довіреність видавалась юристу для здійснення дій щодо продажу земельної ділянки, розташованої в АР</w:t>
      </w:r>
      <w:r w:rsidR="008C2ACB">
        <w:rPr>
          <w:color w:val="000000"/>
          <w:sz w:val="26"/>
          <w:szCs w:val="26"/>
          <w:lang w:val="uk-UA"/>
        </w:rPr>
        <w:t> </w:t>
      </w:r>
      <w:r w:rsidRPr="00584665">
        <w:rPr>
          <w:color w:val="000000"/>
          <w:sz w:val="26"/>
          <w:szCs w:val="26"/>
          <w:lang w:val="uk-UA"/>
        </w:rPr>
        <w:t xml:space="preserve">Крим, громадянину </w:t>
      </w:r>
      <w:proofErr w:type="spellStart"/>
      <w:r w:rsidRPr="00584665">
        <w:rPr>
          <w:color w:val="000000"/>
          <w:sz w:val="26"/>
          <w:szCs w:val="26"/>
          <w:lang w:val="uk-UA"/>
        </w:rPr>
        <w:t>рф</w:t>
      </w:r>
      <w:proofErr w:type="spellEnd"/>
      <w:r w:rsidRPr="00584665">
        <w:rPr>
          <w:color w:val="000000"/>
          <w:sz w:val="26"/>
          <w:szCs w:val="26"/>
          <w:lang w:val="uk-UA"/>
        </w:rPr>
        <w:t>.</w:t>
      </w:r>
    </w:p>
    <w:p w:rsidR="005F3AE2" w:rsidRPr="00584665" w:rsidRDefault="005F3AE2" w:rsidP="005F3AE2">
      <w:pPr>
        <w:autoSpaceDE w:val="0"/>
        <w:autoSpaceDN w:val="0"/>
        <w:adjustRightInd w:val="0"/>
        <w:ind w:firstLine="709"/>
        <w:jc w:val="both"/>
        <w:rPr>
          <w:color w:val="000000"/>
          <w:sz w:val="26"/>
          <w:szCs w:val="26"/>
          <w:lang w:val="uk-UA"/>
        </w:rPr>
      </w:pPr>
      <w:r w:rsidRPr="00584665">
        <w:rPr>
          <w:color w:val="000000"/>
          <w:sz w:val="26"/>
          <w:szCs w:val="26"/>
          <w:lang w:val="uk-UA"/>
        </w:rPr>
        <w:t>Водночас згідно з відомостями Державного реєстру речових прав на нерухоме майно право власності судді на цю ділянку не припинялось.</w:t>
      </w:r>
    </w:p>
    <w:p w:rsidR="005F3AE2" w:rsidRPr="00584665" w:rsidRDefault="005F3AE2" w:rsidP="005F3AE2">
      <w:pPr>
        <w:autoSpaceDE w:val="0"/>
        <w:autoSpaceDN w:val="0"/>
        <w:adjustRightInd w:val="0"/>
        <w:ind w:firstLine="709"/>
        <w:jc w:val="both"/>
        <w:rPr>
          <w:color w:val="000000"/>
          <w:sz w:val="26"/>
          <w:szCs w:val="26"/>
          <w:lang w:val="uk-UA"/>
        </w:rPr>
      </w:pPr>
      <w:r w:rsidRPr="00584665">
        <w:rPr>
          <w:color w:val="000000"/>
          <w:sz w:val="26"/>
          <w:szCs w:val="26"/>
          <w:lang w:val="uk-UA"/>
        </w:rPr>
        <w:t>Отже, з погляду незалежного спостерігача, можна зробити висновок, що продаж було здійснено за законами країни-окупанта. Пояснення судді щодо того, що вона очікувала здійснити продаж за законами України, на думку ГРД, не відповідають обставинам, за якими було здійснено продаж земельної ділянки.</w:t>
      </w:r>
    </w:p>
    <w:p w:rsidR="005F3AE2" w:rsidRPr="00584665" w:rsidRDefault="005F3AE2" w:rsidP="005F3AE2">
      <w:pPr>
        <w:autoSpaceDE w:val="0"/>
        <w:autoSpaceDN w:val="0"/>
        <w:adjustRightInd w:val="0"/>
        <w:ind w:firstLine="709"/>
        <w:jc w:val="both"/>
        <w:rPr>
          <w:color w:val="000000"/>
          <w:sz w:val="26"/>
          <w:szCs w:val="26"/>
          <w:lang w:val="uk-UA"/>
        </w:rPr>
      </w:pPr>
      <w:r w:rsidRPr="00584665">
        <w:rPr>
          <w:color w:val="000000"/>
          <w:sz w:val="26"/>
          <w:szCs w:val="26"/>
          <w:lang w:val="uk-UA"/>
        </w:rPr>
        <w:t xml:space="preserve">Також ГРД зазначає, що суддею не було надано до </w:t>
      </w:r>
      <w:r w:rsidR="00203BC3">
        <w:rPr>
          <w:color w:val="000000"/>
          <w:sz w:val="26"/>
          <w:szCs w:val="26"/>
          <w:lang w:val="uk-UA"/>
        </w:rPr>
        <w:t xml:space="preserve">своїх </w:t>
      </w:r>
      <w:r w:rsidRPr="00584665">
        <w:rPr>
          <w:color w:val="000000"/>
          <w:sz w:val="26"/>
          <w:szCs w:val="26"/>
          <w:lang w:val="uk-UA"/>
        </w:rPr>
        <w:t>пояснень договору купівлі-продажу земельної ділянки, складено</w:t>
      </w:r>
      <w:r w:rsidR="00203BC3">
        <w:rPr>
          <w:color w:val="000000"/>
          <w:sz w:val="26"/>
          <w:szCs w:val="26"/>
          <w:lang w:val="uk-UA"/>
        </w:rPr>
        <w:t>го</w:t>
      </w:r>
      <w:r w:rsidRPr="00584665">
        <w:rPr>
          <w:color w:val="000000"/>
          <w:sz w:val="26"/>
          <w:szCs w:val="26"/>
          <w:lang w:val="uk-UA"/>
        </w:rPr>
        <w:t xml:space="preserve"> на підставі норм українського законодавства, що, на думку ГРД, потребує додаткових пояснень від судді.</w:t>
      </w:r>
    </w:p>
    <w:p w:rsidR="005F3AE2" w:rsidRPr="00584665" w:rsidRDefault="005F3AE2" w:rsidP="005F3AE2">
      <w:pPr>
        <w:autoSpaceDE w:val="0"/>
        <w:autoSpaceDN w:val="0"/>
        <w:adjustRightInd w:val="0"/>
        <w:ind w:firstLine="709"/>
        <w:jc w:val="both"/>
        <w:rPr>
          <w:sz w:val="26"/>
          <w:szCs w:val="26"/>
          <w:lang w:val="uk-UA"/>
        </w:rPr>
      </w:pPr>
      <w:r w:rsidRPr="00584665">
        <w:rPr>
          <w:bCs/>
          <w:sz w:val="26"/>
          <w:szCs w:val="26"/>
          <w:lang w:val="uk-UA"/>
        </w:rPr>
        <w:t xml:space="preserve">Крім цього, додатково </w:t>
      </w:r>
      <w:r w:rsidRPr="00584665">
        <w:rPr>
          <w:sz w:val="26"/>
          <w:szCs w:val="26"/>
          <w:lang w:val="uk-UA"/>
        </w:rPr>
        <w:t>надано Вищій кваліфікаційній комісії суддів України інформацію, яка сама по собі не стала підставою для висновку, але потребує пояснень судд</w:t>
      </w:r>
      <w:r w:rsidR="00203BC3">
        <w:rPr>
          <w:sz w:val="26"/>
          <w:szCs w:val="26"/>
          <w:lang w:val="uk-UA"/>
        </w:rPr>
        <w:t>і</w:t>
      </w:r>
      <w:r w:rsidRPr="00584665">
        <w:rPr>
          <w:sz w:val="26"/>
          <w:szCs w:val="26"/>
          <w:lang w:val="uk-UA"/>
        </w:rPr>
        <w:t xml:space="preserve">, а саме: </w:t>
      </w:r>
    </w:p>
    <w:p w:rsidR="005F3AE2" w:rsidRPr="00584665" w:rsidRDefault="005F3AE2" w:rsidP="005F3AE2">
      <w:pPr>
        <w:autoSpaceDE w:val="0"/>
        <w:autoSpaceDN w:val="0"/>
        <w:adjustRightInd w:val="0"/>
        <w:ind w:firstLine="709"/>
        <w:jc w:val="both"/>
        <w:rPr>
          <w:sz w:val="26"/>
          <w:szCs w:val="26"/>
          <w:lang w:val="uk-UA"/>
        </w:rPr>
      </w:pPr>
      <w:r w:rsidRPr="00584665">
        <w:rPr>
          <w:sz w:val="26"/>
          <w:szCs w:val="26"/>
          <w:lang w:val="uk-UA"/>
        </w:rPr>
        <w:lastRenderedPageBreak/>
        <w:t>3. Відповідно до інформації з суддівського досьє суддя перебувала у відпустці, зокрема, в періоди 05.05.2018</w:t>
      </w:r>
      <w:r w:rsidRPr="00584665">
        <w:rPr>
          <w:color w:val="000000"/>
          <w:sz w:val="26"/>
          <w:szCs w:val="26"/>
          <w:lang w:val="uk-UA"/>
        </w:rPr>
        <w:t>–</w:t>
      </w:r>
      <w:r w:rsidRPr="00584665">
        <w:rPr>
          <w:sz w:val="26"/>
          <w:szCs w:val="26"/>
          <w:lang w:val="uk-UA"/>
        </w:rPr>
        <w:t>14.05.2018, 18.07.2018, 31.07.2018</w:t>
      </w:r>
      <w:r w:rsidRPr="00584665">
        <w:rPr>
          <w:color w:val="000000"/>
          <w:sz w:val="26"/>
          <w:szCs w:val="26"/>
          <w:lang w:val="uk-UA"/>
        </w:rPr>
        <w:t>–</w:t>
      </w:r>
      <w:r w:rsidRPr="00584665">
        <w:rPr>
          <w:sz w:val="26"/>
          <w:szCs w:val="26"/>
          <w:lang w:val="uk-UA"/>
        </w:rPr>
        <w:t>02.08.2018, 16.10.2018</w:t>
      </w:r>
      <w:r w:rsidRPr="00584665">
        <w:rPr>
          <w:color w:val="000000"/>
          <w:sz w:val="26"/>
          <w:szCs w:val="26"/>
          <w:lang w:val="uk-UA"/>
        </w:rPr>
        <w:t>–</w:t>
      </w:r>
      <w:r w:rsidRPr="00584665">
        <w:rPr>
          <w:sz w:val="26"/>
          <w:szCs w:val="26"/>
          <w:lang w:val="uk-UA"/>
        </w:rPr>
        <w:t>18.10.2018.</w:t>
      </w:r>
    </w:p>
    <w:p w:rsidR="005F3AE2" w:rsidRPr="00584665" w:rsidRDefault="005F3AE2" w:rsidP="005F3AE2">
      <w:pPr>
        <w:autoSpaceDE w:val="0"/>
        <w:autoSpaceDN w:val="0"/>
        <w:adjustRightInd w:val="0"/>
        <w:ind w:firstLine="709"/>
        <w:jc w:val="both"/>
        <w:rPr>
          <w:sz w:val="26"/>
          <w:szCs w:val="26"/>
          <w:lang w:val="uk-UA"/>
        </w:rPr>
      </w:pPr>
      <w:r w:rsidRPr="00584665">
        <w:rPr>
          <w:sz w:val="26"/>
          <w:szCs w:val="26"/>
          <w:lang w:val="uk-UA"/>
        </w:rPr>
        <w:t>Так, одна із відпусток була в період 05.05.2018</w:t>
      </w:r>
      <w:r w:rsidRPr="00584665">
        <w:rPr>
          <w:color w:val="000000"/>
          <w:sz w:val="26"/>
          <w:szCs w:val="26"/>
          <w:lang w:val="uk-UA"/>
        </w:rPr>
        <w:t>–</w:t>
      </w:r>
      <w:r w:rsidRPr="00584665">
        <w:rPr>
          <w:sz w:val="26"/>
          <w:szCs w:val="26"/>
          <w:lang w:val="uk-UA"/>
        </w:rPr>
        <w:t xml:space="preserve">14.05.2018. </w:t>
      </w:r>
      <w:r w:rsidR="00203BC3">
        <w:rPr>
          <w:sz w:val="26"/>
          <w:szCs w:val="26"/>
          <w:lang w:val="uk-UA"/>
        </w:rPr>
        <w:t>Водночас</w:t>
      </w:r>
      <w:r w:rsidRPr="00584665">
        <w:rPr>
          <w:sz w:val="26"/>
          <w:szCs w:val="26"/>
          <w:lang w:val="uk-UA"/>
        </w:rPr>
        <w:t>, за інформацією Єдиного державного реєстру судових рішень, 10.05.2018 суддею було прийнято 7</w:t>
      </w:r>
      <w:r w:rsidR="00CD6AFB">
        <w:rPr>
          <w:sz w:val="26"/>
          <w:szCs w:val="26"/>
          <w:lang w:val="uk-UA"/>
        </w:rPr>
        <w:t> </w:t>
      </w:r>
      <w:r w:rsidRPr="00584665">
        <w:rPr>
          <w:sz w:val="26"/>
          <w:szCs w:val="26"/>
          <w:lang w:val="uk-UA"/>
        </w:rPr>
        <w:t xml:space="preserve">постанов у справах: </w:t>
      </w:r>
      <w:r w:rsidR="00AE3C80" w:rsidRPr="00584665">
        <w:rPr>
          <w:sz w:val="26"/>
          <w:szCs w:val="26"/>
          <w:lang w:val="uk-UA"/>
        </w:rPr>
        <w:t>№</w:t>
      </w:r>
      <w:r w:rsidR="00CD6AFB">
        <w:rPr>
          <w:sz w:val="26"/>
          <w:szCs w:val="26"/>
          <w:lang w:val="uk-UA"/>
        </w:rPr>
        <w:t> </w:t>
      </w:r>
      <w:r w:rsidR="00AE3C80" w:rsidRPr="00584665">
        <w:rPr>
          <w:sz w:val="26"/>
          <w:szCs w:val="26"/>
          <w:lang w:val="uk-UA"/>
        </w:rPr>
        <w:t>415/1360/18, №</w:t>
      </w:r>
      <w:r w:rsidR="00CD6AFB">
        <w:rPr>
          <w:sz w:val="26"/>
          <w:szCs w:val="26"/>
          <w:lang w:val="uk-UA"/>
        </w:rPr>
        <w:t> </w:t>
      </w:r>
      <w:r w:rsidR="00AE3C80" w:rsidRPr="00584665">
        <w:rPr>
          <w:sz w:val="26"/>
          <w:szCs w:val="26"/>
          <w:lang w:val="uk-UA"/>
        </w:rPr>
        <w:t>415/2139/18, № </w:t>
      </w:r>
      <w:r w:rsidRPr="00584665">
        <w:rPr>
          <w:sz w:val="26"/>
          <w:szCs w:val="26"/>
          <w:lang w:val="uk-UA"/>
        </w:rPr>
        <w:t>415/957/18, № 415/1437/18, №</w:t>
      </w:r>
      <w:r w:rsidR="00CD6AFB">
        <w:rPr>
          <w:sz w:val="26"/>
          <w:szCs w:val="26"/>
          <w:lang w:val="uk-UA"/>
        </w:rPr>
        <w:t> </w:t>
      </w:r>
      <w:r w:rsidRPr="00584665">
        <w:rPr>
          <w:sz w:val="26"/>
          <w:szCs w:val="26"/>
          <w:lang w:val="uk-UA"/>
        </w:rPr>
        <w:t>415/449/18, №</w:t>
      </w:r>
      <w:r w:rsidR="00CD6AFB">
        <w:rPr>
          <w:sz w:val="26"/>
          <w:szCs w:val="26"/>
          <w:lang w:val="uk-UA"/>
        </w:rPr>
        <w:t> </w:t>
      </w:r>
      <w:r w:rsidRPr="00584665">
        <w:rPr>
          <w:sz w:val="26"/>
          <w:szCs w:val="26"/>
          <w:lang w:val="uk-UA"/>
        </w:rPr>
        <w:t>415/2131/18, №</w:t>
      </w:r>
      <w:r w:rsidR="00CD6AFB">
        <w:rPr>
          <w:sz w:val="26"/>
          <w:szCs w:val="26"/>
          <w:lang w:val="uk-UA"/>
        </w:rPr>
        <w:t> </w:t>
      </w:r>
      <w:r w:rsidRPr="00584665">
        <w:rPr>
          <w:sz w:val="26"/>
          <w:szCs w:val="26"/>
          <w:lang w:val="uk-UA"/>
        </w:rPr>
        <w:t>415/2148/18.</w:t>
      </w:r>
    </w:p>
    <w:p w:rsidR="005F3AE2" w:rsidRPr="00584665" w:rsidRDefault="005F3AE2" w:rsidP="005F3AE2">
      <w:pPr>
        <w:autoSpaceDE w:val="0"/>
        <w:autoSpaceDN w:val="0"/>
        <w:adjustRightInd w:val="0"/>
        <w:ind w:firstLine="709"/>
        <w:jc w:val="both"/>
        <w:rPr>
          <w:sz w:val="26"/>
          <w:szCs w:val="26"/>
          <w:lang w:val="uk-UA"/>
        </w:rPr>
      </w:pPr>
      <w:r w:rsidRPr="00584665">
        <w:rPr>
          <w:sz w:val="26"/>
          <w:szCs w:val="26"/>
          <w:lang w:val="uk-UA"/>
        </w:rPr>
        <w:t>Судді Шевченко</w:t>
      </w:r>
      <w:r w:rsidR="00CD6AFB">
        <w:rPr>
          <w:sz w:val="26"/>
          <w:szCs w:val="26"/>
          <w:lang w:val="uk-UA"/>
        </w:rPr>
        <w:t> </w:t>
      </w:r>
      <w:r w:rsidRPr="00584665">
        <w:rPr>
          <w:sz w:val="26"/>
          <w:szCs w:val="26"/>
          <w:lang w:val="uk-UA"/>
        </w:rPr>
        <w:t>О.В. також надавалась відпустка на один день – 18.07.2018. Відповідно до Єдиного де</w:t>
      </w:r>
      <w:r w:rsidR="0019641C">
        <w:rPr>
          <w:sz w:val="26"/>
          <w:szCs w:val="26"/>
          <w:lang w:val="uk-UA"/>
        </w:rPr>
        <w:t>ржавного реєстру судових рішень</w:t>
      </w:r>
      <w:r w:rsidRPr="00584665">
        <w:rPr>
          <w:sz w:val="26"/>
          <w:szCs w:val="26"/>
          <w:lang w:val="uk-UA"/>
        </w:rPr>
        <w:t xml:space="preserve"> у цей день суддею було ухвалено 23</w:t>
      </w:r>
      <w:r w:rsidR="00CD6AFB">
        <w:rPr>
          <w:sz w:val="26"/>
          <w:szCs w:val="26"/>
          <w:lang w:val="uk-UA"/>
        </w:rPr>
        <w:t> </w:t>
      </w:r>
      <w:r w:rsidRPr="00584665">
        <w:rPr>
          <w:sz w:val="26"/>
          <w:szCs w:val="26"/>
          <w:lang w:val="uk-UA"/>
        </w:rPr>
        <w:t>судові рішення у справах: №</w:t>
      </w:r>
      <w:r w:rsidR="00CD6AFB">
        <w:rPr>
          <w:sz w:val="26"/>
          <w:szCs w:val="26"/>
          <w:lang w:val="uk-UA"/>
        </w:rPr>
        <w:t> </w:t>
      </w:r>
      <w:r w:rsidRPr="00584665">
        <w:rPr>
          <w:sz w:val="26"/>
          <w:szCs w:val="26"/>
          <w:lang w:val="uk-UA"/>
        </w:rPr>
        <w:t>415/4285/18, №</w:t>
      </w:r>
      <w:r w:rsidR="00AE3C80" w:rsidRPr="00584665">
        <w:rPr>
          <w:sz w:val="26"/>
          <w:szCs w:val="26"/>
          <w:lang w:val="uk-UA"/>
        </w:rPr>
        <w:t> </w:t>
      </w:r>
      <w:r w:rsidRPr="00584665">
        <w:rPr>
          <w:sz w:val="26"/>
          <w:szCs w:val="26"/>
          <w:lang w:val="uk-UA"/>
        </w:rPr>
        <w:t>415/5484/18, № 415/4307/18, №</w:t>
      </w:r>
      <w:r w:rsidR="00CD6AFB">
        <w:rPr>
          <w:sz w:val="26"/>
          <w:szCs w:val="26"/>
          <w:lang w:val="uk-UA"/>
        </w:rPr>
        <w:t> </w:t>
      </w:r>
      <w:r w:rsidRPr="00584665">
        <w:rPr>
          <w:sz w:val="26"/>
          <w:szCs w:val="26"/>
          <w:lang w:val="uk-UA"/>
        </w:rPr>
        <w:t>415/4291/18, №</w:t>
      </w:r>
      <w:r w:rsidR="00CD6AFB">
        <w:rPr>
          <w:sz w:val="26"/>
          <w:szCs w:val="26"/>
          <w:lang w:val="uk-UA"/>
        </w:rPr>
        <w:t> </w:t>
      </w:r>
      <w:r w:rsidRPr="00584665">
        <w:rPr>
          <w:sz w:val="26"/>
          <w:szCs w:val="26"/>
          <w:lang w:val="uk-UA"/>
        </w:rPr>
        <w:t>415/3962/18, №</w:t>
      </w:r>
      <w:r w:rsidR="00CD6AFB">
        <w:rPr>
          <w:sz w:val="26"/>
          <w:szCs w:val="26"/>
          <w:lang w:val="uk-UA"/>
        </w:rPr>
        <w:t> </w:t>
      </w:r>
      <w:r w:rsidRPr="00584665">
        <w:rPr>
          <w:sz w:val="26"/>
          <w:szCs w:val="26"/>
          <w:lang w:val="uk-UA"/>
        </w:rPr>
        <w:t xml:space="preserve">415/4441/18, </w:t>
      </w:r>
      <w:r w:rsidR="00F72F9D">
        <w:rPr>
          <w:sz w:val="26"/>
          <w:szCs w:val="26"/>
          <w:lang w:val="uk-UA"/>
        </w:rPr>
        <w:t>№</w:t>
      </w:r>
      <w:r w:rsidR="00CD6AFB">
        <w:rPr>
          <w:sz w:val="26"/>
          <w:szCs w:val="26"/>
          <w:lang w:val="uk-UA"/>
        </w:rPr>
        <w:t> </w:t>
      </w:r>
      <w:r w:rsidR="00F72F9D">
        <w:rPr>
          <w:sz w:val="26"/>
          <w:szCs w:val="26"/>
          <w:lang w:val="uk-UA"/>
        </w:rPr>
        <w:t>415/5506/18, № 415/5494/18, № </w:t>
      </w:r>
      <w:r w:rsidRPr="00584665">
        <w:rPr>
          <w:sz w:val="26"/>
          <w:szCs w:val="26"/>
          <w:lang w:val="uk-UA"/>
        </w:rPr>
        <w:t>415/4322/18, №</w:t>
      </w:r>
      <w:r w:rsidR="00CD6AFB">
        <w:rPr>
          <w:sz w:val="26"/>
          <w:szCs w:val="26"/>
          <w:lang w:val="uk-UA"/>
        </w:rPr>
        <w:t> </w:t>
      </w:r>
      <w:r w:rsidRPr="00584665">
        <w:rPr>
          <w:sz w:val="26"/>
          <w:szCs w:val="26"/>
          <w:lang w:val="uk-UA"/>
        </w:rPr>
        <w:t>415/4935/18, №</w:t>
      </w:r>
      <w:r w:rsidR="00CD6AFB">
        <w:rPr>
          <w:sz w:val="26"/>
          <w:szCs w:val="26"/>
          <w:lang w:val="uk-UA"/>
        </w:rPr>
        <w:t> </w:t>
      </w:r>
      <w:r w:rsidRPr="00584665">
        <w:rPr>
          <w:sz w:val="26"/>
          <w:szCs w:val="26"/>
          <w:lang w:val="uk-UA"/>
        </w:rPr>
        <w:t xml:space="preserve">415/5497/18, </w:t>
      </w:r>
      <w:r w:rsidR="00F72F9D">
        <w:rPr>
          <w:sz w:val="26"/>
          <w:szCs w:val="26"/>
          <w:lang w:val="uk-UA"/>
        </w:rPr>
        <w:t>№</w:t>
      </w:r>
      <w:r w:rsidR="00CD6AFB">
        <w:rPr>
          <w:sz w:val="26"/>
          <w:szCs w:val="26"/>
          <w:lang w:val="uk-UA"/>
        </w:rPr>
        <w:t> </w:t>
      </w:r>
      <w:r w:rsidR="00F72F9D">
        <w:rPr>
          <w:sz w:val="26"/>
          <w:szCs w:val="26"/>
          <w:lang w:val="uk-UA"/>
        </w:rPr>
        <w:t>415/4322/18, № 415/4483/18, № </w:t>
      </w:r>
      <w:r w:rsidRPr="00584665">
        <w:rPr>
          <w:sz w:val="26"/>
          <w:szCs w:val="26"/>
          <w:lang w:val="uk-UA"/>
        </w:rPr>
        <w:t>415/3872/18, №</w:t>
      </w:r>
      <w:r w:rsidR="00CD6AFB">
        <w:rPr>
          <w:sz w:val="26"/>
          <w:szCs w:val="26"/>
          <w:lang w:val="uk-UA"/>
        </w:rPr>
        <w:t> </w:t>
      </w:r>
      <w:r w:rsidRPr="00584665">
        <w:rPr>
          <w:sz w:val="26"/>
          <w:szCs w:val="26"/>
          <w:lang w:val="uk-UA"/>
        </w:rPr>
        <w:t>415/4236/18, №</w:t>
      </w:r>
      <w:r w:rsidR="00CD6AFB">
        <w:rPr>
          <w:sz w:val="26"/>
          <w:szCs w:val="26"/>
          <w:lang w:val="uk-UA"/>
        </w:rPr>
        <w:t> </w:t>
      </w:r>
      <w:r w:rsidRPr="00584665">
        <w:rPr>
          <w:sz w:val="26"/>
          <w:szCs w:val="26"/>
          <w:lang w:val="uk-UA"/>
        </w:rPr>
        <w:t xml:space="preserve">415/5497/18, </w:t>
      </w:r>
      <w:r w:rsidR="00F72F9D">
        <w:rPr>
          <w:sz w:val="26"/>
          <w:szCs w:val="26"/>
          <w:lang w:val="uk-UA"/>
        </w:rPr>
        <w:t>№</w:t>
      </w:r>
      <w:r w:rsidR="00CD6AFB">
        <w:rPr>
          <w:sz w:val="26"/>
          <w:szCs w:val="26"/>
          <w:lang w:val="uk-UA"/>
        </w:rPr>
        <w:t> </w:t>
      </w:r>
      <w:r w:rsidR="00F72F9D">
        <w:rPr>
          <w:sz w:val="26"/>
          <w:szCs w:val="26"/>
          <w:lang w:val="uk-UA"/>
        </w:rPr>
        <w:t>415/5494/18, № 415/2469/18, № </w:t>
      </w:r>
      <w:r w:rsidRPr="00584665">
        <w:rPr>
          <w:sz w:val="26"/>
          <w:szCs w:val="26"/>
          <w:lang w:val="uk-UA"/>
        </w:rPr>
        <w:t>415/4915/18, №</w:t>
      </w:r>
      <w:r w:rsidR="00CD6AFB">
        <w:rPr>
          <w:sz w:val="26"/>
          <w:szCs w:val="26"/>
          <w:lang w:val="uk-UA"/>
        </w:rPr>
        <w:t> </w:t>
      </w:r>
      <w:r w:rsidRPr="00584665">
        <w:rPr>
          <w:sz w:val="26"/>
          <w:szCs w:val="26"/>
          <w:lang w:val="uk-UA"/>
        </w:rPr>
        <w:t>415/3867/18, №</w:t>
      </w:r>
      <w:r w:rsidR="00CD6AFB">
        <w:rPr>
          <w:sz w:val="26"/>
          <w:szCs w:val="26"/>
          <w:lang w:val="uk-UA"/>
        </w:rPr>
        <w:t> </w:t>
      </w:r>
      <w:r w:rsidRPr="00584665">
        <w:rPr>
          <w:sz w:val="26"/>
          <w:szCs w:val="26"/>
          <w:lang w:val="uk-UA"/>
        </w:rPr>
        <w:t>415/4181/18, №</w:t>
      </w:r>
      <w:r w:rsidR="00CD6AFB">
        <w:rPr>
          <w:sz w:val="26"/>
          <w:szCs w:val="26"/>
          <w:lang w:val="uk-UA"/>
        </w:rPr>
        <w:t> </w:t>
      </w:r>
      <w:r w:rsidRPr="00584665">
        <w:rPr>
          <w:sz w:val="26"/>
          <w:szCs w:val="26"/>
          <w:lang w:val="uk-UA"/>
        </w:rPr>
        <w:t>415/4173/18, № 415/4179/18.</w:t>
      </w:r>
    </w:p>
    <w:p w:rsidR="005F3AE2" w:rsidRPr="00584665" w:rsidRDefault="005F3AE2" w:rsidP="005F3AE2">
      <w:pPr>
        <w:autoSpaceDE w:val="0"/>
        <w:autoSpaceDN w:val="0"/>
        <w:adjustRightInd w:val="0"/>
        <w:ind w:firstLine="709"/>
        <w:jc w:val="both"/>
        <w:rPr>
          <w:sz w:val="26"/>
          <w:szCs w:val="26"/>
          <w:lang w:val="uk-UA"/>
        </w:rPr>
      </w:pPr>
      <w:r w:rsidRPr="00584665">
        <w:rPr>
          <w:sz w:val="26"/>
          <w:szCs w:val="26"/>
          <w:lang w:val="uk-UA"/>
        </w:rPr>
        <w:t>Також суддя перебувала у відпустці в період 16.10.2018</w:t>
      </w:r>
      <w:r w:rsidRPr="00584665">
        <w:rPr>
          <w:color w:val="000000"/>
          <w:sz w:val="26"/>
          <w:szCs w:val="26"/>
          <w:lang w:val="uk-UA"/>
        </w:rPr>
        <w:t>–</w:t>
      </w:r>
      <w:r w:rsidRPr="00584665">
        <w:rPr>
          <w:sz w:val="26"/>
          <w:szCs w:val="26"/>
          <w:lang w:val="uk-UA"/>
        </w:rPr>
        <w:t>18.10.2018. Однак 18.10.2018 вона ухвалила 5</w:t>
      </w:r>
      <w:r w:rsidR="00CD6AFB">
        <w:rPr>
          <w:sz w:val="26"/>
          <w:szCs w:val="26"/>
          <w:lang w:val="uk-UA"/>
        </w:rPr>
        <w:t> </w:t>
      </w:r>
      <w:r w:rsidRPr="00584665">
        <w:rPr>
          <w:sz w:val="26"/>
          <w:szCs w:val="26"/>
          <w:lang w:val="uk-UA"/>
        </w:rPr>
        <w:t>судових рішень у справах: №</w:t>
      </w:r>
      <w:r w:rsidR="00CD6AFB">
        <w:rPr>
          <w:sz w:val="26"/>
          <w:szCs w:val="26"/>
          <w:lang w:val="uk-UA"/>
        </w:rPr>
        <w:t> </w:t>
      </w:r>
      <w:r w:rsidRPr="00584665">
        <w:rPr>
          <w:sz w:val="26"/>
          <w:szCs w:val="26"/>
          <w:lang w:val="uk-UA"/>
        </w:rPr>
        <w:t>415/7273/18, № 415/6124/18, №</w:t>
      </w:r>
      <w:r w:rsidR="00CD6AFB">
        <w:rPr>
          <w:sz w:val="26"/>
          <w:szCs w:val="26"/>
          <w:lang w:val="uk-UA"/>
        </w:rPr>
        <w:t> </w:t>
      </w:r>
      <w:r w:rsidRPr="00584665">
        <w:rPr>
          <w:sz w:val="26"/>
          <w:szCs w:val="26"/>
          <w:lang w:val="uk-UA"/>
        </w:rPr>
        <w:t>415/5940/18, №</w:t>
      </w:r>
      <w:r w:rsidR="00CD6AFB">
        <w:rPr>
          <w:sz w:val="26"/>
          <w:szCs w:val="26"/>
          <w:lang w:val="uk-UA"/>
        </w:rPr>
        <w:t> </w:t>
      </w:r>
      <w:r w:rsidRPr="00584665">
        <w:rPr>
          <w:sz w:val="26"/>
          <w:szCs w:val="26"/>
          <w:lang w:val="uk-UA"/>
        </w:rPr>
        <w:t>415/6191/18, №</w:t>
      </w:r>
      <w:r w:rsidR="00CD6AFB">
        <w:rPr>
          <w:sz w:val="26"/>
          <w:szCs w:val="26"/>
          <w:lang w:val="uk-UA"/>
        </w:rPr>
        <w:t> </w:t>
      </w:r>
      <w:r w:rsidRPr="00584665">
        <w:rPr>
          <w:sz w:val="26"/>
          <w:szCs w:val="26"/>
          <w:lang w:val="uk-UA"/>
        </w:rPr>
        <w:t>415/7300/18.</w:t>
      </w:r>
    </w:p>
    <w:p w:rsidR="005F3AE2" w:rsidRPr="00584665" w:rsidRDefault="005F3AE2" w:rsidP="005F3AE2">
      <w:pPr>
        <w:autoSpaceDE w:val="0"/>
        <w:autoSpaceDN w:val="0"/>
        <w:adjustRightInd w:val="0"/>
        <w:ind w:firstLine="709"/>
        <w:jc w:val="both"/>
        <w:rPr>
          <w:iCs/>
          <w:color w:val="000000"/>
          <w:sz w:val="26"/>
          <w:szCs w:val="26"/>
          <w:lang w:val="uk-UA"/>
        </w:rPr>
      </w:pPr>
      <w:r w:rsidRPr="00584665">
        <w:rPr>
          <w:color w:val="000000"/>
          <w:sz w:val="26"/>
          <w:szCs w:val="26"/>
          <w:lang w:val="uk-UA"/>
        </w:rPr>
        <w:t xml:space="preserve">У своїх поясненнях суддя підтвердила своє перебування у відпустці </w:t>
      </w:r>
      <w:r w:rsidR="0019641C">
        <w:rPr>
          <w:color w:val="000000"/>
          <w:sz w:val="26"/>
          <w:szCs w:val="26"/>
          <w:lang w:val="uk-UA"/>
        </w:rPr>
        <w:t>в</w:t>
      </w:r>
      <w:r w:rsidRPr="00584665">
        <w:rPr>
          <w:color w:val="000000"/>
          <w:sz w:val="26"/>
          <w:szCs w:val="26"/>
          <w:lang w:val="uk-UA"/>
        </w:rPr>
        <w:t xml:space="preserve"> ці періоди, пояснивши поважність підстав їх необхідності</w:t>
      </w:r>
      <w:r w:rsidR="0019641C">
        <w:rPr>
          <w:color w:val="000000"/>
          <w:sz w:val="26"/>
          <w:szCs w:val="26"/>
          <w:lang w:val="uk-UA"/>
        </w:rPr>
        <w:t>.</w:t>
      </w:r>
      <w:r w:rsidRPr="00584665">
        <w:rPr>
          <w:color w:val="000000"/>
          <w:sz w:val="26"/>
          <w:szCs w:val="26"/>
          <w:lang w:val="uk-UA"/>
        </w:rPr>
        <w:t xml:space="preserve"> </w:t>
      </w:r>
      <w:r w:rsidR="0019641C">
        <w:rPr>
          <w:color w:val="000000"/>
          <w:sz w:val="26"/>
          <w:szCs w:val="26"/>
          <w:lang w:val="uk-UA"/>
        </w:rPr>
        <w:t>З</w:t>
      </w:r>
      <w:r w:rsidRPr="00584665">
        <w:rPr>
          <w:color w:val="000000"/>
          <w:sz w:val="26"/>
          <w:szCs w:val="26"/>
          <w:lang w:val="uk-UA"/>
        </w:rPr>
        <w:t>окрема</w:t>
      </w:r>
      <w:r w:rsidR="00AA1940">
        <w:rPr>
          <w:color w:val="000000"/>
          <w:sz w:val="26"/>
          <w:szCs w:val="26"/>
          <w:lang w:val="uk-UA"/>
        </w:rPr>
        <w:t>, вона</w:t>
      </w:r>
      <w:r w:rsidRPr="00584665">
        <w:rPr>
          <w:color w:val="000000"/>
          <w:sz w:val="26"/>
          <w:szCs w:val="26"/>
          <w:lang w:val="uk-UA"/>
        </w:rPr>
        <w:t xml:space="preserve"> зазначила, що </w:t>
      </w:r>
      <w:r w:rsidRPr="00584665">
        <w:rPr>
          <w:iCs/>
          <w:color w:val="000000"/>
          <w:sz w:val="26"/>
          <w:szCs w:val="26"/>
          <w:lang w:val="uk-UA"/>
        </w:rPr>
        <w:t>інформація про ухвалення судових рішень 10.05.2018, 18.07.2018, 02.08.2018, 18.10.2018 повністю відповідає дійсності у зв’язку з тим, що в ці дати її було відкликано з відпустки згідно з наказами голови суду. Також суддя зазначила, що у випадках, коли її відпустки перешкоджали своєчасному розгляду справ, вона відкликалася з відпустки на цей період.</w:t>
      </w:r>
    </w:p>
    <w:p w:rsidR="005F3AE2" w:rsidRPr="00584665" w:rsidRDefault="005F3AE2" w:rsidP="005F3AE2">
      <w:pPr>
        <w:autoSpaceDE w:val="0"/>
        <w:autoSpaceDN w:val="0"/>
        <w:adjustRightInd w:val="0"/>
        <w:ind w:firstLine="709"/>
        <w:jc w:val="both"/>
        <w:rPr>
          <w:color w:val="000000"/>
          <w:sz w:val="26"/>
          <w:szCs w:val="26"/>
          <w:lang w:val="uk-UA"/>
        </w:rPr>
      </w:pPr>
      <w:r w:rsidRPr="00584665">
        <w:rPr>
          <w:sz w:val="26"/>
          <w:szCs w:val="26"/>
          <w:lang w:val="uk-UA"/>
        </w:rPr>
        <w:t xml:space="preserve">ГРД враховує, </w:t>
      </w:r>
      <w:r w:rsidRPr="00584665">
        <w:rPr>
          <w:color w:val="000000"/>
          <w:sz w:val="26"/>
          <w:szCs w:val="26"/>
          <w:lang w:val="uk-UA"/>
        </w:rPr>
        <w:t>що суддя Шевченко</w:t>
      </w:r>
      <w:r w:rsidR="00CD6AFB">
        <w:rPr>
          <w:color w:val="000000"/>
          <w:sz w:val="26"/>
          <w:szCs w:val="26"/>
          <w:lang w:val="uk-UA"/>
        </w:rPr>
        <w:t> </w:t>
      </w:r>
      <w:r w:rsidRPr="00584665">
        <w:rPr>
          <w:color w:val="000000"/>
          <w:sz w:val="26"/>
          <w:szCs w:val="26"/>
          <w:lang w:val="uk-UA"/>
        </w:rPr>
        <w:t>О.В. на підтвердження вказани</w:t>
      </w:r>
      <w:r w:rsidR="00AA1940">
        <w:rPr>
          <w:color w:val="000000"/>
          <w:sz w:val="26"/>
          <w:szCs w:val="26"/>
          <w:lang w:val="uk-UA"/>
        </w:rPr>
        <w:t>х у своїх поясненнях відомостей</w:t>
      </w:r>
      <w:r w:rsidRPr="00584665">
        <w:rPr>
          <w:color w:val="000000"/>
          <w:sz w:val="26"/>
          <w:szCs w:val="26"/>
          <w:lang w:val="uk-UA"/>
        </w:rPr>
        <w:t xml:space="preserve"> не надала копій таких наказів</w:t>
      </w:r>
      <w:r w:rsidR="00AA1940">
        <w:rPr>
          <w:color w:val="000000"/>
          <w:sz w:val="26"/>
          <w:szCs w:val="26"/>
          <w:lang w:val="uk-UA"/>
        </w:rPr>
        <w:t>.</w:t>
      </w:r>
      <w:r w:rsidRPr="00584665">
        <w:rPr>
          <w:color w:val="000000"/>
          <w:sz w:val="26"/>
          <w:szCs w:val="26"/>
          <w:lang w:val="uk-UA"/>
        </w:rPr>
        <w:t xml:space="preserve"> </w:t>
      </w:r>
      <w:r w:rsidR="004C42B9">
        <w:rPr>
          <w:color w:val="000000"/>
          <w:sz w:val="26"/>
          <w:szCs w:val="26"/>
          <w:lang w:val="uk-UA"/>
        </w:rPr>
        <w:t>Н</w:t>
      </w:r>
      <w:r w:rsidRPr="00584665">
        <w:rPr>
          <w:color w:val="000000"/>
          <w:sz w:val="26"/>
          <w:szCs w:val="26"/>
          <w:lang w:val="uk-UA"/>
        </w:rPr>
        <w:t xml:space="preserve">аразі їх копії не перебувають у її володінні. </w:t>
      </w:r>
    </w:p>
    <w:p w:rsidR="005F3AE2" w:rsidRPr="00584665" w:rsidRDefault="005F3AE2" w:rsidP="005F3AE2">
      <w:pPr>
        <w:autoSpaceDE w:val="0"/>
        <w:autoSpaceDN w:val="0"/>
        <w:adjustRightInd w:val="0"/>
        <w:ind w:firstLine="709"/>
        <w:jc w:val="both"/>
        <w:rPr>
          <w:color w:val="000000"/>
          <w:sz w:val="26"/>
          <w:szCs w:val="26"/>
          <w:lang w:val="uk-UA"/>
        </w:rPr>
      </w:pPr>
      <w:r w:rsidRPr="00584665">
        <w:rPr>
          <w:bCs/>
          <w:color w:val="000000"/>
          <w:sz w:val="26"/>
          <w:szCs w:val="26"/>
          <w:lang w:val="uk-UA"/>
        </w:rPr>
        <w:t xml:space="preserve">4. </w:t>
      </w:r>
      <w:r w:rsidRPr="00584665">
        <w:rPr>
          <w:color w:val="000000"/>
          <w:sz w:val="26"/>
          <w:szCs w:val="26"/>
          <w:lang w:val="uk-UA"/>
        </w:rPr>
        <w:t xml:space="preserve">Відповідно до щорічної декларації </w:t>
      </w:r>
      <w:r w:rsidRPr="00584665">
        <w:rPr>
          <w:bCs/>
          <w:sz w:val="26"/>
          <w:szCs w:val="26"/>
          <w:lang w:val="uk-UA"/>
        </w:rPr>
        <w:t>особи, уповноваженої на виконання функцій держави або місцевого самоврядування</w:t>
      </w:r>
      <w:r w:rsidRPr="00584665">
        <w:rPr>
          <w:sz w:val="26"/>
          <w:szCs w:val="26"/>
          <w:lang w:val="uk-UA"/>
        </w:rPr>
        <w:t xml:space="preserve"> </w:t>
      </w:r>
      <w:r w:rsidRPr="00584665">
        <w:rPr>
          <w:bCs/>
          <w:sz w:val="26"/>
          <w:szCs w:val="26"/>
          <w:lang w:val="uk-UA"/>
        </w:rPr>
        <w:t>(охоплює попередній рік)</w:t>
      </w:r>
      <w:r w:rsidR="004C42B9">
        <w:rPr>
          <w:bCs/>
          <w:sz w:val="26"/>
          <w:szCs w:val="26"/>
          <w:lang w:val="uk-UA"/>
        </w:rPr>
        <w:t>,</w:t>
      </w:r>
      <w:r w:rsidRPr="00584665">
        <w:rPr>
          <w:bCs/>
          <w:sz w:val="26"/>
          <w:szCs w:val="26"/>
          <w:lang w:val="uk-UA"/>
        </w:rPr>
        <w:t xml:space="preserve"> </w:t>
      </w:r>
      <w:r w:rsidRPr="00584665">
        <w:rPr>
          <w:color w:val="000000"/>
          <w:sz w:val="26"/>
          <w:szCs w:val="26"/>
          <w:lang w:val="uk-UA"/>
        </w:rPr>
        <w:t>за 2016 рік суддя задекларувала право користув</w:t>
      </w:r>
      <w:r w:rsidR="00AE3C80" w:rsidRPr="00584665">
        <w:rPr>
          <w:color w:val="000000"/>
          <w:sz w:val="26"/>
          <w:szCs w:val="26"/>
          <w:lang w:val="uk-UA"/>
        </w:rPr>
        <w:t>ання квартирою площею 63,40</w:t>
      </w:r>
      <w:r w:rsidR="00325FEE">
        <w:rPr>
          <w:color w:val="000000"/>
          <w:sz w:val="26"/>
          <w:szCs w:val="26"/>
          <w:lang w:val="uk-UA"/>
        </w:rPr>
        <w:t> </w:t>
      </w:r>
      <w:r w:rsidR="00AE3C80" w:rsidRPr="00584665">
        <w:rPr>
          <w:color w:val="000000"/>
          <w:sz w:val="26"/>
          <w:szCs w:val="26"/>
          <w:lang w:val="uk-UA"/>
        </w:rPr>
        <w:t>кв.</w:t>
      </w:r>
      <w:r w:rsidR="00F72F9D">
        <w:rPr>
          <w:color w:val="000000"/>
          <w:sz w:val="26"/>
          <w:szCs w:val="26"/>
          <w:lang w:val="uk-UA"/>
        </w:rPr>
        <w:t>м у м. </w:t>
      </w:r>
      <w:r w:rsidRPr="00584665">
        <w:rPr>
          <w:color w:val="000000"/>
          <w:sz w:val="26"/>
          <w:szCs w:val="26"/>
          <w:lang w:val="uk-UA"/>
        </w:rPr>
        <w:t>Лисичанськ (дата набуття – 18.09.2015). Однак, у щорічній декларації за 2015</w:t>
      </w:r>
      <w:r w:rsidR="00CD6AFB">
        <w:rPr>
          <w:color w:val="000000"/>
          <w:sz w:val="26"/>
          <w:szCs w:val="26"/>
          <w:lang w:val="uk-UA"/>
        </w:rPr>
        <w:t> </w:t>
      </w:r>
      <w:r w:rsidRPr="00584665">
        <w:rPr>
          <w:color w:val="000000"/>
          <w:sz w:val="26"/>
          <w:szCs w:val="26"/>
          <w:lang w:val="uk-UA"/>
        </w:rPr>
        <w:t>рік інформація про цю квартиру відсутня. Водночас суддя пояснила ГРД, що</w:t>
      </w:r>
      <w:r w:rsidR="004C42B9">
        <w:rPr>
          <w:color w:val="000000"/>
          <w:sz w:val="26"/>
          <w:szCs w:val="26"/>
          <w:lang w:val="uk-UA"/>
        </w:rPr>
        <w:t>,</w:t>
      </w:r>
      <w:r w:rsidRPr="00584665">
        <w:rPr>
          <w:color w:val="000000"/>
          <w:sz w:val="26"/>
          <w:szCs w:val="26"/>
          <w:lang w:val="uk-UA"/>
        </w:rPr>
        <w:t xml:space="preserve"> заповнюючи щорічну декларацію за 2015</w:t>
      </w:r>
      <w:r w:rsidR="00CD6AFB">
        <w:rPr>
          <w:color w:val="000000"/>
          <w:sz w:val="26"/>
          <w:szCs w:val="26"/>
          <w:lang w:val="uk-UA"/>
        </w:rPr>
        <w:t> </w:t>
      </w:r>
      <w:r w:rsidRPr="00584665">
        <w:rPr>
          <w:color w:val="000000"/>
          <w:sz w:val="26"/>
          <w:szCs w:val="26"/>
          <w:lang w:val="uk-UA"/>
        </w:rPr>
        <w:t>рік в електронному вигляді 28.10.2016 (перебуваючи на посаді прокурора), вона помилково не задекларувала право користування цією квартирою, вважаючи достатнім вказати зазначену адресу як зареєстроване місце проживання. Крім цього, у щорічній декларації за 2015</w:t>
      </w:r>
      <w:r w:rsidR="00CD6AFB">
        <w:rPr>
          <w:color w:val="000000"/>
          <w:sz w:val="26"/>
          <w:szCs w:val="26"/>
          <w:lang w:val="uk-UA"/>
        </w:rPr>
        <w:t> </w:t>
      </w:r>
      <w:r w:rsidRPr="00584665">
        <w:rPr>
          <w:color w:val="000000"/>
          <w:sz w:val="26"/>
          <w:szCs w:val="26"/>
          <w:lang w:val="uk-UA"/>
        </w:rPr>
        <w:t>рік у паперовому вигляді інформація про цю квартиру вказана.</w:t>
      </w:r>
    </w:p>
    <w:p w:rsidR="005F3AE2" w:rsidRPr="00584665" w:rsidRDefault="005F3AE2" w:rsidP="005F3AE2">
      <w:pPr>
        <w:autoSpaceDE w:val="0"/>
        <w:autoSpaceDN w:val="0"/>
        <w:adjustRightInd w:val="0"/>
        <w:ind w:firstLine="709"/>
        <w:jc w:val="both"/>
        <w:rPr>
          <w:color w:val="000000"/>
          <w:sz w:val="26"/>
          <w:szCs w:val="26"/>
          <w:lang w:val="uk-UA"/>
        </w:rPr>
      </w:pPr>
      <w:r w:rsidRPr="00584665">
        <w:rPr>
          <w:color w:val="000000"/>
          <w:sz w:val="26"/>
          <w:szCs w:val="26"/>
          <w:lang w:val="uk-UA"/>
        </w:rPr>
        <w:t xml:space="preserve">У зв’язку з указаним ГРД вважає такі пояснення обґрунтованими, оскільки суддя не мала наміру приховати право користування квартирою. </w:t>
      </w:r>
    </w:p>
    <w:p w:rsidR="005F3AE2" w:rsidRPr="00584665" w:rsidRDefault="005F3AE2" w:rsidP="005F3AE2">
      <w:pPr>
        <w:autoSpaceDE w:val="0"/>
        <w:autoSpaceDN w:val="0"/>
        <w:adjustRightInd w:val="0"/>
        <w:ind w:firstLine="709"/>
        <w:jc w:val="both"/>
        <w:rPr>
          <w:color w:val="000000"/>
          <w:sz w:val="26"/>
          <w:szCs w:val="26"/>
          <w:lang w:val="uk-UA"/>
        </w:rPr>
      </w:pPr>
      <w:r w:rsidRPr="00584665">
        <w:rPr>
          <w:bCs/>
          <w:color w:val="000000"/>
          <w:sz w:val="26"/>
          <w:szCs w:val="26"/>
          <w:lang w:val="uk-UA"/>
        </w:rPr>
        <w:t xml:space="preserve">5. </w:t>
      </w:r>
      <w:r w:rsidRPr="00584665">
        <w:rPr>
          <w:color w:val="000000"/>
          <w:sz w:val="26"/>
          <w:szCs w:val="26"/>
          <w:lang w:val="uk-UA"/>
        </w:rPr>
        <w:t xml:space="preserve">У щорічній декларації </w:t>
      </w:r>
      <w:r w:rsidRPr="00584665">
        <w:rPr>
          <w:bCs/>
          <w:sz w:val="26"/>
          <w:szCs w:val="26"/>
          <w:lang w:val="uk-UA"/>
        </w:rPr>
        <w:t>особи, уповноваженої на виконання функцій держави або місцевого самоврядування</w:t>
      </w:r>
      <w:r w:rsidRPr="00584665">
        <w:rPr>
          <w:sz w:val="26"/>
          <w:szCs w:val="26"/>
          <w:lang w:val="uk-UA"/>
        </w:rPr>
        <w:t xml:space="preserve"> </w:t>
      </w:r>
      <w:r w:rsidRPr="00584665">
        <w:rPr>
          <w:bCs/>
          <w:sz w:val="26"/>
          <w:szCs w:val="26"/>
          <w:lang w:val="uk-UA"/>
        </w:rPr>
        <w:t>(охоплює попередній рік)</w:t>
      </w:r>
      <w:r w:rsidR="004C42B9">
        <w:rPr>
          <w:bCs/>
          <w:sz w:val="26"/>
          <w:szCs w:val="26"/>
          <w:lang w:val="uk-UA"/>
        </w:rPr>
        <w:t>,</w:t>
      </w:r>
      <w:r w:rsidRPr="00584665">
        <w:rPr>
          <w:bCs/>
          <w:sz w:val="26"/>
          <w:szCs w:val="26"/>
          <w:lang w:val="uk-UA"/>
        </w:rPr>
        <w:t xml:space="preserve"> </w:t>
      </w:r>
      <w:r w:rsidRPr="00584665">
        <w:rPr>
          <w:color w:val="000000"/>
          <w:sz w:val="26"/>
          <w:szCs w:val="26"/>
          <w:lang w:val="uk-UA"/>
        </w:rPr>
        <w:t>за 2022</w:t>
      </w:r>
      <w:r w:rsidR="00CD6AFB">
        <w:rPr>
          <w:color w:val="000000"/>
          <w:sz w:val="26"/>
          <w:szCs w:val="26"/>
          <w:lang w:val="uk-UA"/>
        </w:rPr>
        <w:t> </w:t>
      </w:r>
      <w:r w:rsidRPr="00584665">
        <w:rPr>
          <w:color w:val="000000"/>
          <w:sz w:val="26"/>
          <w:szCs w:val="26"/>
          <w:lang w:val="uk-UA"/>
        </w:rPr>
        <w:t>рік Шевченко</w:t>
      </w:r>
      <w:r w:rsidR="00CD6AFB">
        <w:rPr>
          <w:color w:val="000000"/>
          <w:sz w:val="26"/>
          <w:szCs w:val="26"/>
          <w:lang w:val="uk-UA"/>
        </w:rPr>
        <w:t> </w:t>
      </w:r>
      <w:r w:rsidRPr="00584665">
        <w:rPr>
          <w:color w:val="000000"/>
          <w:sz w:val="26"/>
          <w:szCs w:val="26"/>
          <w:lang w:val="uk-UA"/>
        </w:rPr>
        <w:t>О.В. задекларувала право користування житловим б</w:t>
      </w:r>
      <w:r w:rsidR="00CD6AFB">
        <w:rPr>
          <w:color w:val="000000"/>
          <w:sz w:val="26"/>
          <w:szCs w:val="26"/>
          <w:lang w:val="uk-UA"/>
        </w:rPr>
        <w:t>удинком площею 101,7 кв.</w:t>
      </w:r>
      <w:r w:rsidR="00A12568">
        <w:rPr>
          <w:color w:val="000000"/>
          <w:sz w:val="26"/>
          <w:szCs w:val="26"/>
          <w:lang w:val="uk-UA"/>
        </w:rPr>
        <w:t>м у м. </w:t>
      </w:r>
      <w:r w:rsidRPr="00584665">
        <w:rPr>
          <w:color w:val="000000"/>
          <w:sz w:val="26"/>
          <w:szCs w:val="26"/>
          <w:lang w:val="uk-UA"/>
        </w:rPr>
        <w:t>Бориспіль (дата набуття права – 16.11.2015) та земельною діл</w:t>
      </w:r>
      <w:r w:rsidR="00A12568">
        <w:rPr>
          <w:color w:val="000000"/>
          <w:sz w:val="26"/>
          <w:szCs w:val="26"/>
          <w:lang w:val="uk-UA"/>
        </w:rPr>
        <w:t>янкою площею 160 </w:t>
      </w:r>
      <w:r w:rsidR="00CD6AFB">
        <w:rPr>
          <w:color w:val="000000"/>
          <w:sz w:val="26"/>
          <w:szCs w:val="26"/>
          <w:lang w:val="uk-UA"/>
        </w:rPr>
        <w:t>кв.</w:t>
      </w:r>
      <w:r w:rsidRPr="00584665">
        <w:rPr>
          <w:color w:val="000000"/>
          <w:sz w:val="26"/>
          <w:szCs w:val="26"/>
          <w:lang w:val="uk-UA"/>
        </w:rPr>
        <w:t>м у м.</w:t>
      </w:r>
      <w:r w:rsidR="00CD6AFB">
        <w:rPr>
          <w:color w:val="000000"/>
          <w:sz w:val="26"/>
          <w:szCs w:val="26"/>
          <w:lang w:val="uk-UA"/>
        </w:rPr>
        <w:t> </w:t>
      </w:r>
      <w:r w:rsidRPr="00584665">
        <w:rPr>
          <w:color w:val="000000"/>
          <w:sz w:val="26"/>
          <w:szCs w:val="26"/>
          <w:lang w:val="uk-UA"/>
        </w:rPr>
        <w:t>Бориспіль (дата набуття – 30.09.2015). Власницею цього майна згідно з декларацією є матір судді.</w:t>
      </w:r>
    </w:p>
    <w:p w:rsidR="005F3AE2" w:rsidRPr="00584665" w:rsidRDefault="005F3AE2" w:rsidP="005F3AE2">
      <w:pPr>
        <w:autoSpaceDE w:val="0"/>
        <w:autoSpaceDN w:val="0"/>
        <w:adjustRightInd w:val="0"/>
        <w:ind w:firstLine="709"/>
        <w:jc w:val="both"/>
        <w:rPr>
          <w:color w:val="000000"/>
          <w:sz w:val="26"/>
          <w:szCs w:val="26"/>
          <w:lang w:val="uk-UA"/>
        </w:rPr>
      </w:pPr>
      <w:r w:rsidRPr="00584665">
        <w:rPr>
          <w:color w:val="000000"/>
          <w:sz w:val="26"/>
          <w:szCs w:val="26"/>
          <w:lang w:val="uk-UA"/>
        </w:rPr>
        <w:lastRenderedPageBreak/>
        <w:t xml:space="preserve">Водночас інформація про право користування цим будинком та земельною ділянкою </w:t>
      </w:r>
      <w:r w:rsidR="004C42B9">
        <w:rPr>
          <w:color w:val="000000"/>
          <w:sz w:val="26"/>
          <w:szCs w:val="26"/>
          <w:lang w:val="uk-UA"/>
        </w:rPr>
        <w:t>в</w:t>
      </w:r>
      <w:r w:rsidRPr="00584665">
        <w:rPr>
          <w:color w:val="000000"/>
          <w:sz w:val="26"/>
          <w:szCs w:val="26"/>
          <w:lang w:val="uk-UA"/>
        </w:rPr>
        <w:t xml:space="preserve"> деклараціях за 2015–2021</w:t>
      </w:r>
      <w:r w:rsidR="00CD6AFB">
        <w:rPr>
          <w:color w:val="000000"/>
          <w:sz w:val="26"/>
          <w:szCs w:val="26"/>
          <w:lang w:val="uk-UA"/>
        </w:rPr>
        <w:t> </w:t>
      </w:r>
      <w:r w:rsidRPr="00584665">
        <w:rPr>
          <w:color w:val="000000"/>
          <w:sz w:val="26"/>
          <w:szCs w:val="26"/>
          <w:lang w:val="uk-UA"/>
        </w:rPr>
        <w:t>роки відсутня.</w:t>
      </w:r>
    </w:p>
    <w:p w:rsidR="005F3AE2" w:rsidRPr="00584665" w:rsidRDefault="005F3AE2" w:rsidP="005F3AE2">
      <w:pPr>
        <w:autoSpaceDE w:val="0"/>
        <w:autoSpaceDN w:val="0"/>
        <w:adjustRightInd w:val="0"/>
        <w:ind w:firstLine="709"/>
        <w:jc w:val="both"/>
        <w:rPr>
          <w:color w:val="000000"/>
          <w:sz w:val="26"/>
          <w:szCs w:val="26"/>
          <w:lang w:val="uk-UA"/>
        </w:rPr>
      </w:pPr>
      <w:r w:rsidRPr="00584665">
        <w:rPr>
          <w:color w:val="000000"/>
          <w:sz w:val="26"/>
          <w:szCs w:val="26"/>
          <w:lang w:val="uk-UA"/>
        </w:rPr>
        <w:t>У своїх поясненнях ГРД суддя повідомила, що у 2015</w:t>
      </w:r>
      <w:r w:rsidR="00CD6AFB">
        <w:rPr>
          <w:color w:val="000000"/>
          <w:sz w:val="26"/>
          <w:szCs w:val="26"/>
          <w:lang w:val="uk-UA"/>
        </w:rPr>
        <w:t> </w:t>
      </w:r>
      <w:r w:rsidRPr="00584665">
        <w:rPr>
          <w:color w:val="000000"/>
          <w:sz w:val="26"/>
          <w:szCs w:val="26"/>
          <w:lang w:val="uk-UA"/>
        </w:rPr>
        <w:t xml:space="preserve">році батьки придбали зазначену вище земельну ділянку та побудували будинок, вона до вказаного будинку жодного </w:t>
      </w:r>
      <w:r w:rsidR="004C42B9">
        <w:rPr>
          <w:color w:val="000000"/>
          <w:sz w:val="26"/>
          <w:szCs w:val="26"/>
          <w:lang w:val="uk-UA"/>
        </w:rPr>
        <w:t>стосунку</w:t>
      </w:r>
      <w:r w:rsidRPr="00584665">
        <w:rPr>
          <w:color w:val="000000"/>
          <w:sz w:val="26"/>
          <w:szCs w:val="26"/>
          <w:lang w:val="uk-UA"/>
        </w:rPr>
        <w:t xml:space="preserve"> не мала, тому і не декларувала права користування ним. </w:t>
      </w:r>
    </w:p>
    <w:p w:rsidR="005F3AE2" w:rsidRPr="00584665" w:rsidRDefault="005F3AE2" w:rsidP="005F3AE2">
      <w:pPr>
        <w:autoSpaceDE w:val="0"/>
        <w:autoSpaceDN w:val="0"/>
        <w:adjustRightInd w:val="0"/>
        <w:ind w:firstLine="709"/>
        <w:jc w:val="both"/>
        <w:rPr>
          <w:color w:val="000000"/>
          <w:sz w:val="26"/>
          <w:szCs w:val="26"/>
          <w:lang w:val="uk-UA"/>
        </w:rPr>
      </w:pPr>
      <w:r w:rsidRPr="00584665">
        <w:rPr>
          <w:color w:val="000000"/>
          <w:sz w:val="26"/>
          <w:szCs w:val="26"/>
          <w:lang w:val="uk-UA"/>
        </w:rPr>
        <w:t xml:space="preserve">У зв’язку з указаним ГРД вважає такі пояснення обґрунтованими, оскільки суддя не мала наміру приховати право користування земельною ділянкою та будинком, оскільки фактично там не проживала та нерухомістю не користувалась. </w:t>
      </w:r>
    </w:p>
    <w:p w:rsidR="005F3AE2" w:rsidRPr="00584665" w:rsidRDefault="005F3AE2" w:rsidP="005F3AE2">
      <w:pPr>
        <w:autoSpaceDE w:val="0"/>
        <w:autoSpaceDN w:val="0"/>
        <w:adjustRightInd w:val="0"/>
        <w:ind w:firstLine="709"/>
        <w:jc w:val="both"/>
        <w:rPr>
          <w:color w:val="000000"/>
          <w:sz w:val="26"/>
          <w:szCs w:val="26"/>
          <w:lang w:val="uk-UA"/>
        </w:rPr>
      </w:pPr>
      <w:r w:rsidRPr="00584665">
        <w:rPr>
          <w:bCs/>
          <w:color w:val="000000"/>
          <w:sz w:val="26"/>
          <w:szCs w:val="26"/>
          <w:lang w:val="uk-UA"/>
        </w:rPr>
        <w:t xml:space="preserve">6. Суддя </w:t>
      </w:r>
      <w:r w:rsidRPr="00584665">
        <w:rPr>
          <w:color w:val="000000"/>
          <w:sz w:val="26"/>
          <w:szCs w:val="26"/>
          <w:lang w:val="uk-UA"/>
        </w:rPr>
        <w:t>02.08.2019 набула у власність квартиру площею 62,9</w:t>
      </w:r>
      <w:r w:rsidR="00392131">
        <w:rPr>
          <w:color w:val="000000"/>
          <w:sz w:val="26"/>
          <w:szCs w:val="26"/>
          <w:lang w:val="uk-UA"/>
        </w:rPr>
        <w:t> </w:t>
      </w:r>
      <w:r w:rsidRPr="00584665">
        <w:rPr>
          <w:color w:val="000000"/>
          <w:sz w:val="26"/>
          <w:szCs w:val="26"/>
          <w:lang w:val="uk-UA"/>
        </w:rPr>
        <w:t xml:space="preserve">кв.м у </w:t>
      </w:r>
      <w:proofErr w:type="spellStart"/>
      <w:r w:rsidRPr="00584665">
        <w:rPr>
          <w:color w:val="000000"/>
          <w:sz w:val="26"/>
          <w:szCs w:val="26"/>
          <w:lang w:val="uk-UA"/>
        </w:rPr>
        <w:t>м. Сєвєродоне</w:t>
      </w:r>
      <w:proofErr w:type="spellEnd"/>
      <w:r w:rsidRPr="00584665">
        <w:rPr>
          <w:color w:val="000000"/>
          <w:sz w:val="26"/>
          <w:szCs w:val="26"/>
          <w:lang w:val="uk-UA"/>
        </w:rPr>
        <w:t>цьк. Задекларована</w:t>
      </w:r>
      <w:r w:rsidR="00CD6AFB">
        <w:rPr>
          <w:color w:val="000000"/>
          <w:sz w:val="26"/>
          <w:szCs w:val="26"/>
          <w:lang w:val="uk-UA"/>
        </w:rPr>
        <w:t xml:space="preserve"> вартість на дату набуття – 272</w:t>
      </w:r>
      <w:r w:rsidRPr="00584665">
        <w:rPr>
          <w:color w:val="000000"/>
          <w:sz w:val="26"/>
          <w:szCs w:val="26"/>
          <w:lang w:val="uk-UA"/>
        </w:rPr>
        <w:t>000</w:t>
      </w:r>
      <w:r w:rsidR="00CD6AFB">
        <w:rPr>
          <w:color w:val="000000"/>
          <w:sz w:val="26"/>
          <w:szCs w:val="26"/>
          <w:lang w:val="uk-UA"/>
        </w:rPr>
        <w:t> </w:t>
      </w:r>
      <w:r w:rsidRPr="00584665">
        <w:rPr>
          <w:color w:val="000000"/>
          <w:sz w:val="26"/>
          <w:szCs w:val="26"/>
          <w:lang w:val="uk-UA"/>
        </w:rPr>
        <w:t>грн, вартість за о</w:t>
      </w:r>
      <w:r w:rsidR="00CD6AFB">
        <w:rPr>
          <w:color w:val="000000"/>
          <w:sz w:val="26"/>
          <w:szCs w:val="26"/>
          <w:lang w:val="uk-UA"/>
        </w:rPr>
        <w:t>станньою грошовою оцінкою – 302</w:t>
      </w:r>
      <w:r w:rsidRPr="00584665">
        <w:rPr>
          <w:color w:val="000000"/>
          <w:sz w:val="26"/>
          <w:szCs w:val="26"/>
          <w:lang w:val="uk-UA"/>
        </w:rPr>
        <w:t>200</w:t>
      </w:r>
      <w:r w:rsidR="00CD6AFB">
        <w:rPr>
          <w:color w:val="000000"/>
          <w:sz w:val="26"/>
          <w:szCs w:val="26"/>
          <w:lang w:val="uk-UA"/>
        </w:rPr>
        <w:t> </w:t>
      </w:r>
      <w:r w:rsidRPr="00584665">
        <w:rPr>
          <w:color w:val="000000"/>
          <w:sz w:val="26"/>
          <w:szCs w:val="26"/>
          <w:lang w:val="uk-UA"/>
        </w:rPr>
        <w:t xml:space="preserve">грн (за </w:t>
      </w:r>
      <w:r w:rsidRPr="00584665">
        <w:rPr>
          <w:sz w:val="26"/>
          <w:szCs w:val="26"/>
          <w:lang w:val="uk-UA"/>
        </w:rPr>
        <w:t>курсом</w:t>
      </w:r>
      <w:r w:rsidRPr="00584665">
        <w:rPr>
          <w:color w:val="1155CC"/>
          <w:sz w:val="26"/>
          <w:szCs w:val="26"/>
          <w:lang w:val="uk-UA"/>
        </w:rPr>
        <w:t xml:space="preserve"> </w:t>
      </w:r>
      <w:r w:rsidRPr="00584665">
        <w:rPr>
          <w:color w:val="000000"/>
          <w:sz w:val="26"/>
          <w:szCs w:val="26"/>
          <w:lang w:val="uk-UA"/>
        </w:rPr>
        <w:t>НБУ станом на 02.08.2019 – 11921</w:t>
      </w:r>
      <w:r w:rsidR="00CD6AFB">
        <w:rPr>
          <w:color w:val="000000"/>
          <w:sz w:val="26"/>
          <w:szCs w:val="26"/>
          <w:lang w:val="uk-UA"/>
        </w:rPr>
        <w:t> </w:t>
      </w:r>
      <w:r w:rsidRPr="00584665">
        <w:rPr>
          <w:color w:val="000000"/>
          <w:sz w:val="26"/>
          <w:szCs w:val="26"/>
          <w:lang w:val="uk-UA"/>
        </w:rPr>
        <w:t xml:space="preserve">дол. США). Зазначена вартість підтверджується договором купівлі-продажу квартири від 02.08.2019. Водночас 4-кімнатна квартира </w:t>
      </w:r>
      <w:r w:rsidR="00C6258A">
        <w:rPr>
          <w:color w:val="000000"/>
          <w:sz w:val="26"/>
          <w:szCs w:val="26"/>
          <w:lang w:val="uk-UA"/>
        </w:rPr>
        <w:t>в</w:t>
      </w:r>
      <w:r w:rsidRPr="00584665">
        <w:rPr>
          <w:color w:val="000000"/>
          <w:sz w:val="26"/>
          <w:szCs w:val="26"/>
          <w:lang w:val="uk-UA"/>
        </w:rPr>
        <w:t xml:space="preserve"> цьому ж будинку на цьому ж поверсі згідно з даними спеціалізованого </w:t>
      </w:r>
      <w:proofErr w:type="spellStart"/>
      <w:r w:rsidRPr="00584665">
        <w:rPr>
          <w:sz w:val="26"/>
          <w:szCs w:val="26"/>
          <w:lang w:val="uk-UA"/>
        </w:rPr>
        <w:t>вебсайту</w:t>
      </w:r>
      <w:proofErr w:type="spellEnd"/>
      <w:r w:rsidRPr="00584665">
        <w:rPr>
          <w:color w:val="1155CC"/>
          <w:sz w:val="26"/>
          <w:szCs w:val="26"/>
          <w:lang w:val="uk-UA"/>
        </w:rPr>
        <w:t xml:space="preserve"> </w:t>
      </w:r>
      <w:r w:rsidR="00C6258A">
        <w:rPr>
          <w:color w:val="000000"/>
          <w:sz w:val="26"/>
          <w:szCs w:val="26"/>
          <w:lang w:val="uk-UA"/>
        </w:rPr>
        <w:t>оголошень коштувала 34000 </w:t>
      </w:r>
      <w:r w:rsidRPr="00584665">
        <w:rPr>
          <w:color w:val="000000"/>
          <w:sz w:val="26"/>
          <w:szCs w:val="26"/>
          <w:lang w:val="uk-UA"/>
        </w:rPr>
        <w:t xml:space="preserve">дол. США (дата оголошення – 20.01.2021). </w:t>
      </w:r>
      <w:r w:rsidR="00C6258A">
        <w:rPr>
          <w:color w:val="000000"/>
          <w:sz w:val="26"/>
          <w:szCs w:val="26"/>
          <w:lang w:val="uk-UA"/>
        </w:rPr>
        <w:t>В</w:t>
      </w:r>
      <w:r w:rsidRPr="00584665">
        <w:rPr>
          <w:color w:val="000000"/>
          <w:sz w:val="26"/>
          <w:szCs w:val="26"/>
          <w:lang w:val="uk-UA"/>
        </w:rPr>
        <w:t xml:space="preserve"> оголошенні зазначено про наявність нового та якісного ремонту в квартирі.</w:t>
      </w:r>
    </w:p>
    <w:p w:rsidR="005F3AE2" w:rsidRPr="00584665" w:rsidRDefault="005F3AE2" w:rsidP="005F3AE2">
      <w:pPr>
        <w:autoSpaceDE w:val="0"/>
        <w:autoSpaceDN w:val="0"/>
        <w:adjustRightInd w:val="0"/>
        <w:ind w:firstLine="709"/>
        <w:jc w:val="both"/>
        <w:rPr>
          <w:color w:val="000000"/>
          <w:sz w:val="26"/>
          <w:szCs w:val="26"/>
          <w:lang w:val="uk-UA"/>
        </w:rPr>
      </w:pPr>
      <w:r w:rsidRPr="00584665">
        <w:rPr>
          <w:color w:val="000000"/>
          <w:sz w:val="26"/>
          <w:szCs w:val="26"/>
          <w:lang w:val="uk-UA"/>
        </w:rPr>
        <w:t>Суддя надала пояснення, що квартира придбана завдяки іпотечному догово</w:t>
      </w:r>
      <w:r w:rsidR="00CD6AFB">
        <w:rPr>
          <w:color w:val="000000"/>
          <w:sz w:val="26"/>
          <w:szCs w:val="26"/>
          <w:lang w:val="uk-UA"/>
        </w:rPr>
        <w:t>ру від</w:t>
      </w:r>
      <w:r w:rsidR="00C232D1">
        <w:rPr>
          <w:color w:val="000000"/>
          <w:sz w:val="26"/>
          <w:szCs w:val="26"/>
          <w:lang w:val="uk-UA"/>
        </w:rPr>
        <w:t> </w:t>
      </w:r>
      <w:r w:rsidR="00CD6AFB">
        <w:rPr>
          <w:color w:val="000000"/>
          <w:sz w:val="26"/>
          <w:szCs w:val="26"/>
          <w:lang w:val="uk-UA"/>
        </w:rPr>
        <w:t>02.08.2019 у розмірі 204</w:t>
      </w:r>
      <w:r w:rsidRPr="00584665">
        <w:rPr>
          <w:color w:val="000000"/>
          <w:sz w:val="26"/>
          <w:szCs w:val="26"/>
          <w:lang w:val="uk-UA"/>
        </w:rPr>
        <w:t>000</w:t>
      </w:r>
      <w:r w:rsidR="00CD6AFB">
        <w:rPr>
          <w:color w:val="000000"/>
          <w:sz w:val="26"/>
          <w:szCs w:val="26"/>
          <w:lang w:val="uk-UA"/>
        </w:rPr>
        <w:t> </w:t>
      </w:r>
      <w:r w:rsidRPr="00584665">
        <w:rPr>
          <w:color w:val="000000"/>
          <w:sz w:val="26"/>
          <w:szCs w:val="26"/>
          <w:lang w:val="uk-UA"/>
        </w:rPr>
        <w:t>грн. Також Шевченко</w:t>
      </w:r>
      <w:r w:rsidR="00CD6AFB">
        <w:rPr>
          <w:color w:val="000000"/>
          <w:sz w:val="26"/>
          <w:szCs w:val="26"/>
          <w:lang w:val="uk-UA"/>
        </w:rPr>
        <w:t> </w:t>
      </w:r>
      <w:r w:rsidRPr="00584665">
        <w:rPr>
          <w:color w:val="000000"/>
          <w:sz w:val="26"/>
          <w:szCs w:val="26"/>
          <w:lang w:val="uk-UA"/>
        </w:rPr>
        <w:t>О.В. додала до пояснень копію цього договору, світлини квартири тощо.</w:t>
      </w:r>
    </w:p>
    <w:p w:rsidR="005F3AE2" w:rsidRPr="00584665" w:rsidRDefault="00C6258A" w:rsidP="005F3AE2">
      <w:pPr>
        <w:autoSpaceDE w:val="0"/>
        <w:autoSpaceDN w:val="0"/>
        <w:adjustRightInd w:val="0"/>
        <w:ind w:firstLine="709"/>
        <w:jc w:val="both"/>
        <w:rPr>
          <w:color w:val="000000"/>
          <w:sz w:val="26"/>
          <w:szCs w:val="26"/>
          <w:lang w:val="uk-UA"/>
        </w:rPr>
      </w:pPr>
      <w:r>
        <w:rPr>
          <w:color w:val="000000"/>
          <w:sz w:val="26"/>
          <w:szCs w:val="26"/>
          <w:lang w:val="uk-UA"/>
        </w:rPr>
        <w:t>У</w:t>
      </w:r>
      <w:r w:rsidR="005F3AE2" w:rsidRPr="00584665">
        <w:rPr>
          <w:color w:val="000000"/>
          <w:sz w:val="26"/>
          <w:szCs w:val="26"/>
          <w:lang w:val="uk-UA"/>
        </w:rPr>
        <w:t xml:space="preserve">раховуючи стан квартири на фото, ГРД вважає, що вартість квартири дійсно може відповідати тій, що задекларована. </w:t>
      </w:r>
    </w:p>
    <w:p w:rsidR="005F3AE2" w:rsidRPr="00584665" w:rsidRDefault="005F3AE2" w:rsidP="005F3AE2">
      <w:pPr>
        <w:autoSpaceDE w:val="0"/>
        <w:autoSpaceDN w:val="0"/>
        <w:adjustRightInd w:val="0"/>
        <w:ind w:firstLine="709"/>
        <w:jc w:val="both"/>
        <w:rPr>
          <w:color w:val="000000"/>
          <w:sz w:val="26"/>
          <w:szCs w:val="26"/>
          <w:lang w:val="uk-UA"/>
        </w:rPr>
      </w:pPr>
      <w:r w:rsidRPr="00584665">
        <w:rPr>
          <w:bCs/>
          <w:color w:val="000000"/>
          <w:sz w:val="26"/>
          <w:szCs w:val="26"/>
          <w:lang w:val="uk-UA"/>
        </w:rPr>
        <w:t xml:space="preserve">7. </w:t>
      </w:r>
      <w:r w:rsidRPr="00584665">
        <w:rPr>
          <w:color w:val="000000"/>
          <w:sz w:val="26"/>
          <w:szCs w:val="26"/>
          <w:lang w:val="uk-UA"/>
        </w:rPr>
        <w:t xml:space="preserve">У </w:t>
      </w:r>
      <w:r w:rsidRPr="00584665">
        <w:rPr>
          <w:bCs/>
          <w:sz w:val="26"/>
          <w:szCs w:val="26"/>
          <w:lang w:val="uk-UA"/>
        </w:rPr>
        <w:t>щорічних деклараціях особи, уповноваженої на виконання функцій держави або місцевого самоврядування</w:t>
      </w:r>
      <w:r w:rsidRPr="00584665">
        <w:rPr>
          <w:sz w:val="26"/>
          <w:szCs w:val="26"/>
          <w:lang w:val="uk-UA"/>
        </w:rPr>
        <w:t xml:space="preserve"> </w:t>
      </w:r>
      <w:r w:rsidRPr="00584665">
        <w:rPr>
          <w:bCs/>
          <w:sz w:val="26"/>
          <w:szCs w:val="26"/>
          <w:lang w:val="uk-UA"/>
        </w:rPr>
        <w:t>(охоплює попередній рік) за</w:t>
      </w:r>
      <w:r w:rsidRPr="00584665">
        <w:rPr>
          <w:color w:val="000000"/>
          <w:sz w:val="26"/>
          <w:szCs w:val="26"/>
          <w:lang w:val="uk-UA"/>
        </w:rPr>
        <w:t xml:space="preserve"> 2020–2022</w:t>
      </w:r>
      <w:r w:rsidR="00CD6AFB">
        <w:rPr>
          <w:color w:val="000000"/>
          <w:sz w:val="26"/>
          <w:szCs w:val="26"/>
          <w:lang w:val="uk-UA"/>
        </w:rPr>
        <w:t> </w:t>
      </w:r>
      <w:r w:rsidRPr="00584665">
        <w:rPr>
          <w:color w:val="000000"/>
          <w:sz w:val="26"/>
          <w:szCs w:val="26"/>
          <w:lang w:val="uk-UA"/>
        </w:rPr>
        <w:t>роки у розділі</w:t>
      </w:r>
      <w:r w:rsidR="00CD6AFB">
        <w:rPr>
          <w:color w:val="000000"/>
          <w:sz w:val="26"/>
          <w:szCs w:val="26"/>
          <w:lang w:val="uk-UA"/>
        </w:rPr>
        <w:t> </w:t>
      </w:r>
      <w:r w:rsidRPr="00584665">
        <w:rPr>
          <w:sz w:val="26"/>
          <w:szCs w:val="26"/>
          <w:lang w:val="uk-UA"/>
        </w:rPr>
        <w:t>2.2. «Інформація про членів сім</w:t>
      </w:r>
      <w:r w:rsidR="00995F70">
        <w:rPr>
          <w:sz w:val="26"/>
          <w:szCs w:val="26"/>
          <w:lang w:val="uk-UA"/>
        </w:rPr>
        <w:t>’</w:t>
      </w:r>
      <w:r w:rsidRPr="00584665">
        <w:rPr>
          <w:sz w:val="26"/>
          <w:szCs w:val="26"/>
          <w:lang w:val="uk-UA"/>
        </w:rPr>
        <w:t>ї суб</w:t>
      </w:r>
      <w:r w:rsidR="00995F70">
        <w:rPr>
          <w:sz w:val="26"/>
          <w:szCs w:val="26"/>
          <w:lang w:val="uk-UA"/>
        </w:rPr>
        <w:t>’</w:t>
      </w:r>
      <w:r w:rsidRPr="00584665">
        <w:rPr>
          <w:sz w:val="26"/>
          <w:szCs w:val="26"/>
          <w:lang w:val="uk-UA"/>
        </w:rPr>
        <w:t xml:space="preserve">єкта декларування» </w:t>
      </w:r>
      <w:r w:rsidRPr="00584665">
        <w:rPr>
          <w:color w:val="000000"/>
          <w:sz w:val="26"/>
          <w:szCs w:val="26"/>
          <w:lang w:val="uk-UA"/>
        </w:rPr>
        <w:t xml:space="preserve">суддя зазначає </w:t>
      </w:r>
      <w:r w:rsidR="00AA62AD">
        <w:rPr>
          <w:color w:val="000000"/>
          <w:sz w:val="26"/>
          <w:szCs w:val="26"/>
          <w:lang w:val="uk-UA"/>
        </w:rPr>
        <w:t>ОСОБА_3</w:t>
      </w:r>
      <w:r w:rsidRPr="00584665">
        <w:rPr>
          <w:color w:val="000000"/>
          <w:sz w:val="26"/>
          <w:szCs w:val="26"/>
          <w:lang w:val="uk-UA"/>
        </w:rPr>
        <w:t xml:space="preserve"> як особу, яка спільно проживає, але не перебуває у шлюбі з нею. </w:t>
      </w:r>
      <w:r w:rsidR="00995F70">
        <w:rPr>
          <w:color w:val="000000"/>
          <w:sz w:val="26"/>
          <w:szCs w:val="26"/>
          <w:lang w:val="uk-UA"/>
        </w:rPr>
        <w:t>У</w:t>
      </w:r>
      <w:r w:rsidRPr="00584665">
        <w:rPr>
          <w:color w:val="000000"/>
          <w:sz w:val="26"/>
          <w:szCs w:val="26"/>
          <w:lang w:val="uk-UA"/>
        </w:rPr>
        <w:t xml:space="preserve"> деклараціях відсутні відомості про його дохід, окрім страхових виплат у розмірі 33000</w:t>
      </w:r>
      <w:r w:rsidR="00CD6AFB">
        <w:rPr>
          <w:color w:val="000000"/>
          <w:sz w:val="26"/>
          <w:szCs w:val="26"/>
          <w:lang w:val="uk-UA"/>
        </w:rPr>
        <w:t> </w:t>
      </w:r>
      <w:r w:rsidRPr="00584665">
        <w:rPr>
          <w:color w:val="000000"/>
          <w:sz w:val="26"/>
          <w:szCs w:val="26"/>
          <w:lang w:val="uk-UA"/>
        </w:rPr>
        <w:t>грн у 2020</w:t>
      </w:r>
      <w:r w:rsidR="00CD6AFB">
        <w:rPr>
          <w:color w:val="000000"/>
          <w:sz w:val="26"/>
          <w:szCs w:val="26"/>
          <w:lang w:val="uk-UA"/>
        </w:rPr>
        <w:t> </w:t>
      </w:r>
      <w:r w:rsidRPr="00584665">
        <w:rPr>
          <w:color w:val="000000"/>
          <w:sz w:val="26"/>
          <w:szCs w:val="26"/>
          <w:lang w:val="uk-UA"/>
        </w:rPr>
        <w:t>році та допомоги на проживання</w:t>
      </w:r>
      <w:r w:rsidR="00995F70">
        <w:rPr>
          <w:color w:val="000000"/>
          <w:sz w:val="26"/>
          <w:szCs w:val="26"/>
          <w:lang w:val="uk-UA"/>
        </w:rPr>
        <w:t xml:space="preserve"> ВПО у розмірі 8000</w:t>
      </w:r>
      <w:r w:rsidR="00CD6AFB">
        <w:rPr>
          <w:color w:val="000000"/>
          <w:sz w:val="26"/>
          <w:szCs w:val="26"/>
          <w:lang w:val="uk-UA"/>
        </w:rPr>
        <w:t> </w:t>
      </w:r>
      <w:r w:rsidR="00995F70">
        <w:rPr>
          <w:color w:val="000000"/>
          <w:sz w:val="26"/>
          <w:szCs w:val="26"/>
          <w:lang w:val="uk-UA"/>
        </w:rPr>
        <w:t>грн у 2022 </w:t>
      </w:r>
      <w:r w:rsidRPr="00584665">
        <w:rPr>
          <w:color w:val="000000"/>
          <w:sz w:val="26"/>
          <w:szCs w:val="26"/>
          <w:lang w:val="uk-UA"/>
        </w:rPr>
        <w:t>році.</w:t>
      </w:r>
    </w:p>
    <w:p w:rsidR="005F3AE2" w:rsidRPr="00584665" w:rsidRDefault="005F3AE2" w:rsidP="005F3AE2">
      <w:pPr>
        <w:autoSpaceDE w:val="0"/>
        <w:autoSpaceDN w:val="0"/>
        <w:adjustRightInd w:val="0"/>
        <w:ind w:firstLine="709"/>
        <w:jc w:val="both"/>
        <w:rPr>
          <w:bCs/>
          <w:iCs/>
          <w:color w:val="000000"/>
          <w:sz w:val="26"/>
          <w:szCs w:val="26"/>
          <w:lang w:val="uk-UA"/>
        </w:rPr>
      </w:pPr>
      <w:r w:rsidRPr="00584665">
        <w:rPr>
          <w:color w:val="000000"/>
          <w:sz w:val="26"/>
          <w:szCs w:val="26"/>
          <w:lang w:val="uk-UA"/>
        </w:rPr>
        <w:t xml:space="preserve">У своїх поясненнях ГРД суддя повідомила, що батько її дітей з лютого 2019 року </w:t>
      </w:r>
      <w:r w:rsidR="00AA62AD">
        <w:rPr>
          <w:color w:val="000000"/>
          <w:sz w:val="26"/>
          <w:szCs w:val="26"/>
          <w:lang w:val="uk-UA"/>
        </w:rPr>
        <w:t>ІНФОРМАЦІЯ_1</w:t>
      </w:r>
      <w:r w:rsidRPr="00584665">
        <w:rPr>
          <w:color w:val="000000"/>
          <w:sz w:val="26"/>
          <w:szCs w:val="26"/>
          <w:lang w:val="uk-UA"/>
        </w:rPr>
        <w:t>, а з 2023</w:t>
      </w:r>
      <w:r w:rsidR="00CD6AFB">
        <w:rPr>
          <w:color w:val="000000"/>
          <w:sz w:val="26"/>
          <w:szCs w:val="26"/>
          <w:lang w:val="uk-UA"/>
        </w:rPr>
        <w:t> </w:t>
      </w:r>
      <w:r w:rsidRPr="00584665">
        <w:rPr>
          <w:color w:val="000000"/>
          <w:sz w:val="26"/>
          <w:szCs w:val="26"/>
          <w:lang w:val="uk-UA"/>
        </w:rPr>
        <w:t xml:space="preserve">року </w:t>
      </w:r>
      <w:r w:rsidR="00AA62AD">
        <w:rPr>
          <w:color w:val="000000"/>
          <w:sz w:val="26"/>
          <w:szCs w:val="26"/>
          <w:lang w:val="uk-UA"/>
        </w:rPr>
        <w:t>ІНФОРМАЦІЯ_2</w:t>
      </w:r>
      <w:r w:rsidR="00995F70">
        <w:rPr>
          <w:color w:val="000000"/>
          <w:sz w:val="26"/>
          <w:szCs w:val="26"/>
          <w:lang w:val="uk-UA"/>
        </w:rPr>
        <w:t>,</w:t>
      </w:r>
      <w:r w:rsidRPr="00584665">
        <w:rPr>
          <w:color w:val="000000"/>
          <w:sz w:val="26"/>
          <w:szCs w:val="26"/>
          <w:lang w:val="uk-UA"/>
        </w:rPr>
        <w:t xml:space="preserve"> а м</w:t>
      </w:r>
      <w:r w:rsidRPr="00584665">
        <w:rPr>
          <w:bCs/>
          <w:iCs/>
          <w:color w:val="000000"/>
          <w:sz w:val="26"/>
          <w:szCs w:val="26"/>
          <w:lang w:val="uk-UA"/>
        </w:rPr>
        <w:t>атеріально забезпечує родину вона сама (на підтвердження своїх тверджень до пояснень додала докази).</w:t>
      </w:r>
    </w:p>
    <w:p w:rsidR="005F3AE2" w:rsidRPr="00584665" w:rsidRDefault="005F3AE2" w:rsidP="005F3AE2">
      <w:pPr>
        <w:autoSpaceDE w:val="0"/>
        <w:autoSpaceDN w:val="0"/>
        <w:adjustRightInd w:val="0"/>
        <w:ind w:firstLine="709"/>
        <w:jc w:val="both"/>
        <w:rPr>
          <w:color w:val="000000"/>
          <w:sz w:val="26"/>
          <w:szCs w:val="26"/>
          <w:lang w:val="uk-UA"/>
        </w:rPr>
      </w:pPr>
      <w:r w:rsidRPr="00584665">
        <w:rPr>
          <w:bCs/>
          <w:color w:val="000000"/>
          <w:sz w:val="26"/>
          <w:szCs w:val="26"/>
          <w:lang w:val="uk-UA"/>
        </w:rPr>
        <w:t xml:space="preserve">8. </w:t>
      </w:r>
      <w:r w:rsidRPr="00584665">
        <w:rPr>
          <w:color w:val="000000"/>
          <w:sz w:val="26"/>
          <w:szCs w:val="26"/>
          <w:lang w:val="uk-UA"/>
        </w:rPr>
        <w:t>Постановою від</w:t>
      </w:r>
      <w:r w:rsidR="00CD6AFB">
        <w:rPr>
          <w:color w:val="000000"/>
          <w:sz w:val="26"/>
          <w:szCs w:val="26"/>
          <w:lang w:val="uk-UA"/>
        </w:rPr>
        <w:t> </w:t>
      </w:r>
      <w:r w:rsidRPr="00584665">
        <w:rPr>
          <w:color w:val="000000"/>
          <w:sz w:val="26"/>
          <w:szCs w:val="26"/>
          <w:lang w:val="uk-UA"/>
        </w:rPr>
        <w:t>04.11.2019 у справі №</w:t>
      </w:r>
      <w:r w:rsidR="00CD6AFB">
        <w:rPr>
          <w:color w:val="000000"/>
          <w:sz w:val="26"/>
          <w:szCs w:val="26"/>
          <w:lang w:val="uk-UA"/>
        </w:rPr>
        <w:t> </w:t>
      </w:r>
      <w:r w:rsidRPr="00584665">
        <w:rPr>
          <w:color w:val="000000"/>
          <w:sz w:val="26"/>
          <w:szCs w:val="26"/>
          <w:lang w:val="uk-UA"/>
        </w:rPr>
        <w:t>415/7350/19 суддя застосувала положення статті</w:t>
      </w:r>
      <w:r w:rsidR="00CD6AFB">
        <w:rPr>
          <w:color w:val="000000"/>
          <w:sz w:val="26"/>
          <w:szCs w:val="26"/>
          <w:lang w:val="uk-UA"/>
        </w:rPr>
        <w:t> </w:t>
      </w:r>
      <w:r w:rsidRPr="00584665">
        <w:rPr>
          <w:color w:val="000000"/>
          <w:sz w:val="26"/>
          <w:szCs w:val="26"/>
          <w:lang w:val="uk-UA"/>
        </w:rPr>
        <w:t xml:space="preserve">21 </w:t>
      </w:r>
      <w:r w:rsidRPr="00584665">
        <w:rPr>
          <w:sz w:val="26"/>
          <w:szCs w:val="26"/>
          <w:lang w:val="uk-UA"/>
        </w:rPr>
        <w:t>Кодексу України про адміністративні правопорушення (далі</w:t>
      </w:r>
      <w:r w:rsidR="00CD6AFB">
        <w:rPr>
          <w:sz w:val="26"/>
          <w:szCs w:val="26"/>
          <w:lang w:val="uk-UA"/>
        </w:rPr>
        <w:t> </w:t>
      </w:r>
      <w:r w:rsidRPr="00584665">
        <w:rPr>
          <w:sz w:val="26"/>
          <w:szCs w:val="26"/>
          <w:lang w:val="uk-UA"/>
        </w:rPr>
        <w:t>–</w:t>
      </w:r>
      <w:r w:rsidR="00CD6AFB">
        <w:rPr>
          <w:sz w:val="26"/>
          <w:szCs w:val="26"/>
          <w:lang w:val="uk-UA"/>
        </w:rPr>
        <w:t> </w:t>
      </w:r>
      <w:r w:rsidRPr="00584665">
        <w:rPr>
          <w:sz w:val="26"/>
          <w:szCs w:val="26"/>
          <w:lang w:val="uk-UA"/>
        </w:rPr>
        <w:t>КУпАП)</w:t>
      </w:r>
      <w:r w:rsidRPr="00584665">
        <w:rPr>
          <w:color w:val="000000"/>
          <w:sz w:val="26"/>
          <w:szCs w:val="26"/>
          <w:lang w:val="uk-UA"/>
        </w:rPr>
        <w:t>, звільнивши правопорушника від адміністративної відповідальності та передавши матеріали на розгляд трудовому колективу для застосування заходів громадського впливу у справі щодо керування автомобілем у стані сп’яніння, що призвело до уникнення порушником відповідальності за порушення.</w:t>
      </w:r>
    </w:p>
    <w:p w:rsidR="005F3AE2" w:rsidRPr="00584665" w:rsidRDefault="005F3AE2" w:rsidP="005F3AE2">
      <w:pPr>
        <w:autoSpaceDE w:val="0"/>
        <w:autoSpaceDN w:val="0"/>
        <w:adjustRightInd w:val="0"/>
        <w:ind w:firstLine="709"/>
        <w:jc w:val="both"/>
        <w:rPr>
          <w:color w:val="000000"/>
          <w:sz w:val="26"/>
          <w:szCs w:val="26"/>
          <w:lang w:val="uk-UA"/>
        </w:rPr>
      </w:pPr>
      <w:r w:rsidRPr="00584665">
        <w:rPr>
          <w:color w:val="000000"/>
          <w:sz w:val="26"/>
          <w:szCs w:val="26"/>
          <w:lang w:val="uk-UA"/>
        </w:rPr>
        <w:t>Таке рішення, на думку ГРД, не відповідає усталеній прецедентній практиці Європейського суду з прав людини, який поширює стандарти, які встановлює Конвенція для кримінального провадження на деякі провадження у справах про адміністративні правопорушення.</w:t>
      </w:r>
    </w:p>
    <w:p w:rsidR="00B2201D" w:rsidRPr="00584665" w:rsidRDefault="00B2201D" w:rsidP="00BF1A11">
      <w:pPr>
        <w:autoSpaceDE w:val="0"/>
        <w:autoSpaceDN w:val="0"/>
        <w:adjustRightInd w:val="0"/>
        <w:ind w:firstLine="709"/>
        <w:jc w:val="both"/>
        <w:rPr>
          <w:b/>
          <w:color w:val="000000"/>
          <w:sz w:val="26"/>
          <w:szCs w:val="26"/>
          <w:lang w:val="uk-UA"/>
        </w:rPr>
      </w:pPr>
    </w:p>
    <w:p w:rsidR="005C4D3D" w:rsidRPr="00584665" w:rsidRDefault="005C4D3D" w:rsidP="00BF1A11">
      <w:pPr>
        <w:autoSpaceDE w:val="0"/>
        <w:autoSpaceDN w:val="0"/>
        <w:adjustRightInd w:val="0"/>
        <w:ind w:firstLine="709"/>
        <w:jc w:val="both"/>
        <w:rPr>
          <w:b/>
          <w:color w:val="000000"/>
          <w:sz w:val="26"/>
          <w:szCs w:val="26"/>
          <w:lang w:val="uk-UA"/>
        </w:rPr>
      </w:pPr>
      <w:r w:rsidRPr="00584665">
        <w:rPr>
          <w:b/>
          <w:color w:val="000000"/>
          <w:sz w:val="26"/>
          <w:szCs w:val="26"/>
          <w:lang w:val="uk-UA"/>
        </w:rPr>
        <w:t>Пояснення судді.</w:t>
      </w:r>
    </w:p>
    <w:p w:rsidR="00C769C6" w:rsidRPr="00584665" w:rsidRDefault="00C769C6" w:rsidP="00C769C6">
      <w:pPr>
        <w:pStyle w:val="af2"/>
        <w:ind w:firstLine="708"/>
        <w:jc w:val="both"/>
        <w:rPr>
          <w:rFonts w:ascii="Times New Roman" w:hAnsi="Times New Roman"/>
          <w:sz w:val="26"/>
          <w:szCs w:val="26"/>
        </w:rPr>
      </w:pPr>
    </w:p>
    <w:p w:rsidR="00485571" w:rsidRPr="00584665" w:rsidRDefault="00485571" w:rsidP="00485571">
      <w:pPr>
        <w:pStyle w:val="af2"/>
        <w:ind w:firstLine="708"/>
        <w:jc w:val="both"/>
        <w:rPr>
          <w:rFonts w:ascii="Times New Roman" w:hAnsi="Times New Roman"/>
          <w:sz w:val="26"/>
          <w:szCs w:val="26"/>
        </w:rPr>
      </w:pPr>
      <w:r w:rsidRPr="00584665">
        <w:rPr>
          <w:rFonts w:ascii="Times New Roman" w:hAnsi="Times New Roman"/>
          <w:sz w:val="26"/>
          <w:szCs w:val="26"/>
        </w:rPr>
        <w:t>1. Зазначає, що за період з 24.03.2017 д</w:t>
      </w:r>
      <w:r w:rsidR="00B2201D" w:rsidRPr="00584665">
        <w:rPr>
          <w:rFonts w:ascii="Times New Roman" w:hAnsi="Times New Roman"/>
          <w:sz w:val="26"/>
          <w:szCs w:val="26"/>
        </w:rPr>
        <w:t>о 29.09.2021 нею розглянуто 221 </w:t>
      </w:r>
      <w:r w:rsidRPr="00584665">
        <w:rPr>
          <w:rFonts w:ascii="Times New Roman" w:hAnsi="Times New Roman"/>
          <w:sz w:val="26"/>
          <w:szCs w:val="26"/>
        </w:rPr>
        <w:t>справу про адміністративні правопорушення, передбачені статтею</w:t>
      </w:r>
      <w:r w:rsidR="00CD6AFB">
        <w:rPr>
          <w:rFonts w:ascii="Times New Roman" w:hAnsi="Times New Roman"/>
          <w:sz w:val="26"/>
          <w:szCs w:val="26"/>
        </w:rPr>
        <w:t> </w:t>
      </w:r>
      <w:r w:rsidRPr="00584665">
        <w:rPr>
          <w:rFonts w:ascii="Times New Roman" w:hAnsi="Times New Roman"/>
          <w:sz w:val="26"/>
          <w:szCs w:val="26"/>
        </w:rPr>
        <w:t xml:space="preserve">130 КУпАП, з них </w:t>
      </w:r>
      <w:r w:rsidRPr="00584665">
        <w:rPr>
          <w:rFonts w:ascii="Times New Roman" w:hAnsi="Times New Roman"/>
          <w:sz w:val="26"/>
          <w:szCs w:val="26"/>
        </w:rPr>
        <w:lastRenderedPageBreak/>
        <w:t>ухвалено: 127</w:t>
      </w:r>
      <w:r w:rsidR="00CD6AFB">
        <w:rPr>
          <w:rFonts w:ascii="Times New Roman" w:hAnsi="Times New Roman"/>
          <w:sz w:val="26"/>
          <w:szCs w:val="26"/>
        </w:rPr>
        <w:t> </w:t>
      </w:r>
      <w:r w:rsidRPr="00584665">
        <w:rPr>
          <w:rFonts w:ascii="Times New Roman" w:hAnsi="Times New Roman"/>
          <w:sz w:val="26"/>
          <w:szCs w:val="26"/>
        </w:rPr>
        <w:t>постанов про накладання адміністративного стягнення у вигляді штрафу (57%); 44</w:t>
      </w:r>
      <w:r w:rsidR="00CD6AFB">
        <w:rPr>
          <w:rFonts w:ascii="Times New Roman" w:hAnsi="Times New Roman"/>
          <w:sz w:val="26"/>
          <w:szCs w:val="26"/>
        </w:rPr>
        <w:t> </w:t>
      </w:r>
      <w:r w:rsidRPr="00584665">
        <w:rPr>
          <w:rFonts w:ascii="Times New Roman" w:hAnsi="Times New Roman"/>
          <w:sz w:val="26"/>
          <w:szCs w:val="26"/>
        </w:rPr>
        <w:t>постанови про закриття провадження у справі про адміністративне правопорушення відповідно до пункту</w:t>
      </w:r>
      <w:r w:rsidR="00CD6AFB">
        <w:rPr>
          <w:rFonts w:ascii="Times New Roman" w:hAnsi="Times New Roman"/>
          <w:sz w:val="26"/>
          <w:szCs w:val="26"/>
        </w:rPr>
        <w:t> </w:t>
      </w:r>
      <w:r w:rsidRPr="00584665">
        <w:rPr>
          <w:rFonts w:ascii="Times New Roman" w:hAnsi="Times New Roman"/>
          <w:sz w:val="26"/>
          <w:szCs w:val="26"/>
        </w:rPr>
        <w:t>сьомого частини</w:t>
      </w:r>
      <w:r w:rsidR="00CD6AFB">
        <w:rPr>
          <w:rFonts w:ascii="Times New Roman" w:hAnsi="Times New Roman"/>
          <w:sz w:val="26"/>
          <w:szCs w:val="26"/>
        </w:rPr>
        <w:t> </w:t>
      </w:r>
      <w:r w:rsidRPr="00584665">
        <w:rPr>
          <w:rFonts w:ascii="Times New Roman" w:hAnsi="Times New Roman"/>
          <w:sz w:val="26"/>
          <w:szCs w:val="26"/>
        </w:rPr>
        <w:t xml:space="preserve">першої </w:t>
      </w:r>
      <w:hyperlink r:id="rId10" w:anchor="2802" w:tgtFrame="_blank" w:tooltip="Кодекс України про адміністративні правопорушення; нормативно-правовий акт № 8073-X від 07.12.1984" w:history="1">
        <w:r w:rsidRPr="00584665">
          <w:rPr>
            <w:rFonts w:ascii="Times New Roman" w:hAnsi="Times New Roman"/>
            <w:sz w:val="26"/>
            <w:szCs w:val="26"/>
          </w:rPr>
          <w:t>статті</w:t>
        </w:r>
        <w:r w:rsidR="00CD6AFB">
          <w:rPr>
            <w:rFonts w:ascii="Times New Roman" w:hAnsi="Times New Roman"/>
            <w:sz w:val="26"/>
            <w:szCs w:val="26"/>
          </w:rPr>
          <w:t> </w:t>
        </w:r>
        <w:r w:rsidRPr="00584665">
          <w:rPr>
            <w:rFonts w:ascii="Times New Roman" w:hAnsi="Times New Roman"/>
            <w:sz w:val="26"/>
            <w:szCs w:val="26"/>
          </w:rPr>
          <w:t>247 КУпАП</w:t>
        </w:r>
      </w:hyperlink>
      <w:r w:rsidRPr="00584665">
        <w:rPr>
          <w:rFonts w:ascii="Times New Roman" w:hAnsi="Times New Roman"/>
          <w:sz w:val="26"/>
          <w:szCs w:val="26"/>
        </w:rPr>
        <w:t xml:space="preserve"> (стаття</w:t>
      </w:r>
      <w:r w:rsidR="00CD6AFB">
        <w:rPr>
          <w:rFonts w:ascii="Times New Roman" w:hAnsi="Times New Roman"/>
          <w:sz w:val="26"/>
          <w:szCs w:val="26"/>
        </w:rPr>
        <w:t> </w:t>
      </w:r>
      <w:r w:rsidRPr="00584665">
        <w:rPr>
          <w:rFonts w:ascii="Times New Roman" w:hAnsi="Times New Roman"/>
          <w:sz w:val="26"/>
          <w:szCs w:val="26"/>
        </w:rPr>
        <w:t>38 КУпАП) (19%); 33</w:t>
      </w:r>
      <w:r w:rsidR="00CD6AFB">
        <w:rPr>
          <w:rFonts w:ascii="Times New Roman" w:hAnsi="Times New Roman"/>
          <w:sz w:val="26"/>
          <w:szCs w:val="26"/>
        </w:rPr>
        <w:t> </w:t>
      </w:r>
      <w:r w:rsidRPr="00584665">
        <w:rPr>
          <w:rFonts w:ascii="Times New Roman" w:hAnsi="Times New Roman"/>
          <w:sz w:val="26"/>
          <w:szCs w:val="26"/>
        </w:rPr>
        <w:t>постанови про закриття провадження у справі про адміністративне правопорушення відповідно до пункту</w:t>
      </w:r>
      <w:r w:rsidR="00CD6AFB">
        <w:rPr>
          <w:rFonts w:ascii="Times New Roman" w:hAnsi="Times New Roman"/>
          <w:sz w:val="26"/>
          <w:szCs w:val="26"/>
        </w:rPr>
        <w:t> </w:t>
      </w:r>
      <w:r w:rsidRPr="00584665">
        <w:rPr>
          <w:rFonts w:ascii="Times New Roman" w:hAnsi="Times New Roman"/>
          <w:sz w:val="26"/>
          <w:szCs w:val="26"/>
        </w:rPr>
        <w:t>першого частини</w:t>
      </w:r>
      <w:r w:rsidR="00CD6AFB">
        <w:rPr>
          <w:rFonts w:ascii="Times New Roman" w:hAnsi="Times New Roman"/>
          <w:sz w:val="26"/>
          <w:szCs w:val="26"/>
        </w:rPr>
        <w:t> </w:t>
      </w:r>
      <w:r w:rsidRPr="00584665">
        <w:rPr>
          <w:rFonts w:ascii="Times New Roman" w:hAnsi="Times New Roman"/>
          <w:sz w:val="26"/>
          <w:szCs w:val="26"/>
        </w:rPr>
        <w:t xml:space="preserve">першої </w:t>
      </w:r>
      <w:hyperlink r:id="rId11" w:anchor="2802" w:tgtFrame="_blank" w:tooltip="Кодекс України про адміністративні правопорушення; нормативно-правовий акт № 8073-X від 07.12.1984" w:history="1">
        <w:r w:rsidRPr="00584665">
          <w:rPr>
            <w:rFonts w:ascii="Times New Roman" w:hAnsi="Times New Roman"/>
            <w:sz w:val="26"/>
            <w:szCs w:val="26"/>
          </w:rPr>
          <w:t>статті</w:t>
        </w:r>
        <w:r w:rsidR="00CD6AFB">
          <w:rPr>
            <w:rFonts w:ascii="Times New Roman" w:hAnsi="Times New Roman"/>
            <w:sz w:val="26"/>
            <w:szCs w:val="26"/>
          </w:rPr>
          <w:t> </w:t>
        </w:r>
        <w:r w:rsidRPr="00584665">
          <w:rPr>
            <w:rFonts w:ascii="Times New Roman" w:hAnsi="Times New Roman"/>
            <w:sz w:val="26"/>
            <w:szCs w:val="26"/>
          </w:rPr>
          <w:t>247 КУпАП</w:t>
        </w:r>
      </w:hyperlink>
      <w:r w:rsidRPr="00584665">
        <w:rPr>
          <w:rFonts w:ascii="Times New Roman" w:hAnsi="Times New Roman"/>
          <w:sz w:val="26"/>
          <w:szCs w:val="26"/>
        </w:rPr>
        <w:t xml:space="preserve"> (за відсутності події і складу адміністративного правопорушення) (14%); 16</w:t>
      </w:r>
      <w:r w:rsidR="00CD6AFB">
        <w:rPr>
          <w:rFonts w:ascii="Times New Roman" w:hAnsi="Times New Roman"/>
          <w:sz w:val="26"/>
          <w:szCs w:val="26"/>
        </w:rPr>
        <w:t> </w:t>
      </w:r>
      <w:r w:rsidRPr="00584665">
        <w:rPr>
          <w:rFonts w:ascii="Times New Roman" w:hAnsi="Times New Roman"/>
          <w:sz w:val="26"/>
          <w:szCs w:val="26"/>
        </w:rPr>
        <w:t>постанов про повернення для належного оформлення (7%); 1</w:t>
      </w:r>
      <w:r w:rsidR="00CD6AFB">
        <w:rPr>
          <w:rFonts w:ascii="Times New Roman" w:hAnsi="Times New Roman"/>
          <w:sz w:val="26"/>
          <w:szCs w:val="26"/>
        </w:rPr>
        <w:t> </w:t>
      </w:r>
      <w:r w:rsidRPr="00584665">
        <w:rPr>
          <w:rFonts w:ascii="Times New Roman" w:hAnsi="Times New Roman"/>
          <w:sz w:val="26"/>
          <w:szCs w:val="26"/>
        </w:rPr>
        <w:t xml:space="preserve">постанова про звільнення від адміністративної відповідальності з передачею матеріалів справи на розгляд трудового колективу. </w:t>
      </w:r>
    </w:p>
    <w:p w:rsidR="00485571" w:rsidRPr="00584665" w:rsidRDefault="00485571" w:rsidP="00485571">
      <w:pPr>
        <w:pStyle w:val="af2"/>
        <w:ind w:firstLine="708"/>
        <w:jc w:val="both"/>
        <w:rPr>
          <w:rFonts w:ascii="Times New Roman" w:hAnsi="Times New Roman"/>
          <w:sz w:val="26"/>
          <w:szCs w:val="26"/>
        </w:rPr>
      </w:pPr>
      <w:r w:rsidRPr="00584665">
        <w:rPr>
          <w:rFonts w:ascii="Times New Roman" w:hAnsi="Times New Roman"/>
          <w:sz w:val="26"/>
          <w:szCs w:val="26"/>
        </w:rPr>
        <w:t xml:space="preserve">Також вказує на те, що в разі відмови </w:t>
      </w:r>
      <w:r w:rsidR="002E7977">
        <w:rPr>
          <w:rFonts w:ascii="Times New Roman" w:hAnsi="Times New Roman"/>
          <w:sz w:val="26"/>
          <w:szCs w:val="26"/>
        </w:rPr>
        <w:t>в</w:t>
      </w:r>
      <w:r w:rsidRPr="00584665">
        <w:rPr>
          <w:rFonts w:ascii="Times New Roman" w:hAnsi="Times New Roman"/>
          <w:sz w:val="26"/>
          <w:szCs w:val="26"/>
        </w:rPr>
        <w:t xml:space="preserve"> задоволенні клопотань про необхідність ознайомлення з матеріалами адміністративної справи правопорушником, залучення захисника чи відкладення розгляду справи на іншу дату </w:t>
      </w:r>
      <w:r w:rsidR="002E7977">
        <w:rPr>
          <w:rFonts w:ascii="Times New Roman" w:hAnsi="Times New Roman"/>
          <w:sz w:val="26"/>
          <w:szCs w:val="26"/>
        </w:rPr>
        <w:t>у</w:t>
      </w:r>
      <w:r w:rsidRPr="00584665">
        <w:rPr>
          <w:rFonts w:ascii="Times New Roman" w:hAnsi="Times New Roman"/>
          <w:sz w:val="26"/>
          <w:szCs w:val="26"/>
        </w:rPr>
        <w:t xml:space="preserve"> зв’язку з перебування</w:t>
      </w:r>
      <w:r w:rsidR="002E7977">
        <w:rPr>
          <w:rFonts w:ascii="Times New Roman" w:hAnsi="Times New Roman"/>
          <w:sz w:val="26"/>
          <w:szCs w:val="26"/>
        </w:rPr>
        <w:t>м</w:t>
      </w:r>
      <w:r w:rsidRPr="00584665">
        <w:rPr>
          <w:rFonts w:ascii="Times New Roman" w:hAnsi="Times New Roman"/>
          <w:sz w:val="26"/>
          <w:szCs w:val="26"/>
        </w:rPr>
        <w:t xml:space="preserve"> на лікуванні, то це 100% призвело б до апеляційного перегляду, а в подальшому і скасування постанови суду першої інстанції та закриття провадження апеляційною інстанцією. Така практика відображена </w:t>
      </w:r>
      <w:r w:rsidR="002E7977">
        <w:rPr>
          <w:rFonts w:ascii="Times New Roman" w:hAnsi="Times New Roman"/>
          <w:sz w:val="26"/>
          <w:szCs w:val="26"/>
        </w:rPr>
        <w:t>в</w:t>
      </w:r>
      <w:r w:rsidRPr="00584665">
        <w:rPr>
          <w:rFonts w:ascii="Times New Roman" w:hAnsi="Times New Roman"/>
          <w:sz w:val="26"/>
          <w:szCs w:val="26"/>
        </w:rPr>
        <w:t xml:space="preserve"> рішеннях Луганського апеляційного суду у справах:</w:t>
      </w:r>
      <w:r w:rsidR="00B2201D" w:rsidRPr="00584665">
        <w:rPr>
          <w:rFonts w:ascii="Times New Roman" w:hAnsi="Times New Roman"/>
          <w:sz w:val="26"/>
          <w:szCs w:val="26"/>
        </w:rPr>
        <w:t xml:space="preserve"> № </w:t>
      </w:r>
      <w:r w:rsidRPr="00584665">
        <w:rPr>
          <w:rFonts w:ascii="Times New Roman" w:hAnsi="Times New Roman"/>
          <w:sz w:val="26"/>
          <w:szCs w:val="26"/>
        </w:rPr>
        <w:t>423/2403/16-п, № 423/505/17, №</w:t>
      </w:r>
      <w:r w:rsidR="00C232D1">
        <w:rPr>
          <w:rFonts w:ascii="Times New Roman" w:hAnsi="Times New Roman"/>
          <w:sz w:val="26"/>
          <w:szCs w:val="26"/>
        </w:rPr>
        <w:t> </w:t>
      </w:r>
      <w:r w:rsidRPr="00584665">
        <w:rPr>
          <w:rFonts w:ascii="Times New Roman" w:hAnsi="Times New Roman"/>
          <w:sz w:val="26"/>
          <w:szCs w:val="26"/>
        </w:rPr>
        <w:t>423/988/17,</w:t>
      </w:r>
      <w:r w:rsidR="00B2201D" w:rsidRPr="00584665">
        <w:rPr>
          <w:rFonts w:ascii="Times New Roman" w:hAnsi="Times New Roman"/>
          <w:sz w:val="26"/>
          <w:szCs w:val="26"/>
        </w:rPr>
        <w:t xml:space="preserve"> № </w:t>
      </w:r>
      <w:r w:rsidR="00C232D1">
        <w:rPr>
          <w:rFonts w:ascii="Times New Roman" w:hAnsi="Times New Roman"/>
          <w:sz w:val="26"/>
          <w:szCs w:val="26"/>
        </w:rPr>
        <w:t> </w:t>
      </w:r>
      <w:r w:rsidR="00B2201D" w:rsidRPr="00584665">
        <w:rPr>
          <w:rFonts w:ascii="Times New Roman" w:hAnsi="Times New Roman"/>
          <w:sz w:val="26"/>
          <w:szCs w:val="26"/>
        </w:rPr>
        <w:t>419/201/17, №</w:t>
      </w:r>
      <w:r w:rsidR="00C232D1">
        <w:rPr>
          <w:rFonts w:ascii="Times New Roman" w:hAnsi="Times New Roman"/>
          <w:sz w:val="26"/>
          <w:szCs w:val="26"/>
        </w:rPr>
        <w:t> </w:t>
      </w:r>
      <w:r w:rsidR="00B2201D" w:rsidRPr="00584665">
        <w:rPr>
          <w:rFonts w:ascii="Times New Roman" w:hAnsi="Times New Roman"/>
          <w:sz w:val="26"/>
          <w:szCs w:val="26"/>
        </w:rPr>
        <w:t>428/2793/17, № </w:t>
      </w:r>
      <w:r w:rsidRPr="00584665">
        <w:rPr>
          <w:rFonts w:ascii="Times New Roman" w:hAnsi="Times New Roman"/>
          <w:sz w:val="26"/>
          <w:szCs w:val="26"/>
        </w:rPr>
        <w:t>414/1187/17, № 428/3726/17, №</w:t>
      </w:r>
      <w:r w:rsidR="00C232D1">
        <w:rPr>
          <w:rFonts w:ascii="Times New Roman" w:hAnsi="Times New Roman"/>
          <w:sz w:val="26"/>
          <w:szCs w:val="26"/>
        </w:rPr>
        <w:t> </w:t>
      </w:r>
      <w:r w:rsidRPr="00584665">
        <w:rPr>
          <w:rFonts w:ascii="Times New Roman" w:hAnsi="Times New Roman"/>
          <w:sz w:val="26"/>
          <w:szCs w:val="26"/>
        </w:rPr>
        <w:t>408/1835/17, №</w:t>
      </w:r>
      <w:r w:rsidR="00C232D1">
        <w:rPr>
          <w:rFonts w:ascii="Times New Roman" w:hAnsi="Times New Roman"/>
          <w:sz w:val="26"/>
          <w:szCs w:val="26"/>
        </w:rPr>
        <w:t> </w:t>
      </w:r>
      <w:r w:rsidR="00424B23">
        <w:rPr>
          <w:rFonts w:ascii="Times New Roman" w:hAnsi="Times New Roman"/>
          <w:sz w:val="26"/>
          <w:szCs w:val="26"/>
        </w:rPr>
        <w:t>425/1429/17, №</w:t>
      </w:r>
      <w:r w:rsidR="00C232D1">
        <w:rPr>
          <w:rFonts w:ascii="Times New Roman" w:hAnsi="Times New Roman"/>
          <w:sz w:val="26"/>
          <w:szCs w:val="26"/>
        </w:rPr>
        <w:t> </w:t>
      </w:r>
      <w:r w:rsidR="00424B23">
        <w:rPr>
          <w:rFonts w:ascii="Times New Roman" w:hAnsi="Times New Roman"/>
          <w:sz w:val="26"/>
          <w:szCs w:val="26"/>
        </w:rPr>
        <w:t>426/10524/17, № </w:t>
      </w:r>
      <w:r w:rsidRPr="00584665">
        <w:rPr>
          <w:rFonts w:ascii="Times New Roman" w:hAnsi="Times New Roman"/>
          <w:sz w:val="26"/>
          <w:szCs w:val="26"/>
        </w:rPr>
        <w:t>415/1595/18, № 409/950/18, №</w:t>
      </w:r>
      <w:r w:rsidR="00C232D1">
        <w:rPr>
          <w:rFonts w:ascii="Times New Roman" w:hAnsi="Times New Roman"/>
          <w:sz w:val="26"/>
          <w:szCs w:val="26"/>
        </w:rPr>
        <w:t> </w:t>
      </w:r>
      <w:r w:rsidRPr="00584665">
        <w:rPr>
          <w:rFonts w:ascii="Times New Roman" w:hAnsi="Times New Roman"/>
          <w:sz w:val="26"/>
          <w:szCs w:val="26"/>
        </w:rPr>
        <w:t>409/2708/18, №</w:t>
      </w:r>
      <w:r w:rsidR="00C232D1">
        <w:rPr>
          <w:rFonts w:ascii="Times New Roman" w:hAnsi="Times New Roman"/>
          <w:sz w:val="26"/>
          <w:szCs w:val="26"/>
        </w:rPr>
        <w:t> </w:t>
      </w:r>
      <w:r w:rsidR="00424B23">
        <w:rPr>
          <w:rFonts w:ascii="Times New Roman" w:hAnsi="Times New Roman"/>
          <w:sz w:val="26"/>
          <w:szCs w:val="26"/>
        </w:rPr>
        <w:t>415/10546/18, №</w:t>
      </w:r>
      <w:r w:rsidR="00C232D1">
        <w:rPr>
          <w:rFonts w:ascii="Times New Roman" w:hAnsi="Times New Roman"/>
          <w:sz w:val="26"/>
          <w:szCs w:val="26"/>
        </w:rPr>
        <w:t> </w:t>
      </w:r>
      <w:r w:rsidR="00424B23">
        <w:rPr>
          <w:rFonts w:ascii="Times New Roman" w:hAnsi="Times New Roman"/>
          <w:sz w:val="26"/>
          <w:szCs w:val="26"/>
        </w:rPr>
        <w:t>419/3564/18, № </w:t>
      </w:r>
      <w:r w:rsidRPr="00584665">
        <w:rPr>
          <w:rFonts w:ascii="Times New Roman" w:hAnsi="Times New Roman"/>
          <w:sz w:val="26"/>
          <w:szCs w:val="26"/>
        </w:rPr>
        <w:t>752/6074/18, № 415/7061/18, №</w:t>
      </w:r>
      <w:r w:rsidR="00C232D1">
        <w:rPr>
          <w:rFonts w:ascii="Times New Roman" w:hAnsi="Times New Roman"/>
          <w:sz w:val="26"/>
          <w:szCs w:val="26"/>
        </w:rPr>
        <w:t> </w:t>
      </w:r>
      <w:r w:rsidRPr="00584665">
        <w:rPr>
          <w:rFonts w:ascii="Times New Roman" w:hAnsi="Times New Roman"/>
          <w:sz w:val="26"/>
          <w:szCs w:val="26"/>
        </w:rPr>
        <w:t>426/9517/18, №</w:t>
      </w:r>
      <w:r w:rsidR="00C232D1">
        <w:rPr>
          <w:rFonts w:ascii="Times New Roman" w:hAnsi="Times New Roman"/>
          <w:sz w:val="26"/>
          <w:szCs w:val="26"/>
        </w:rPr>
        <w:t> </w:t>
      </w:r>
      <w:r w:rsidRPr="00584665">
        <w:rPr>
          <w:rFonts w:ascii="Times New Roman" w:hAnsi="Times New Roman"/>
          <w:sz w:val="26"/>
          <w:szCs w:val="26"/>
        </w:rPr>
        <w:t>428/7730/19, №</w:t>
      </w:r>
      <w:r w:rsidR="00C232D1">
        <w:rPr>
          <w:rFonts w:ascii="Times New Roman" w:hAnsi="Times New Roman"/>
          <w:sz w:val="26"/>
          <w:szCs w:val="26"/>
        </w:rPr>
        <w:t> </w:t>
      </w:r>
      <w:r w:rsidRPr="00584665">
        <w:rPr>
          <w:rFonts w:ascii="Times New Roman" w:hAnsi="Times New Roman"/>
          <w:sz w:val="26"/>
          <w:szCs w:val="26"/>
        </w:rPr>
        <w:t>425</w:t>
      </w:r>
      <w:r w:rsidR="00424B23">
        <w:rPr>
          <w:rFonts w:ascii="Times New Roman" w:hAnsi="Times New Roman"/>
          <w:sz w:val="26"/>
          <w:szCs w:val="26"/>
        </w:rPr>
        <w:t>/1045/20, № </w:t>
      </w:r>
      <w:r w:rsidRPr="00584665">
        <w:rPr>
          <w:rFonts w:ascii="Times New Roman" w:hAnsi="Times New Roman"/>
          <w:sz w:val="26"/>
          <w:szCs w:val="26"/>
        </w:rPr>
        <w:t>415/2515/20, № 425/2197/20, №</w:t>
      </w:r>
      <w:r w:rsidR="00C232D1">
        <w:rPr>
          <w:rFonts w:ascii="Times New Roman" w:hAnsi="Times New Roman"/>
          <w:sz w:val="26"/>
          <w:szCs w:val="26"/>
        </w:rPr>
        <w:t> 425/1396/20, № </w:t>
      </w:r>
      <w:r w:rsidRPr="00584665">
        <w:rPr>
          <w:rFonts w:ascii="Times New Roman" w:hAnsi="Times New Roman"/>
          <w:sz w:val="26"/>
          <w:szCs w:val="26"/>
        </w:rPr>
        <w:t>415/1636/20, №</w:t>
      </w:r>
      <w:r w:rsidR="00C232D1">
        <w:rPr>
          <w:rFonts w:ascii="Times New Roman" w:hAnsi="Times New Roman"/>
          <w:sz w:val="26"/>
          <w:szCs w:val="26"/>
        </w:rPr>
        <w:t> </w:t>
      </w:r>
      <w:r w:rsidRPr="00584665">
        <w:rPr>
          <w:rFonts w:ascii="Times New Roman" w:hAnsi="Times New Roman"/>
          <w:sz w:val="26"/>
          <w:szCs w:val="26"/>
        </w:rPr>
        <w:t>415/5186/20 тощо.</w:t>
      </w:r>
      <w:r w:rsidR="00511F69" w:rsidRPr="00584665">
        <w:rPr>
          <w:rFonts w:ascii="Times New Roman" w:hAnsi="Times New Roman"/>
          <w:sz w:val="26"/>
          <w:szCs w:val="26"/>
        </w:rPr>
        <w:t xml:space="preserve"> </w:t>
      </w:r>
    </w:p>
    <w:p w:rsidR="00511F69" w:rsidRPr="00584665" w:rsidRDefault="00511F69" w:rsidP="00511F69">
      <w:pPr>
        <w:pStyle w:val="af2"/>
        <w:ind w:firstLine="709"/>
        <w:jc w:val="both"/>
        <w:rPr>
          <w:rFonts w:ascii="Times New Roman" w:hAnsi="Times New Roman"/>
          <w:sz w:val="26"/>
          <w:szCs w:val="26"/>
        </w:rPr>
      </w:pPr>
      <w:r w:rsidRPr="00584665">
        <w:rPr>
          <w:rFonts w:ascii="Times New Roman" w:hAnsi="Times New Roman"/>
          <w:sz w:val="26"/>
          <w:szCs w:val="26"/>
        </w:rPr>
        <w:t>Звертає увагу, що після використання, на її думку, усіх можливих законних засобів дотримання прав особи, яка притяг</w:t>
      </w:r>
      <w:r w:rsidR="002E7977">
        <w:rPr>
          <w:rFonts w:ascii="Times New Roman" w:hAnsi="Times New Roman"/>
          <w:sz w:val="26"/>
          <w:szCs w:val="26"/>
        </w:rPr>
        <w:t>а</w:t>
      </w:r>
      <w:r w:rsidRPr="00584665">
        <w:rPr>
          <w:rFonts w:ascii="Times New Roman" w:hAnsi="Times New Roman"/>
          <w:sz w:val="26"/>
          <w:szCs w:val="26"/>
        </w:rPr>
        <w:t>ється до адміністративної відповідальності</w:t>
      </w:r>
      <w:r w:rsidR="002E7977">
        <w:rPr>
          <w:rFonts w:ascii="Times New Roman" w:hAnsi="Times New Roman"/>
          <w:sz w:val="26"/>
          <w:szCs w:val="26"/>
        </w:rPr>
        <w:t>,</w:t>
      </w:r>
      <w:r w:rsidRPr="00584665">
        <w:rPr>
          <w:rFonts w:ascii="Times New Roman" w:hAnsi="Times New Roman"/>
          <w:sz w:val="26"/>
          <w:szCs w:val="26"/>
        </w:rPr>
        <w:t xml:space="preserve"> та повторного невиконання постанови про привод правопорушника, але за наявності наданої інформації про навмисне ухилення від явки до суду, суддею приймалися постанови без участі правопорушника, а саме: у справах №</w:t>
      </w:r>
      <w:r w:rsidR="00C232D1">
        <w:rPr>
          <w:rFonts w:ascii="Times New Roman" w:hAnsi="Times New Roman"/>
          <w:sz w:val="26"/>
          <w:szCs w:val="26"/>
        </w:rPr>
        <w:t> </w:t>
      </w:r>
      <w:r w:rsidRPr="00584665">
        <w:rPr>
          <w:rFonts w:ascii="Times New Roman" w:hAnsi="Times New Roman"/>
          <w:sz w:val="26"/>
          <w:szCs w:val="26"/>
        </w:rPr>
        <w:t>415/2547/17, №</w:t>
      </w:r>
      <w:r w:rsidR="00C232D1">
        <w:rPr>
          <w:rFonts w:ascii="Times New Roman" w:hAnsi="Times New Roman"/>
          <w:sz w:val="26"/>
          <w:szCs w:val="26"/>
        </w:rPr>
        <w:t> </w:t>
      </w:r>
      <w:r w:rsidRPr="00584665">
        <w:rPr>
          <w:rFonts w:ascii="Times New Roman" w:hAnsi="Times New Roman"/>
          <w:sz w:val="26"/>
          <w:szCs w:val="26"/>
        </w:rPr>
        <w:t>415/5430/17, №</w:t>
      </w:r>
      <w:r w:rsidR="00C232D1">
        <w:rPr>
          <w:rFonts w:ascii="Times New Roman" w:hAnsi="Times New Roman"/>
          <w:sz w:val="26"/>
          <w:szCs w:val="26"/>
        </w:rPr>
        <w:t> </w:t>
      </w:r>
      <w:r w:rsidRPr="00584665">
        <w:rPr>
          <w:rFonts w:ascii="Times New Roman" w:hAnsi="Times New Roman"/>
          <w:sz w:val="26"/>
          <w:szCs w:val="26"/>
        </w:rPr>
        <w:t>415/5747/17, №</w:t>
      </w:r>
      <w:r w:rsidR="00C232D1">
        <w:rPr>
          <w:rFonts w:ascii="Times New Roman" w:hAnsi="Times New Roman"/>
          <w:sz w:val="26"/>
          <w:szCs w:val="26"/>
        </w:rPr>
        <w:t> </w:t>
      </w:r>
      <w:r w:rsidRPr="00584665">
        <w:rPr>
          <w:rFonts w:ascii="Times New Roman" w:hAnsi="Times New Roman"/>
          <w:sz w:val="26"/>
          <w:szCs w:val="26"/>
        </w:rPr>
        <w:t>415/7656/17, № </w:t>
      </w:r>
      <w:r w:rsidR="00424B23">
        <w:rPr>
          <w:rFonts w:ascii="Times New Roman" w:hAnsi="Times New Roman"/>
          <w:sz w:val="26"/>
          <w:szCs w:val="26"/>
        </w:rPr>
        <w:t>415/7680/17, №</w:t>
      </w:r>
      <w:r w:rsidR="00C232D1">
        <w:rPr>
          <w:rFonts w:ascii="Times New Roman" w:hAnsi="Times New Roman"/>
          <w:sz w:val="26"/>
          <w:szCs w:val="26"/>
        </w:rPr>
        <w:t> </w:t>
      </w:r>
      <w:r w:rsidR="00424B23">
        <w:rPr>
          <w:rFonts w:ascii="Times New Roman" w:hAnsi="Times New Roman"/>
          <w:sz w:val="26"/>
          <w:szCs w:val="26"/>
        </w:rPr>
        <w:t>415/8153/17, № </w:t>
      </w:r>
      <w:r w:rsidRPr="00584665">
        <w:rPr>
          <w:rFonts w:ascii="Times New Roman" w:hAnsi="Times New Roman"/>
          <w:sz w:val="26"/>
          <w:szCs w:val="26"/>
        </w:rPr>
        <w:t>415/6114/18, №</w:t>
      </w:r>
      <w:r w:rsidR="00C232D1">
        <w:rPr>
          <w:rFonts w:ascii="Times New Roman" w:hAnsi="Times New Roman"/>
          <w:sz w:val="26"/>
          <w:szCs w:val="26"/>
        </w:rPr>
        <w:t> </w:t>
      </w:r>
      <w:r w:rsidRPr="00584665">
        <w:rPr>
          <w:rFonts w:ascii="Times New Roman" w:hAnsi="Times New Roman"/>
          <w:sz w:val="26"/>
          <w:szCs w:val="26"/>
        </w:rPr>
        <w:t>415/6103/18, №</w:t>
      </w:r>
      <w:r w:rsidR="00C232D1">
        <w:rPr>
          <w:rFonts w:ascii="Times New Roman" w:hAnsi="Times New Roman"/>
          <w:sz w:val="26"/>
          <w:szCs w:val="26"/>
        </w:rPr>
        <w:t> </w:t>
      </w:r>
      <w:r w:rsidRPr="00584665">
        <w:rPr>
          <w:rFonts w:ascii="Times New Roman" w:hAnsi="Times New Roman"/>
          <w:sz w:val="26"/>
          <w:szCs w:val="26"/>
        </w:rPr>
        <w:t>415/7278/18, № </w:t>
      </w:r>
      <w:r w:rsidR="00424B23">
        <w:rPr>
          <w:rFonts w:ascii="Times New Roman" w:hAnsi="Times New Roman"/>
          <w:sz w:val="26"/>
          <w:szCs w:val="26"/>
        </w:rPr>
        <w:t>415/16/19, №</w:t>
      </w:r>
      <w:r w:rsidR="00C232D1">
        <w:rPr>
          <w:rFonts w:ascii="Times New Roman" w:hAnsi="Times New Roman"/>
          <w:sz w:val="26"/>
          <w:szCs w:val="26"/>
        </w:rPr>
        <w:t> </w:t>
      </w:r>
      <w:r w:rsidR="00424B23">
        <w:rPr>
          <w:rFonts w:ascii="Times New Roman" w:hAnsi="Times New Roman"/>
          <w:sz w:val="26"/>
          <w:szCs w:val="26"/>
        </w:rPr>
        <w:t>415/1296/19, № </w:t>
      </w:r>
      <w:r w:rsidRPr="00584665">
        <w:rPr>
          <w:rFonts w:ascii="Times New Roman" w:hAnsi="Times New Roman"/>
          <w:sz w:val="26"/>
          <w:szCs w:val="26"/>
        </w:rPr>
        <w:t>415/2637/19, №</w:t>
      </w:r>
      <w:r w:rsidR="00C232D1">
        <w:rPr>
          <w:rFonts w:ascii="Times New Roman" w:hAnsi="Times New Roman"/>
          <w:sz w:val="26"/>
          <w:szCs w:val="26"/>
        </w:rPr>
        <w:t> </w:t>
      </w:r>
      <w:r w:rsidRPr="00584665">
        <w:rPr>
          <w:rFonts w:ascii="Times New Roman" w:hAnsi="Times New Roman"/>
          <w:sz w:val="26"/>
          <w:szCs w:val="26"/>
        </w:rPr>
        <w:t>415/3188/19, №</w:t>
      </w:r>
      <w:r w:rsidR="00C232D1">
        <w:rPr>
          <w:rFonts w:ascii="Times New Roman" w:hAnsi="Times New Roman"/>
          <w:sz w:val="26"/>
          <w:szCs w:val="26"/>
        </w:rPr>
        <w:t> </w:t>
      </w:r>
      <w:r w:rsidRPr="00584665">
        <w:rPr>
          <w:rFonts w:ascii="Times New Roman" w:hAnsi="Times New Roman"/>
          <w:sz w:val="26"/>
          <w:szCs w:val="26"/>
        </w:rPr>
        <w:t>415/4704/19, № </w:t>
      </w:r>
      <w:r w:rsidR="00424B23">
        <w:rPr>
          <w:rFonts w:ascii="Times New Roman" w:hAnsi="Times New Roman"/>
          <w:sz w:val="26"/>
          <w:szCs w:val="26"/>
        </w:rPr>
        <w:t>415/3926/19, №</w:t>
      </w:r>
      <w:r w:rsidR="00C232D1">
        <w:rPr>
          <w:rFonts w:ascii="Times New Roman" w:hAnsi="Times New Roman"/>
          <w:sz w:val="26"/>
          <w:szCs w:val="26"/>
        </w:rPr>
        <w:t> </w:t>
      </w:r>
      <w:r w:rsidR="00424B23">
        <w:rPr>
          <w:rFonts w:ascii="Times New Roman" w:hAnsi="Times New Roman"/>
          <w:sz w:val="26"/>
          <w:szCs w:val="26"/>
        </w:rPr>
        <w:t>415/7335/19, № </w:t>
      </w:r>
      <w:r w:rsidRPr="00584665">
        <w:rPr>
          <w:rFonts w:ascii="Times New Roman" w:hAnsi="Times New Roman"/>
          <w:sz w:val="26"/>
          <w:szCs w:val="26"/>
        </w:rPr>
        <w:t>415/7509/19, №</w:t>
      </w:r>
      <w:r w:rsidR="00C232D1">
        <w:rPr>
          <w:rFonts w:ascii="Times New Roman" w:hAnsi="Times New Roman"/>
          <w:sz w:val="26"/>
          <w:szCs w:val="26"/>
        </w:rPr>
        <w:t> </w:t>
      </w:r>
      <w:r w:rsidRPr="00584665">
        <w:rPr>
          <w:rFonts w:ascii="Times New Roman" w:hAnsi="Times New Roman"/>
          <w:sz w:val="26"/>
          <w:szCs w:val="26"/>
        </w:rPr>
        <w:t>415/7723/19, №</w:t>
      </w:r>
      <w:r w:rsidR="00C232D1">
        <w:rPr>
          <w:rFonts w:ascii="Times New Roman" w:hAnsi="Times New Roman"/>
          <w:sz w:val="26"/>
          <w:szCs w:val="26"/>
        </w:rPr>
        <w:t> </w:t>
      </w:r>
      <w:r w:rsidRPr="00584665">
        <w:rPr>
          <w:rFonts w:ascii="Times New Roman" w:hAnsi="Times New Roman"/>
          <w:sz w:val="26"/>
          <w:szCs w:val="26"/>
        </w:rPr>
        <w:t>415/9789/19, № 415/1352/20, №</w:t>
      </w:r>
      <w:r w:rsidR="00C232D1">
        <w:rPr>
          <w:rFonts w:ascii="Times New Roman" w:hAnsi="Times New Roman"/>
          <w:sz w:val="26"/>
          <w:szCs w:val="26"/>
        </w:rPr>
        <w:t> </w:t>
      </w:r>
      <w:r w:rsidRPr="00584665">
        <w:rPr>
          <w:rFonts w:ascii="Times New Roman" w:hAnsi="Times New Roman"/>
          <w:sz w:val="26"/>
          <w:szCs w:val="26"/>
        </w:rPr>
        <w:t>415/37</w:t>
      </w:r>
      <w:r w:rsidR="00424B23">
        <w:rPr>
          <w:rFonts w:ascii="Times New Roman" w:hAnsi="Times New Roman"/>
          <w:sz w:val="26"/>
          <w:szCs w:val="26"/>
        </w:rPr>
        <w:t>25/20, № </w:t>
      </w:r>
      <w:r w:rsidRPr="00584665">
        <w:rPr>
          <w:rFonts w:ascii="Times New Roman" w:hAnsi="Times New Roman"/>
          <w:sz w:val="26"/>
          <w:szCs w:val="26"/>
        </w:rPr>
        <w:t>415/4989/20, №</w:t>
      </w:r>
      <w:r w:rsidR="00C232D1">
        <w:rPr>
          <w:rFonts w:ascii="Times New Roman" w:hAnsi="Times New Roman"/>
          <w:sz w:val="26"/>
          <w:szCs w:val="26"/>
        </w:rPr>
        <w:t> </w:t>
      </w:r>
      <w:r w:rsidRPr="00584665">
        <w:rPr>
          <w:rFonts w:ascii="Times New Roman" w:hAnsi="Times New Roman"/>
          <w:sz w:val="26"/>
          <w:szCs w:val="26"/>
        </w:rPr>
        <w:t>415/4860/20, №</w:t>
      </w:r>
      <w:r w:rsidR="00C232D1">
        <w:rPr>
          <w:rFonts w:ascii="Times New Roman" w:hAnsi="Times New Roman"/>
          <w:sz w:val="26"/>
          <w:szCs w:val="26"/>
        </w:rPr>
        <w:t> </w:t>
      </w:r>
      <w:r w:rsidRPr="00584665">
        <w:rPr>
          <w:rFonts w:ascii="Times New Roman" w:hAnsi="Times New Roman"/>
          <w:sz w:val="26"/>
          <w:szCs w:val="26"/>
        </w:rPr>
        <w:t>415/4754/20, № </w:t>
      </w:r>
      <w:r w:rsidR="00424B23">
        <w:rPr>
          <w:rFonts w:ascii="Times New Roman" w:hAnsi="Times New Roman"/>
          <w:sz w:val="26"/>
          <w:szCs w:val="26"/>
        </w:rPr>
        <w:t>415/1653/21, №</w:t>
      </w:r>
      <w:r w:rsidR="00C232D1">
        <w:rPr>
          <w:rFonts w:ascii="Times New Roman" w:hAnsi="Times New Roman"/>
          <w:sz w:val="26"/>
          <w:szCs w:val="26"/>
        </w:rPr>
        <w:t> </w:t>
      </w:r>
      <w:r w:rsidR="00424B23">
        <w:rPr>
          <w:rFonts w:ascii="Times New Roman" w:hAnsi="Times New Roman"/>
          <w:sz w:val="26"/>
          <w:szCs w:val="26"/>
        </w:rPr>
        <w:t>415/1425/21, № </w:t>
      </w:r>
      <w:r w:rsidRPr="00584665">
        <w:rPr>
          <w:rFonts w:ascii="Times New Roman" w:hAnsi="Times New Roman"/>
          <w:sz w:val="26"/>
          <w:szCs w:val="26"/>
        </w:rPr>
        <w:t>415/1468/21, №</w:t>
      </w:r>
      <w:r w:rsidR="00C232D1">
        <w:rPr>
          <w:rFonts w:ascii="Times New Roman" w:hAnsi="Times New Roman"/>
          <w:sz w:val="26"/>
          <w:szCs w:val="26"/>
        </w:rPr>
        <w:t> </w:t>
      </w:r>
      <w:r w:rsidRPr="00584665">
        <w:rPr>
          <w:rFonts w:ascii="Times New Roman" w:hAnsi="Times New Roman"/>
          <w:sz w:val="26"/>
          <w:szCs w:val="26"/>
        </w:rPr>
        <w:t>415/1469/21, №</w:t>
      </w:r>
      <w:r w:rsidR="00C232D1">
        <w:rPr>
          <w:rFonts w:ascii="Times New Roman" w:hAnsi="Times New Roman"/>
          <w:sz w:val="26"/>
          <w:szCs w:val="26"/>
        </w:rPr>
        <w:t> </w:t>
      </w:r>
      <w:r w:rsidRPr="00584665">
        <w:rPr>
          <w:rFonts w:ascii="Times New Roman" w:hAnsi="Times New Roman"/>
          <w:sz w:val="26"/>
          <w:szCs w:val="26"/>
        </w:rPr>
        <w:t>415/4318/21, № 415/4913/21, №</w:t>
      </w:r>
      <w:r w:rsidR="00C232D1">
        <w:rPr>
          <w:rFonts w:ascii="Times New Roman" w:hAnsi="Times New Roman"/>
          <w:sz w:val="26"/>
          <w:szCs w:val="26"/>
        </w:rPr>
        <w:t> </w:t>
      </w:r>
      <w:r w:rsidRPr="00584665">
        <w:rPr>
          <w:rFonts w:ascii="Times New Roman" w:hAnsi="Times New Roman"/>
          <w:sz w:val="26"/>
          <w:szCs w:val="26"/>
        </w:rPr>
        <w:t>415/4912/21.</w:t>
      </w:r>
    </w:p>
    <w:p w:rsidR="00511F69" w:rsidRPr="00584665" w:rsidRDefault="00511F69" w:rsidP="00511F69">
      <w:pPr>
        <w:pStyle w:val="af2"/>
        <w:ind w:firstLine="709"/>
        <w:jc w:val="both"/>
        <w:rPr>
          <w:rFonts w:ascii="Times New Roman" w:hAnsi="Times New Roman"/>
          <w:sz w:val="26"/>
          <w:szCs w:val="26"/>
        </w:rPr>
      </w:pPr>
      <w:r w:rsidRPr="00584665">
        <w:rPr>
          <w:rFonts w:ascii="Times New Roman" w:hAnsi="Times New Roman"/>
          <w:sz w:val="26"/>
          <w:szCs w:val="26"/>
        </w:rPr>
        <w:t xml:space="preserve">Ураховуючи викладене, </w:t>
      </w:r>
      <w:r w:rsidR="009362D2" w:rsidRPr="00584665">
        <w:rPr>
          <w:rFonts w:ascii="Times New Roman" w:hAnsi="Times New Roman"/>
          <w:sz w:val="26"/>
          <w:szCs w:val="26"/>
        </w:rPr>
        <w:t xml:space="preserve">вона </w:t>
      </w:r>
      <w:r w:rsidRPr="00584665">
        <w:rPr>
          <w:rFonts w:ascii="Times New Roman" w:hAnsi="Times New Roman"/>
          <w:sz w:val="26"/>
          <w:szCs w:val="26"/>
        </w:rPr>
        <w:t xml:space="preserve">вважає прийняті нею постанови законними, обґрунтованими і детально мотивованими. </w:t>
      </w:r>
    </w:p>
    <w:p w:rsidR="00C769C6" w:rsidRPr="00584665" w:rsidRDefault="00C769C6" w:rsidP="00C769C6">
      <w:pPr>
        <w:pStyle w:val="af2"/>
        <w:ind w:firstLine="708"/>
        <w:jc w:val="both"/>
        <w:rPr>
          <w:rFonts w:ascii="Times New Roman" w:hAnsi="Times New Roman"/>
          <w:sz w:val="26"/>
          <w:szCs w:val="26"/>
        </w:rPr>
      </w:pPr>
      <w:r w:rsidRPr="00584665">
        <w:rPr>
          <w:rFonts w:ascii="Times New Roman" w:hAnsi="Times New Roman"/>
          <w:sz w:val="26"/>
          <w:szCs w:val="26"/>
        </w:rPr>
        <w:t xml:space="preserve">2. Відповідно до </w:t>
      </w:r>
      <w:r w:rsidRPr="00584665">
        <w:rPr>
          <w:rFonts w:ascii="Times New Roman" w:hAnsi="Times New Roman"/>
          <w:bCs/>
          <w:sz w:val="26"/>
          <w:szCs w:val="26"/>
        </w:rPr>
        <w:t xml:space="preserve">щорічних декларацій особи, уповноваженої на виконання </w:t>
      </w:r>
      <w:r w:rsidRPr="00C232D1">
        <w:rPr>
          <w:rFonts w:ascii="Times New Roman" w:hAnsi="Times New Roman"/>
          <w:bCs/>
          <w:sz w:val="26"/>
          <w:szCs w:val="26"/>
        </w:rPr>
        <w:t>функцій держави або місцевого самоврядування</w:t>
      </w:r>
      <w:r w:rsidRPr="00C232D1">
        <w:rPr>
          <w:rFonts w:ascii="Times New Roman" w:hAnsi="Times New Roman"/>
          <w:sz w:val="26"/>
          <w:szCs w:val="26"/>
        </w:rPr>
        <w:t xml:space="preserve"> </w:t>
      </w:r>
      <w:r w:rsidRPr="00C232D1">
        <w:rPr>
          <w:rFonts w:ascii="Times New Roman" w:hAnsi="Times New Roman"/>
          <w:bCs/>
          <w:sz w:val="26"/>
          <w:szCs w:val="26"/>
        </w:rPr>
        <w:t>(охоплює попередній рік)</w:t>
      </w:r>
      <w:r w:rsidR="009C1E45" w:rsidRPr="00C232D1">
        <w:rPr>
          <w:rFonts w:ascii="Times New Roman" w:hAnsi="Times New Roman"/>
          <w:bCs/>
          <w:sz w:val="26"/>
          <w:szCs w:val="26"/>
        </w:rPr>
        <w:t>,</w:t>
      </w:r>
      <w:r w:rsidRPr="00C232D1">
        <w:rPr>
          <w:rFonts w:ascii="Times New Roman" w:hAnsi="Times New Roman"/>
          <w:bCs/>
          <w:sz w:val="26"/>
          <w:szCs w:val="26"/>
        </w:rPr>
        <w:t xml:space="preserve"> за</w:t>
      </w:r>
      <w:r w:rsidR="00392131">
        <w:rPr>
          <w:rFonts w:ascii="Times New Roman" w:hAnsi="Times New Roman"/>
          <w:bCs/>
          <w:sz w:val="26"/>
          <w:szCs w:val="26"/>
        </w:rPr>
        <w:t xml:space="preserve"> </w:t>
      </w:r>
      <w:r w:rsidRPr="00584665">
        <w:rPr>
          <w:rFonts w:ascii="Times New Roman" w:hAnsi="Times New Roman"/>
          <w:color w:val="000000"/>
          <w:sz w:val="26"/>
          <w:szCs w:val="26"/>
        </w:rPr>
        <w:t>2015–2017</w:t>
      </w:r>
      <w:r w:rsidR="00C232D1">
        <w:rPr>
          <w:rFonts w:ascii="Times New Roman" w:hAnsi="Times New Roman"/>
          <w:color w:val="000000"/>
          <w:sz w:val="26"/>
          <w:szCs w:val="26"/>
        </w:rPr>
        <w:t> </w:t>
      </w:r>
      <w:r w:rsidRPr="00584665">
        <w:rPr>
          <w:rFonts w:ascii="Times New Roman" w:hAnsi="Times New Roman"/>
          <w:color w:val="000000"/>
          <w:sz w:val="26"/>
          <w:szCs w:val="26"/>
        </w:rPr>
        <w:t>роки</w:t>
      </w:r>
      <w:r w:rsidRPr="00584665">
        <w:rPr>
          <w:rFonts w:ascii="Times New Roman" w:hAnsi="Times New Roman"/>
          <w:sz w:val="26"/>
          <w:szCs w:val="26"/>
        </w:rPr>
        <w:t xml:space="preserve"> суддею задекларовано земельну ділянку </w:t>
      </w:r>
      <w:r w:rsidR="00424B23">
        <w:rPr>
          <w:rFonts w:ascii="Times New Roman" w:hAnsi="Times New Roman"/>
          <w:sz w:val="26"/>
          <w:szCs w:val="26"/>
        </w:rPr>
        <w:t>загальною площею 1</w:t>
      </w:r>
      <w:r w:rsidR="00C232D1">
        <w:rPr>
          <w:rFonts w:ascii="Times New Roman" w:hAnsi="Times New Roman"/>
          <w:sz w:val="26"/>
          <w:szCs w:val="26"/>
        </w:rPr>
        <w:t>200 кв.</w:t>
      </w:r>
      <w:r w:rsidRPr="00584665">
        <w:rPr>
          <w:rFonts w:ascii="Times New Roman" w:hAnsi="Times New Roman"/>
          <w:sz w:val="26"/>
          <w:szCs w:val="26"/>
        </w:rPr>
        <w:t>м на території АР</w:t>
      </w:r>
      <w:r w:rsidR="00C232D1">
        <w:rPr>
          <w:rFonts w:ascii="Times New Roman" w:hAnsi="Times New Roman"/>
          <w:sz w:val="26"/>
          <w:szCs w:val="26"/>
        </w:rPr>
        <w:t> </w:t>
      </w:r>
      <w:r w:rsidRPr="00584665">
        <w:rPr>
          <w:rFonts w:ascii="Times New Roman" w:hAnsi="Times New Roman"/>
          <w:sz w:val="26"/>
          <w:szCs w:val="26"/>
        </w:rPr>
        <w:t>Крим, м.</w:t>
      </w:r>
      <w:r w:rsidR="00C232D1">
        <w:rPr>
          <w:rFonts w:ascii="Times New Roman" w:hAnsi="Times New Roman"/>
          <w:sz w:val="26"/>
          <w:szCs w:val="26"/>
        </w:rPr>
        <w:t> </w:t>
      </w:r>
      <w:r w:rsidRPr="00584665">
        <w:rPr>
          <w:rFonts w:ascii="Times New Roman" w:hAnsi="Times New Roman"/>
          <w:sz w:val="26"/>
          <w:szCs w:val="26"/>
        </w:rPr>
        <w:t>Феодосія, дата набуття права – 26.12.2013. Суддя зазначає, що після приватизації вказаної земельної ділянки у 2013</w:t>
      </w:r>
      <w:r w:rsidR="00C232D1">
        <w:rPr>
          <w:rFonts w:ascii="Times New Roman" w:hAnsi="Times New Roman"/>
          <w:sz w:val="26"/>
          <w:szCs w:val="26"/>
        </w:rPr>
        <w:t> </w:t>
      </w:r>
      <w:r w:rsidRPr="00584665">
        <w:rPr>
          <w:rFonts w:ascii="Times New Roman" w:hAnsi="Times New Roman"/>
          <w:sz w:val="26"/>
          <w:szCs w:val="26"/>
        </w:rPr>
        <w:t>році скористатися нею так і</w:t>
      </w:r>
      <w:r w:rsidR="00B2201D" w:rsidRPr="00584665">
        <w:rPr>
          <w:rFonts w:ascii="Times New Roman" w:hAnsi="Times New Roman"/>
          <w:sz w:val="26"/>
          <w:szCs w:val="26"/>
        </w:rPr>
        <w:t xml:space="preserve"> не змогла через окупацію </w:t>
      </w:r>
      <w:proofErr w:type="spellStart"/>
      <w:r w:rsidR="00B2201D" w:rsidRPr="00584665">
        <w:rPr>
          <w:rFonts w:ascii="Times New Roman" w:hAnsi="Times New Roman"/>
          <w:sz w:val="26"/>
          <w:szCs w:val="26"/>
        </w:rPr>
        <w:t>рф</w:t>
      </w:r>
      <w:proofErr w:type="spellEnd"/>
      <w:r w:rsidR="00B2201D" w:rsidRPr="00584665">
        <w:rPr>
          <w:rFonts w:ascii="Times New Roman" w:hAnsi="Times New Roman"/>
          <w:sz w:val="26"/>
          <w:szCs w:val="26"/>
        </w:rPr>
        <w:t xml:space="preserve"> АР </w:t>
      </w:r>
      <w:r w:rsidRPr="00584665">
        <w:rPr>
          <w:rFonts w:ascii="Times New Roman" w:hAnsi="Times New Roman"/>
          <w:sz w:val="26"/>
          <w:szCs w:val="26"/>
        </w:rPr>
        <w:t xml:space="preserve">Крим. Повідомляє, що </w:t>
      </w:r>
      <w:r w:rsidR="009C1E45">
        <w:rPr>
          <w:rFonts w:ascii="Times New Roman" w:hAnsi="Times New Roman"/>
          <w:sz w:val="26"/>
          <w:szCs w:val="26"/>
        </w:rPr>
        <w:t xml:space="preserve">з </w:t>
      </w:r>
      <w:r w:rsidRPr="00584665">
        <w:rPr>
          <w:rFonts w:ascii="Times New Roman" w:hAnsi="Times New Roman"/>
          <w:sz w:val="26"/>
          <w:szCs w:val="26"/>
        </w:rPr>
        <w:t>2014</w:t>
      </w:r>
      <w:r w:rsidR="00C232D1">
        <w:rPr>
          <w:rFonts w:ascii="Times New Roman" w:hAnsi="Times New Roman"/>
          <w:sz w:val="26"/>
          <w:szCs w:val="26"/>
        </w:rPr>
        <w:t> </w:t>
      </w:r>
      <w:r w:rsidRPr="00584665">
        <w:rPr>
          <w:rFonts w:ascii="Times New Roman" w:hAnsi="Times New Roman"/>
          <w:sz w:val="26"/>
          <w:szCs w:val="26"/>
        </w:rPr>
        <w:t>року д</w:t>
      </w:r>
      <w:r w:rsidR="00424B23">
        <w:rPr>
          <w:rFonts w:ascii="Times New Roman" w:hAnsi="Times New Roman"/>
          <w:sz w:val="26"/>
          <w:szCs w:val="26"/>
        </w:rPr>
        <w:t>о 2018 </w:t>
      </w:r>
      <w:r w:rsidRPr="00584665">
        <w:rPr>
          <w:rFonts w:ascii="Times New Roman" w:hAnsi="Times New Roman"/>
          <w:sz w:val="26"/>
          <w:szCs w:val="26"/>
        </w:rPr>
        <w:t xml:space="preserve">року підтримувала зв’язок з проукраїнськими членами садового товариства, які </w:t>
      </w:r>
      <w:r w:rsidR="009C1E45">
        <w:rPr>
          <w:rFonts w:ascii="Times New Roman" w:hAnsi="Times New Roman"/>
          <w:sz w:val="26"/>
          <w:szCs w:val="26"/>
        </w:rPr>
        <w:t>в</w:t>
      </w:r>
      <w:r w:rsidRPr="00584665">
        <w:rPr>
          <w:rFonts w:ascii="Times New Roman" w:hAnsi="Times New Roman"/>
          <w:sz w:val="26"/>
          <w:szCs w:val="26"/>
        </w:rPr>
        <w:t xml:space="preserve"> телефонному режимі запропонували їй продати земельну ділянку та надали її контакти потенційному покупцю. Ним виявився </w:t>
      </w:r>
      <w:r w:rsidR="00AA62AD">
        <w:rPr>
          <w:rFonts w:ascii="Times New Roman" w:hAnsi="Times New Roman"/>
          <w:sz w:val="26"/>
          <w:szCs w:val="26"/>
        </w:rPr>
        <w:t>ОСОБА_1</w:t>
      </w:r>
      <w:r w:rsidRPr="00584665">
        <w:rPr>
          <w:rFonts w:ascii="Times New Roman" w:hAnsi="Times New Roman"/>
          <w:sz w:val="26"/>
          <w:szCs w:val="26"/>
        </w:rPr>
        <w:t>, який пояснив, що є громадянином України з Сумщини. Поспілкувавшись і домовившись про ціну, він пообіцяв приїхати в Україну та оформити договір купівлі-продажу. Проте згодом повідомив, що найближчим часом приїхати не зможе та попро</w:t>
      </w:r>
      <w:r w:rsidR="009C1E45">
        <w:rPr>
          <w:rFonts w:ascii="Times New Roman" w:hAnsi="Times New Roman"/>
          <w:sz w:val="26"/>
          <w:szCs w:val="26"/>
        </w:rPr>
        <w:t>си</w:t>
      </w:r>
      <w:r w:rsidRPr="00584665">
        <w:rPr>
          <w:rFonts w:ascii="Times New Roman" w:hAnsi="Times New Roman"/>
          <w:sz w:val="26"/>
          <w:szCs w:val="26"/>
        </w:rPr>
        <w:t xml:space="preserve">в суддю надати довіреність його юристу, яка є громадянкою </w:t>
      </w:r>
      <w:proofErr w:type="spellStart"/>
      <w:r w:rsidRPr="00584665">
        <w:rPr>
          <w:rFonts w:ascii="Times New Roman" w:hAnsi="Times New Roman"/>
          <w:sz w:val="26"/>
          <w:szCs w:val="26"/>
        </w:rPr>
        <w:t>рф</w:t>
      </w:r>
      <w:proofErr w:type="spellEnd"/>
      <w:r w:rsidRPr="00584665">
        <w:rPr>
          <w:rFonts w:ascii="Times New Roman" w:hAnsi="Times New Roman"/>
          <w:sz w:val="26"/>
          <w:szCs w:val="26"/>
        </w:rPr>
        <w:t xml:space="preserve">, для переоформлення відповідних </w:t>
      </w:r>
      <w:r w:rsidRPr="00584665">
        <w:rPr>
          <w:rFonts w:ascii="Times New Roman" w:hAnsi="Times New Roman"/>
          <w:sz w:val="26"/>
          <w:szCs w:val="26"/>
        </w:rPr>
        <w:lastRenderedPageBreak/>
        <w:t xml:space="preserve">документів на ім’я </w:t>
      </w:r>
      <w:r w:rsidR="008C1009">
        <w:rPr>
          <w:rFonts w:ascii="Times New Roman" w:hAnsi="Times New Roman"/>
          <w:sz w:val="26"/>
          <w:szCs w:val="26"/>
        </w:rPr>
        <w:t>ОСОБА_1</w:t>
      </w:r>
      <w:r w:rsidRPr="00584665">
        <w:rPr>
          <w:rFonts w:ascii="Times New Roman" w:hAnsi="Times New Roman"/>
          <w:sz w:val="26"/>
          <w:szCs w:val="26"/>
        </w:rPr>
        <w:t xml:space="preserve">. Також зазначив, що рік тому він переїхав жити до </w:t>
      </w:r>
      <w:proofErr w:type="spellStart"/>
      <w:r w:rsidRPr="00584665">
        <w:rPr>
          <w:rFonts w:ascii="Times New Roman" w:hAnsi="Times New Roman"/>
          <w:sz w:val="26"/>
          <w:szCs w:val="26"/>
        </w:rPr>
        <w:t>рф</w:t>
      </w:r>
      <w:proofErr w:type="spellEnd"/>
      <w:r w:rsidRPr="00584665">
        <w:rPr>
          <w:rFonts w:ascii="Times New Roman" w:hAnsi="Times New Roman"/>
          <w:sz w:val="26"/>
          <w:szCs w:val="26"/>
        </w:rPr>
        <w:t xml:space="preserve"> і переслав їй </w:t>
      </w:r>
      <w:r w:rsidR="009C1E45">
        <w:rPr>
          <w:rFonts w:ascii="Times New Roman" w:hAnsi="Times New Roman"/>
          <w:sz w:val="26"/>
          <w:szCs w:val="26"/>
        </w:rPr>
        <w:t xml:space="preserve">копію </w:t>
      </w:r>
      <w:r w:rsidRPr="00584665">
        <w:rPr>
          <w:rFonts w:ascii="Times New Roman" w:hAnsi="Times New Roman"/>
          <w:sz w:val="26"/>
          <w:szCs w:val="26"/>
        </w:rPr>
        <w:t>паспорт</w:t>
      </w:r>
      <w:r w:rsidR="009C1E45">
        <w:rPr>
          <w:rFonts w:ascii="Times New Roman" w:hAnsi="Times New Roman"/>
          <w:sz w:val="26"/>
          <w:szCs w:val="26"/>
        </w:rPr>
        <w:t>а</w:t>
      </w:r>
      <w:r w:rsidRPr="00584665">
        <w:rPr>
          <w:rFonts w:ascii="Times New Roman" w:hAnsi="Times New Roman"/>
          <w:sz w:val="26"/>
          <w:szCs w:val="26"/>
        </w:rPr>
        <w:t xml:space="preserve"> громадянина </w:t>
      </w:r>
      <w:proofErr w:type="spellStart"/>
      <w:r w:rsidRPr="00584665">
        <w:rPr>
          <w:rFonts w:ascii="Times New Roman" w:hAnsi="Times New Roman"/>
          <w:sz w:val="26"/>
          <w:szCs w:val="26"/>
        </w:rPr>
        <w:t>рф</w:t>
      </w:r>
      <w:proofErr w:type="spellEnd"/>
      <w:r w:rsidRPr="00584665">
        <w:rPr>
          <w:rFonts w:ascii="Times New Roman" w:hAnsi="Times New Roman"/>
          <w:sz w:val="26"/>
          <w:szCs w:val="26"/>
        </w:rPr>
        <w:t xml:space="preserve">. Суддя зазначає, що погодилася, оскільки вважала, що все рівно </w:t>
      </w:r>
      <w:r w:rsidR="009C1E45">
        <w:rPr>
          <w:rFonts w:ascii="Times New Roman" w:hAnsi="Times New Roman"/>
          <w:sz w:val="26"/>
          <w:szCs w:val="26"/>
        </w:rPr>
        <w:t>надалі</w:t>
      </w:r>
      <w:r w:rsidRPr="00584665">
        <w:rPr>
          <w:rFonts w:ascii="Times New Roman" w:hAnsi="Times New Roman"/>
          <w:sz w:val="26"/>
          <w:szCs w:val="26"/>
        </w:rPr>
        <w:t xml:space="preserve"> договір буде оформлений згідно з чинним законодавством України. Додатково повідомила, що довіреність, надану нею у м. Сєвєродонецьк у межах юрисдикції України, її батько </w:t>
      </w:r>
      <w:r w:rsidR="008C1009">
        <w:rPr>
          <w:rFonts w:ascii="Times New Roman" w:hAnsi="Times New Roman"/>
          <w:sz w:val="26"/>
          <w:szCs w:val="26"/>
        </w:rPr>
        <w:t>ОСОБА_4</w:t>
      </w:r>
      <w:r w:rsidRPr="00584665">
        <w:rPr>
          <w:rFonts w:ascii="Times New Roman" w:hAnsi="Times New Roman"/>
          <w:sz w:val="26"/>
          <w:szCs w:val="26"/>
        </w:rPr>
        <w:t xml:space="preserve"> відвіз у м.</w:t>
      </w:r>
      <w:r w:rsidR="00C232D1">
        <w:rPr>
          <w:rFonts w:ascii="Times New Roman" w:hAnsi="Times New Roman"/>
          <w:sz w:val="26"/>
          <w:szCs w:val="26"/>
        </w:rPr>
        <w:t> </w:t>
      </w:r>
      <w:r w:rsidRPr="00584665">
        <w:rPr>
          <w:rFonts w:ascii="Times New Roman" w:hAnsi="Times New Roman"/>
          <w:sz w:val="26"/>
          <w:szCs w:val="26"/>
        </w:rPr>
        <w:t xml:space="preserve">Феодосію, привіз їй гроші </w:t>
      </w:r>
      <w:r w:rsidR="009C1E45">
        <w:rPr>
          <w:rFonts w:ascii="Times New Roman" w:hAnsi="Times New Roman"/>
          <w:sz w:val="26"/>
          <w:szCs w:val="26"/>
        </w:rPr>
        <w:t>в</w:t>
      </w:r>
      <w:r w:rsidR="00C232D1">
        <w:rPr>
          <w:rFonts w:ascii="Times New Roman" w:hAnsi="Times New Roman"/>
          <w:sz w:val="26"/>
          <w:szCs w:val="26"/>
        </w:rPr>
        <w:t xml:space="preserve"> розмірі 157</w:t>
      </w:r>
      <w:r w:rsidRPr="00584665">
        <w:rPr>
          <w:rFonts w:ascii="Times New Roman" w:hAnsi="Times New Roman"/>
          <w:sz w:val="26"/>
          <w:szCs w:val="26"/>
        </w:rPr>
        <w:t>980</w:t>
      </w:r>
      <w:r w:rsidR="00C232D1">
        <w:rPr>
          <w:rFonts w:ascii="Times New Roman" w:hAnsi="Times New Roman"/>
          <w:sz w:val="26"/>
          <w:szCs w:val="26"/>
        </w:rPr>
        <w:t> </w:t>
      </w:r>
      <w:r w:rsidRPr="00584665">
        <w:rPr>
          <w:rFonts w:ascii="Times New Roman" w:hAnsi="Times New Roman"/>
          <w:sz w:val="26"/>
          <w:szCs w:val="26"/>
        </w:rPr>
        <w:t xml:space="preserve">грн. </w:t>
      </w:r>
      <w:r w:rsidR="008C6C38">
        <w:rPr>
          <w:rFonts w:ascii="Times New Roman" w:hAnsi="Times New Roman"/>
          <w:sz w:val="26"/>
          <w:szCs w:val="26"/>
        </w:rPr>
        <w:t>У</w:t>
      </w:r>
      <w:r w:rsidRPr="00584665">
        <w:rPr>
          <w:rFonts w:ascii="Times New Roman" w:hAnsi="Times New Roman"/>
          <w:sz w:val="26"/>
          <w:szCs w:val="26"/>
        </w:rPr>
        <w:t>казує, що</w:t>
      </w:r>
      <w:r w:rsidR="008C6C38">
        <w:rPr>
          <w:rFonts w:ascii="Times New Roman" w:hAnsi="Times New Roman"/>
          <w:sz w:val="26"/>
          <w:szCs w:val="26"/>
        </w:rPr>
        <w:t>,</w:t>
      </w:r>
      <w:r w:rsidRPr="00584665">
        <w:rPr>
          <w:rFonts w:ascii="Times New Roman" w:hAnsi="Times New Roman"/>
          <w:sz w:val="26"/>
          <w:szCs w:val="26"/>
        </w:rPr>
        <w:t xml:space="preserve"> отримавши фактично гроші, не задекларувати їх не змогла, оскільки вважає, що це було б порушенням. Також зазначає, що ані можливості, ані бажання відвідувати анексовану </w:t>
      </w:r>
      <w:proofErr w:type="spellStart"/>
      <w:r w:rsidRPr="00584665">
        <w:rPr>
          <w:rFonts w:ascii="Times New Roman" w:hAnsi="Times New Roman"/>
          <w:sz w:val="26"/>
          <w:szCs w:val="26"/>
        </w:rPr>
        <w:t>рф</w:t>
      </w:r>
      <w:proofErr w:type="spellEnd"/>
      <w:r w:rsidRPr="00584665">
        <w:rPr>
          <w:rFonts w:ascii="Times New Roman" w:hAnsi="Times New Roman"/>
          <w:sz w:val="26"/>
          <w:szCs w:val="26"/>
        </w:rPr>
        <w:t xml:space="preserve"> територію АР</w:t>
      </w:r>
      <w:r w:rsidR="00C232D1">
        <w:rPr>
          <w:rFonts w:ascii="Times New Roman" w:hAnsi="Times New Roman"/>
          <w:sz w:val="26"/>
          <w:szCs w:val="26"/>
        </w:rPr>
        <w:t> </w:t>
      </w:r>
      <w:r w:rsidRPr="00584665">
        <w:rPr>
          <w:rFonts w:ascii="Times New Roman" w:hAnsi="Times New Roman"/>
          <w:sz w:val="26"/>
          <w:szCs w:val="26"/>
        </w:rPr>
        <w:t xml:space="preserve">Крим не мала. </w:t>
      </w:r>
      <w:r w:rsidR="008C6C38">
        <w:rPr>
          <w:rFonts w:ascii="Times New Roman" w:hAnsi="Times New Roman"/>
          <w:sz w:val="26"/>
          <w:szCs w:val="26"/>
        </w:rPr>
        <w:t>Потім</w:t>
      </w:r>
      <w:r w:rsidRPr="00584665">
        <w:rPr>
          <w:rFonts w:ascii="Times New Roman" w:hAnsi="Times New Roman"/>
          <w:sz w:val="26"/>
          <w:szCs w:val="26"/>
        </w:rPr>
        <w:t xml:space="preserve"> </w:t>
      </w:r>
      <w:r w:rsidR="008C1009">
        <w:rPr>
          <w:rFonts w:ascii="Times New Roman" w:hAnsi="Times New Roman"/>
          <w:sz w:val="26"/>
          <w:szCs w:val="26"/>
        </w:rPr>
        <w:t>ОСОБА_1</w:t>
      </w:r>
      <w:r w:rsidRPr="00584665">
        <w:rPr>
          <w:rFonts w:ascii="Times New Roman" w:hAnsi="Times New Roman"/>
          <w:sz w:val="26"/>
          <w:szCs w:val="26"/>
        </w:rPr>
        <w:t xml:space="preserve"> перестав виходити на зв’язок.</w:t>
      </w:r>
    </w:p>
    <w:p w:rsidR="00C769C6" w:rsidRPr="00584665" w:rsidRDefault="00C769C6" w:rsidP="00C769C6">
      <w:pPr>
        <w:pStyle w:val="af2"/>
        <w:ind w:firstLine="708"/>
        <w:jc w:val="both"/>
        <w:rPr>
          <w:rFonts w:ascii="Times New Roman" w:hAnsi="Times New Roman"/>
          <w:sz w:val="26"/>
          <w:szCs w:val="26"/>
        </w:rPr>
      </w:pPr>
      <w:r w:rsidRPr="00584665">
        <w:rPr>
          <w:rFonts w:ascii="Times New Roman" w:hAnsi="Times New Roman"/>
          <w:sz w:val="26"/>
          <w:szCs w:val="26"/>
        </w:rPr>
        <w:t xml:space="preserve">Звертає увагу, що здійснення нею фактичного продажу земельної ділянки, </w:t>
      </w:r>
      <w:r w:rsidR="008C6C38">
        <w:rPr>
          <w:rFonts w:ascii="Times New Roman" w:hAnsi="Times New Roman"/>
          <w:sz w:val="26"/>
          <w:szCs w:val="26"/>
        </w:rPr>
        <w:t>розташованої</w:t>
      </w:r>
      <w:r w:rsidRPr="00584665">
        <w:rPr>
          <w:rFonts w:ascii="Times New Roman" w:hAnsi="Times New Roman"/>
          <w:sz w:val="26"/>
          <w:szCs w:val="26"/>
        </w:rPr>
        <w:t xml:space="preserve"> на тимчасово окупованій території АР</w:t>
      </w:r>
      <w:r w:rsidR="00C232D1">
        <w:rPr>
          <w:rFonts w:ascii="Times New Roman" w:hAnsi="Times New Roman"/>
          <w:sz w:val="26"/>
          <w:szCs w:val="26"/>
        </w:rPr>
        <w:t> </w:t>
      </w:r>
      <w:r w:rsidRPr="00584665">
        <w:rPr>
          <w:rFonts w:ascii="Times New Roman" w:hAnsi="Times New Roman"/>
          <w:sz w:val="26"/>
          <w:szCs w:val="26"/>
        </w:rPr>
        <w:t>Крим, проводилося за законодавством України, а не країни-окупанта. 09.06.2017 нею видано довіреність (строк дії – до</w:t>
      </w:r>
      <w:r w:rsidR="00C232D1">
        <w:rPr>
          <w:rFonts w:ascii="Times New Roman" w:hAnsi="Times New Roman"/>
          <w:sz w:val="26"/>
          <w:szCs w:val="26"/>
        </w:rPr>
        <w:t> </w:t>
      </w:r>
      <w:r w:rsidRPr="00584665">
        <w:rPr>
          <w:rFonts w:ascii="Times New Roman" w:hAnsi="Times New Roman"/>
          <w:sz w:val="26"/>
          <w:szCs w:val="26"/>
        </w:rPr>
        <w:t xml:space="preserve">09.06.2020) на ім’я </w:t>
      </w:r>
      <w:r w:rsidR="008C1009">
        <w:rPr>
          <w:rFonts w:ascii="Times New Roman" w:hAnsi="Times New Roman"/>
          <w:sz w:val="26"/>
          <w:szCs w:val="26"/>
        </w:rPr>
        <w:t>ОСОБА_2</w:t>
      </w:r>
      <w:r w:rsidRPr="00584665">
        <w:rPr>
          <w:rFonts w:ascii="Times New Roman" w:hAnsi="Times New Roman"/>
          <w:sz w:val="26"/>
          <w:szCs w:val="26"/>
        </w:rPr>
        <w:t xml:space="preserve"> щодо розпорядження вказаною вище земельною ділянкою. </w:t>
      </w:r>
      <w:r w:rsidR="008C1009">
        <w:rPr>
          <w:rFonts w:ascii="Times New Roman" w:hAnsi="Times New Roman"/>
          <w:sz w:val="26"/>
          <w:szCs w:val="26"/>
        </w:rPr>
        <w:t>ОСОБА_2</w:t>
      </w:r>
      <w:r w:rsidR="008C6C38" w:rsidRPr="00584665">
        <w:rPr>
          <w:rFonts w:ascii="Times New Roman" w:hAnsi="Times New Roman"/>
          <w:sz w:val="26"/>
          <w:szCs w:val="26"/>
        </w:rPr>
        <w:t xml:space="preserve"> </w:t>
      </w:r>
      <w:r w:rsidRPr="00584665">
        <w:rPr>
          <w:rFonts w:ascii="Times New Roman" w:hAnsi="Times New Roman"/>
          <w:sz w:val="26"/>
          <w:szCs w:val="26"/>
        </w:rPr>
        <w:t>не є гро</w:t>
      </w:r>
      <w:r w:rsidR="00A84ABD" w:rsidRPr="00584665">
        <w:rPr>
          <w:rFonts w:ascii="Times New Roman" w:hAnsi="Times New Roman"/>
          <w:sz w:val="26"/>
          <w:szCs w:val="26"/>
        </w:rPr>
        <w:t xml:space="preserve">мадянкою України, </w:t>
      </w:r>
      <w:r w:rsidR="008C6C38">
        <w:rPr>
          <w:rFonts w:ascii="Times New Roman" w:hAnsi="Times New Roman"/>
          <w:sz w:val="26"/>
          <w:szCs w:val="26"/>
        </w:rPr>
        <w:t>однак</w:t>
      </w:r>
      <w:r w:rsidR="00A84ABD" w:rsidRPr="00584665">
        <w:rPr>
          <w:rFonts w:ascii="Times New Roman" w:hAnsi="Times New Roman"/>
          <w:sz w:val="26"/>
          <w:szCs w:val="26"/>
        </w:rPr>
        <w:t xml:space="preserve"> </w:t>
      </w:r>
      <w:r w:rsidR="008C1009">
        <w:rPr>
          <w:rFonts w:ascii="Times New Roman" w:hAnsi="Times New Roman"/>
          <w:sz w:val="26"/>
          <w:szCs w:val="26"/>
        </w:rPr>
        <w:t>ОСОБА_1</w:t>
      </w:r>
      <w:r w:rsidRPr="00584665">
        <w:rPr>
          <w:rFonts w:ascii="Times New Roman" w:hAnsi="Times New Roman"/>
          <w:sz w:val="26"/>
          <w:szCs w:val="26"/>
        </w:rPr>
        <w:t xml:space="preserve"> громадянин України. </w:t>
      </w:r>
      <w:r w:rsidR="008D1E81">
        <w:rPr>
          <w:rFonts w:ascii="Times New Roman" w:hAnsi="Times New Roman"/>
          <w:sz w:val="26"/>
          <w:szCs w:val="26"/>
        </w:rPr>
        <w:t>Суддя в</w:t>
      </w:r>
      <w:r w:rsidRPr="00584665">
        <w:rPr>
          <w:rFonts w:ascii="Times New Roman" w:hAnsi="Times New Roman"/>
          <w:sz w:val="26"/>
          <w:szCs w:val="26"/>
        </w:rPr>
        <w:t>важає, що жодних документів за зако</w:t>
      </w:r>
      <w:r w:rsidR="00C232D1">
        <w:rPr>
          <w:rFonts w:ascii="Times New Roman" w:hAnsi="Times New Roman"/>
          <w:sz w:val="26"/>
          <w:szCs w:val="26"/>
        </w:rPr>
        <w:t xml:space="preserve">нодавством </w:t>
      </w:r>
      <w:proofErr w:type="spellStart"/>
      <w:r w:rsidR="00C232D1">
        <w:rPr>
          <w:rFonts w:ascii="Times New Roman" w:hAnsi="Times New Roman"/>
          <w:sz w:val="26"/>
          <w:szCs w:val="26"/>
        </w:rPr>
        <w:t>рф</w:t>
      </w:r>
      <w:proofErr w:type="spellEnd"/>
      <w:r w:rsidR="00C232D1">
        <w:rPr>
          <w:rFonts w:ascii="Times New Roman" w:hAnsi="Times New Roman"/>
          <w:sz w:val="26"/>
          <w:szCs w:val="26"/>
        </w:rPr>
        <w:t xml:space="preserve"> вона не видавала.</w:t>
      </w:r>
    </w:p>
    <w:p w:rsidR="005F3AE2" w:rsidRPr="00584665" w:rsidRDefault="005F3AE2" w:rsidP="005F3AE2">
      <w:pPr>
        <w:autoSpaceDE w:val="0"/>
        <w:autoSpaceDN w:val="0"/>
        <w:adjustRightInd w:val="0"/>
        <w:ind w:firstLine="709"/>
        <w:jc w:val="both"/>
        <w:rPr>
          <w:color w:val="000000"/>
          <w:sz w:val="26"/>
          <w:szCs w:val="26"/>
          <w:lang w:val="uk-UA"/>
        </w:rPr>
      </w:pPr>
      <w:r w:rsidRPr="00584665">
        <w:rPr>
          <w:bCs/>
          <w:color w:val="000000"/>
          <w:sz w:val="26"/>
          <w:szCs w:val="26"/>
          <w:lang w:val="uk-UA"/>
        </w:rPr>
        <w:t xml:space="preserve">Стосовно додатково </w:t>
      </w:r>
      <w:r w:rsidRPr="00584665">
        <w:rPr>
          <w:sz w:val="26"/>
          <w:szCs w:val="26"/>
          <w:lang w:val="uk-UA"/>
        </w:rPr>
        <w:t>наданій Вищій кваліфікаційній комісії суддів України інформації</w:t>
      </w:r>
      <w:r w:rsidRPr="00584665">
        <w:rPr>
          <w:color w:val="000000"/>
          <w:sz w:val="26"/>
          <w:szCs w:val="26"/>
          <w:lang w:val="uk-UA"/>
        </w:rPr>
        <w:t xml:space="preserve"> Шевченко</w:t>
      </w:r>
      <w:r w:rsidR="00C232D1">
        <w:rPr>
          <w:color w:val="000000"/>
          <w:sz w:val="26"/>
          <w:szCs w:val="26"/>
          <w:lang w:val="uk-UA"/>
        </w:rPr>
        <w:t> О.В. зазначила таке.</w:t>
      </w:r>
    </w:p>
    <w:p w:rsidR="005F3AE2" w:rsidRPr="00584665" w:rsidRDefault="005F3AE2" w:rsidP="005F3AE2">
      <w:pPr>
        <w:pStyle w:val="af2"/>
        <w:ind w:firstLine="709"/>
        <w:jc w:val="both"/>
        <w:rPr>
          <w:rFonts w:ascii="Times New Roman" w:hAnsi="Times New Roman"/>
          <w:sz w:val="26"/>
          <w:szCs w:val="26"/>
        </w:rPr>
      </w:pPr>
      <w:r w:rsidRPr="00584665">
        <w:rPr>
          <w:rFonts w:ascii="Times New Roman" w:hAnsi="Times New Roman"/>
          <w:sz w:val="26"/>
          <w:szCs w:val="26"/>
        </w:rPr>
        <w:t xml:space="preserve">3. У дні, коли ухвалювалися судові рішення, її було відкликано з відпустки, на підтвердження вказаного суддя надала з </w:t>
      </w:r>
      <w:proofErr w:type="spellStart"/>
      <w:r w:rsidRPr="00584665">
        <w:rPr>
          <w:rFonts w:ascii="Times New Roman" w:hAnsi="Times New Roman"/>
          <w:sz w:val="26"/>
          <w:szCs w:val="26"/>
        </w:rPr>
        <w:t>Яготинського</w:t>
      </w:r>
      <w:proofErr w:type="spellEnd"/>
      <w:r w:rsidRPr="00584665">
        <w:rPr>
          <w:rFonts w:ascii="Times New Roman" w:hAnsi="Times New Roman"/>
          <w:sz w:val="26"/>
          <w:szCs w:val="26"/>
        </w:rPr>
        <w:t xml:space="preserve"> районного суду особову картку з єдиної системи та довідку про використання </w:t>
      </w:r>
      <w:r w:rsidR="00C232D1">
        <w:rPr>
          <w:rFonts w:ascii="Times New Roman" w:hAnsi="Times New Roman"/>
          <w:sz w:val="26"/>
          <w:szCs w:val="26"/>
        </w:rPr>
        <w:t>відпусток станом на 13.12.2023.</w:t>
      </w:r>
    </w:p>
    <w:p w:rsidR="005F3AE2" w:rsidRPr="00584665" w:rsidRDefault="00955070" w:rsidP="005F3AE2">
      <w:pPr>
        <w:pStyle w:val="af2"/>
        <w:ind w:firstLine="709"/>
        <w:jc w:val="both"/>
        <w:rPr>
          <w:rFonts w:ascii="Times New Roman" w:hAnsi="Times New Roman"/>
          <w:sz w:val="26"/>
          <w:szCs w:val="26"/>
        </w:rPr>
      </w:pPr>
      <w:r w:rsidRPr="00584665">
        <w:rPr>
          <w:rFonts w:ascii="Times New Roman" w:hAnsi="Times New Roman"/>
          <w:sz w:val="26"/>
          <w:szCs w:val="26"/>
        </w:rPr>
        <w:t>С</w:t>
      </w:r>
      <w:r w:rsidR="005F3AE2" w:rsidRPr="00584665">
        <w:rPr>
          <w:rFonts w:ascii="Times New Roman" w:hAnsi="Times New Roman"/>
          <w:sz w:val="26"/>
          <w:szCs w:val="26"/>
        </w:rPr>
        <w:t>тосовно пунктів</w:t>
      </w:r>
      <w:r w:rsidR="00C232D1">
        <w:rPr>
          <w:rFonts w:ascii="Times New Roman" w:hAnsi="Times New Roman"/>
          <w:sz w:val="26"/>
          <w:szCs w:val="26"/>
        </w:rPr>
        <w:t> </w:t>
      </w:r>
      <w:r w:rsidR="005F3AE2" w:rsidRPr="00584665">
        <w:rPr>
          <w:rFonts w:ascii="Times New Roman" w:hAnsi="Times New Roman"/>
          <w:sz w:val="26"/>
          <w:szCs w:val="26"/>
        </w:rPr>
        <w:t>4</w:t>
      </w:r>
      <w:r w:rsidR="008D1E81" w:rsidRPr="00584665">
        <w:rPr>
          <w:color w:val="000000"/>
          <w:sz w:val="26"/>
          <w:szCs w:val="26"/>
        </w:rPr>
        <w:t>–</w:t>
      </w:r>
      <w:r w:rsidR="005F3AE2" w:rsidRPr="00584665">
        <w:rPr>
          <w:rFonts w:ascii="Times New Roman" w:hAnsi="Times New Roman"/>
          <w:sz w:val="26"/>
          <w:szCs w:val="26"/>
        </w:rPr>
        <w:t>6 Шевченко</w:t>
      </w:r>
      <w:r w:rsidR="00C232D1">
        <w:rPr>
          <w:rFonts w:ascii="Times New Roman" w:hAnsi="Times New Roman"/>
          <w:sz w:val="26"/>
          <w:szCs w:val="26"/>
        </w:rPr>
        <w:t> </w:t>
      </w:r>
      <w:r w:rsidR="005F3AE2" w:rsidRPr="00584665">
        <w:rPr>
          <w:rFonts w:ascii="Times New Roman" w:hAnsi="Times New Roman"/>
          <w:sz w:val="26"/>
          <w:szCs w:val="26"/>
        </w:rPr>
        <w:t>О.В. зазначила</w:t>
      </w:r>
      <w:r w:rsidR="008D1E81">
        <w:rPr>
          <w:rFonts w:ascii="Times New Roman" w:hAnsi="Times New Roman"/>
          <w:sz w:val="26"/>
          <w:szCs w:val="26"/>
        </w:rPr>
        <w:t>:</w:t>
      </w:r>
      <w:r w:rsidR="005F3AE2" w:rsidRPr="00584665">
        <w:rPr>
          <w:rFonts w:ascii="Times New Roman" w:hAnsi="Times New Roman"/>
          <w:sz w:val="26"/>
          <w:szCs w:val="26"/>
        </w:rPr>
        <w:t xml:space="preserve"> ураховуючи, що ГРД сприй</w:t>
      </w:r>
      <w:r w:rsidRPr="00584665">
        <w:rPr>
          <w:rFonts w:ascii="Times New Roman" w:hAnsi="Times New Roman"/>
          <w:sz w:val="26"/>
          <w:szCs w:val="26"/>
        </w:rPr>
        <w:t>няла</w:t>
      </w:r>
      <w:r w:rsidR="005F3AE2" w:rsidRPr="00584665">
        <w:rPr>
          <w:rFonts w:ascii="Times New Roman" w:hAnsi="Times New Roman"/>
          <w:sz w:val="26"/>
          <w:szCs w:val="26"/>
        </w:rPr>
        <w:t xml:space="preserve"> її пояснення </w:t>
      </w:r>
      <w:r w:rsidRPr="00584665">
        <w:rPr>
          <w:rFonts w:ascii="Times New Roman" w:hAnsi="Times New Roman"/>
          <w:sz w:val="26"/>
          <w:szCs w:val="26"/>
        </w:rPr>
        <w:t xml:space="preserve">як </w:t>
      </w:r>
      <w:r w:rsidR="005F3AE2" w:rsidRPr="00584665">
        <w:rPr>
          <w:rFonts w:ascii="Times New Roman" w:hAnsi="Times New Roman"/>
          <w:sz w:val="26"/>
          <w:szCs w:val="26"/>
        </w:rPr>
        <w:t>обґрунтован</w:t>
      </w:r>
      <w:r w:rsidRPr="00584665">
        <w:rPr>
          <w:rFonts w:ascii="Times New Roman" w:hAnsi="Times New Roman"/>
          <w:sz w:val="26"/>
          <w:szCs w:val="26"/>
        </w:rPr>
        <w:t>і</w:t>
      </w:r>
      <w:r w:rsidR="005F3AE2" w:rsidRPr="00584665">
        <w:rPr>
          <w:rFonts w:ascii="Times New Roman" w:hAnsi="Times New Roman"/>
          <w:sz w:val="26"/>
          <w:szCs w:val="26"/>
        </w:rPr>
        <w:t xml:space="preserve">, </w:t>
      </w:r>
      <w:r w:rsidRPr="00584665">
        <w:rPr>
          <w:rFonts w:ascii="Times New Roman" w:hAnsi="Times New Roman"/>
          <w:sz w:val="26"/>
          <w:szCs w:val="26"/>
        </w:rPr>
        <w:t xml:space="preserve">тому </w:t>
      </w:r>
      <w:r w:rsidR="008D1E81">
        <w:rPr>
          <w:rFonts w:ascii="Times New Roman" w:hAnsi="Times New Roman"/>
          <w:sz w:val="26"/>
          <w:szCs w:val="26"/>
        </w:rPr>
        <w:t>в</w:t>
      </w:r>
      <w:r w:rsidR="005F3AE2" w:rsidRPr="00584665">
        <w:rPr>
          <w:rFonts w:ascii="Times New Roman" w:hAnsi="Times New Roman"/>
          <w:sz w:val="26"/>
          <w:szCs w:val="26"/>
        </w:rPr>
        <w:t xml:space="preserve"> неї немає додаткових пояснень з ц</w:t>
      </w:r>
      <w:r w:rsidR="008D1E81">
        <w:rPr>
          <w:rFonts w:ascii="Times New Roman" w:hAnsi="Times New Roman"/>
          <w:sz w:val="26"/>
          <w:szCs w:val="26"/>
        </w:rPr>
        <w:t>их</w:t>
      </w:r>
      <w:r w:rsidR="005F3AE2" w:rsidRPr="00584665">
        <w:rPr>
          <w:rFonts w:ascii="Times New Roman" w:hAnsi="Times New Roman"/>
          <w:sz w:val="26"/>
          <w:szCs w:val="26"/>
        </w:rPr>
        <w:t xml:space="preserve"> п</w:t>
      </w:r>
      <w:r w:rsidR="008D1E81">
        <w:rPr>
          <w:rFonts w:ascii="Times New Roman" w:hAnsi="Times New Roman"/>
          <w:sz w:val="26"/>
          <w:szCs w:val="26"/>
        </w:rPr>
        <w:t>итань</w:t>
      </w:r>
      <w:r w:rsidR="005F3AE2" w:rsidRPr="00584665">
        <w:rPr>
          <w:rFonts w:ascii="Times New Roman" w:hAnsi="Times New Roman"/>
          <w:sz w:val="26"/>
          <w:szCs w:val="26"/>
        </w:rPr>
        <w:t>.</w:t>
      </w:r>
    </w:p>
    <w:p w:rsidR="005F3AE2" w:rsidRPr="00584665" w:rsidRDefault="005F3AE2" w:rsidP="005F3AE2">
      <w:pPr>
        <w:pStyle w:val="af2"/>
        <w:ind w:firstLine="709"/>
        <w:jc w:val="both"/>
        <w:rPr>
          <w:rFonts w:ascii="Times New Roman" w:hAnsi="Times New Roman"/>
          <w:sz w:val="26"/>
          <w:szCs w:val="26"/>
        </w:rPr>
      </w:pPr>
      <w:r w:rsidRPr="00584665">
        <w:rPr>
          <w:rFonts w:ascii="Times New Roman" w:hAnsi="Times New Roman"/>
          <w:sz w:val="26"/>
          <w:szCs w:val="26"/>
        </w:rPr>
        <w:t>7. Суддя зазначає, що</w:t>
      </w:r>
      <w:r w:rsidRPr="00584665">
        <w:rPr>
          <w:rFonts w:ascii="Times New Roman" w:hAnsi="Times New Roman"/>
          <w:b/>
          <w:sz w:val="26"/>
          <w:szCs w:val="26"/>
        </w:rPr>
        <w:t xml:space="preserve"> </w:t>
      </w:r>
      <w:r w:rsidRPr="00584665">
        <w:rPr>
          <w:rFonts w:ascii="Times New Roman" w:hAnsi="Times New Roman"/>
          <w:sz w:val="26"/>
          <w:szCs w:val="26"/>
        </w:rPr>
        <w:t>матеріально забезпечує родину сама. Наприкінці лютого 2019</w:t>
      </w:r>
      <w:r w:rsidR="00C232D1">
        <w:rPr>
          <w:rFonts w:ascii="Times New Roman" w:hAnsi="Times New Roman"/>
          <w:sz w:val="26"/>
          <w:szCs w:val="26"/>
        </w:rPr>
        <w:t> </w:t>
      </w:r>
      <w:r w:rsidRPr="00584665">
        <w:rPr>
          <w:rFonts w:ascii="Times New Roman" w:hAnsi="Times New Roman"/>
          <w:sz w:val="26"/>
          <w:szCs w:val="26"/>
        </w:rPr>
        <w:t>року в м.</w:t>
      </w:r>
      <w:r w:rsidR="00C232D1">
        <w:rPr>
          <w:rFonts w:ascii="Times New Roman" w:hAnsi="Times New Roman"/>
          <w:sz w:val="26"/>
          <w:szCs w:val="26"/>
        </w:rPr>
        <w:t> </w:t>
      </w:r>
      <w:r w:rsidRPr="00584665">
        <w:rPr>
          <w:rFonts w:ascii="Times New Roman" w:hAnsi="Times New Roman"/>
          <w:sz w:val="26"/>
          <w:szCs w:val="26"/>
        </w:rPr>
        <w:t xml:space="preserve">Харків її цивільному чоловіку </w:t>
      </w:r>
      <w:r w:rsidR="00C56CB6">
        <w:rPr>
          <w:rFonts w:ascii="Times New Roman" w:hAnsi="Times New Roman"/>
          <w:sz w:val="26"/>
          <w:szCs w:val="26"/>
        </w:rPr>
        <w:t>ІНФОРМАЦІЯ_3</w:t>
      </w:r>
      <w:r w:rsidRPr="00584665">
        <w:rPr>
          <w:rFonts w:ascii="Times New Roman" w:hAnsi="Times New Roman"/>
          <w:sz w:val="26"/>
          <w:szCs w:val="26"/>
        </w:rPr>
        <w:t>.</w:t>
      </w:r>
    </w:p>
    <w:p w:rsidR="005F3AE2" w:rsidRPr="00584665" w:rsidRDefault="005F3AE2" w:rsidP="005F3AE2">
      <w:pPr>
        <w:pStyle w:val="af2"/>
        <w:ind w:firstLine="709"/>
        <w:jc w:val="both"/>
        <w:rPr>
          <w:rFonts w:ascii="Times New Roman" w:hAnsi="Times New Roman"/>
          <w:sz w:val="26"/>
          <w:szCs w:val="26"/>
        </w:rPr>
      </w:pPr>
      <w:r w:rsidRPr="00584665">
        <w:rPr>
          <w:rFonts w:ascii="Times New Roman" w:hAnsi="Times New Roman"/>
          <w:sz w:val="26"/>
          <w:szCs w:val="26"/>
        </w:rPr>
        <w:t xml:space="preserve">8. На думку ГРД, судове рішення </w:t>
      </w:r>
      <w:r w:rsidRPr="00584665">
        <w:rPr>
          <w:rFonts w:ascii="Times New Roman" w:hAnsi="Times New Roman"/>
          <w:color w:val="000000"/>
          <w:sz w:val="26"/>
          <w:szCs w:val="26"/>
        </w:rPr>
        <w:t>у справі №</w:t>
      </w:r>
      <w:r w:rsidR="00C232D1">
        <w:rPr>
          <w:rFonts w:ascii="Times New Roman" w:hAnsi="Times New Roman"/>
          <w:color w:val="000000"/>
          <w:sz w:val="26"/>
          <w:szCs w:val="26"/>
        </w:rPr>
        <w:t> </w:t>
      </w:r>
      <w:r w:rsidRPr="00584665">
        <w:rPr>
          <w:rFonts w:ascii="Times New Roman" w:hAnsi="Times New Roman"/>
          <w:color w:val="000000"/>
          <w:sz w:val="26"/>
          <w:szCs w:val="26"/>
        </w:rPr>
        <w:t xml:space="preserve">415/7350/19 </w:t>
      </w:r>
      <w:r w:rsidRPr="00584665">
        <w:rPr>
          <w:rFonts w:ascii="Times New Roman" w:hAnsi="Times New Roman"/>
          <w:sz w:val="26"/>
          <w:szCs w:val="26"/>
        </w:rPr>
        <w:t>не відповідає усталеній прецедентній практиці Європейського суду з прав людини.</w:t>
      </w:r>
    </w:p>
    <w:p w:rsidR="005F3AE2" w:rsidRPr="00584665" w:rsidRDefault="005F3AE2" w:rsidP="005F3AE2">
      <w:pPr>
        <w:pStyle w:val="af2"/>
        <w:ind w:firstLine="709"/>
        <w:jc w:val="both"/>
        <w:rPr>
          <w:rFonts w:ascii="Times New Roman" w:hAnsi="Times New Roman"/>
          <w:sz w:val="26"/>
          <w:szCs w:val="26"/>
        </w:rPr>
      </w:pPr>
      <w:r w:rsidRPr="00584665">
        <w:rPr>
          <w:rFonts w:ascii="Times New Roman" w:hAnsi="Times New Roman"/>
          <w:sz w:val="26"/>
          <w:szCs w:val="26"/>
        </w:rPr>
        <w:t>З цього п</w:t>
      </w:r>
      <w:r w:rsidR="004D03C8">
        <w:rPr>
          <w:rFonts w:ascii="Times New Roman" w:hAnsi="Times New Roman"/>
          <w:sz w:val="26"/>
          <w:szCs w:val="26"/>
        </w:rPr>
        <w:t>итання</w:t>
      </w:r>
      <w:r w:rsidRPr="00584665">
        <w:rPr>
          <w:rFonts w:ascii="Times New Roman" w:hAnsi="Times New Roman"/>
          <w:sz w:val="26"/>
          <w:szCs w:val="26"/>
        </w:rPr>
        <w:t xml:space="preserve"> Шевченко</w:t>
      </w:r>
      <w:r w:rsidR="00C232D1">
        <w:rPr>
          <w:rFonts w:ascii="Times New Roman" w:hAnsi="Times New Roman"/>
          <w:sz w:val="26"/>
          <w:szCs w:val="26"/>
        </w:rPr>
        <w:t> </w:t>
      </w:r>
      <w:r w:rsidRPr="00584665">
        <w:rPr>
          <w:rFonts w:ascii="Times New Roman" w:hAnsi="Times New Roman"/>
          <w:sz w:val="26"/>
          <w:szCs w:val="26"/>
        </w:rPr>
        <w:t xml:space="preserve">О.В. зазначила, що ЄСПЛ приймає рішення </w:t>
      </w:r>
      <w:r w:rsidR="004D03C8">
        <w:rPr>
          <w:rFonts w:ascii="Times New Roman" w:hAnsi="Times New Roman"/>
          <w:sz w:val="26"/>
          <w:szCs w:val="26"/>
        </w:rPr>
        <w:t>в</w:t>
      </w:r>
      <w:r w:rsidRPr="00584665">
        <w:rPr>
          <w:rFonts w:ascii="Times New Roman" w:hAnsi="Times New Roman"/>
          <w:sz w:val="26"/>
          <w:szCs w:val="26"/>
        </w:rPr>
        <w:t xml:space="preserve"> мирні часи. Так, 30.04.2018, зокрема, на території Луганської області проводиться Операція Об</w:t>
      </w:r>
      <w:r w:rsidR="004D03C8">
        <w:rPr>
          <w:rFonts w:ascii="Times New Roman" w:hAnsi="Times New Roman"/>
          <w:sz w:val="26"/>
          <w:szCs w:val="26"/>
        </w:rPr>
        <w:t>’</w:t>
      </w:r>
      <w:r w:rsidRPr="00584665">
        <w:rPr>
          <w:rFonts w:ascii="Times New Roman" w:hAnsi="Times New Roman"/>
          <w:sz w:val="26"/>
          <w:szCs w:val="26"/>
        </w:rPr>
        <w:t xml:space="preserve">єднаних сил (ООС), тобто комплекс військових і спеціальних організаційно-правових заходів українських силових структур, спрямований на протидію діяльності незаконних російських та проросійських збройних формувань у </w:t>
      </w:r>
      <w:hyperlink r:id="rId12" w:tooltip="Війна на сході України" w:history="1">
        <w:r w:rsidRPr="00584665">
          <w:rPr>
            <w:rFonts w:ascii="Times New Roman" w:hAnsi="Times New Roman"/>
            <w:sz w:val="26"/>
            <w:szCs w:val="26"/>
          </w:rPr>
          <w:t>війні на сході України</w:t>
        </w:r>
      </w:hyperlink>
      <w:r w:rsidRPr="00584665">
        <w:rPr>
          <w:rFonts w:ascii="Times New Roman" w:hAnsi="Times New Roman"/>
          <w:sz w:val="26"/>
          <w:szCs w:val="26"/>
        </w:rPr>
        <w:t>. Із досліджених у судовому засіданні протоколу оперативної наради трудового колективу Головного управління ДСНС У</w:t>
      </w:r>
      <w:r w:rsidR="00053515">
        <w:rPr>
          <w:rFonts w:ascii="Times New Roman" w:hAnsi="Times New Roman"/>
          <w:sz w:val="26"/>
          <w:szCs w:val="26"/>
        </w:rPr>
        <w:t>країни у Луганській області від </w:t>
      </w:r>
      <w:r w:rsidRPr="00584665">
        <w:rPr>
          <w:rFonts w:ascii="Times New Roman" w:hAnsi="Times New Roman"/>
          <w:sz w:val="26"/>
          <w:szCs w:val="26"/>
        </w:rPr>
        <w:t>23.10.2019 та відповідного клопотання трудового колективу встановлено, що за результатами про</w:t>
      </w:r>
      <w:r w:rsidR="004D03C8">
        <w:rPr>
          <w:rFonts w:ascii="Times New Roman" w:hAnsi="Times New Roman"/>
          <w:sz w:val="26"/>
          <w:szCs w:val="26"/>
        </w:rPr>
        <w:t>ведення загальних зборів загону</w:t>
      </w:r>
      <w:r w:rsidRPr="00584665">
        <w:rPr>
          <w:rFonts w:ascii="Times New Roman" w:hAnsi="Times New Roman"/>
          <w:sz w:val="26"/>
          <w:szCs w:val="26"/>
        </w:rPr>
        <w:t xml:space="preserve"> трудовим колективом Головного управління ДСНС України у Луганській області прийнято рішення щодо доцільності взяття на поруки водія</w:t>
      </w:r>
      <w:r w:rsidR="004D03C8">
        <w:rPr>
          <w:rFonts w:ascii="Times New Roman" w:hAnsi="Times New Roman"/>
          <w:sz w:val="26"/>
          <w:szCs w:val="26"/>
        </w:rPr>
        <w:t>-</w:t>
      </w:r>
      <w:r w:rsidRPr="00584665">
        <w:rPr>
          <w:rFonts w:ascii="Times New Roman" w:hAnsi="Times New Roman"/>
          <w:sz w:val="26"/>
          <w:szCs w:val="26"/>
        </w:rPr>
        <w:t>сапера ГУ</w:t>
      </w:r>
      <w:r w:rsidR="00C232D1">
        <w:rPr>
          <w:rFonts w:ascii="Times New Roman" w:hAnsi="Times New Roman"/>
          <w:sz w:val="26"/>
          <w:szCs w:val="26"/>
        </w:rPr>
        <w:t> </w:t>
      </w:r>
      <w:r w:rsidRPr="00584665">
        <w:rPr>
          <w:rFonts w:ascii="Times New Roman" w:hAnsi="Times New Roman"/>
          <w:sz w:val="26"/>
          <w:szCs w:val="26"/>
        </w:rPr>
        <w:t xml:space="preserve">ДСНС України в Луганській області (тобто правопорушника) і зобов’язання подальшого здійснення </w:t>
      </w:r>
      <w:r w:rsidR="004D03C8">
        <w:rPr>
          <w:rFonts w:ascii="Times New Roman" w:hAnsi="Times New Roman"/>
          <w:sz w:val="26"/>
          <w:szCs w:val="26"/>
        </w:rPr>
        <w:t>стосов</w:t>
      </w:r>
      <w:r w:rsidRPr="00584665">
        <w:rPr>
          <w:rFonts w:ascii="Times New Roman" w:hAnsi="Times New Roman"/>
          <w:sz w:val="26"/>
          <w:szCs w:val="26"/>
        </w:rPr>
        <w:t>но нього заходів громадського впливу з повідомленням уповноважених органів у разі ухилення правопорушника від дотримання зазначених заходів. Ураховуючи спеціалізацію правопорушника, а саме: водій</w:t>
      </w:r>
      <w:r w:rsidR="004D03C8">
        <w:rPr>
          <w:rFonts w:ascii="Times New Roman" w:hAnsi="Times New Roman"/>
          <w:sz w:val="26"/>
          <w:szCs w:val="26"/>
        </w:rPr>
        <w:t>-</w:t>
      </w:r>
      <w:r w:rsidRPr="00584665">
        <w:rPr>
          <w:rFonts w:ascii="Times New Roman" w:hAnsi="Times New Roman"/>
          <w:sz w:val="26"/>
          <w:szCs w:val="26"/>
        </w:rPr>
        <w:t xml:space="preserve">сапер, суддею прийнято рішення, що звільнення останнього від адміністративної відповідальності буде сприяти суспільним інтересам. Зазначає, що на початку повномасштабної агресії процес звільнення людей, які перебувають під судом чи в ув’язненні, відбувається відкрито, так дозволяли змінити </w:t>
      </w:r>
      <w:r w:rsidRPr="00584665">
        <w:rPr>
          <w:rFonts w:ascii="Times New Roman" w:hAnsi="Times New Roman"/>
          <w:sz w:val="26"/>
          <w:szCs w:val="26"/>
        </w:rPr>
        <w:lastRenderedPageBreak/>
        <w:t>запобіжний захід тим фігурантам кримінальних справ, хто погодився б доєднатись до Збройних Сил України.</w:t>
      </w:r>
    </w:p>
    <w:p w:rsidR="007B4D68" w:rsidRDefault="007F62F5" w:rsidP="00BF1A11">
      <w:pPr>
        <w:pStyle w:val="af2"/>
        <w:ind w:firstLine="709"/>
        <w:jc w:val="both"/>
        <w:rPr>
          <w:rFonts w:ascii="Times New Roman" w:hAnsi="Times New Roman"/>
          <w:sz w:val="26"/>
          <w:szCs w:val="26"/>
          <w:lang w:eastAsia="uk-UA"/>
        </w:rPr>
      </w:pPr>
      <w:r w:rsidRPr="00584665">
        <w:rPr>
          <w:rFonts w:ascii="Times New Roman" w:hAnsi="Times New Roman"/>
          <w:sz w:val="26"/>
          <w:szCs w:val="26"/>
          <w:lang w:eastAsia="uk-UA"/>
        </w:rPr>
        <w:t>П</w:t>
      </w:r>
      <w:r w:rsidR="00D510D7" w:rsidRPr="00584665">
        <w:rPr>
          <w:rFonts w:ascii="Times New Roman" w:hAnsi="Times New Roman"/>
          <w:sz w:val="26"/>
          <w:szCs w:val="26"/>
          <w:lang w:eastAsia="uk-UA"/>
        </w:rPr>
        <w:t xml:space="preserve">ід час співбесіди </w:t>
      </w:r>
      <w:r w:rsidRPr="00584665">
        <w:rPr>
          <w:rFonts w:ascii="Times New Roman" w:hAnsi="Times New Roman"/>
          <w:sz w:val="26"/>
          <w:szCs w:val="26"/>
          <w:lang w:eastAsia="uk-UA"/>
        </w:rPr>
        <w:t xml:space="preserve">суддя </w:t>
      </w:r>
      <w:r w:rsidR="0003633D" w:rsidRPr="00584665">
        <w:rPr>
          <w:rFonts w:ascii="Times New Roman" w:hAnsi="Times New Roman"/>
          <w:sz w:val="26"/>
          <w:szCs w:val="26"/>
          <w:lang w:eastAsia="uk-UA"/>
        </w:rPr>
        <w:t>підтверди</w:t>
      </w:r>
      <w:r w:rsidR="002D7BCE" w:rsidRPr="00584665">
        <w:rPr>
          <w:rFonts w:ascii="Times New Roman" w:hAnsi="Times New Roman"/>
          <w:sz w:val="26"/>
          <w:szCs w:val="26"/>
          <w:lang w:eastAsia="uk-UA"/>
        </w:rPr>
        <w:t>ла</w:t>
      </w:r>
      <w:r w:rsidR="0003633D" w:rsidRPr="00584665">
        <w:rPr>
          <w:rFonts w:ascii="Times New Roman" w:hAnsi="Times New Roman"/>
          <w:sz w:val="26"/>
          <w:szCs w:val="26"/>
          <w:lang w:eastAsia="uk-UA"/>
        </w:rPr>
        <w:t xml:space="preserve"> надані </w:t>
      </w:r>
      <w:r w:rsidRPr="00584665">
        <w:rPr>
          <w:rFonts w:ascii="Times New Roman" w:hAnsi="Times New Roman"/>
          <w:sz w:val="26"/>
          <w:szCs w:val="26"/>
          <w:lang w:eastAsia="uk-UA"/>
        </w:rPr>
        <w:t xml:space="preserve">раніше </w:t>
      </w:r>
      <w:r w:rsidR="0003633D" w:rsidRPr="00584665">
        <w:rPr>
          <w:rFonts w:ascii="Times New Roman" w:hAnsi="Times New Roman"/>
          <w:sz w:val="26"/>
          <w:szCs w:val="26"/>
          <w:lang w:eastAsia="uk-UA"/>
        </w:rPr>
        <w:t xml:space="preserve">Комісії </w:t>
      </w:r>
      <w:r w:rsidRPr="00584665">
        <w:rPr>
          <w:rFonts w:ascii="Times New Roman" w:hAnsi="Times New Roman"/>
          <w:sz w:val="26"/>
          <w:szCs w:val="26"/>
          <w:lang w:eastAsia="uk-UA"/>
        </w:rPr>
        <w:t xml:space="preserve">письмові </w:t>
      </w:r>
      <w:r w:rsidR="0003633D" w:rsidRPr="00584665">
        <w:rPr>
          <w:rFonts w:ascii="Times New Roman" w:hAnsi="Times New Roman"/>
          <w:sz w:val="26"/>
          <w:szCs w:val="26"/>
          <w:lang w:eastAsia="uk-UA"/>
        </w:rPr>
        <w:t>пояснення.</w:t>
      </w:r>
    </w:p>
    <w:p w:rsidR="00A97AB5" w:rsidRPr="00584665" w:rsidRDefault="00E557F1" w:rsidP="00E557F1">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Д</w:t>
      </w:r>
      <w:r w:rsidR="001E2A80" w:rsidRPr="00584665">
        <w:rPr>
          <w:rFonts w:ascii="Times New Roman" w:hAnsi="Times New Roman"/>
          <w:sz w:val="26"/>
          <w:szCs w:val="26"/>
          <w:lang w:eastAsia="uk-UA"/>
        </w:rPr>
        <w:t xml:space="preserve">ослідивши </w:t>
      </w:r>
      <w:r w:rsidR="002D7BCE" w:rsidRPr="00584665">
        <w:rPr>
          <w:rFonts w:ascii="Times New Roman" w:hAnsi="Times New Roman"/>
          <w:sz w:val="26"/>
          <w:szCs w:val="26"/>
          <w:lang w:eastAsia="uk-UA"/>
        </w:rPr>
        <w:t>висновок</w:t>
      </w:r>
      <w:r w:rsidR="001E2A80" w:rsidRPr="00584665">
        <w:rPr>
          <w:rFonts w:ascii="Times New Roman" w:hAnsi="Times New Roman"/>
          <w:sz w:val="26"/>
          <w:szCs w:val="26"/>
          <w:lang w:eastAsia="uk-UA"/>
        </w:rPr>
        <w:t xml:space="preserve"> ГРД та </w:t>
      </w:r>
      <w:r w:rsidR="00F8687D" w:rsidRPr="00584665">
        <w:rPr>
          <w:rFonts w:ascii="Times New Roman" w:hAnsi="Times New Roman"/>
          <w:sz w:val="26"/>
          <w:szCs w:val="26"/>
          <w:lang w:eastAsia="uk-UA"/>
        </w:rPr>
        <w:t xml:space="preserve">заслухавши </w:t>
      </w:r>
      <w:r w:rsidR="001E2A80" w:rsidRPr="00584665">
        <w:rPr>
          <w:rFonts w:ascii="Times New Roman" w:hAnsi="Times New Roman"/>
          <w:sz w:val="26"/>
          <w:szCs w:val="26"/>
          <w:lang w:eastAsia="uk-UA"/>
        </w:rPr>
        <w:t xml:space="preserve">пояснення судді, Комісія вважає зазначені </w:t>
      </w:r>
      <w:r w:rsidR="001A2208" w:rsidRPr="00584665">
        <w:rPr>
          <w:rFonts w:ascii="Times New Roman" w:hAnsi="Times New Roman"/>
          <w:sz w:val="26"/>
          <w:szCs w:val="26"/>
          <w:lang w:eastAsia="uk-UA"/>
        </w:rPr>
        <w:t xml:space="preserve">вище </w:t>
      </w:r>
      <w:r w:rsidR="001E2A80" w:rsidRPr="00584665">
        <w:rPr>
          <w:rFonts w:ascii="Times New Roman" w:hAnsi="Times New Roman"/>
          <w:sz w:val="26"/>
          <w:szCs w:val="26"/>
          <w:lang w:eastAsia="uk-UA"/>
        </w:rPr>
        <w:t xml:space="preserve">обставини </w:t>
      </w:r>
      <w:r w:rsidRPr="00584665">
        <w:rPr>
          <w:rFonts w:ascii="Times New Roman" w:hAnsi="Times New Roman"/>
          <w:sz w:val="26"/>
          <w:szCs w:val="26"/>
          <w:lang w:eastAsia="uk-UA"/>
        </w:rPr>
        <w:t xml:space="preserve">в частині </w:t>
      </w:r>
      <w:r w:rsidR="00A97AB5" w:rsidRPr="00584665">
        <w:rPr>
          <w:rFonts w:ascii="Times New Roman" w:hAnsi="Times New Roman"/>
          <w:sz w:val="26"/>
          <w:szCs w:val="26"/>
          <w:lang w:eastAsia="uk-UA"/>
        </w:rPr>
        <w:t>недекларування у 2018</w:t>
      </w:r>
      <w:r w:rsidR="000F380F" w:rsidRPr="00584665">
        <w:rPr>
          <w:rFonts w:ascii="Times New Roman" w:hAnsi="Times New Roman"/>
          <w:sz w:val="26"/>
          <w:szCs w:val="26"/>
        </w:rPr>
        <w:t>–</w:t>
      </w:r>
      <w:r w:rsidR="00A97AB5" w:rsidRPr="00584665">
        <w:rPr>
          <w:rFonts w:ascii="Times New Roman" w:hAnsi="Times New Roman"/>
          <w:sz w:val="26"/>
          <w:szCs w:val="26"/>
          <w:lang w:eastAsia="uk-UA"/>
        </w:rPr>
        <w:t>2021</w:t>
      </w:r>
      <w:r w:rsidR="00C232D1">
        <w:rPr>
          <w:rFonts w:ascii="Times New Roman" w:hAnsi="Times New Roman"/>
          <w:sz w:val="26"/>
          <w:szCs w:val="26"/>
          <w:lang w:eastAsia="uk-UA"/>
        </w:rPr>
        <w:t> </w:t>
      </w:r>
      <w:r w:rsidR="00A97AB5" w:rsidRPr="00584665">
        <w:rPr>
          <w:rFonts w:ascii="Times New Roman" w:hAnsi="Times New Roman"/>
          <w:sz w:val="26"/>
          <w:szCs w:val="26"/>
          <w:lang w:eastAsia="uk-UA"/>
        </w:rPr>
        <w:t>роках земельно</w:t>
      </w:r>
      <w:r w:rsidR="00BD7B2F" w:rsidRPr="00584665">
        <w:rPr>
          <w:rFonts w:ascii="Times New Roman" w:hAnsi="Times New Roman"/>
          <w:sz w:val="26"/>
          <w:szCs w:val="26"/>
          <w:lang w:eastAsia="uk-UA"/>
        </w:rPr>
        <w:t>ї</w:t>
      </w:r>
      <w:r w:rsidR="00A97AB5" w:rsidRPr="00584665">
        <w:rPr>
          <w:rFonts w:ascii="Times New Roman" w:hAnsi="Times New Roman"/>
          <w:sz w:val="26"/>
          <w:szCs w:val="26"/>
          <w:lang w:eastAsia="uk-UA"/>
        </w:rPr>
        <w:t xml:space="preserve"> ділянк</w:t>
      </w:r>
      <w:r w:rsidR="00BD7B2F" w:rsidRPr="00584665">
        <w:rPr>
          <w:rFonts w:ascii="Times New Roman" w:hAnsi="Times New Roman"/>
          <w:sz w:val="26"/>
          <w:szCs w:val="26"/>
          <w:lang w:eastAsia="uk-UA"/>
        </w:rPr>
        <w:t>и</w:t>
      </w:r>
      <w:r w:rsidR="00335EEA" w:rsidRPr="00584665">
        <w:rPr>
          <w:rFonts w:ascii="Times New Roman" w:hAnsi="Times New Roman"/>
          <w:sz w:val="26"/>
          <w:szCs w:val="26"/>
        </w:rPr>
        <w:t xml:space="preserve"> такими</w:t>
      </w:r>
      <w:r w:rsidR="001E2A80" w:rsidRPr="00584665">
        <w:rPr>
          <w:rFonts w:ascii="Times New Roman" w:hAnsi="Times New Roman"/>
          <w:sz w:val="26"/>
          <w:szCs w:val="26"/>
          <w:lang w:eastAsia="uk-UA"/>
        </w:rPr>
        <w:t>, що впливають на оцінку відповідності судді критері</w:t>
      </w:r>
      <w:r w:rsidR="00581B3D" w:rsidRPr="00584665">
        <w:rPr>
          <w:rFonts w:ascii="Times New Roman" w:hAnsi="Times New Roman"/>
          <w:sz w:val="26"/>
          <w:szCs w:val="26"/>
          <w:lang w:eastAsia="uk-UA"/>
        </w:rPr>
        <w:t xml:space="preserve">ям професійної етики та </w:t>
      </w:r>
      <w:r w:rsidR="001E2A80" w:rsidRPr="00584665">
        <w:rPr>
          <w:rFonts w:ascii="Times New Roman" w:hAnsi="Times New Roman"/>
          <w:sz w:val="26"/>
          <w:szCs w:val="26"/>
          <w:lang w:eastAsia="uk-UA"/>
        </w:rPr>
        <w:t>доброчесності</w:t>
      </w:r>
      <w:r w:rsidR="00581B3D" w:rsidRPr="00584665">
        <w:rPr>
          <w:rFonts w:ascii="Times New Roman" w:hAnsi="Times New Roman"/>
          <w:sz w:val="26"/>
          <w:szCs w:val="26"/>
          <w:lang w:eastAsia="uk-UA"/>
        </w:rPr>
        <w:t xml:space="preserve">, </w:t>
      </w:r>
      <w:r w:rsidR="00A97AB5" w:rsidRPr="00584665">
        <w:rPr>
          <w:rFonts w:ascii="Times New Roman" w:hAnsi="Times New Roman"/>
          <w:sz w:val="26"/>
          <w:szCs w:val="26"/>
          <w:lang w:eastAsia="uk-UA"/>
        </w:rPr>
        <w:t xml:space="preserve">проте не свідчать про невідповідність судді цим критеріям, оскільки </w:t>
      </w:r>
      <w:r w:rsidR="00BD7B2F" w:rsidRPr="00584665">
        <w:rPr>
          <w:rFonts w:ascii="Times New Roman" w:hAnsi="Times New Roman"/>
          <w:sz w:val="26"/>
          <w:szCs w:val="26"/>
          <w:lang w:eastAsia="uk-UA"/>
        </w:rPr>
        <w:t xml:space="preserve">суддею було видано довіреність на розпорядження </w:t>
      </w:r>
      <w:r w:rsidR="00AB743F" w:rsidRPr="00584665">
        <w:rPr>
          <w:rFonts w:ascii="Times New Roman" w:hAnsi="Times New Roman"/>
          <w:sz w:val="26"/>
          <w:szCs w:val="26"/>
          <w:lang w:eastAsia="uk-UA"/>
        </w:rPr>
        <w:t>вказаною</w:t>
      </w:r>
      <w:r w:rsidR="00BD7B2F" w:rsidRPr="00584665">
        <w:rPr>
          <w:rFonts w:ascii="Times New Roman" w:hAnsi="Times New Roman"/>
          <w:sz w:val="26"/>
          <w:szCs w:val="26"/>
          <w:lang w:eastAsia="uk-UA"/>
        </w:rPr>
        <w:t xml:space="preserve"> земельною ділянкою</w:t>
      </w:r>
      <w:r w:rsidR="00FE24DA" w:rsidRPr="00584665">
        <w:rPr>
          <w:rFonts w:ascii="Times New Roman" w:hAnsi="Times New Roman"/>
          <w:sz w:val="26"/>
          <w:szCs w:val="26"/>
          <w:lang w:eastAsia="uk-UA"/>
        </w:rPr>
        <w:t xml:space="preserve">, у зв’язку з чим </w:t>
      </w:r>
      <w:r w:rsidR="00BD7B2F" w:rsidRPr="00584665">
        <w:rPr>
          <w:rFonts w:ascii="Times New Roman" w:hAnsi="Times New Roman"/>
          <w:sz w:val="26"/>
          <w:szCs w:val="26"/>
          <w:lang w:eastAsia="uk-UA"/>
        </w:rPr>
        <w:t xml:space="preserve">вона вважала </w:t>
      </w:r>
      <w:r w:rsidR="00AB743F" w:rsidRPr="00584665">
        <w:rPr>
          <w:rFonts w:ascii="Times New Roman" w:hAnsi="Times New Roman"/>
          <w:sz w:val="26"/>
          <w:szCs w:val="26"/>
          <w:lang w:eastAsia="uk-UA"/>
        </w:rPr>
        <w:t xml:space="preserve">її </w:t>
      </w:r>
      <w:r w:rsidR="00BD7B2F" w:rsidRPr="00584665">
        <w:rPr>
          <w:rFonts w:ascii="Times New Roman" w:hAnsi="Times New Roman"/>
          <w:sz w:val="26"/>
          <w:szCs w:val="26"/>
          <w:lang w:eastAsia="uk-UA"/>
        </w:rPr>
        <w:t>відчуженою</w:t>
      </w:r>
      <w:r w:rsidR="00FE24DA" w:rsidRPr="00584665">
        <w:rPr>
          <w:rFonts w:ascii="Times New Roman" w:hAnsi="Times New Roman"/>
          <w:sz w:val="26"/>
          <w:szCs w:val="26"/>
          <w:lang w:eastAsia="uk-UA"/>
        </w:rPr>
        <w:t xml:space="preserve"> і не перевіряла ці відомості</w:t>
      </w:r>
      <w:r w:rsidR="00BD7B2F" w:rsidRPr="00584665">
        <w:rPr>
          <w:rFonts w:ascii="Times New Roman" w:hAnsi="Times New Roman"/>
          <w:sz w:val="26"/>
          <w:szCs w:val="26"/>
          <w:lang w:eastAsia="uk-UA"/>
        </w:rPr>
        <w:t xml:space="preserve">, </w:t>
      </w:r>
      <w:r w:rsidR="00671026">
        <w:rPr>
          <w:rFonts w:ascii="Times New Roman" w:hAnsi="Times New Roman"/>
          <w:sz w:val="26"/>
          <w:szCs w:val="26"/>
          <w:lang w:eastAsia="uk-UA"/>
        </w:rPr>
        <w:t>однак</w:t>
      </w:r>
      <w:r w:rsidR="00BD7B2F" w:rsidRPr="00584665">
        <w:rPr>
          <w:rFonts w:ascii="Times New Roman" w:hAnsi="Times New Roman"/>
          <w:sz w:val="26"/>
          <w:szCs w:val="26"/>
          <w:lang w:eastAsia="uk-UA"/>
        </w:rPr>
        <w:t xml:space="preserve"> </w:t>
      </w:r>
      <w:r w:rsidR="00C54D1C" w:rsidRPr="00584665">
        <w:rPr>
          <w:rFonts w:ascii="Times New Roman" w:hAnsi="Times New Roman"/>
          <w:sz w:val="26"/>
          <w:szCs w:val="26"/>
          <w:lang w:eastAsia="uk-UA"/>
        </w:rPr>
        <w:t xml:space="preserve">лише </w:t>
      </w:r>
      <w:r w:rsidR="00BD7B2F" w:rsidRPr="00584665">
        <w:rPr>
          <w:rFonts w:ascii="Times New Roman" w:hAnsi="Times New Roman"/>
          <w:sz w:val="26"/>
          <w:szCs w:val="26"/>
          <w:lang w:eastAsia="uk-UA"/>
        </w:rPr>
        <w:t>у 2022</w:t>
      </w:r>
      <w:r w:rsidR="00C232D1">
        <w:rPr>
          <w:rFonts w:ascii="Times New Roman" w:hAnsi="Times New Roman"/>
          <w:sz w:val="26"/>
          <w:szCs w:val="26"/>
          <w:lang w:eastAsia="uk-UA"/>
        </w:rPr>
        <w:t> </w:t>
      </w:r>
      <w:r w:rsidR="00BD7B2F" w:rsidRPr="00584665">
        <w:rPr>
          <w:rFonts w:ascii="Times New Roman" w:hAnsi="Times New Roman"/>
          <w:sz w:val="26"/>
          <w:szCs w:val="26"/>
          <w:lang w:eastAsia="uk-UA"/>
        </w:rPr>
        <w:t>році з відповідного реєстру отримала відомості, що</w:t>
      </w:r>
      <w:r w:rsidR="000F380F" w:rsidRPr="00584665">
        <w:rPr>
          <w:rFonts w:ascii="Times New Roman" w:hAnsi="Times New Roman"/>
          <w:sz w:val="26"/>
          <w:szCs w:val="26"/>
          <w:lang w:eastAsia="uk-UA"/>
        </w:rPr>
        <w:t xml:space="preserve"> земельна ділянка відчуженою не</w:t>
      </w:r>
      <w:r w:rsidR="00C232D1">
        <w:rPr>
          <w:rFonts w:ascii="Times New Roman" w:hAnsi="Times New Roman"/>
          <w:sz w:val="26"/>
          <w:szCs w:val="26"/>
          <w:lang w:eastAsia="uk-UA"/>
        </w:rPr>
        <w:t xml:space="preserve"> </w:t>
      </w:r>
      <w:r w:rsidR="00BD7B2F" w:rsidRPr="00584665">
        <w:rPr>
          <w:rFonts w:ascii="Times New Roman" w:hAnsi="Times New Roman"/>
          <w:sz w:val="26"/>
          <w:szCs w:val="26"/>
          <w:lang w:eastAsia="uk-UA"/>
        </w:rPr>
        <w:t>є.</w:t>
      </w:r>
      <w:r w:rsidR="00177707" w:rsidRPr="00584665">
        <w:rPr>
          <w:rFonts w:ascii="Times New Roman" w:hAnsi="Times New Roman"/>
          <w:sz w:val="26"/>
          <w:szCs w:val="26"/>
          <w:lang w:eastAsia="uk-UA"/>
        </w:rPr>
        <w:t xml:space="preserve"> </w:t>
      </w:r>
      <w:r w:rsidR="00671026">
        <w:rPr>
          <w:rFonts w:ascii="Times New Roman" w:hAnsi="Times New Roman"/>
          <w:sz w:val="26"/>
          <w:szCs w:val="26"/>
          <w:lang w:eastAsia="uk-UA"/>
        </w:rPr>
        <w:t>Водночас</w:t>
      </w:r>
      <w:r w:rsidR="00177707" w:rsidRPr="00584665">
        <w:rPr>
          <w:rFonts w:ascii="Times New Roman" w:hAnsi="Times New Roman"/>
          <w:sz w:val="26"/>
          <w:szCs w:val="26"/>
          <w:lang w:eastAsia="uk-UA"/>
        </w:rPr>
        <w:t xml:space="preserve"> </w:t>
      </w:r>
      <w:r w:rsidR="00A008C0" w:rsidRPr="00584665">
        <w:rPr>
          <w:rFonts w:ascii="Times New Roman" w:hAnsi="Times New Roman"/>
          <w:sz w:val="26"/>
          <w:szCs w:val="26"/>
          <w:lang w:eastAsia="uk-UA"/>
        </w:rPr>
        <w:t>зазначені обставини свідчать про невчинення суддею всіх дій для обізнаності з реальним станом реєстрації речових прав на вказану земельну ділянку.</w:t>
      </w:r>
    </w:p>
    <w:p w:rsidR="00D510D7" w:rsidRPr="00584665" w:rsidRDefault="00A97AB5" w:rsidP="00A97AB5">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У</w:t>
      </w:r>
      <w:r w:rsidR="00581B3D" w:rsidRPr="00584665">
        <w:rPr>
          <w:rFonts w:ascii="Times New Roman" w:hAnsi="Times New Roman"/>
          <w:sz w:val="26"/>
          <w:szCs w:val="26"/>
          <w:lang w:eastAsia="uk-UA"/>
        </w:rPr>
        <w:t xml:space="preserve"> зв’язку з </w:t>
      </w:r>
      <w:r w:rsidR="00671026">
        <w:rPr>
          <w:rFonts w:ascii="Times New Roman" w:hAnsi="Times New Roman"/>
          <w:sz w:val="26"/>
          <w:szCs w:val="26"/>
          <w:lang w:eastAsia="uk-UA"/>
        </w:rPr>
        <w:t>наведеним</w:t>
      </w:r>
      <w:r w:rsidR="00581B3D" w:rsidRPr="00584665">
        <w:rPr>
          <w:rFonts w:ascii="Times New Roman" w:hAnsi="Times New Roman"/>
          <w:sz w:val="26"/>
          <w:szCs w:val="26"/>
          <w:lang w:eastAsia="uk-UA"/>
        </w:rPr>
        <w:t xml:space="preserve"> </w:t>
      </w:r>
      <w:r w:rsidR="00D510D7" w:rsidRPr="00584665">
        <w:rPr>
          <w:rFonts w:ascii="Times New Roman" w:hAnsi="Times New Roman"/>
          <w:sz w:val="26"/>
          <w:szCs w:val="26"/>
          <w:lang w:eastAsia="uk-UA"/>
        </w:rPr>
        <w:t xml:space="preserve">Комісія оцінила показники професійної етики </w:t>
      </w:r>
      <w:r w:rsidR="006A1C85" w:rsidRPr="00584665">
        <w:rPr>
          <w:rFonts w:ascii="Times New Roman" w:hAnsi="Times New Roman"/>
          <w:sz w:val="26"/>
          <w:szCs w:val="26"/>
          <w:lang w:eastAsia="uk-UA"/>
        </w:rPr>
        <w:t xml:space="preserve">та доброчесності </w:t>
      </w:r>
      <w:r w:rsidR="00027CFC" w:rsidRPr="00584665">
        <w:rPr>
          <w:rFonts w:ascii="Times New Roman" w:hAnsi="Times New Roman"/>
          <w:sz w:val="26"/>
          <w:szCs w:val="26"/>
          <w:lang w:eastAsia="uk-UA"/>
        </w:rPr>
        <w:t xml:space="preserve">у </w:t>
      </w:r>
      <w:r w:rsidR="001E3FE9" w:rsidRPr="00584665">
        <w:rPr>
          <w:rFonts w:ascii="Times New Roman" w:hAnsi="Times New Roman"/>
          <w:sz w:val="26"/>
          <w:szCs w:val="26"/>
          <w:lang w:eastAsia="uk-UA"/>
        </w:rPr>
        <w:t>140</w:t>
      </w:r>
      <w:r w:rsidR="00C232D1">
        <w:rPr>
          <w:rFonts w:ascii="Times New Roman" w:hAnsi="Times New Roman"/>
          <w:sz w:val="26"/>
          <w:szCs w:val="26"/>
          <w:lang w:eastAsia="uk-UA"/>
        </w:rPr>
        <w:t> </w:t>
      </w:r>
      <w:r w:rsidR="00027CFC" w:rsidRPr="00584665">
        <w:rPr>
          <w:rFonts w:ascii="Times New Roman" w:hAnsi="Times New Roman"/>
          <w:sz w:val="26"/>
          <w:szCs w:val="26"/>
          <w:lang w:eastAsia="uk-UA"/>
        </w:rPr>
        <w:t>балів</w:t>
      </w:r>
      <w:r w:rsidR="006A1C85" w:rsidRPr="00584665">
        <w:rPr>
          <w:rFonts w:ascii="Times New Roman" w:hAnsi="Times New Roman"/>
          <w:sz w:val="26"/>
          <w:szCs w:val="26"/>
          <w:lang w:eastAsia="uk-UA"/>
        </w:rPr>
        <w:t xml:space="preserve"> кожний</w:t>
      </w:r>
      <w:r w:rsidR="00581B3D" w:rsidRPr="00584665">
        <w:rPr>
          <w:rFonts w:ascii="Times New Roman" w:hAnsi="Times New Roman"/>
          <w:sz w:val="26"/>
          <w:szCs w:val="26"/>
          <w:lang w:eastAsia="uk-UA"/>
        </w:rPr>
        <w:t>.</w:t>
      </w:r>
    </w:p>
    <w:p w:rsidR="00E557F1" w:rsidRPr="00584665" w:rsidRDefault="00E557F1" w:rsidP="00E557F1">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Стосовно інших зазначених у висновку ГРД обставин Комісія вважає, що суддею надані чіткі та переконливі докази, а також обґрунтовані пояснення, які повністю спростовують сумніви ГРД у відповідності судді критеріям професійної етики та доброчесності.</w:t>
      </w:r>
    </w:p>
    <w:p w:rsidR="00A97AB5" w:rsidRPr="00584665" w:rsidRDefault="007503AF" w:rsidP="000D01D6">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 xml:space="preserve">Так, </w:t>
      </w:r>
      <w:r w:rsidR="00A97AB5" w:rsidRPr="00584665">
        <w:rPr>
          <w:rFonts w:ascii="Times New Roman" w:hAnsi="Times New Roman"/>
          <w:sz w:val="26"/>
          <w:szCs w:val="26"/>
          <w:lang w:eastAsia="uk-UA"/>
        </w:rPr>
        <w:t>з огляду на встановлені обставини та надані суддею пояснення Комісія дійшла висновку про відсутність підстав для обґрунтованого сумніву, що суддя при розгляді вказаних ГРД справ про адміністративні правопорушення допускала судову тяганину чи в інший спосіб без поважних причин зволікала із ухваленням рішень.</w:t>
      </w:r>
    </w:p>
    <w:p w:rsidR="007503AF" w:rsidRPr="00584665" w:rsidRDefault="00A97AB5" w:rsidP="000D01D6">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 xml:space="preserve">Крім того, </w:t>
      </w:r>
      <w:r w:rsidR="007503AF" w:rsidRPr="00584665">
        <w:rPr>
          <w:rFonts w:ascii="Times New Roman" w:hAnsi="Times New Roman"/>
          <w:sz w:val="26"/>
          <w:szCs w:val="26"/>
          <w:lang w:eastAsia="uk-UA"/>
        </w:rPr>
        <w:t xml:space="preserve">суддею </w:t>
      </w:r>
      <w:r w:rsidR="005B6D9D" w:rsidRPr="00584665">
        <w:rPr>
          <w:rFonts w:ascii="Times New Roman" w:hAnsi="Times New Roman"/>
          <w:sz w:val="26"/>
          <w:szCs w:val="26"/>
          <w:lang w:eastAsia="uk-UA"/>
        </w:rPr>
        <w:t>доведено</w:t>
      </w:r>
      <w:r w:rsidRPr="00584665">
        <w:rPr>
          <w:rFonts w:ascii="Times New Roman" w:hAnsi="Times New Roman"/>
          <w:sz w:val="26"/>
          <w:szCs w:val="26"/>
          <w:lang w:eastAsia="uk-UA"/>
        </w:rPr>
        <w:t xml:space="preserve">, що </w:t>
      </w:r>
      <w:r w:rsidR="000D01D6" w:rsidRPr="00584665">
        <w:rPr>
          <w:rFonts w:ascii="Times New Roman" w:hAnsi="Times New Roman"/>
          <w:iCs/>
          <w:color w:val="000000"/>
          <w:sz w:val="26"/>
          <w:szCs w:val="26"/>
        </w:rPr>
        <w:t xml:space="preserve">ухвалення нею судових рішень </w:t>
      </w:r>
      <w:r w:rsidRPr="00584665">
        <w:rPr>
          <w:rFonts w:ascii="Times New Roman" w:hAnsi="Times New Roman"/>
          <w:iCs/>
          <w:color w:val="000000"/>
          <w:sz w:val="26"/>
          <w:szCs w:val="26"/>
        </w:rPr>
        <w:t xml:space="preserve">у зазначені ГРД дні </w:t>
      </w:r>
      <w:r w:rsidR="005B6D9D" w:rsidRPr="00584665">
        <w:rPr>
          <w:rFonts w:ascii="Times New Roman" w:hAnsi="Times New Roman"/>
          <w:iCs/>
          <w:color w:val="000000"/>
          <w:sz w:val="26"/>
          <w:szCs w:val="26"/>
        </w:rPr>
        <w:t xml:space="preserve">відбулось після </w:t>
      </w:r>
      <w:r w:rsidR="000D01D6" w:rsidRPr="00584665">
        <w:rPr>
          <w:rFonts w:ascii="Times New Roman" w:hAnsi="Times New Roman"/>
          <w:iCs/>
          <w:color w:val="000000"/>
          <w:sz w:val="26"/>
          <w:szCs w:val="26"/>
        </w:rPr>
        <w:t>її відкликан</w:t>
      </w:r>
      <w:r w:rsidR="005B6D9D" w:rsidRPr="00584665">
        <w:rPr>
          <w:rFonts w:ascii="Times New Roman" w:hAnsi="Times New Roman"/>
          <w:iCs/>
          <w:color w:val="000000"/>
          <w:sz w:val="26"/>
          <w:szCs w:val="26"/>
        </w:rPr>
        <w:t>ня</w:t>
      </w:r>
      <w:r w:rsidR="000D01D6" w:rsidRPr="00584665">
        <w:rPr>
          <w:rFonts w:ascii="Times New Roman" w:hAnsi="Times New Roman"/>
          <w:iCs/>
          <w:color w:val="000000"/>
          <w:sz w:val="26"/>
          <w:szCs w:val="26"/>
        </w:rPr>
        <w:t xml:space="preserve"> з відпустки</w:t>
      </w:r>
      <w:r w:rsidR="007503AF" w:rsidRPr="00584665">
        <w:rPr>
          <w:rFonts w:ascii="Times New Roman" w:hAnsi="Times New Roman"/>
          <w:sz w:val="26"/>
          <w:szCs w:val="26"/>
          <w:lang w:eastAsia="uk-UA"/>
        </w:rPr>
        <w:t>.</w:t>
      </w:r>
    </w:p>
    <w:p w:rsidR="007503AF" w:rsidRPr="00584665" w:rsidRDefault="00606389" w:rsidP="007503AF">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 xml:space="preserve">Стосовно доходів цивільного чоловіка </w:t>
      </w:r>
      <w:r w:rsidR="007503AF" w:rsidRPr="00584665">
        <w:rPr>
          <w:rFonts w:ascii="Times New Roman" w:hAnsi="Times New Roman"/>
          <w:sz w:val="26"/>
          <w:szCs w:val="26"/>
          <w:lang w:eastAsia="uk-UA"/>
        </w:rPr>
        <w:t xml:space="preserve">Комісія </w:t>
      </w:r>
      <w:r w:rsidRPr="00584665">
        <w:rPr>
          <w:rFonts w:ascii="Times New Roman" w:hAnsi="Times New Roman"/>
          <w:sz w:val="26"/>
          <w:szCs w:val="26"/>
          <w:lang w:eastAsia="uk-UA"/>
        </w:rPr>
        <w:t xml:space="preserve">зазначає про відсутність </w:t>
      </w:r>
      <w:r w:rsidR="00723A4A" w:rsidRPr="00584665">
        <w:rPr>
          <w:rFonts w:ascii="Times New Roman" w:hAnsi="Times New Roman"/>
          <w:sz w:val="26"/>
          <w:szCs w:val="26"/>
          <w:lang w:eastAsia="uk-UA"/>
        </w:rPr>
        <w:t xml:space="preserve">чітких та переконливих доказів, які свідчили б про </w:t>
      </w:r>
      <w:r w:rsidRPr="00584665">
        <w:rPr>
          <w:rFonts w:ascii="Times New Roman" w:hAnsi="Times New Roman"/>
          <w:sz w:val="26"/>
          <w:szCs w:val="26"/>
          <w:lang w:eastAsia="uk-UA"/>
        </w:rPr>
        <w:t xml:space="preserve">отримання ним </w:t>
      </w:r>
      <w:r w:rsidR="00C54D1C" w:rsidRPr="00584665">
        <w:rPr>
          <w:rFonts w:ascii="Times New Roman" w:hAnsi="Times New Roman"/>
          <w:sz w:val="26"/>
          <w:szCs w:val="26"/>
          <w:lang w:eastAsia="uk-UA"/>
        </w:rPr>
        <w:t xml:space="preserve">інших </w:t>
      </w:r>
      <w:r w:rsidRPr="00584665">
        <w:rPr>
          <w:rFonts w:ascii="Times New Roman" w:hAnsi="Times New Roman"/>
          <w:sz w:val="26"/>
          <w:szCs w:val="26"/>
          <w:lang w:eastAsia="uk-UA"/>
        </w:rPr>
        <w:t>доходів</w:t>
      </w:r>
      <w:r w:rsidR="009F562B" w:rsidRPr="00584665">
        <w:rPr>
          <w:rFonts w:ascii="Times New Roman" w:hAnsi="Times New Roman"/>
          <w:color w:val="000000"/>
          <w:sz w:val="26"/>
          <w:szCs w:val="26"/>
        </w:rPr>
        <w:t>, окрім страхових виплат та допомоги на проживання ВПО</w:t>
      </w:r>
      <w:r w:rsidRPr="00584665">
        <w:rPr>
          <w:rFonts w:ascii="Times New Roman" w:hAnsi="Times New Roman"/>
          <w:color w:val="000000"/>
          <w:sz w:val="26"/>
          <w:szCs w:val="26"/>
        </w:rPr>
        <w:t>, про що нею і зазначено</w:t>
      </w:r>
      <w:r w:rsidR="009F562B" w:rsidRPr="00584665">
        <w:rPr>
          <w:rFonts w:ascii="Times New Roman" w:hAnsi="Times New Roman"/>
          <w:color w:val="000000"/>
          <w:sz w:val="26"/>
          <w:szCs w:val="26"/>
        </w:rPr>
        <w:t xml:space="preserve"> </w:t>
      </w:r>
      <w:r w:rsidR="00671026">
        <w:rPr>
          <w:rFonts w:ascii="Times New Roman" w:hAnsi="Times New Roman"/>
          <w:color w:val="000000"/>
          <w:sz w:val="26"/>
          <w:szCs w:val="26"/>
        </w:rPr>
        <w:t>в</w:t>
      </w:r>
      <w:r w:rsidR="009F562B" w:rsidRPr="00584665">
        <w:rPr>
          <w:rFonts w:ascii="Times New Roman" w:hAnsi="Times New Roman"/>
          <w:color w:val="000000"/>
          <w:sz w:val="26"/>
          <w:szCs w:val="26"/>
        </w:rPr>
        <w:t xml:space="preserve"> </w:t>
      </w:r>
      <w:r w:rsidR="009F562B" w:rsidRPr="00584665">
        <w:rPr>
          <w:rFonts w:ascii="Times New Roman" w:hAnsi="Times New Roman"/>
          <w:bCs/>
          <w:sz w:val="26"/>
          <w:szCs w:val="26"/>
        </w:rPr>
        <w:t>щорічних деклараціях особи, уповноваженої на виконання функцій держави або місцевого самоврядування</w:t>
      </w:r>
      <w:r w:rsidR="00671026">
        <w:rPr>
          <w:rFonts w:ascii="Times New Roman" w:hAnsi="Times New Roman"/>
          <w:bCs/>
          <w:sz w:val="26"/>
          <w:szCs w:val="26"/>
        </w:rPr>
        <w:t>,</w:t>
      </w:r>
      <w:r w:rsidR="009F562B" w:rsidRPr="00584665">
        <w:rPr>
          <w:rFonts w:ascii="Times New Roman" w:hAnsi="Times New Roman"/>
          <w:sz w:val="26"/>
          <w:szCs w:val="26"/>
        </w:rPr>
        <w:t xml:space="preserve"> </w:t>
      </w:r>
      <w:r w:rsidR="009F562B" w:rsidRPr="00584665">
        <w:rPr>
          <w:rFonts w:ascii="Times New Roman" w:hAnsi="Times New Roman"/>
          <w:bCs/>
          <w:sz w:val="26"/>
          <w:szCs w:val="26"/>
        </w:rPr>
        <w:t>за</w:t>
      </w:r>
      <w:r w:rsidR="00835101" w:rsidRPr="00584665">
        <w:rPr>
          <w:rFonts w:ascii="Times New Roman" w:hAnsi="Times New Roman"/>
          <w:color w:val="000000"/>
          <w:sz w:val="26"/>
          <w:szCs w:val="26"/>
        </w:rPr>
        <w:t xml:space="preserve"> 2020–2022 </w:t>
      </w:r>
      <w:r w:rsidR="009F562B" w:rsidRPr="00584665">
        <w:rPr>
          <w:rFonts w:ascii="Times New Roman" w:hAnsi="Times New Roman"/>
          <w:color w:val="000000"/>
          <w:sz w:val="26"/>
          <w:szCs w:val="26"/>
        </w:rPr>
        <w:t>роки</w:t>
      </w:r>
      <w:r w:rsidR="007503AF" w:rsidRPr="00584665">
        <w:rPr>
          <w:rFonts w:ascii="Times New Roman" w:hAnsi="Times New Roman"/>
          <w:sz w:val="26"/>
          <w:szCs w:val="26"/>
          <w:lang w:eastAsia="uk-UA"/>
        </w:rPr>
        <w:t xml:space="preserve">, а пояснення судді з цього питання </w:t>
      </w:r>
      <w:r w:rsidRPr="00584665">
        <w:rPr>
          <w:rFonts w:ascii="Times New Roman" w:hAnsi="Times New Roman"/>
          <w:sz w:val="26"/>
          <w:szCs w:val="26"/>
          <w:lang w:eastAsia="uk-UA"/>
        </w:rPr>
        <w:t>Комісія вважає</w:t>
      </w:r>
      <w:r w:rsidR="007503AF" w:rsidRPr="00584665">
        <w:rPr>
          <w:rFonts w:ascii="Times New Roman" w:hAnsi="Times New Roman"/>
          <w:sz w:val="26"/>
          <w:szCs w:val="26"/>
          <w:lang w:eastAsia="uk-UA"/>
        </w:rPr>
        <w:t xml:space="preserve"> логічними, послідовними та переконливими</w:t>
      </w:r>
      <w:r w:rsidR="00177707" w:rsidRPr="00584665">
        <w:rPr>
          <w:rFonts w:ascii="Times New Roman" w:hAnsi="Times New Roman"/>
          <w:sz w:val="26"/>
          <w:szCs w:val="26"/>
          <w:lang w:eastAsia="uk-UA"/>
        </w:rPr>
        <w:t>, а також такими, що доводять правильність декларування доходів у цій частині.</w:t>
      </w:r>
    </w:p>
    <w:p w:rsidR="00E557F1" w:rsidRPr="00584665" w:rsidRDefault="00E557F1" w:rsidP="00E557F1">
      <w:pPr>
        <w:pStyle w:val="af2"/>
        <w:ind w:firstLine="708"/>
        <w:jc w:val="both"/>
        <w:rPr>
          <w:rFonts w:ascii="Times New Roman" w:hAnsi="Times New Roman"/>
          <w:sz w:val="26"/>
          <w:szCs w:val="26"/>
          <w:lang w:eastAsia="uk-UA"/>
        </w:rPr>
      </w:pPr>
    </w:p>
    <w:p w:rsidR="00E557F1" w:rsidRPr="00584665" w:rsidRDefault="00E557F1" w:rsidP="00E557F1">
      <w:pPr>
        <w:pStyle w:val="af2"/>
        <w:ind w:firstLine="708"/>
        <w:jc w:val="both"/>
        <w:rPr>
          <w:rFonts w:ascii="Times New Roman" w:hAnsi="Times New Roman"/>
          <w:b/>
          <w:sz w:val="26"/>
          <w:szCs w:val="26"/>
          <w:lang w:eastAsia="uk-UA"/>
        </w:rPr>
      </w:pPr>
      <w:r w:rsidRPr="00584665">
        <w:rPr>
          <w:rFonts w:ascii="Times New Roman" w:hAnsi="Times New Roman"/>
          <w:b/>
          <w:sz w:val="26"/>
          <w:szCs w:val="26"/>
          <w:lang w:eastAsia="uk-UA"/>
        </w:rPr>
        <w:t>Висновок Комісії за результатами розгляду справи.</w:t>
      </w:r>
    </w:p>
    <w:p w:rsidR="00E557F1" w:rsidRPr="00584665" w:rsidRDefault="00E557F1" w:rsidP="00E557F1">
      <w:pPr>
        <w:pStyle w:val="af2"/>
        <w:ind w:firstLine="708"/>
        <w:jc w:val="both"/>
        <w:rPr>
          <w:rFonts w:ascii="Times New Roman" w:hAnsi="Times New Roman"/>
          <w:b/>
          <w:sz w:val="26"/>
          <w:szCs w:val="26"/>
          <w:lang w:eastAsia="uk-UA"/>
        </w:rPr>
      </w:pPr>
    </w:p>
    <w:p w:rsidR="00CF63B4" w:rsidRPr="00584665" w:rsidRDefault="00CF57EE" w:rsidP="00BF1A11">
      <w:pPr>
        <w:ind w:firstLine="709"/>
        <w:jc w:val="both"/>
        <w:rPr>
          <w:rFonts w:eastAsia="Calibri"/>
          <w:sz w:val="26"/>
          <w:szCs w:val="26"/>
          <w:lang w:val="uk-UA" w:eastAsia="uk-UA"/>
        </w:rPr>
      </w:pPr>
      <w:r w:rsidRPr="00584665">
        <w:rPr>
          <w:rFonts w:eastAsia="Calibri"/>
          <w:sz w:val="26"/>
          <w:szCs w:val="26"/>
          <w:lang w:val="uk-UA" w:eastAsia="uk-UA"/>
        </w:rPr>
        <w:t>З</w:t>
      </w:r>
      <w:r w:rsidR="00CF63B4" w:rsidRPr="00584665">
        <w:rPr>
          <w:rFonts w:eastAsia="Calibri"/>
          <w:sz w:val="26"/>
          <w:szCs w:val="26"/>
          <w:lang w:val="uk-UA" w:eastAsia="uk-UA"/>
        </w:rPr>
        <w:t xml:space="preserve">а результатами кваліфікаційного оцінювання на відповідність займаній посаді </w:t>
      </w:r>
      <w:r w:rsidR="00561789" w:rsidRPr="00584665">
        <w:rPr>
          <w:rFonts w:eastAsia="Calibri"/>
          <w:sz w:val="26"/>
          <w:szCs w:val="26"/>
          <w:lang w:val="uk-UA" w:eastAsia="uk-UA"/>
        </w:rPr>
        <w:t>Шевченко</w:t>
      </w:r>
      <w:r w:rsidR="00C232D1">
        <w:rPr>
          <w:rFonts w:eastAsia="Calibri"/>
          <w:sz w:val="26"/>
          <w:szCs w:val="26"/>
          <w:lang w:val="uk-UA" w:eastAsia="uk-UA"/>
        </w:rPr>
        <w:t> </w:t>
      </w:r>
      <w:r w:rsidR="00561789" w:rsidRPr="00584665">
        <w:rPr>
          <w:rFonts w:eastAsia="Calibri"/>
          <w:sz w:val="26"/>
          <w:szCs w:val="26"/>
          <w:lang w:val="uk-UA" w:eastAsia="uk-UA"/>
        </w:rPr>
        <w:t>О.В.</w:t>
      </w:r>
      <w:r w:rsidRPr="00584665">
        <w:rPr>
          <w:rFonts w:eastAsia="Calibri"/>
          <w:sz w:val="26"/>
          <w:szCs w:val="26"/>
          <w:lang w:val="uk-UA" w:eastAsia="uk-UA"/>
        </w:rPr>
        <w:t xml:space="preserve"> </w:t>
      </w:r>
      <w:r w:rsidR="00CF63B4" w:rsidRPr="00584665">
        <w:rPr>
          <w:rFonts w:eastAsia="Calibri"/>
          <w:sz w:val="26"/>
          <w:szCs w:val="26"/>
          <w:lang w:val="uk-UA" w:eastAsia="uk-UA"/>
        </w:rPr>
        <w:t>отрима</w:t>
      </w:r>
      <w:r w:rsidR="00375054" w:rsidRPr="00584665">
        <w:rPr>
          <w:rFonts w:eastAsia="Calibri"/>
          <w:sz w:val="26"/>
          <w:szCs w:val="26"/>
          <w:lang w:val="uk-UA" w:eastAsia="uk-UA"/>
        </w:rPr>
        <w:t>ла</w:t>
      </w:r>
      <w:r w:rsidR="00CF63B4" w:rsidRPr="00584665">
        <w:rPr>
          <w:rFonts w:eastAsia="Calibri"/>
          <w:sz w:val="26"/>
          <w:szCs w:val="26"/>
          <w:lang w:val="uk-UA" w:eastAsia="uk-UA"/>
        </w:rPr>
        <w:t xml:space="preserve"> такі бали:</w:t>
      </w:r>
    </w:p>
    <w:p w:rsidR="00671026" w:rsidRPr="00584665" w:rsidRDefault="00671026" w:rsidP="00613605">
      <w:pPr>
        <w:rPr>
          <w:rFonts w:eastAsia="Calibri"/>
          <w:sz w:val="26"/>
          <w:szCs w:val="26"/>
          <w:lang w:val="uk-UA" w:eastAsia="uk-UA"/>
        </w:rPr>
      </w:pPr>
    </w:p>
    <w:tbl>
      <w:tblPr>
        <w:tblW w:w="9810" w:type="dxa"/>
        <w:tblBorders>
          <w:top w:val="nil"/>
          <w:left w:val="nil"/>
          <w:bottom w:val="nil"/>
          <w:right w:val="nil"/>
          <w:insideH w:val="nil"/>
          <w:insideV w:val="nil"/>
        </w:tblBorders>
        <w:tblLayout w:type="fixed"/>
        <w:tblLook w:val="0600" w:firstRow="0" w:lastRow="0" w:firstColumn="0" w:lastColumn="0" w:noHBand="1" w:noVBand="1"/>
      </w:tblPr>
      <w:tblGrid>
        <w:gridCol w:w="2325"/>
        <w:gridCol w:w="4500"/>
        <w:gridCol w:w="1485"/>
        <w:gridCol w:w="1500"/>
      </w:tblGrid>
      <w:tr w:rsidR="00B8116D" w:rsidRPr="00584665" w:rsidTr="0028264B">
        <w:trPr>
          <w:trHeight w:val="745"/>
        </w:trPr>
        <w:tc>
          <w:tcPr>
            <w:tcW w:w="232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B8116D" w:rsidRPr="005219F8" w:rsidRDefault="00B8116D" w:rsidP="00B8116D">
            <w:pPr>
              <w:pStyle w:val="af2"/>
              <w:ind w:firstLine="708"/>
              <w:jc w:val="both"/>
              <w:rPr>
                <w:rFonts w:ascii="Times New Roman" w:hAnsi="Times New Roman"/>
                <w:b/>
                <w:sz w:val="26"/>
                <w:szCs w:val="26"/>
                <w:lang w:eastAsia="uk-UA"/>
              </w:rPr>
            </w:pPr>
            <w:r w:rsidRPr="005219F8">
              <w:rPr>
                <w:rFonts w:ascii="Times New Roman" w:hAnsi="Times New Roman"/>
                <w:b/>
                <w:sz w:val="26"/>
                <w:szCs w:val="26"/>
                <w:lang w:eastAsia="uk-UA"/>
              </w:rPr>
              <w:t>Критерії</w:t>
            </w:r>
          </w:p>
        </w:tc>
        <w:tc>
          <w:tcPr>
            <w:tcW w:w="450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B8116D" w:rsidRPr="005219F8" w:rsidRDefault="00B8116D" w:rsidP="00B8116D">
            <w:pPr>
              <w:pStyle w:val="af2"/>
              <w:ind w:firstLine="708"/>
              <w:jc w:val="both"/>
              <w:rPr>
                <w:rFonts w:ascii="Times New Roman" w:hAnsi="Times New Roman"/>
                <w:b/>
                <w:sz w:val="26"/>
                <w:szCs w:val="26"/>
                <w:lang w:eastAsia="uk-UA"/>
              </w:rPr>
            </w:pPr>
            <w:r w:rsidRPr="005219F8">
              <w:rPr>
                <w:rFonts w:ascii="Times New Roman" w:hAnsi="Times New Roman"/>
                <w:b/>
                <w:sz w:val="26"/>
                <w:szCs w:val="26"/>
                <w:lang w:eastAsia="uk-UA"/>
              </w:rPr>
              <w:t>Показники</w:t>
            </w:r>
          </w:p>
        </w:tc>
        <w:tc>
          <w:tcPr>
            <w:tcW w:w="148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B8116D" w:rsidRPr="005219F8" w:rsidRDefault="00B8116D" w:rsidP="0052103F">
            <w:pPr>
              <w:pStyle w:val="af2"/>
              <w:jc w:val="both"/>
              <w:rPr>
                <w:rFonts w:ascii="Times New Roman" w:hAnsi="Times New Roman"/>
                <w:b/>
                <w:sz w:val="26"/>
                <w:szCs w:val="26"/>
                <w:lang w:eastAsia="uk-UA"/>
              </w:rPr>
            </w:pPr>
            <w:r w:rsidRPr="005219F8">
              <w:rPr>
                <w:rFonts w:ascii="Times New Roman" w:hAnsi="Times New Roman"/>
                <w:b/>
                <w:sz w:val="26"/>
                <w:szCs w:val="26"/>
                <w:lang w:eastAsia="uk-UA"/>
              </w:rPr>
              <w:t>Бал за показник</w:t>
            </w:r>
          </w:p>
        </w:tc>
        <w:tc>
          <w:tcPr>
            <w:tcW w:w="150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B8116D" w:rsidRPr="005219F8" w:rsidRDefault="00B8116D" w:rsidP="0052103F">
            <w:pPr>
              <w:pStyle w:val="af2"/>
              <w:jc w:val="both"/>
              <w:rPr>
                <w:rFonts w:ascii="Times New Roman" w:hAnsi="Times New Roman"/>
                <w:b/>
                <w:sz w:val="26"/>
                <w:szCs w:val="26"/>
                <w:lang w:eastAsia="uk-UA"/>
              </w:rPr>
            </w:pPr>
            <w:r w:rsidRPr="005219F8">
              <w:rPr>
                <w:rFonts w:ascii="Times New Roman" w:hAnsi="Times New Roman"/>
                <w:b/>
                <w:sz w:val="26"/>
                <w:szCs w:val="26"/>
                <w:lang w:eastAsia="uk-UA"/>
              </w:rPr>
              <w:t>Бал за критерій</w:t>
            </w:r>
          </w:p>
        </w:tc>
      </w:tr>
      <w:tr w:rsidR="005D38D9" w:rsidRPr="00584665" w:rsidTr="00270D32">
        <w:trPr>
          <w:trHeight w:val="385"/>
        </w:trPr>
        <w:tc>
          <w:tcPr>
            <w:tcW w:w="2325" w:type="dxa"/>
            <w:vMerge w:val="restart"/>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B8116D" w:rsidRPr="005219F8" w:rsidRDefault="00B8116D" w:rsidP="0052103F">
            <w:pPr>
              <w:pStyle w:val="af2"/>
              <w:rPr>
                <w:rFonts w:ascii="Times New Roman" w:hAnsi="Times New Roman"/>
                <w:sz w:val="26"/>
                <w:szCs w:val="26"/>
                <w:lang w:eastAsia="uk-UA"/>
              </w:rPr>
            </w:pPr>
            <w:r w:rsidRPr="005219F8">
              <w:rPr>
                <w:rFonts w:ascii="Times New Roman" w:hAnsi="Times New Roman"/>
                <w:sz w:val="26"/>
                <w:szCs w:val="26"/>
                <w:lang w:eastAsia="uk-UA"/>
              </w:rPr>
              <w:t>Професійна компетентність</w:t>
            </w:r>
          </w:p>
        </w:tc>
        <w:tc>
          <w:tcPr>
            <w:tcW w:w="4500" w:type="dxa"/>
            <w:tcBorders>
              <w:top w:val="nil"/>
              <w:left w:val="nil"/>
              <w:bottom w:val="single" w:sz="7" w:space="0" w:color="000000"/>
              <w:right w:val="single" w:sz="7" w:space="0" w:color="000000"/>
            </w:tcBorders>
            <w:tcMar>
              <w:top w:w="0" w:type="dxa"/>
              <w:left w:w="100" w:type="dxa"/>
              <w:bottom w:w="0" w:type="dxa"/>
              <w:right w:w="100" w:type="dxa"/>
            </w:tcMar>
          </w:tcPr>
          <w:p w:rsidR="00B8116D" w:rsidRPr="005219F8" w:rsidRDefault="00B8116D" w:rsidP="0052103F">
            <w:pPr>
              <w:pStyle w:val="af2"/>
              <w:rPr>
                <w:rFonts w:ascii="Times New Roman" w:hAnsi="Times New Roman"/>
                <w:sz w:val="26"/>
                <w:szCs w:val="26"/>
                <w:lang w:eastAsia="uk-UA"/>
              </w:rPr>
            </w:pPr>
            <w:r w:rsidRPr="005219F8">
              <w:rPr>
                <w:rFonts w:ascii="Times New Roman" w:hAnsi="Times New Roman"/>
                <w:sz w:val="26"/>
                <w:szCs w:val="26"/>
                <w:lang w:eastAsia="uk-UA"/>
              </w:rPr>
              <w:t>Рівень знань у сфері права</w:t>
            </w:r>
          </w:p>
        </w:tc>
        <w:tc>
          <w:tcPr>
            <w:tcW w:w="1485" w:type="dxa"/>
            <w:tcBorders>
              <w:top w:val="nil"/>
              <w:left w:val="nil"/>
              <w:bottom w:val="single" w:sz="7" w:space="0" w:color="000000"/>
              <w:right w:val="single" w:sz="7" w:space="0" w:color="000000"/>
            </w:tcBorders>
            <w:tcMar>
              <w:top w:w="0" w:type="dxa"/>
              <w:left w:w="100" w:type="dxa"/>
              <w:bottom w:w="0" w:type="dxa"/>
              <w:right w:w="100" w:type="dxa"/>
            </w:tcMar>
          </w:tcPr>
          <w:p w:rsidR="00B8116D" w:rsidRPr="005219F8" w:rsidRDefault="00991D51" w:rsidP="00392131">
            <w:pPr>
              <w:pStyle w:val="af2"/>
              <w:jc w:val="right"/>
              <w:rPr>
                <w:rFonts w:ascii="Times New Roman" w:hAnsi="Times New Roman"/>
                <w:sz w:val="26"/>
                <w:szCs w:val="26"/>
                <w:lang w:eastAsia="uk-UA"/>
              </w:rPr>
            </w:pPr>
            <w:r w:rsidRPr="005219F8">
              <w:rPr>
                <w:rFonts w:ascii="Times New Roman" w:hAnsi="Times New Roman"/>
                <w:color w:val="000000"/>
                <w:sz w:val="26"/>
                <w:szCs w:val="26"/>
                <w:lang w:val="ru-RU"/>
              </w:rPr>
              <w:t>78,75</w:t>
            </w:r>
          </w:p>
        </w:tc>
        <w:tc>
          <w:tcPr>
            <w:tcW w:w="1500" w:type="dxa"/>
            <w:vMerge w:val="restart"/>
            <w:tcBorders>
              <w:top w:val="nil"/>
              <w:left w:val="nil"/>
              <w:bottom w:val="single" w:sz="7" w:space="0" w:color="000000"/>
              <w:right w:val="single" w:sz="7" w:space="0" w:color="000000"/>
            </w:tcBorders>
            <w:tcMar>
              <w:top w:w="0" w:type="dxa"/>
              <w:left w:w="100" w:type="dxa"/>
              <w:bottom w:w="0" w:type="dxa"/>
              <w:right w:w="100" w:type="dxa"/>
            </w:tcMar>
          </w:tcPr>
          <w:p w:rsidR="00B8116D" w:rsidRPr="005219F8" w:rsidRDefault="00026651" w:rsidP="000E6DF4">
            <w:pPr>
              <w:pStyle w:val="af2"/>
              <w:jc w:val="right"/>
              <w:rPr>
                <w:rFonts w:ascii="Times New Roman" w:hAnsi="Times New Roman"/>
                <w:sz w:val="26"/>
                <w:szCs w:val="26"/>
                <w:lang w:eastAsia="uk-UA"/>
              </w:rPr>
            </w:pPr>
            <w:r w:rsidRPr="005219F8">
              <w:rPr>
                <w:rFonts w:ascii="Times New Roman" w:hAnsi="Times New Roman"/>
                <w:sz w:val="26"/>
                <w:szCs w:val="26"/>
                <w:lang w:eastAsia="uk-UA"/>
              </w:rPr>
              <w:t>217</w:t>
            </w:r>
            <w:r w:rsidR="00991D51" w:rsidRPr="005219F8">
              <w:rPr>
                <w:rFonts w:ascii="Times New Roman" w:hAnsi="Times New Roman"/>
                <w:sz w:val="26"/>
                <w:szCs w:val="26"/>
              </w:rPr>
              <w:t>,75</w:t>
            </w:r>
          </w:p>
        </w:tc>
      </w:tr>
      <w:tr w:rsidR="00B8116D" w:rsidRPr="00584665" w:rsidTr="0028264B">
        <w:trPr>
          <w:trHeight w:val="636"/>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B8116D" w:rsidRPr="005219F8" w:rsidRDefault="00B8116D" w:rsidP="00B8116D">
            <w:pPr>
              <w:pStyle w:val="af2"/>
              <w:rPr>
                <w:rFonts w:ascii="Times New Roman" w:hAnsi="Times New Roman"/>
                <w:sz w:val="26"/>
                <w:szCs w:val="26"/>
                <w:lang w:eastAsia="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B8116D" w:rsidRPr="005219F8" w:rsidRDefault="00B8116D" w:rsidP="0052103F">
            <w:pPr>
              <w:pStyle w:val="af2"/>
              <w:rPr>
                <w:rFonts w:ascii="Times New Roman" w:hAnsi="Times New Roman"/>
                <w:sz w:val="26"/>
                <w:szCs w:val="26"/>
                <w:lang w:eastAsia="uk-UA"/>
              </w:rPr>
            </w:pPr>
            <w:r w:rsidRPr="005219F8">
              <w:rPr>
                <w:rFonts w:ascii="Times New Roman" w:hAnsi="Times New Roman"/>
                <w:sz w:val="26"/>
                <w:szCs w:val="26"/>
                <w:lang w:eastAsia="uk-UA"/>
              </w:rPr>
              <w:t>Рівень практичних навичок та умінь у правозастосуванні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B8116D" w:rsidRPr="005219F8" w:rsidRDefault="000E6DF4" w:rsidP="00392131">
            <w:pPr>
              <w:pStyle w:val="af2"/>
              <w:jc w:val="right"/>
              <w:rPr>
                <w:rFonts w:ascii="Times New Roman" w:hAnsi="Times New Roman"/>
                <w:sz w:val="26"/>
                <w:szCs w:val="26"/>
                <w:lang w:eastAsia="uk-UA"/>
              </w:rPr>
            </w:pPr>
            <w:r w:rsidRPr="005219F8">
              <w:rPr>
                <w:rFonts w:ascii="Times New Roman" w:hAnsi="Times New Roman"/>
                <w:color w:val="000000"/>
                <w:sz w:val="26"/>
                <w:szCs w:val="26"/>
                <w:lang w:val="ru-RU"/>
              </w:rPr>
              <w:t>8</w:t>
            </w:r>
            <w:r w:rsidR="00991D51" w:rsidRPr="005219F8">
              <w:rPr>
                <w:rFonts w:ascii="Times New Roman" w:hAnsi="Times New Roman"/>
                <w:color w:val="000000"/>
                <w:sz w:val="26"/>
                <w:szCs w:val="26"/>
                <w:lang w:val="ru-RU"/>
              </w:rPr>
              <w:t>4</w:t>
            </w:r>
          </w:p>
        </w:tc>
        <w:tc>
          <w:tcPr>
            <w:tcW w:w="150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B8116D" w:rsidRPr="005219F8" w:rsidRDefault="00B8116D" w:rsidP="00B8116D">
            <w:pPr>
              <w:pStyle w:val="af2"/>
              <w:rPr>
                <w:rFonts w:ascii="Times New Roman" w:hAnsi="Times New Roman"/>
                <w:sz w:val="26"/>
                <w:szCs w:val="26"/>
                <w:lang w:eastAsia="uk-UA"/>
              </w:rPr>
            </w:pPr>
          </w:p>
        </w:tc>
      </w:tr>
      <w:tr w:rsidR="00B8116D" w:rsidRPr="00584665" w:rsidTr="0028264B">
        <w:trPr>
          <w:trHeight w:val="365"/>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B8116D" w:rsidRPr="005219F8" w:rsidRDefault="00B8116D" w:rsidP="00B8116D">
            <w:pPr>
              <w:pStyle w:val="af2"/>
              <w:rPr>
                <w:rFonts w:ascii="Times New Roman" w:hAnsi="Times New Roman"/>
                <w:sz w:val="26"/>
                <w:szCs w:val="26"/>
                <w:lang w:eastAsia="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B8116D" w:rsidRPr="005219F8" w:rsidRDefault="00B8116D" w:rsidP="0052103F">
            <w:pPr>
              <w:pStyle w:val="af2"/>
              <w:rPr>
                <w:rFonts w:ascii="Times New Roman" w:hAnsi="Times New Roman"/>
                <w:sz w:val="26"/>
                <w:szCs w:val="26"/>
                <w:lang w:eastAsia="uk-UA"/>
              </w:rPr>
            </w:pPr>
            <w:r w:rsidRPr="005219F8">
              <w:rPr>
                <w:rFonts w:ascii="Times New Roman" w:hAnsi="Times New Roman"/>
                <w:sz w:val="26"/>
                <w:szCs w:val="26"/>
                <w:lang w:eastAsia="uk-UA"/>
              </w:rPr>
              <w:t>Ефективність здійснення правосуддя</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B8116D" w:rsidRPr="005219F8" w:rsidRDefault="00026651" w:rsidP="00B17B36">
            <w:pPr>
              <w:pStyle w:val="af2"/>
              <w:ind w:firstLine="708"/>
              <w:jc w:val="right"/>
              <w:rPr>
                <w:rFonts w:ascii="Times New Roman" w:hAnsi="Times New Roman"/>
                <w:sz w:val="26"/>
                <w:szCs w:val="26"/>
                <w:lang w:eastAsia="uk-UA"/>
              </w:rPr>
            </w:pPr>
            <w:r w:rsidRPr="005219F8">
              <w:rPr>
                <w:rFonts w:ascii="Times New Roman" w:hAnsi="Times New Roman"/>
                <w:sz w:val="26"/>
                <w:szCs w:val="26"/>
                <w:lang w:eastAsia="uk-UA"/>
              </w:rPr>
              <w:t>6</w:t>
            </w:r>
            <w:r w:rsidR="005B6D9D" w:rsidRPr="005219F8">
              <w:rPr>
                <w:rFonts w:ascii="Times New Roman" w:hAnsi="Times New Roman"/>
                <w:sz w:val="26"/>
                <w:szCs w:val="26"/>
                <w:lang w:eastAsia="uk-UA"/>
              </w:rPr>
              <w:t>0</w:t>
            </w:r>
          </w:p>
        </w:tc>
        <w:tc>
          <w:tcPr>
            <w:tcW w:w="150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B8116D" w:rsidRPr="005219F8" w:rsidRDefault="00B8116D" w:rsidP="00B8116D">
            <w:pPr>
              <w:pStyle w:val="af2"/>
              <w:rPr>
                <w:rFonts w:ascii="Times New Roman" w:hAnsi="Times New Roman"/>
                <w:sz w:val="26"/>
                <w:szCs w:val="26"/>
                <w:lang w:eastAsia="uk-UA"/>
              </w:rPr>
            </w:pPr>
          </w:p>
        </w:tc>
      </w:tr>
      <w:tr w:rsidR="00B8116D" w:rsidRPr="00584665" w:rsidTr="0028264B">
        <w:trPr>
          <w:trHeight w:val="615"/>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B8116D" w:rsidRPr="005219F8" w:rsidRDefault="00B8116D" w:rsidP="00B8116D">
            <w:pPr>
              <w:pStyle w:val="af2"/>
              <w:rPr>
                <w:rFonts w:ascii="Times New Roman" w:hAnsi="Times New Roman"/>
                <w:sz w:val="26"/>
                <w:szCs w:val="26"/>
                <w:lang w:eastAsia="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B8116D" w:rsidRPr="005219F8" w:rsidRDefault="00B8116D" w:rsidP="0052103F">
            <w:pPr>
              <w:pStyle w:val="af2"/>
              <w:rPr>
                <w:rFonts w:ascii="Times New Roman" w:hAnsi="Times New Roman"/>
                <w:sz w:val="26"/>
                <w:szCs w:val="26"/>
                <w:lang w:eastAsia="uk-UA"/>
              </w:rPr>
            </w:pPr>
            <w:r w:rsidRPr="005219F8">
              <w:rPr>
                <w:rFonts w:ascii="Times New Roman" w:hAnsi="Times New Roman"/>
                <w:sz w:val="26"/>
                <w:szCs w:val="26"/>
                <w:lang w:eastAsia="uk-UA"/>
              </w:rPr>
              <w:t>Діяльність щодо підвищення фахового рівня</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B8116D" w:rsidRPr="005219F8" w:rsidRDefault="005B6D9D" w:rsidP="00B17B36">
            <w:pPr>
              <w:pStyle w:val="af2"/>
              <w:ind w:firstLine="708"/>
              <w:jc w:val="right"/>
              <w:rPr>
                <w:rFonts w:ascii="Times New Roman" w:hAnsi="Times New Roman"/>
                <w:sz w:val="26"/>
                <w:szCs w:val="26"/>
                <w:lang w:eastAsia="uk-UA"/>
              </w:rPr>
            </w:pPr>
            <w:r w:rsidRPr="005219F8">
              <w:rPr>
                <w:rFonts w:ascii="Times New Roman" w:hAnsi="Times New Roman"/>
                <w:sz w:val="26"/>
                <w:szCs w:val="26"/>
                <w:lang w:eastAsia="uk-UA"/>
              </w:rPr>
              <w:t>5</w:t>
            </w:r>
          </w:p>
        </w:tc>
        <w:tc>
          <w:tcPr>
            <w:tcW w:w="150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B8116D" w:rsidRPr="005219F8" w:rsidRDefault="00B8116D" w:rsidP="00B8116D">
            <w:pPr>
              <w:pStyle w:val="af2"/>
              <w:rPr>
                <w:rFonts w:ascii="Times New Roman" w:hAnsi="Times New Roman"/>
                <w:sz w:val="26"/>
                <w:szCs w:val="26"/>
                <w:lang w:eastAsia="uk-UA"/>
              </w:rPr>
            </w:pPr>
          </w:p>
        </w:tc>
      </w:tr>
      <w:tr w:rsidR="00B8116D" w:rsidRPr="00584665" w:rsidTr="0028264B">
        <w:trPr>
          <w:trHeight w:val="737"/>
        </w:trPr>
        <w:tc>
          <w:tcPr>
            <w:tcW w:w="232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B8116D" w:rsidRPr="005219F8" w:rsidRDefault="00B8116D" w:rsidP="0052103F">
            <w:pPr>
              <w:pStyle w:val="af2"/>
              <w:rPr>
                <w:rFonts w:ascii="Times New Roman" w:hAnsi="Times New Roman"/>
                <w:sz w:val="26"/>
                <w:szCs w:val="26"/>
                <w:lang w:eastAsia="uk-UA"/>
              </w:rPr>
            </w:pPr>
            <w:r w:rsidRPr="005219F8">
              <w:rPr>
                <w:rFonts w:ascii="Times New Roman" w:hAnsi="Times New Roman"/>
                <w:sz w:val="26"/>
                <w:szCs w:val="26"/>
                <w:lang w:eastAsia="uk-UA"/>
              </w:rPr>
              <w:t>Особиста компетентність</w:t>
            </w: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B8116D" w:rsidRPr="005219F8" w:rsidRDefault="00B8116D" w:rsidP="003D26F9">
            <w:pPr>
              <w:pStyle w:val="af2"/>
              <w:rPr>
                <w:rFonts w:ascii="Times New Roman" w:hAnsi="Times New Roman"/>
                <w:sz w:val="26"/>
                <w:szCs w:val="26"/>
                <w:lang w:eastAsia="uk-UA"/>
              </w:rPr>
            </w:pPr>
            <w:r w:rsidRPr="005219F8">
              <w:rPr>
                <w:rFonts w:ascii="Times New Roman" w:hAnsi="Times New Roman"/>
                <w:sz w:val="26"/>
                <w:szCs w:val="26"/>
                <w:lang w:eastAsia="uk-UA"/>
              </w:rPr>
              <w:t xml:space="preserve">Когнітивні, емотивні, мотиваційно-вольові якості особистості </w:t>
            </w:r>
            <w:r w:rsidR="003D26F9" w:rsidRPr="005219F8">
              <w:rPr>
                <w:rFonts w:ascii="Times New Roman" w:hAnsi="Times New Roman"/>
                <w:sz w:val="26"/>
                <w:szCs w:val="26"/>
                <w:lang w:eastAsia="uk-UA"/>
              </w:rPr>
              <w:t xml:space="preserve"> </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B8116D" w:rsidRPr="005219F8" w:rsidRDefault="00991D51" w:rsidP="00991D51">
            <w:pPr>
              <w:pStyle w:val="af2"/>
              <w:ind w:firstLine="708"/>
              <w:jc w:val="right"/>
              <w:rPr>
                <w:rFonts w:ascii="Times New Roman" w:hAnsi="Times New Roman"/>
                <w:sz w:val="26"/>
                <w:szCs w:val="26"/>
                <w:lang w:eastAsia="uk-UA"/>
              </w:rPr>
            </w:pPr>
            <w:r w:rsidRPr="005219F8">
              <w:rPr>
                <w:rFonts w:ascii="Times New Roman" w:hAnsi="Times New Roman"/>
                <w:sz w:val="26"/>
                <w:szCs w:val="26"/>
                <w:lang w:eastAsia="uk-UA"/>
              </w:rPr>
              <w:t>4</w:t>
            </w:r>
            <w:r w:rsidR="00026651" w:rsidRPr="005219F8">
              <w:rPr>
                <w:rFonts w:ascii="Times New Roman" w:hAnsi="Times New Roman"/>
                <w:sz w:val="26"/>
                <w:szCs w:val="26"/>
                <w:lang w:eastAsia="uk-UA"/>
              </w:rPr>
              <w:t>8</w:t>
            </w:r>
          </w:p>
        </w:tc>
        <w:tc>
          <w:tcPr>
            <w:tcW w:w="1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B8116D" w:rsidRPr="005219F8" w:rsidRDefault="00991D51" w:rsidP="008E2B32">
            <w:pPr>
              <w:pStyle w:val="af2"/>
              <w:ind w:firstLine="708"/>
              <w:jc w:val="right"/>
              <w:rPr>
                <w:rFonts w:ascii="Times New Roman" w:hAnsi="Times New Roman"/>
                <w:sz w:val="26"/>
                <w:szCs w:val="26"/>
                <w:lang w:eastAsia="uk-UA"/>
              </w:rPr>
            </w:pPr>
            <w:r w:rsidRPr="005219F8">
              <w:rPr>
                <w:rFonts w:ascii="Times New Roman" w:hAnsi="Times New Roman"/>
                <w:sz w:val="26"/>
                <w:szCs w:val="26"/>
                <w:lang w:eastAsia="uk-UA"/>
              </w:rPr>
              <w:t>4</w:t>
            </w:r>
            <w:r w:rsidR="00026651" w:rsidRPr="005219F8">
              <w:rPr>
                <w:rFonts w:ascii="Times New Roman" w:hAnsi="Times New Roman"/>
                <w:sz w:val="26"/>
                <w:szCs w:val="26"/>
                <w:lang w:eastAsia="uk-UA"/>
              </w:rPr>
              <w:t>8</w:t>
            </w:r>
          </w:p>
        </w:tc>
      </w:tr>
      <w:tr w:rsidR="00B8116D" w:rsidRPr="00584665" w:rsidTr="0028264B">
        <w:trPr>
          <w:trHeight w:val="975"/>
        </w:trPr>
        <w:tc>
          <w:tcPr>
            <w:tcW w:w="232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B8116D" w:rsidRPr="005219F8" w:rsidRDefault="00B8116D" w:rsidP="0052103F">
            <w:pPr>
              <w:pStyle w:val="af2"/>
              <w:rPr>
                <w:rFonts w:ascii="Times New Roman" w:hAnsi="Times New Roman"/>
                <w:sz w:val="26"/>
                <w:szCs w:val="26"/>
                <w:lang w:eastAsia="uk-UA"/>
              </w:rPr>
            </w:pPr>
            <w:r w:rsidRPr="005219F8">
              <w:rPr>
                <w:rFonts w:ascii="Times New Roman" w:hAnsi="Times New Roman"/>
                <w:sz w:val="26"/>
                <w:szCs w:val="26"/>
                <w:lang w:eastAsia="uk-UA"/>
              </w:rPr>
              <w:t>Соціальна компетентність</w:t>
            </w: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B8116D" w:rsidRPr="005219F8" w:rsidRDefault="00B8116D" w:rsidP="0052103F">
            <w:pPr>
              <w:pStyle w:val="af2"/>
              <w:rPr>
                <w:rFonts w:ascii="Times New Roman" w:hAnsi="Times New Roman"/>
                <w:sz w:val="26"/>
                <w:szCs w:val="26"/>
                <w:lang w:eastAsia="uk-UA"/>
              </w:rPr>
            </w:pPr>
            <w:proofErr w:type="spellStart"/>
            <w:r w:rsidRPr="005219F8">
              <w:rPr>
                <w:rFonts w:ascii="Times New Roman" w:hAnsi="Times New Roman"/>
                <w:sz w:val="26"/>
                <w:szCs w:val="26"/>
                <w:lang w:eastAsia="uk-UA"/>
              </w:rPr>
              <w:t>Комунікативність</w:t>
            </w:r>
            <w:proofErr w:type="spellEnd"/>
            <w:r w:rsidRPr="005219F8">
              <w:rPr>
                <w:rFonts w:ascii="Times New Roman" w:hAnsi="Times New Roman"/>
                <w:sz w:val="26"/>
                <w:szCs w:val="26"/>
                <w:lang w:eastAsia="uk-UA"/>
              </w:rPr>
              <w:t>, організаторські здібності, управлінські властивості та моральні риси особистості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B8116D" w:rsidRPr="005219F8" w:rsidRDefault="00EC52DB" w:rsidP="00B4627A">
            <w:pPr>
              <w:pStyle w:val="af2"/>
              <w:ind w:firstLine="708"/>
              <w:jc w:val="right"/>
              <w:rPr>
                <w:rFonts w:ascii="Times New Roman" w:hAnsi="Times New Roman"/>
                <w:sz w:val="26"/>
                <w:szCs w:val="26"/>
                <w:lang w:eastAsia="uk-UA"/>
              </w:rPr>
            </w:pPr>
            <w:r w:rsidRPr="005219F8">
              <w:rPr>
                <w:rFonts w:ascii="Times New Roman" w:hAnsi="Times New Roman"/>
                <w:sz w:val="26"/>
                <w:szCs w:val="26"/>
                <w:lang w:eastAsia="uk-UA"/>
              </w:rPr>
              <w:t>6</w:t>
            </w:r>
            <w:r w:rsidR="00026651" w:rsidRPr="005219F8">
              <w:rPr>
                <w:rFonts w:ascii="Times New Roman" w:hAnsi="Times New Roman"/>
                <w:sz w:val="26"/>
                <w:szCs w:val="26"/>
                <w:lang w:eastAsia="uk-UA"/>
              </w:rPr>
              <w:t>5</w:t>
            </w:r>
          </w:p>
        </w:tc>
        <w:tc>
          <w:tcPr>
            <w:tcW w:w="1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B8116D" w:rsidRPr="005219F8" w:rsidRDefault="005D38D9" w:rsidP="00B4627A">
            <w:pPr>
              <w:pStyle w:val="af2"/>
              <w:ind w:firstLine="708"/>
              <w:jc w:val="right"/>
              <w:rPr>
                <w:rFonts w:ascii="Times New Roman" w:hAnsi="Times New Roman"/>
                <w:sz w:val="26"/>
                <w:szCs w:val="26"/>
                <w:lang w:eastAsia="uk-UA"/>
              </w:rPr>
            </w:pPr>
            <w:r w:rsidRPr="005219F8">
              <w:rPr>
                <w:rFonts w:ascii="Times New Roman" w:hAnsi="Times New Roman"/>
                <w:sz w:val="26"/>
                <w:szCs w:val="26"/>
                <w:lang w:eastAsia="uk-UA"/>
              </w:rPr>
              <w:t>6</w:t>
            </w:r>
            <w:r w:rsidR="00026651" w:rsidRPr="005219F8">
              <w:rPr>
                <w:rFonts w:ascii="Times New Roman" w:hAnsi="Times New Roman"/>
                <w:sz w:val="26"/>
                <w:szCs w:val="26"/>
                <w:lang w:eastAsia="uk-UA"/>
              </w:rPr>
              <w:t>5</w:t>
            </w:r>
          </w:p>
        </w:tc>
      </w:tr>
      <w:tr w:rsidR="00B8116D" w:rsidRPr="00584665" w:rsidTr="0028264B">
        <w:trPr>
          <w:trHeight w:val="436"/>
        </w:trPr>
        <w:tc>
          <w:tcPr>
            <w:tcW w:w="232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B8116D" w:rsidRPr="005219F8" w:rsidRDefault="00B8116D" w:rsidP="0052103F">
            <w:pPr>
              <w:pStyle w:val="af2"/>
              <w:rPr>
                <w:rFonts w:ascii="Times New Roman" w:hAnsi="Times New Roman"/>
                <w:sz w:val="26"/>
                <w:szCs w:val="26"/>
                <w:lang w:eastAsia="uk-UA"/>
              </w:rPr>
            </w:pPr>
            <w:r w:rsidRPr="005219F8">
              <w:rPr>
                <w:rFonts w:ascii="Times New Roman" w:hAnsi="Times New Roman"/>
                <w:sz w:val="26"/>
                <w:szCs w:val="26"/>
                <w:lang w:eastAsia="uk-UA"/>
              </w:rPr>
              <w:t>Професійна етика</w:t>
            </w: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B8116D" w:rsidRPr="005219F8" w:rsidRDefault="00B8116D" w:rsidP="0052103F">
            <w:pPr>
              <w:pStyle w:val="af2"/>
              <w:rPr>
                <w:rFonts w:ascii="Times New Roman" w:hAnsi="Times New Roman"/>
                <w:sz w:val="26"/>
                <w:szCs w:val="26"/>
                <w:lang w:eastAsia="uk-UA"/>
              </w:rPr>
            </w:pPr>
            <w:r w:rsidRPr="005219F8">
              <w:rPr>
                <w:rFonts w:ascii="Times New Roman" w:hAnsi="Times New Roman"/>
                <w:sz w:val="26"/>
                <w:szCs w:val="26"/>
                <w:lang w:eastAsia="uk-UA"/>
              </w:rPr>
              <w:t>Показники професійної етики</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B8116D" w:rsidRPr="005219F8" w:rsidRDefault="00026651" w:rsidP="00392131">
            <w:pPr>
              <w:pStyle w:val="af2"/>
              <w:ind w:firstLine="708"/>
              <w:jc w:val="right"/>
              <w:rPr>
                <w:rFonts w:ascii="Times New Roman" w:hAnsi="Times New Roman"/>
                <w:sz w:val="26"/>
                <w:szCs w:val="26"/>
                <w:lang w:eastAsia="uk-UA"/>
              </w:rPr>
            </w:pPr>
            <w:r w:rsidRPr="005219F8">
              <w:rPr>
                <w:rFonts w:ascii="Times New Roman" w:hAnsi="Times New Roman"/>
                <w:sz w:val="26"/>
                <w:szCs w:val="26"/>
                <w:lang w:eastAsia="uk-UA"/>
              </w:rPr>
              <w:t>140</w:t>
            </w:r>
          </w:p>
        </w:tc>
        <w:tc>
          <w:tcPr>
            <w:tcW w:w="1500"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96325E" w:rsidRPr="005219F8" w:rsidRDefault="00026651" w:rsidP="00B17B36">
            <w:pPr>
              <w:pStyle w:val="af2"/>
              <w:ind w:firstLine="708"/>
              <w:jc w:val="right"/>
              <w:rPr>
                <w:rFonts w:ascii="Times New Roman" w:hAnsi="Times New Roman"/>
                <w:sz w:val="26"/>
                <w:szCs w:val="26"/>
                <w:lang w:eastAsia="uk-UA"/>
              </w:rPr>
            </w:pPr>
            <w:r w:rsidRPr="005219F8">
              <w:rPr>
                <w:rFonts w:ascii="Times New Roman" w:hAnsi="Times New Roman"/>
                <w:sz w:val="26"/>
                <w:szCs w:val="26"/>
                <w:lang w:eastAsia="uk-UA"/>
              </w:rPr>
              <w:t>170</w:t>
            </w:r>
            <w:r w:rsidR="00830534" w:rsidRPr="005219F8">
              <w:rPr>
                <w:rFonts w:ascii="Times New Roman" w:hAnsi="Times New Roman"/>
                <w:sz w:val="26"/>
                <w:szCs w:val="26"/>
                <w:lang w:eastAsia="uk-UA"/>
              </w:rPr>
              <w:t xml:space="preserve">  </w:t>
            </w:r>
          </w:p>
        </w:tc>
      </w:tr>
      <w:tr w:rsidR="00B8116D" w:rsidRPr="00584665" w:rsidTr="0028264B">
        <w:trPr>
          <w:trHeight w:val="614"/>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B8116D" w:rsidRPr="005219F8" w:rsidRDefault="00B8116D" w:rsidP="00B8116D">
            <w:pPr>
              <w:pStyle w:val="af2"/>
              <w:rPr>
                <w:rFonts w:ascii="Times New Roman" w:hAnsi="Times New Roman"/>
                <w:sz w:val="26"/>
                <w:szCs w:val="26"/>
                <w:lang w:eastAsia="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B8116D" w:rsidRPr="005219F8" w:rsidRDefault="0028264B" w:rsidP="0052103F">
            <w:pPr>
              <w:pStyle w:val="af2"/>
              <w:rPr>
                <w:rFonts w:ascii="Times New Roman" w:hAnsi="Times New Roman"/>
                <w:sz w:val="26"/>
                <w:szCs w:val="26"/>
                <w:lang w:eastAsia="uk-UA"/>
              </w:rPr>
            </w:pPr>
            <w:r w:rsidRPr="005219F8">
              <w:rPr>
                <w:rFonts w:ascii="Times New Roman" w:hAnsi="Times New Roman"/>
                <w:sz w:val="26"/>
                <w:szCs w:val="26"/>
                <w:lang w:eastAsia="uk-UA"/>
              </w:rPr>
              <w:t>О</w:t>
            </w:r>
            <w:r w:rsidR="00B8116D" w:rsidRPr="005219F8">
              <w:rPr>
                <w:rFonts w:ascii="Times New Roman" w:hAnsi="Times New Roman"/>
                <w:sz w:val="26"/>
                <w:szCs w:val="26"/>
                <w:lang w:eastAsia="uk-UA"/>
              </w:rPr>
              <w:t>собисті морально-психологічні якості та загальні здібності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B8116D" w:rsidRPr="005219F8" w:rsidRDefault="00026651" w:rsidP="00B4627A">
            <w:pPr>
              <w:pStyle w:val="af2"/>
              <w:ind w:firstLine="708"/>
              <w:jc w:val="right"/>
              <w:rPr>
                <w:rFonts w:ascii="Times New Roman" w:hAnsi="Times New Roman"/>
                <w:sz w:val="26"/>
                <w:szCs w:val="26"/>
                <w:lang w:eastAsia="uk-UA"/>
              </w:rPr>
            </w:pPr>
            <w:r w:rsidRPr="005219F8">
              <w:rPr>
                <w:rFonts w:ascii="Times New Roman" w:hAnsi="Times New Roman"/>
                <w:sz w:val="26"/>
                <w:szCs w:val="26"/>
                <w:lang w:eastAsia="uk-UA"/>
              </w:rPr>
              <w:t>30</w:t>
            </w:r>
          </w:p>
        </w:tc>
        <w:tc>
          <w:tcPr>
            <w:tcW w:w="150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B8116D" w:rsidRPr="005219F8" w:rsidRDefault="00B8116D" w:rsidP="00B8116D">
            <w:pPr>
              <w:pStyle w:val="af2"/>
              <w:rPr>
                <w:rFonts w:ascii="Times New Roman" w:hAnsi="Times New Roman"/>
                <w:sz w:val="26"/>
                <w:szCs w:val="26"/>
                <w:lang w:eastAsia="uk-UA"/>
              </w:rPr>
            </w:pPr>
          </w:p>
        </w:tc>
      </w:tr>
      <w:tr w:rsidR="00B8116D" w:rsidRPr="00584665" w:rsidTr="00270D32">
        <w:trPr>
          <w:trHeight w:val="345"/>
        </w:trPr>
        <w:tc>
          <w:tcPr>
            <w:tcW w:w="232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B8116D" w:rsidRPr="005219F8" w:rsidRDefault="00B8116D" w:rsidP="0052103F">
            <w:pPr>
              <w:pStyle w:val="af2"/>
              <w:rPr>
                <w:rFonts w:ascii="Times New Roman" w:hAnsi="Times New Roman"/>
                <w:sz w:val="26"/>
                <w:szCs w:val="26"/>
                <w:lang w:eastAsia="uk-UA"/>
              </w:rPr>
            </w:pPr>
            <w:r w:rsidRPr="005219F8">
              <w:rPr>
                <w:rFonts w:ascii="Times New Roman" w:hAnsi="Times New Roman"/>
                <w:sz w:val="26"/>
                <w:szCs w:val="26"/>
                <w:lang w:eastAsia="uk-UA"/>
              </w:rPr>
              <w:t>Доброчесність</w:t>
            </w: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B8116D" w:rsidRPr="005219F8" w:rsidRDefault="00B8116D" w:rsidP="0052103F">
            <w:pPr>
              <w:pStyle w:val="af2"/>
              <w:rPr>
                <w:rFonts w:ascii="Times New Roman" w:hAnsi="Times New Roman"/>
                <w:sz w:val="26"/>
                <w:szCs w:val="26"/>
                <w:lang w:eastAsia="uk-UA"/>
              </w:rPr>
            </w:pPr>
            <w:r w:rsidRPr="005219F8">
              <w:rPr>
                <w:rFonts w:ascii="Times New Roman" w:hAnsi="Times New Roman"/>
                <w:sz w:val="26"/>
                <w:szCs w:val="26"/>
                <w:lang w:eastAsia="uk-UA"/>
              </w:rPr>
              <w:t>Показники доброчесності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B8116D" w:rsidRPr="005219F8" w:rsidRDefault="00026651" w:rsidP="00392131">
            <w:pPr>
              <w:pStyle w:val="af2"/>
              <w:ind w:firstLine="708"/>
              <w:jc w:val="right"/>
              <w:rPr>
                <w:rFonts w:ascii="Times New Roman" w:hAnsi="Times New Roman"/>
                <w:sz w:val="26"/>
                <w:szCs w:val="26"/>
                <w:lang w:eastAsia="uk-UA"/>
              </w:rPr>
            </w:pPr>
            <w:r w:rsidRPr="005219F8">
              <w:rPr>
                <w:rFonts w:ascii="Times New Roman" w:hAnsi="Times New Roman"/>
                <w:sz w:val="26"/>
                <w:szCs w:val="26"/>
                <w:lang w:eastAsia="uk-UA"/>
              </w:rPr>
              <w:t>140</w:t>
            </w:r>
          </w:p>
        </w:tc>
        <w:tc>
          <w:tcPr>
            <w:tcW w:w="1500"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B8116D" w:rsidRPr="005219F8" w:rsidRDefault="00026651" w:rsidP="00B17B36">
            <w:pPr>
              <w:pStyle w:val="af2"/>
              <w:jc w:val="right"/>
              <w:rPr>
                <w:rFonts w:ascii="Times New Roman" w:hAnsi="Times New Roman"/>
                <w:sz w:val="26"/>
                <w:szCs w:val="26"/>
                <w:lang w:eastAsia="uk-UA"/>
              </w:rPr>
            </w:pPr>
            <w:r w:rsidRPr="005219F8">
              <w:rPr>
                <w:rFonts w:ascii="Times New Roman" w:hAnsi="Times New Roman"/>
                <w:sz w:val="26"/>
                <w:szCs w:val="26"/>
                <w:lang w:eastAsia="uk-UA"/>
              </w:rPr>
              <w:t>160</w:t>
            </w:r>
          </w:p>
        </w:tc>
      </w:tr>
      <w:tr w:rsidR="00B8116D" w:rsidRPr="00584665" w:rsidTr="0028264B">
        <w:trPr>
          <w:trHeight w:val="680"/>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B8116D" w:rsidRPr="005219F8" w:rsidRDefault="00B8116D" w:rsidP="00B8116D">
            <w:pPr>
              <w:pStyle w:val="af2"/>
              <w:rPr>
                <w:rFonts w:ascii="Times New Roman" w:hAnsi="Times New Roman"/>
                <w:sz w:val="26"/>
                <w:szCs w:val="26"/>
                <w:lang w:eastAsia="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810EAB" w:rsidRPr="005219F8" w:rsidRDefault="0028264B" w:rsidP="0052103F">
            <w:pPr>
              <w:pStyle w:val="af2"/>
              <w:rPr>
                <w:rFonts w:ascii="Times New Roman" w:hAnsi="Times New Roman"/>
                <w:sz w:val="26"/>
                <w:szCs w:val="26"/>
                <w:lang w:eastAsia="uk-UA"/>
              </w:rPr>
            </w:pPr>
            <w:r w:rsidRPr="005219F8">
              <w:rPr>
                <w:rFonts w:ascii="Times New Roman" w:hAnsi="Times New Roman"/>
                <w:sz w:val="26"/>
                <w:szCs w:val="26"/>
                <w:lang w:eastAsia="uk-UA"/>
              </w:rPr>
              <w:t>О</w:t>
            </w:r>
            <w:r w:rsidR="00B8116D" w:rsidRPr="005219F8">
              <w:rPr>
                <w:rFonts w:ascii="Times New Roman" w:hAnsi="Times New Roman"/>
                <w:sz w:val="26"/>
                <w:szCs w:val="26"/>
                <w:lang w:eastAsia="uk-UA"/>
              </w:rPr>
              <w:t>собисті морально-психологічні якості та загальні здібності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B8116D" w:rsidRPr="005219F8" w:rsidRDefault="00026651" w:rsidP="00B4627A">
            <w:pPr>
              <w:pStyle w:val="af2"/>
              <w:jc w:val="right"/>
              <w:rPr>
                <w:rFonts w:ascii="Times New Roman" w:hAnsi="Times New Roman"/>
                <w:sz w:val="26"/>
                <w:szCs w:val="26"/>
                <w:lang w:eastAsia="uk-UA"/>
              </w:rPr>
            </w:pPr>
            <w:r w:rsidRPr="005219F8">
              <w:rPr>
                <w:rFonts w:ascii="Times New Roman" w:hAnsi="Times New Roman"/>
                <w:sz w:val="26"/>
                <w:szCs w:val="26"/>
                <w:lang w:eastAsia="uk-UA"/>
              </w:rPr>
              <w:t>20</w:t>
            </w:r>
          </w:p>
        </w:tc>
        <w:tc>
          <w:tcPr>
            <w:tcW w:w="1500"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B8116D" w:rsidRPr="005219F8" w:rsidRDefault="00B8116D" w:rsidP="00B8116D">
            <w:pPr>
              <w:pStyle w:val="af2"/>
              <w:rPr>
                <w:rFonts w:ascii="Times New Roman" w:hAnsi="Times New Roman"/>
                <w:sz w:val="26"/>
                <w:szCs w:val="26"/>
                <w:lang w:eastAsia="uk-UA"/>
              </w:rPr>
            </w:pPr>
          </w:p>
        </w:tc>
      </w:tr>
      <w:tr w:rsidR="00B8116D" w:rsidRPr="00584665" w:rsidTr="00270D32">
        <w:trPr>
          <w:trHeight w:val="345"/>
        </w:trPr>
        <w:tc>
          <w:tcPr>
            <w:tcW w:w="8310" w:type="dxa"/>
            <w:gridSpan w:val="3"/>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B8116D" w:rsidRPr="005219F8" w:rsidRDefault="00B8116D" w:rsidP="00B8116D">
            <w:pPr>
              <w:pStyle w:val="af2"/>
              <w:ind w:firstLine="708"/>
              <w:jc w:val="both"/>
              <w:rPr>
                <w:rFonts w:ascii="Times New Roman" w:hAnsi="Times New Roman"/>
                <w:sz w:val="26"/>
                <w:szCs w:val="26"/>
                <w:lang w:eastAsia="uk-UA"/>
              </w:rPr>
            </w:pPr>
            <w:r w:rsidRPr="005219F8">
              <w:rPr>
                <w:rFonts w:ascii="Times New Roman" w:hAnsi="Times New Roman"/>
                <w:sz w:val="26"/>
                <w:szCs w:val="26"/>
                <w:lang w:eastAsia="uk-UA"/>
              </w:rPr>
              <w:t>Всього</w:t>
            </w:r>
          </w:p>
        </w:tc>
        <w:tc>
          <w:tcPr>
            <w:tcW w:w="1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B8116D" w:rsidRPr="005219F8" w:rsidRDefault="005B6D9D" w:rsidP="00392131">
            <w:pPr>
              <w:pStyle w:val="af2"/>
              <w:jc w:val="right"/>
              <w:rPr>
                <w:rFonts w:ascii="Times New Roman" w:hAnsi="Times New Roman"/>
                <w:sz w:val="26"/>
                <w:szCs w:val="26"/>
                <w:lang w:eastAsia="uk-UA"/>
              </w:rPr>
            </w:pPr>
            <w:bookmarkStart w:id="1" w:name="_Hlk152675791"/>
            <w:r w:rsidRPr="005219F8">
              <w:rPr>
                <w:rFonts w:ascii="Times New Roman" w:hAnsi="Times New Roman"/>
                <w:sz w:val="26"/>
                <w:szCs w:val="26"/>
                <w:lang w:eastAsia="uk-UA"/>
              </w:rPr>
              <w:t>670,</w:t>
            </w:r>
            <w:r w:rsidR="00991D51" w:rsidRPr="005219F8">
              <w:rPr>
                <w:rFonts w:ascii="Times New Roman" w:hAnsi="Times New Roman"/>
                <w:sz w:val="26"/>
                <w:szCs w:val="26"/>
                <w:lang w:eastAsia="uk-UA"/>
              </w:rPr>
              <w:t>75</w:t>
            </w:r>
            <w:bookmarkEnd w:id="1"/>
          </w:p>
        </w:tc>
      </w:tr>
    </w:tbl>
    <w:p w:rsidR="001E2A80" w:rsidRPr="00584665" w:rsidRDefault="001E2A80" w:rsidP="0074170D">
      <w:pPr>
        <w:pStyle w:val="af2"/>
        <w:ind w:firstLine="708"/>
        <w:jc w:val="both"/>
        <w:rPr>
          <w:rFonts w:ascii="Times New Roman" w:hAnsi="Times New Roman"/>
          <w:sz w:val="26"/>
          <w:szCs w:val="26"/>
          <w:lang w:eastAsia="uk-UA"/>
        </w:rPr>
      </w:pPr>
    </w:p>
    <w:p w:rsidR="00963944" w:rsidRPr="00584665" w:rsidRDefault="0028264B" w:rsidP="00963944">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Отже, з</w:t>
      </w:r>
      <w:r w:rsidR="00963944" w:rsidRPr="00584665">
        <w:rPr>
          <w:rFonts w:ascii="Times New Roman" w:hAnsi="Times New Roman"/>
          <w:sz w:val="26"/>
          <w:szCs w:val="26"/>
          <w:lang w:eastAsia="uk-UA"/>
        </w:rPr>
        <w:t>а результатами кв</w:t>
      </w:r>
      <w:r w:rsidR="002625EB" w:rsidRPr="00584665">
        <w:rPr>
          <w:rFonts w:ascii="Times New Roman" w:hAnsi="Times New Roman"/>
          <w:sz w:val="26"/>
          <w:szCs w:val="26"/>
          <w:lang w:eastAsia="uk-UA"/>
        </w:rPr>
        <w:t xml:space="preserve">аліфікаційного оцінювання суддя </w:t>
      </w:r>
      <w:r w:rsidR="00D45E7E" w:rsidRPr="00584665">
        <w:rPr>
          <w:rFonts w:ascii="Times New Roman" w:hAnsi="Times New Roman"/>
          <w:sz w:val="26"/>
          <w:szCs w:val="26"/>
          <w:shd w:val="clear" w:color="auto" w:fill="FFFFFF"/>
        </w:rPr>
        <w:t>Лисичанського міського суду Луганської області</w:t>
      </w:r>
      <w:r w:rsidR="00D45E7E" w:rsidRPr="00584665">
        <w:rPr>
          <w:rFonts w:ascii="Times New Roman" w:hAnsi="Times New Roman"/>
          <w:sz w:val="26"/>
          <w:szCs w:val="26"/>
          <w:lang w:eastAsia="uk-UA"/>
        </w:rPr>
        <w:t xml:space="preserve"> </w:t>
      </w:r>
      <w:r w:rsidR="00D45E7E" w:rsidRPr="00584665">
        <w:rPr>
          <w:rFonts w:ascii="Times New Roman" w:hAnsi="Times New Roman"/>
          <w:sz w:val="26"/>
          <w:szCs w:val="26"/>
          <w:shd w:val="clear" w:color="auto" w:fill="FFFFFF"/>
        </w:rPr>
        <w:t>Шевченко</w:t>
      </w:r>
      <w:r w:rsidR="00C232D1">
        <w:rPr>
          <w:rFonts w:ascii="Times New Roman" w:hAnsi="Times New Roman"/>
          <w:sz w:val="26"/>
          <w:szCs w:val="26"/>
          <w:shd w:val="clear" w:color="auto" w:fill="FFFFFF"/>
        </w:rPr>
        <w:t> </w:t>
      </w:r>
      <w:r w:rsidR="00D45E7E" w:rsidRPr="00584665">
        <w:rPr>
          <w:rFonts w:ascii="Times New Roman" w:hAnsi="Times New Roman"/>
          <w:sz w:val="26"/>
          <w:szCs w:val="26"/>
          <w:shd w:val="clear" w:color="auto" w:fill="FFFFFF"/>
        </w:rPr>
        <w:t>О.В</w:t>
      </w:r>
      <w:r w:rsidR="00842BE6" w:rsidRPr="00584665">
        <w:rPr>
          <w:rFonts w:ascii="Times New Roman" w:hAnsi="Times New Roman"/>
          <w:sz w:val="26"/>
          <w:szCs w:val="26"/>
          <w:lang w:eastAsia="uk-UA"/>
        </w:rPr>
        <w:t>.</w:t>
      </w:r>
      <w:r w:rsidR="00323BBF" w:rsidRPr="00584665">
        <w:rPr>
          <w:rFonts w:ascii="Times New Roman" w:hAnsi="Times New Roman"/>
          <w:sz w:val="26"/>
          <w:szCs w:val="26"/>
          <w:lang w:eastAsia="uk-UA"/>
        </w:rPr>
        <w:t xml:space="preserve"> набра</w:t>
      </w:r>
      <w:r w:rsidR="00375054" w:rsidRPr="00584665">
        <w:rPr>
          <w:rFonts w:ascii="Times New Roman" w:hAnsi="Times New Roman"/>
          <w:sz w:val="26"/>
          <w:szCs w:val="26"/>
          <w:lang w:eastAsia="uk-UA"/>
        </w:rPr>
        <w:t>ла</w:t>
      </w:r>
      <w:r w:rsidR="00323BBF" w:rsidRPr="00584665">
        <w:rPr>
          <w:rFonts w:ascii="Times New Roman" w:hAnsi="Times New Roman"/>
          <w:sz w:val="26"/>
          <w:szCs w:val="26"/>
          <w:lang w:eastAsia="uk-UA"/>
        </w:rPr>
        <w:t xml:space="preserve"> </w:t>
      </w:r>
      <w:r w:rsidR="001503AA" w:rsidRPr="00584665">
        <w:rPr>
          <w:rFonts w:ascii="Times New Roman" w:hAnsi="Times New Roman"/>
          <w:sz w:val="26"/>
          <w:szCs w:val="26"/>
          <w:shd w:val="clear" w:color="auto" w:fill="FFFFFF"/>
        </w:rPr>
        <w:t>670,7</w:t>
      </w:r>
      <w:r w:rsidR="00606389" w:rsidRPr="00584665">
        <w:rPr>
          <w:rFonts w:ascii="Times New Roman" w:hAnsi="Times New Roman"/>
          <w:sz w:val="26"/>
          <w:szCs w:val="26"/>
          <w:shd w:val="clear" w:color="auto" w:fill="FFFFFF"/>
        </w:rPr>
        <w:t>5</w:t>
      </w:r>
      <w:r w:rsidR="00C232D1">
        <w:rPr>
          <w:rFonts w:ascii="Times New Roman" w:hAnsi="Times New Roman"/>
          <w:sz w:val="26"/>
          <w:szCs w:val="26"/>
          <w:shd w:val="clear" w:color="auto" w:fill="FFFFFF"/>
        </w:rPr>
        <w:t> </w:t>
      </w:r>
      <w:r w:rsidR="0074170D" w:rsidRPr="00584665">
        <w:rPr>
          <w:rFonts w:ascii="Times New Roman" w:hAnsi="Times New Roman"/>
          <w:sz w:val="26"/>
          <w:szCs w:val="26"/>
          <w:lang w:eastAsia="uk-UA"/>
        </w:rPr>
        <w:t>бал</w:t>
      </w:r>
      <w:r w:rsidR="001E2A80" w:rsidRPr="00584665">
        <w:rPr>
          <w:rFonts w:ascii="Times New Roman" w:hAnsi="Times New Roman"/>
          <w:sz w:val="26"/>
          <w:szCs w:val="26"/>
          <w:lang w:eastAsia="uk-UA"/>
        </w:rPr>
        <w:t>а</w:t>
      </w:r>
      <w:r w:rsidR="00323BBF" w:rsidRPr="00584665">
        <w:rPr>
          <w:rFonts w:ascii="Times New Roman" w:hAnsi="Times New Roman"/>
          <w:sz w:val="26"/>
          <w:szCs w:val="26"/>
          <w:lang w:eastAsia="uk-UA"/>
        </w:rPr>
        <w:t>, що становить більше</w:t>
      </w:r>
      <w:r w:rsidR="00D45E7E" w:rsidRPr="00584665">
        <w:rPr>
          <w:rFonts w:ascii="Times New Roman" w:hAnsi="Times New Roman"/>
          <w:color w:val="FF0000"/>
          <w:sz w:val="26"/>
          <w:szCs w:val="26"/>
          <w:lang w:eastAsia="uk-UA"/>
        </w:rPr>
        <w:t xml:space="preserve"> </w:t>
      </w:r>
      <w:r w:rsidR="00830534" w:rsidRPr="00584665">
        <w:rPr>
          <w:rFonts w:ascii="Times New Roman" w:hAnsi="Times New Roman"/>
          <w:sz w:val="26"/>
          <w:szCs w:val="26"/>
          <w:lang w:eastAsia="uk-UA"/>
        </w:rPr>
        <w:t>67</w:t>
      </w:r>
      <w:r w:rsidR="00C232D1">
        <w:rPr>
          <w:rFonts w:ascii="Times New Roman" w:hAnsi="Times New Roman"/>
          <w:sz w:val="26"/>
          <w:szCs w:val="26"/>
          <w:lang w:eastAsia="uk-UA"/>
        </w:rPr>
        <w:t> </w:t>
      </w:r>
      <w:r w:rsidR="00963944" w:rsidRPr="00584665">
        <w:rPr>
          <w:rFonts w:ascii="Times New Roman" w:hAnsi="Times New Roman"/>
          <w:sz w:val="26"/>
          <w:szCs w:val="26"/>
          <w:lang w:eastAsia="uk-UA"/>
        </w:rPr>
        <w:t xml:space="preserve">відсотків від суми максимально можливих балів за результатами кваліфікаційного оцінювання всіх критеріїв, у зв’язку з чим Комісія дійшла висновку, що суддя </w:t>
      </w:r>
      <w:r w:rsidR="00D45E7E" w:rsidRPr="00584665">
        <w:rPr>
          <w:rFonts w:ascii="Times New Roman" w:hAnsi="Times New Roman"/>
          <w:sz w:val="26"/>
          <w:szCs w:val="26"/>
          <w:shd w:val="clear" w:color="auto" w:fill="FFFFFF"/>
        </w:rPr>
        <w:t>Лисичанського міського суду Луганської області</w:t>
      </w:r>
      <w:r w:rsidR="00D45E7E" w:rsidRPr="00584665">
        <w:rPr>
          <w:rFonts w:ascii="Times New Roman" w:hAnsi="Times New Roman"/>
          <w:sz w:val="26"/>
          <w:szCs w:val="26"/>
          <w:lang w:eastAsia="uk-UA"/>
        </w:rPr>
        <w:t xml:space="preserve"> </w:t>
      </w:r>
      <w:r w:rsidR="00D45E7E" w:rsidRPr="00584665">
        <w:rPr>
          <w:rFonts w:ascii="Times New Roman" w:hAnsi="Times New Roman"/>
          <w:sz w:val="26"/>
          <w:szCs w:val="26"/>
          <w:shd w:val="clear" w:color="auto" w:fill="FFFFFF"/>
        </w:rPr>
        <w:t>Шевченко</w:t>
      </w:r>
      <w:r w:rsidR="00C232D1">
        <w:rPr>
          <w:rFonts w:ascii="Times New Roman" w:hAnsi="Times New Roman"/>
          <w:sz w:val="26"/>
          <w:szCs w:val="26"/>
          <w:shd w:val="clear" w:color="auto" w:fill="FFFFFF"/>
        </w:rPr>
        <w:t> </w:t>
      </w:r>
      <w:r w:rsidR="00D45E7E" w:rsidRPr="00584665">
        <w:rPr>
          <w:rFonts w:ascii="Times New Roman" w:hAnsi="Times New Roman"/>
          <w:sz w:val="26"/>
          <w:szCs w:val="26"/>
          <w:shd w:val="clear" w:color="auto" w:fill="FFFFFF"/>
        </w:rPr>
        <w:t>О.В</w:t>
      </w:r>
      <w:r w:rsidR="00D45E7E" w:rsidRPr="00584665">
        <w:rPr>
          <w:rFonts w:ascii="Times New Roman" w:hAnsi="Times New Roman"/>
          <w:sz w:val="26"/>
          <w:szCs w:val="26"/>
          <w:lang w:eastAsia="uk-UA"/>
        </w:rPr>
        <w:t>.</w:t>
      </w:r>
      <w:r w:rsidR="008E5AD2" w:rsidRPr="00584665">
        <w:rPr>
          <w:rFonts w:ascii="Times New Roman" w:hAnsi="Times New Roman"/>
          <w:sz w:val="26"/>
          <w:szCs w:val="26"/>
          <w:lang w:eastAsia="uk-UA"/>
        </w:rPr>
        <w:t xml:space="preserve"> </w:t>
      </w:r>
      <w:r w:rsidR="00963944" w:rsidRPr="00584665">
        <w:rPr>
          <w:rFonts w:ascii="Times New Roman" w:hAnsi="Times New Roman"/>
          <w:sz w:val="26"/>
          <w:szCs w:val="26"/>
          <w:lang w:eastAsia="uk-UA"/>
        </w:rPr>
        <w:t>відповідає займаній посаді.</w:t>
      </w:r>
    </w:p>
    <w:p w:rsidR="009008EA" w:rsidRPr="00584665" w:rsidRDefault="009008EA" w:rsidP="009008EA">
      <w:pPr>
        <w:pStyle w:val="22"/>
        <w:shd w:val="clear" w:color="auto" w:fill="auto"/>
        <w:spacing w:before="0" w:after="0" w:line="317" w:lineRule="exact"/>
        <w:ind w:firstLine="760"/>
        <w:rPr>
          <w:sz w:val="26"/>
          <w:szCs w:val="26"/>
          <w:lang w:bidi="uk-UA"/>
        </w:rPr>
      </w:pPr>
      <w:r w:rsidRPr="00584665">
        <w:rPr>
          <w:sz w:val="26"/>
          <w:szCs w:val="26"/>
          <w:lang w:bidi="uk-UA"/>
        </w:rPr>
        <w:t>Відповідно до абзацу першого пункту</w:t>
      </w:r>
      <w:r w:rsidR="00C232D1">
        <w:rPr>
          <w:sz w:val="26"/>
          <w:szCs w:val="26"/>
          <w:lang w:bidi="uk-UA"/>
        </w:rPr>
        <w:t> </w:t>
      </w:r>
      <w:r w:rsidRPr="00584665">
        <w:rPr>
          <w:sz w:val="26"/>
          <w:szCs w:val="26"/>
          <w:lang w:bidi="uk-UA"/>
        </w:rPr>
        <w:t>124 параграфа</w:t>
      </w:r>
      <w:r w:rsidR="00C232D1">
        <w:rPr>
          <w:sz w:val="26"/>
          <w:szCs w:val="26"/>
          <w:lang w:bidi="uk-UA"/>
        </w:rPr>
        <w:t> </w:t>
      </w:r>
      <w:r w:rsidRPr="00584665">
        <w:rPr>
          <w:sz w:val="26"/>
          <w:szCs w:val="26"/>
          <w:lang w:bidi="uk-UA"/>
        </w:rPr>
        <w:t>9 розділу</w:t>
      </w:r>
      <w:r w:rsidR="00C232D1">
        <w:rPr>
          <w:sz w:val="26"/>
          <w:szCs w:val="26"/>
          <w:lang w:bidi="uk-UA"/>
        </w:rPr>
        <w:t> </w:t>
      </w:r>
      <w:r w:rsidRPr="00584665">
        <w:rPr>
          <w:sz w:val="26"/>
          <w:szCs w:val="26"/>
          <w:lang w:bidi="uk-UA"/>
        </w:rPr>
        <w:t>IІ Регламенту рішення про підтвердження здатності судді (кандидата на посаду судді) здійснювати правосуддя у відповідному суді (відповідності судді займаній посаді) за наявності висновку Громадської ради доброчесності набирає чинності з дня його ухвалення у разі, якщо воно буде підтримане не менше ніж одинадцятьма членами Комісії згідно з абзацом</w:t>
      </w:r>
      <w:r w:rsidR="00C232D1">
        <w:rPr>
          <w:sz w:val="26"/>
          <w:szCs w:val="26"/>
          <w:lang w:bidi="uk-UA"/>
        </w:rPr>
        <w:t> </w:t>
      </w:r>
      <w:r w:rsidRPr="00584665">
        <w:rPr>
          <w:sz w:val="26"/>
          <w:szCs w:val="26"/>
          <w:lang w:bidi="uk-UA"/>
        </w:rPr>
        <w:t>другим частини</w:t>
      </w:r>
      <w:r w:rsidR="00C232D1">
        <w:rPr>
          <w:sz w:val="26"/>
          <w:szCs w:val="26"/>
          <w:lang w:bidi="uk-UA"/>
        </w:rPr>
        <w:t> </w:t>
      </w:r>
      <w:r w:rsidRPr="00584665">
        <w:rPr>
          <w:sz w:val="26"/>
          <w:szCs w:val="26"/>
          <w:lang w:bidi="uk-UA"/>
        </w:rPr>
        <w:t>першої статті</w:t>
      </w:r>
      <w:r w:rsidR="00C232D1">
        <w:rPr>
          <w:sz w:val="26"/>
          <w:szCs w:val="26"/>
          <w:lang w:bidi="uk-UA"/>
        </w:rPr>
        <w:t> </w:t>
      </w:r>
      <w:r w:rsidRPr="00584665">
        <w:rPr>
          <w:sz w:val="26"/>
          <w:szCs w:val="26"/>
          <w:lang w:bidi="uk-UA"/>
        </w:rPr>
        <w:t>88 Закону, або у разі надходження до Комісії рішення Громадської ради доброчесності про скасування відповідного висновку до моменту його розгляду Комісією у пленарному складі.</w:t>
      </w:r>
    </w:p>
    <w:p w:rsidR="000C2616" w:rsidRDefault="006A579B" w:rsidP="00671026">
      <w:pPr>
        <w:pStyle w:val="af2"/>
        <w:ind w:firstLine="708"/>
        <w:jc w:val="both"/>
        <w:rPr>
          <w:rFonts w:ascii="Times New Roman" w:hAnsi="Times New Roman"/>
          <w:sz w:val="26"/>
          <w:szCs w:val="26"/>
          <w:lang w:eastAsia="uk-UA"/>
        </w:rPr>
      </w:pPr>
      <w:r w:rsidRPr="00584665">
        <w:rPr>
          <w:rFonts w:ascii="Times New Roman" w:hAnsi="Times New Roman"/>
          <w:sz w:val="26"/>
          <w:szCs w:val="26"/>
          <w:lang w:eastAsia="uk-UA"/>
        </w:rPr>
        <w:t>У</w:t>
      </w:r>
      <w:r w:rsidR="00963944" w:rsidRPr="00584665">
        <w:rPr>
          <w:rFonts w:ascii="Times New Roman" w:hAnsi="Times New Roman"/>
          <w:sz w:val="26"/>
          <w:szCs w:val="26"/>
          <w:lang w:eastAsia="uk-UA"/>
        </w:rPr>
        <w:t xml:space="preserve">раховуючи викладене, керуючись </w:t>
      </w:r>
      <w:r w:rsidR="0075494E" w:rsidRPr="00584665">
        <w:rPr>
          <w:rFonts w:ascii="Times New Roman" w:hAnsi="Times New Roman"/>
          <w:sz w:val="26"/>
          <w:szCs w:val="26"/>
          <w:lang w:eastAsia="uk-UA"/>
        </w:rPr>
        <w:t>підпунктом</w:t>
      </w:r>
      <w:r w:rsidR="00C232D1">
        <w:rPr>
          <w:rFonts w:ascii="Times New Roman" w:hAnsi="Times New Roman"/>
          <w:sz w:val="26"/>
          <w:szCs w:val="26"/>
          <w:lang w:eastAsia="uk-UA"/>
        </w:rPr>
        <w:t> </w:t>
      </w:r>
      <w:r w:rsidR="0075494E" w:rsidRPr="00584665">
        <w:rPr>
          <w:rFonts w:ascii="Times New Roman" w:hAnsi="Times New Roman"/>
          <w:sz w:val="26"/>
          <w:szCs w:val="26"/>
          <w:lang w:eastAsia="uk-UA"/>
        </w:rPr>
        <w:t>4 пункту</w:t>
      </w:r>
      <w:r w:rsidR="00C232D1">
        <w:rPr>
          <w:rFonts w:ascii="Times New Roman" w:hAnsi="Times New Roman"/>
          <w:sz w:val="26"/>
          <w:szCs w:val="26"/>
          <w:lang w:eastAsia="uk-UA"/>
        </w:rPr>
        <w:t> </w:t>
      </w:r>
      <w:r w:rsidR="0075494E" w:rsidRPr="00584665">
        <w:rPr>
          <w:rFonts w:ascii="Times New Roman" w:hAnsi="Times New Roman"/>
          <w:sz w:val="26"/>
          <w:szCs w:val="26"/>
          <w:lang w:eastAsia="uk-UA"/>
        </w:rPr>
        <w:t>16</w:t>
      </w:r>
      <w:r w:rsidR="004A0AAF" w:rsidRPr="00584665">
        <w:rPr>
          <w:rFonts w:ascii="Times New Roman" w:hAnsi="Times New Roman"/>
          <w:sz w:val="26"/>
          <w:szCs w:val="26"/>
          <w:vertAlign w:val="superscript"/>
          <w:lang w:eastAsia="uk-UA"/>
        </w:rPr>
        <w:t>1</w:t>
      </w:r>
      <w:r w:rsidR="0075494E" w:rsidRPr="00584665">
        <w:rPr>
          <w:rFonts w:ascii="Times New Roman" w:hAnsi="Times New Roman"/>
          <w:sz w:val="26"/>
          <w:szCs w:val="26"/>
          <w:lang w:eastAsia="uk-UA"/>
        </w:rPr>
        <w:t xml:space="preserve"> розділу</w:t>
      </w:r>
      <w:r w:rsidR="00C232D1">
        <w:rPr>
          <w:rFonts w:ascii="Times New Roman" w:hAnsi="Times New Roman"/>
          <w:sz w:val="26"/>
          <w:szCs w:val="26"/>
          <w:lang w:eastAsia="uk-UA"/>
        </w:rPr>
        <w:t> </w:t>
      </w:r>
      <w:r w:rsidR="0075494E" w:rsidRPr="00584665">
        <w:rPr>
          <w:rFonts w:ascii="Times New Roman" w:hAnsi="Times New Roman"/>
          <w:sz w:val="26"/>
          <w:szCs w:val="26"/>
          <w:lang w:eastAsia="uk-UA"/>
        </w:rPr>
        <w:t xml:space="preserve">XV «Перехідні положення» Конституції України, </w:t>
      </w:r>
      <w:r w:rsidR="00C232D1">
        <w:rPr>
          <w:rFonts w:ascii="Times New Roman" w:hAnsi="Times New Roman"/>
          <w:sz w:val="26"/>
          <w:szCs w:val="26"/>
          <w:lang w:eastAsia="uk-UA"/>
        </w:rPr>
        <w:t>статтями </w:t>
      </w:r>
      <w:r w:rsidR="008173C9" w:rsidRPr="00584665">
        <w:rPr>
          <w:rFonts w:ascii="Times New Roman" w:hAnsi="Times New Roman"/>
          <w:sz w:val="26"/>
          <w:szCs w:val="26"/>
          <w:lang w:eastAsia="uk-UA"/>
        </w:rPr>
        <w:t>83–</w:t>
      </w:r>
      <w:r w:rsidR="00963944" w:rsidRPr="00584665">
        <w:rPr>
          <w:rFonts w:ascii="Times New Roman" w:hAnsi="Times New Roman"/>
          <w:sz w:val="26"/>
          <w:szCs w:val="26"/>
          <w:lang w:eastAsia="uk-UA"/>
        </w:rPr>
        <w:t xml:space="preserve">86, </w:t>
      </w:r>
      <w:r w:rsidR="0075494E" w:rsidRPr="00584665">
        <w:rPr>
          <w:rFonts w:ascii="Times New Roman" w:hAnsi="Times New Roman"/>
          <w:sz w:val="26"/>
          <w:szCs w:val="26"/>
          <w:lang w:eastAsia="uk-UA"/>
        </w:rPr>
        <w:t xml:space="preserve">88, </w:t>
      </w:r>
      <w:r w:rsidR="00FD0ADF" w:rsidRPr="00584665">
        <w:rPr>
          <w:rFonts w:ascii="Times New Roman" w:hAnsi="Times New Roman"/>
          <w:sz w:val="26"/>
          <w:szCs w:val="26"/>
          <w:lang w:eastAsia="uk-UA"/>
        </w:rPr>
        <w:t>93, 101, пунктом </w:t>
      </w:r>
      <w:r w:rsidR="00963944" w:rsidRPr="00584665">
        <w:rPr>
          <w:rFonts w:ascii="Times New Roman" w:hAnsi="Times New Roman"/>
          <w:sz w:val="26"/>
          <w:szCs w:val="26"/>
          <w:lang w:eastAsia="uk-UA"/>
        </w:rPr>
        <w:t>20 розділу</w:t>
      </w:r>
      <w:r w:rsidR="00C232D1">
        <w:rPr>
          <w:rFonts w:ascii="Times New Roman" w:hAnsi="Times New Roman"/>
          <w:sz w:val="26"/>
          <w:szCs w:val="26"/>
          <w:lang w:eastAsia="uk-UA"/>
        </w:rPr>
        <w:t> </w:t>
      </w:r>
      <w:r w:rsidR="00963944" w:rsidRPr="00584665">
        <w:rPr>
          <w:rFonts w:ascii="Times New Roman" w:hAnsi="Times New Roman"/>
          <w:sz w:val="26"/>
          <w:szCs w:val="26"/>
          <w:lang w:eastAsia="uk-UA"/>
        </w:rPr>
        <w:t>XII «Прикінцеві та перехідні положення» Закону</w:t>
      </w:r>
      <w:r w:rsidR="005F5AE8" w:rsidRPr="00584665">
        <w:rPr>
          <w:rFonts w:ascii="Times New Roman" w:hAnsi="Times New Roman"/>
          <w:sz w:val="26"/>
          <w:szCs w:val="26"/>
          <w:lang w:eastAsia="uk-UA"/>
        </w:rPr>
        <w:t xml:space="preserve"> України «Про судоустрій і статус суддів»</w:t>
      </w:r>
      <w:r w:rsidR="00963944" w:rsidRPr="00584665">
        <w:rPr>
          <w:rFonts w:ascii="Times New Roman" w:hAnsi="Times New Roman"/>
          <w:sz w:val="26"/>
          <w:szCs w:val="26"/>
          <w:lang w:eastAsia="uk-UA"/>
        </w:rPr>
        <w:t xml:space="preserve">, </w:t>
      </w:r>
      <w:r w:rsidR="0011354F" w:rsidRPr="00584665">
        <w:rPr>
          <w:rFonts w:ascii="Times New Roman" w:hAnsi="Times New Roman"/>
          <w:sz w:val="26"/>
          <w:szCs w:val="26"/>
          <w:lang w:eastAsia="uk-UA"/>
        </w:rPr>
        <w:t>Регламентом</w:t>
      </w:r>
      <w:r w:rsidR="004C0B2F" w:rsidRPr="00584665">
        <w:rPr>
          <w:rFonts w:ascii="Times New Roman" w:hAnsi="Times New Roman"/>
          <w:sz w:val="26"/>
          <w:szCs w:val="26"/>
          <w:lang w:eastAsia="uk-UA"/>
        </w:rPr>
        <w:t xml:space="preserve"> Вищої кваліфікаційної комісії суддів України, </w:t>
      </w:r>
      <w:r w:rsidR="00963944" w:rsidRPr="00584665">
        <w:rPr>
          <w:rFonts w:ascii="Times New Roman" w:hAnsi="Times New Roman"/>
          <w:sz w:val="26"/>
          <w:szCs w:val="26"/>
          <w:lang w:eastAsia="uk-UA"/>
        </w:rPr>
        <w:t>Положенням</w:t>
      </w:r>
      <w:r w:rsidR="004C0B2F" w:rsidRPr="00584665">
        <w:rPr>
          <w:rFonts w:ascii="Times New Roman" w:hAnsi="Times New Roman"/>
          <w:sz w:val="26"/>
          <w:szCs w:val="26"/>
          <w:lang w:eastAsia="uk-UA"/>
        </w:rPr>
        <w:t xml:space="preserve"> </w:t>
      </w:r>
      <w:r w:rsidR="006B6EE3" w:rsidRPr="00584665">
        <w:rPr>
          <w:rFonts w:ascii="Times New Roman" w:hAnsi="Times New Roman"/>
          <w:sz w:val="26"/>
          <w:szCs w:val="26"/>
          <w:lang w:eastAsia="uk-UA"/>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963944" w:rsidRPr="00584665">
        <w:rPr>
          <w:rFonts w:ascii="Times New Roman" w:hAnsi="Times New Roman"/>
          <w:sz w:val="26"/>
          <w:szCs w:val="26"/>
          <w:lang w:eastAsia="uk-UA"/>
        </w:rPr>
        <w:t>, Комісія</w:t>
      </w:r>
      <w:r w:rsidR="0011354F" w:rsidRPr="00584665">
        <w:rPr>
          <w:rFonts w:ascii="Times New Roman" w:hAnsi="Times New Roman"/>
          <w:sz w:val="26"/>
          <w:szCs w:val="26"/>
          <w:lang w:eastAsia="uk-UA"/>
        </w:rPr>
        <w:t xml:space="preserve"> одноголосно</w:t>
      </w:r>
    </w:p>
    <w:p w:rsidR="008376F9" w:rsidRPr="00584665" w:rsidRDefault="00B923D3" w:rsidP="002E3BD3">
      <w:pPr>
        <w:shd w:val="clear" w:color="auto" w:fill="FFFFFF"/>
        <w:ind w:right="-104"/>
        <w:jc w:val="center"/>
        <w:rPr>
          <w:sz w:val="26"/>
          <w:szCs w:val="26"/>
          <w:lang w:val="uk-UA"/>
        </w:rPr>
      </w:pPr>
      <w:r w:rsidRPr="00584665">
        <w:rPr>
          <w:sz w:val="26"/>
          <w:szCs w:val="26"/>
          <w:lang w:val="uk-UA"/>
        </w:rPr>
        <w:t>вирішила:</w:t>
      </w:r>
    </w:p>
    <w:p w:rsidR="00634F9F" w:rsidRPr="00584665" w:rsidRDefault="00634F9F" w:rsidP="00634F9F">
      <w:pPr>
        <w:shd w:val="clear" w:color="auto" w:fill="FFFFFF"/>
        <w:jc w:val="both"/>
        <w:rPr>
          <w:sz w:val="26"/>
          <w:szCs w:val="26"/>
          <w:lang w:val="uk-UA"/>
        </w:rPr>
      </w:pPr>
    </w:p>
    <w:p w:rsidR="00243FB7" w:rsidRPr="00584665" w:rsidRDefault="00243FB7" w:rsidP="002C16B7">
      <w:pPr>
        <w:shd w:val="clear" w:color="auto" w:fill="FFFFFF"/>
        <w:ind w:firstLine="708"/>
        <w:jc w:val="both"/>
        <w:rPr>
          <w:sz w:val="26"/>
          <w:szCs w:val="26"/>
          <w:shd w:val="clear" w:color="auto" w:fill="FFFFFF"/>
          <w:lang w:val="uk-UA"/>
        </w:rPr>
      </w:pPr>
      <w:r w:rsidRPr="00584665">
        <w:rPr>
          <w:sz w:val="26"/>
          <w:szCs w:val="26"/>
          <w:shd w:val="clear" w:color="auto" w:fill="FFFFFF"/>
          <w:lang w:val="uk-UA"/>
        </w:rPr>
        <w:lastRenderedPageBreak/>
        <w:t xml:space="preserve">Визначити, що суддя </w:t>
      </w:r>
      <w:r w:rsidR="00B4627A" w:rsidRPr="00584665">
        <w:rPr>
          <w:sz w:val="26"/>
          <w:szCs w:val="26"/>
          <w:shd w:val="clear" w:color="auto" w:fill="FFFFFF"/>
          <w:lang w:val="uk-UA"/>
        </w:rPr>
        <w:t>Лисичанського міського суду Луганської області</w:t>
      </w:r>
      <w:r w:rsidR="00B4627A" w:rsidRPr="00584665">
        <w:rPr>
          <w:sz w:val="26"/>
          <w:szCs w:val="26"/>
          <w:lang w:val="uk-UA" w:eastAsia="uk-UA"/>
        </w:rPr>
        <w:t xml:space="preserve"> </w:t>
      </w:r>
      <w:r w:rsidR="00B4627A" w:rsidRPr="00584665">
        <w:rPr>
          <w:sz w:val="26"/>
          <w:szCs w:val="26"/>
          <w:shd w:val="clear" w:color="auto" w:fill="FFFFFF"/>
          <w:lang w:val="uk-UA"/>
        </w:rPr>
        <w:t>Шевченко Олена Володимирівна</w:t>
      </w:r>
      <w:r w:rsidRPr="00584665">
        <w:rPr>
          <w:sz w:val="26"/>
          <w:szCs w:val="26"/>
          <w:shd w:val="clear" w:color="auto" w:fill="FFFFFF"/>
          <w:lang w:val="uk-UA"/>
        </w:rPr>
        <w:t xml:space="preserve"> за результатами кваліфікаційного оцінювання на відповідність займаній посаді набра</w:t>
      </w:r>
      <w:r w:rsidR="00BA2CC1" w:rsidRPr="00584665">
        <w:rPr>
          <w:sz w:val="26"/>
          <w:szCs w:val="26"/>
          <w:shd w:val="clear" w:color="auto" w:fill="FFFFFF"/>
          <w:lang w:val="uk-UA"/>
        </w:rPr>
        <w:t>ла</w:t>
      </w:r>
      <w:r w:rsidRPr="00584665">
        <w:rPr>
          <w:sz w:val="26"/>
          <w:szCs w:val="26"/>
          <w:shd w:val="clear" w:color="auto" w:fill="FFFFFF"/>
          <w:lang w:val="uk-UA"/>
        </w:rPr>
        <w:t xml:space="preserve"> </w:t>
      </w:r>
      <w:r w:rsidR="00DF2465" w:rsidRPr="00584665">
        <w:rPr>
          <w:sz w:val="26"/>
          <w:szCs w:val="26"/>
          <w:shd w:val="clear" w:color="auto" w:fill="FFFFFF"/>
          <w:lang w:val="uk-UA"/>
        </w:rPr>
        <w:t>6</w:t>
      </w:r>
      <w:r w:rsidR="001503AA" w:rsidRPr="00584665">
        <w:rPr>
          <w:sz w:val="26"/>
          <w:szCs w:val="26"/>
          <w:shd w:val="clear" w:color="auto" w:fill="FFFFFF"/>
          <w:lang w:val="uk-UA"/>
        </w:rPr>
        <w:t>7</w:t>
      </w:r>
      <w:r w:rsidR="00DF2465" w:rsidRPr="00584665">
        <w:rPr>
          <w:sz w:val="26"/>
          <w:szCs w:val="26"/>
          <w:shd w:val="clear" w:color="auto" w:fill="FFFFFF"/>
          <w:lang w:val="uk-UA"/>
        </w:rPr>
        <w:t>0</w:t>
      </w:r>
      <w:r w:rsidR="00830534" w:rsidRPr="00584665">
        <w:rPr>
          <w:sz w:val="26"/>
          <w:szCs w:val="26"/>
          <w:shd w:val="clear" w:color="auto" w:fill="FFFFFF"/>
          <w:lang w:val="uk-UA"/>
        </w:rPr>
        <w:t>,</w:t>
      </w:r>
      <w:r w:rsidR="005B6D9D" w:rsidRPr="00584665">
        <w:rPr>
          <w:sz w:val="26"/>
          <w:szCs w:val="26"/>
          <w:shd w:val="clear" w:color="auto" w:fill="FFFFFF"/>
          <w:lang w:val="uk-UA"/>
        </w:rPr>
        <w:t>75</w:t>
      </w:r>
      <w:r w:rsidR="00C232D1">
        <w:rPr>
          <w:sz w:val="26"/>
          <w:szCs w:val="26"/>
          <w:shd w:val="clear" w:color="auto" w:fill="FFFFFF"/>
          <w:lang w:val="uk-UA"/>
        </w:rPr>
        <w:t> </w:t>
      </w:r>
      <w:r w:rsidRPr="00584665">
        <w:rPr>
          <w:sz w:val="26"/>
          <w:szCs w:val="26"/>
          <w:shd w:val="clear" w:color="auto" w:fill="FFFFFF"/>
          <w:lang w:val="uk-UA"/>
        </w:rPr>
        <w:t>бала.</w:t>
      </w:r>
    </w:p>
    <w:p w:rsidR="00053985" w:rsidRPr="00584665" w:rsidRDefault="00963944" w:rsidP="00053985">
      <w:pPr>
        <w:shd w:val="clear" w:color="auto" w:fill="FFFFFF"/>
        <w:ind w:firstLine="708"/>
        <w:jc w:val="both"/>
        <w:rPr>
          <w:bCs/>
          <w:sz w:val="26"/>
          <w:szCs w:val="26"/>
          <w:lang w:val="uk-UA" w:eastAsia="uk-UA"/>
        </w:rPr>
      </w:pPr>
      <w:r w:rsidRPr="00584665">
        <w:rPr>
          <w:sz w:val="26"/>
          <w:szCs w:val="26"/>
          <w:shd w:val="clear" w:color="auto" w:fill="FFFFFF"/>
          <w:lang w:val="uk-UA"/>
        </w:rPr>
        <w:t>Визнати суддю</w:t>
      </w:r>
      <w:r w:rsidR="004E75E7" w:rsidRPr="00584665">
        <w:rPr>
          <w:sz w:val="26"/>
          <w:szCs w:val="26"/>
          <w:lang w:val="uk-UA"/>
        </w:rPr>
        <w:t xml:space="preserve"> </w:t>
      </w:r>
      <w:r w:rsidR="00B4627A" w:rsidRPr="00584665">
        <w:rPr>
          <w:sz w:val="26"/>
          <w:szCs w:val="26"/>
          <w:shd w:val="clear" w:color="auto" w:fill="FFFFFF"/>
          <w:lang w:val="uk-UA"/>
        </w:rPr>
        <w:t>Лисичанського міського суду Луганської області</w:t>
      </w:r>
      <w:r w:rsidR="00B4627A" w:rsidRPr="00584665">
        <w:rPr>
          <w:sz w:val="26"/>
          <w:szCs w:val="26"/>
          <w:lang w:val="uk-UA" w:eastAsia="uk-UA"/>
        </w:rPr>
        <w:t xml:space="preserve"> </w:t>
      </w:r>
      <w:r w:rsidR="00B4627A" w:rsidRPr="00584665">
        <w:rPr>
          <w:sz w:val="26"/>
          <w:szCs w:val="26"/>
          <w:shd w:val="clear" w:color="auto" w:fill="FFFFFF"/>
          <w:lang w:val="uk-UA"/>
        </w:rPr>
        <w:t>Шевченко Олену Володимирівну</w:t>
      </w:r>
      <w:r w:rsidRPr="00584665">
        <w:rPr>
          <w:sz w:val="26"/>
          <w:szCs w:val="26"/>
          <w:shd w:val="clear" w:color="auto" w:fill="FFFFFF"/>
          <w:lang w:val="uk-UA"/>
        </w:rPr>
        <w:t xml:space="preserve"> так</w:t>
      </w:r>
      <w:r w:rsidR="00BA2CC1" w:rsidRPr="00584665">
        <w:rPr>
          <w:sz w:val="26"/>
          <w:szCs w:val="26"/>
          <w:shd w:val="clear" w:color="auto" w:fill="FFFFFF"/>
          <w:lang w:val="uk-UA"/>
        </w:rPr>
        <w:t>ою</w:t>
      </w:r>
      <w:r w:rsidRPr="00584665">
        <w:rPr>
          <w:sz w:val="26"/>
          <w:szCs w:val="26"/>
          <w:shd w:val="clear" w:color="auto" w:fill="FFFFFF"/>
          <w:lang w:val="uk-UA"/>
        </w:rPr>
        <w:t>, що відповідає займаній посаді</w:t>
      </w:r>
      <w:r w:rsidR="00634F9F" w:rsidRPr="00584665">
        <w:rPr>
          <w:bCs/>
          <w:sz w:val="26"/>
          <w:szCs w:val="26"/>
          <w:lang w:val="uk-UA" w:eastAsia="uk-UA"/>
        </w:rPr>
        <w:t>.</w:t>
      </w:r>
    </w:p>
    <w:p w:rsidR="00053985" w:rsidRPr="00584665" w:rsidRDefault="00053985" w:rsidP="00053985">
      <w:pPr>
        <w:shd w:val="clear" w:color="auto" w:fill="FFFFFF"/>
        <w:ind w:firstLine="709"/>
        <w:jc w:val="both"/>
        <w:rPr>
          <w:color w:val="000000"/>
          <w:sz w:val="26"/>
          <w:szCs w:val="26"/>
          <w:lang w:val="uk-UA" w:eastAsia="uk-UA" w:bidi="uk-UA"/>
        </w:rPr>
      </w:pPr>
      <w:r w:rsidRPr="00584665">
        <w:rPr>
          <w:color w:val="000000"/>
          <w:sz w:val="26"/>
          <w:szCs w:val="26"/>
          <w:lang w:val="uk-UA" w:eastAsia="uk-UA" w:bidi="uk-UA"/>
        </w:rPr>
        <w:t>Рішення набирає чинності відповідно до пункту</w:t>
      </w:r>
      <w:r w:rsidR="00C232D1">
        <w:rPr>
          <w:color w:val="000000"/>
          <w:sz w:val="26"/>
          <w:szCs w:val="26"/>
          <w:lang w:val="uk-UA" w:eastAsia="uk-UA" w:bidi="uk-UA"/>
        </w:rPr>
        <w:t> </w:t>
      </w:r>
      <w:r w:rsidRPr="00584665">
        <w:rPr>
          <w:color w:val="000000"/>
          <w:sz w:val="26"/>
          <w:szCs w:val="26"/>
          <w:lang w:val="uk-UA" w:eastAsia="uk-UA" w:bidi="uk-UA"/>
        </w:rPr>
        <w:t>124 Регламенту Вищої кваліфікаційної комісії суддів України.</w:t>
      </w:r>
    </w:p>
    <w:p w:rsidR="00053985" w:rsidRPr="00584665" w:rsidRDefault="00053985" w:rsidP="00053985">
      <w:pPr>
        <w:shd w:val="clear" w:color="auto" w:fill="FFFFFF"/>
        <w:ind w:firstLine="709"/>
        <w:jc w:val="both"/>
        <w:rPr>
          <w:bCs/>
          <w:sz w:val="26"/>
          <w:szCs w:val="26"/>
          <w:lang w:val="uk-UA" w:eastAsia="uk-UA"/>
        </w:rPr>
      </w:pPr>
      <w:r w:rsidRPr="00584665">
        <w:rPr>
          <w:color w:val="000000"/>
          <w:sz w:val="26"/>
          <w:szCs w:val="26"/>
          <w:lang w:val="uk-UA" w:eastAsia="uk-UA" w:bidi="uk-UA"/>
        </w:rPr>
        <w:t>Питання щодо підтримки цього рішення внести на розгляд Вищої кваліфікаційної комісії суддів України у пленарному складі.</w:t>
      </w:r>
    </w:p>
    <w:p w:rsidR="00470774" w:rsidRPr="00584665" w:rsidRDefault="00470774" w:rsidP="00053985">
      <w:pPr>
        <w:shd w:val="clear" w:color="auto" w:fill="FFFFFF"/>
        <w:jc w:val="both"/>
        <w:rPr>
          <w:bCs/>
          <w:sz w:val="26"/>
          <w:szCs w:val="26"/>
          <w:lang w:val="uk-UA" w:eastAsia="uk-UA"/>
        </w:rPr>
      </w:pPr>
    </w:p>
    <w:p w:rsidR="005669AF" w:rsidRPr="00584665" w:rsidRDefault="005669AF" w:rsidP="005669AF">
      <w:pPr>
        <w:shd w:val="clear" w:color="auto" w:fill="FFFFFF"/>
        <w:ind w:right="-1"/>
        <w:jc w:val="both"/>
        <w:rPr>
          <w:sz w:val="26"/>
          <w:szCs w:val="26"/>
          <w:lang w:val="uk-UA"/>
        </w:rPr>
      </w:pPr>
      <w:r w:rsidRPr="00584665">
        <w:rPr>
          <w:sz w:val="26"/>
          <w:szCs w:val="26"/>
          <w:lang w:val="uk-UA"/>
        </w:rPr>
        <w:t>Головуючий</w:t>
      </w:r>
      <w:r w:rsidRPr="00584665">
        <w:rPr>
          <w:sz w:val="26"/>
          <w:szCs w:val="26"/>
          <w:lang w:val="uk-UA"/>
        </w:rPr>
        <w:tab/>
      </w:r>
      <w:r w:rsidRPr="00584665">
        <w:rPr>
          <w:sz w:val="26"/>
          <w:szCs w:val="26"/>
          <w:lang w:val="uk-UA"/>
        </w:rPr>
        <w:tab/>
      </w:r>
      <w:r w:rsidRPr="00584665">
        <w:rPr>
          <w:sz w:val="26"/>
          <w:szCs w:val="26"/>
          <w:lang w:val="uk-UA"/>
        </w:rPr>
        <w:tab/>
      </w:r>
      <w:r w:rsidRPr="00584665">
        <w:rPr>
          <w:sz w:val="26"/>
          <w:szCs w:val="26"/>
          <w:lang w:val="uk-UA"/>
        </w:rPr>
        <w:tab/>
      </w:r>
      <w:r w:rsidRPr="00584665">
        <w:rPr>
          <w:sz w:val="26"/>
          <w:szCs w:val="26"/>
          <w:lang w:val="uk-UA"/>
        </w:rPr>
        <w:tab/>
      </w:r>
      <w:r w:rsidRPr="00584665">
        <w:rPr>
          <w:sz w:val="26"/>
          <w:szCs w:val="26"/>
          <w:lang w:val="uk-UA"/>
        </w:rPr>
        <w:tab/>
      </w:r>
      <w:r w:rsidRPr="00584665">
        <w:rPr>
          <w:sz w:val="26"/>
          <w:szCs w:val="26"/>
          <w:lang w:val="uk-UA"/>
        </w:rPr>
        <w:tab/>
      </w:r>
      <w:r w:rsidRPr="00584665">
        <w:rPr>
          <w:sz w:val="26"/>
          <w:szCs w:val="26"/>
        </w:rPr>
        <w:tab/>
      </w:r>
      <w:r w:rsidR="008173C9" w:rsidRPr="00584665">
        <w:rPr>
          <w:sz w:val="26"/>
          <w:szCs w:val="26"/>
        </w:rPr>
        <w:tab/>
      </w:r>
      <w:r w:rsidR="00C37B2B">
        <w:rPr>
          <w:sz w:val="26"/>
          <w:szCs w:val="26"/>
          <w:lang w:val="uk-UA"/>
        </w:rPr>
        <w:tab/>
        <w:t xml:space="preserve">    </w:t>
      </w:r>
      <w:r w:rsidRPr="00584665">
        <w:rPr>
          <w:sz w:val="26"/>
          <w:szCs w:val="26"/>
          <w:lang w:val="uk-UA"/>
        </w:rPr>
        <w:t>С.Ю. Чумак</w:t>
      </w:r>
    </w:p>
    <w:p w:rsidR="005669AF" w:rsidRPr="00584665" w:rsidRDefault="005669AF" w:rsidP="005669AF">
      <w:pPr>
        <w:shd w:val="clear" w:color="auto" w:fill="FFFFFF"/>
        <w:ind w:right="-1"/>
        <w:jc w:val="both"/>
        <w:rPr>
          <w:sz w:val="26"/>
          <w:szCs w:val="26"/>
          <w:lang w:val="uk-UA"/>
        </w:rPr>
      </w:pPr>
    </w:p>
    <w:p w:rsidR="005669AF" w:rsidRPr="00584665" w:rsidRDefault="005669AF" w:rsidP="005669AF">
      <w:pPr>
        <w:shd w:val="clear" w:color="auto" w:fill="FFFFFF"/>
        <w:ind w:right="-1"/>
        <w:jc w:val="both"/>
        <w:rPr>
          <w:sz w:val="26"/>
          <w:szCs w:val="26"/>
          <w:lang w:val="uk-UA"/>
        </w:rPr>
      </w:pPr>
      <w:r w:rsidRPr="00584665">
        <w:rPr>
          <w:sz w:val="26"/>
          <w:szCs w:val="26"/>
          <w:lang w:val="uk-UA"/>
        </w:rPr>
        <w:t>Члени Комісії:</w:t>
      </w:r>
      <w:r w:rsidRPr="00584665">
        <w:rPr>
          <w:sz w:val="26"/>
          <w:szCs w:val="26"/>
          <w:lang w:val="uk-UA"/>
        </w:rPr>
        <w:tab/>
      </w:r>
      <w:r w:rsidRPr="00584665">
        <w:rPr>
          <w:sz w:val="26"/>
          <w:szCs w:val="26"/>
          <w:lang w:val="uk-UA"/>
        </w:rPr>
        <w:tab/>
      </w:r>
      <w:r w:rsidRPr="00584665">
        <w:rPr>
          <w:sz w:val="26"/>
          <w:szCs w:val="26"/>
          <w:lang w:val="uk-UA"/>
        </w:rPr>
        <w:tab/>
      </w:r>
      <w:r w:rsidRPr="00584665">
        <w:rPr>
          <w:sz w:val="26"/>
          <w:szCs w:val="26"/>
          <w:lang w:val="uk-UA"/>
        </w:rPr>
        <w:tab/>
      </w:r>
      <w:r w:rsidRPr="00584665">
        <w:rPr>
          <w:sz w:val="26"/>
          <w:szCs w:val="26"/>
          <w:lang w:val="uk-UA"/>
        </w:rPr>
        <w:tab/>
      </w:r>
      <w:r w:rsidRPr="00584665">
        <w:rPr>
          <w:sz w:val="26"/>
          <w:szCs w:val="26"/>
          <w:lang w:val="uk-UA"/>
        </w:rPr>
        <w:tab/>
      </w:r>
      <w:r w:rsidRPr="00584665">
        <w:rPr>
          <w:sz w:val="26"/>
          <w:szCs w:val="26"/>
          <w:lang w:val="uk-UA"/>
        </w:rPr>
        <w:tab/>
      </w:r>
      <w:r w:rsidRPr="00584665">
        <w:rPr>
          <w:sz w:val="26"/>
          <w:szCs w:val="26"/>
        </w:rPr>
        <w:tab/>
      </w:r>
      <w:r w:rsidR="008173C9" w:rsidRPr="00584665">
        <w:rPr>
          <w:sz w:val="26"/>
          <w:szCs w:val="26"/>
        </w:rPr>
        <w:tab/>
      </w:r>
      <w:r w:rsidR="00CA712B" w:rsidRPr="00584665">
        <w:rPr>
          <w:sz w:val="26"/>
          <w:szCs w:val="26"/>
          <w:lang w:val="uk-UA"/>
        </w:rPr>
        <w:t xml:space="preserve">  </w:t>
      </w:r>
      <w:r w:rsidR="000B301D">
        <w:rPr>
          <w:sz w:val="26"/>
          <w:szCs w:val="26"/>
          <w:lang w:val="uk-UA"/>
        </w:rPr>
        <w:t xml:space="preserve">  </w:t>
      </w:r>
      <w:r w:rsidRPr="00584665">
        <w:rPr>
          <w:sz w:val="26"/>
          <w:szCs w:val="26"/>
          <w:lang w:val="uk-UA"/>
        </w:rPr>
        <w:t>А.В. Пасічник</w:t>
      </w:r>
    </w:p>
    <w:p w:rsidR="00C37B2B" w:rsidRDefault="00C37B2B" w:rsidP="008173C9">
      <w:pPr>
        <w:shd w:val="clear" w:color="auto" w:fill="FFFFFF"/>
        <w:ind w:left="7080" w:right="-1" w:firstLine="708"/>
        <w:jc w:val="both"/>
        <w:rPr>
          <w:sz w:val="26"/>
          <w:szCs w:val="26"/>
          <w:lang w:val="uk-UA"/>
        </w:rPr>
      </w:pPr>
    </w:p>
    <w:p w:rsidR="005834E1" w:rsidRPr="00584665" w:rsidRDefault="000B301D" w:rsidP="008173C9">
      <w:pPr>
        <w:shd w:val="clear" w:color="auto" w:fill="FFFFFF"/>
        <w:ind w:left="7080" w:right="-1" w:firstLine="708"/>
        <w:jc w:val="both"/>
        <w:rPr>
          <w:sz w:val="26"/>
          <w:szCs w:val="26"/>
        </w:rPr>
      </w:pPr>
      <w:r>
        <w:rPr>
          <w:sz w:val="26"/>
          <w:szCs w:val="26"/>
          <w:lang w:val="uk-UA"/>
        </w:rPr>
        <w:t xml:space="preserve">  </w:t>
      </w:r>
      <w:r w:rsidR="00CA712B" w:rsidRPr="00584665">
        <w:rPr>
          <w:sz w:val="26"/>
          <w:szCs w:val="26"/>
          <w:lang w:val="uk-UA"/>
        </w:rPr>
        <w:t xml:space="preserve">  </w:t>
      </w:r>
      <w:r w:rsidR="005669AF" w:rsidRPr="00584665">
        <w:rPr>
          <w:sz w:val="26"/>
          <w:szCs w:val="26"/>
          <w:lang w:val="uk-UA"/>
        </w:rPr>
        <w:t xml:space="preserve">Р.Б. </w:t>
      </w:r>
      <w:proofErr w:type="spellStart"/>
      <w:r w:rsidR="005669AF" w:rsidRPr="00584665">
        <w:rPr>
          <w:sz w:val="26"/>
          <w:szCs w:val="26"/>
          <w:lang w:val="uk-UA"/>
        </w:rPr>
        <w:t>Сабодаш</w:t>
      </w:r>
      <w:proofErr w:type="spellEnd"/>
    </w:p>
    <w:sectPr w:rsidR="005834E1" w:rsidRPr="00584665" w:rsidSect="00105904">
      <w:headerReference w:type="default" r:id="rId13"/>
      <w:footerReference w:type="default" r:id="rId14"/>
      <w:pgSz w:w="11906" w:h="16838"/>
      <w:pgMar w:top="1134" w:right="567" w:bottom="1134" w:left="1701" w:header="930" w:footer="87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A6E" w:rsidRDefault="00C64A6E">
      <w:r>
        <w:separator/>
      </w:r>
    </w:p>
  </w:endnote>
  <w:endnote w:type="continuationSeparator" w:id="0">
    <w:p w:rsidR="00C64A6E" w:rsidRDefault="00C6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13" w:rsidRDefault="00291613" w:rsidP="00053E7F">
    <w:pPr>
      <w:pStyle w:val="ad"/>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A6E" w:rsidRDefault="00C64A6E">
      <w:r>
        <w:separator/>
      </w:r>
    </w:p>
  </w:footnote>
  <w:footnote w:type="continuationSeparator" w:id="0">
    <w:p w:rsidR="00C64A6E" w:rsidRDefault="00C64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13" w:rsidRDefault="00291613">
    <w:pPr>
      <w:pStyle w:val="aa"/>
      <w:jc w:val="center"/>
    </w:pPr>
    <w:r>
      <w:fldChar w:fldCharType="begin"/>
    </w:r>
    <w:r>
      <w:instrText>PAGE   \* MERGEFORMAT</w:instrText>
    </w:r>
    <w:r>
      <w:fldChar w:fldCharType="separate"/>
    </w:r>
    <w:r w:rsidR="0081579C">
      <w:rPr>
        <w:noProof/>
      </w:rPr>
      <w:t>3</w:t>
    </w:r>
    <w:r>
      <w:fldChar w:fldCharType="end"/>
    </w:r>
  </w:p>
  <w:p w:rsidR="00291613" w:rsidRPr="00B67056" w:rsidRDefault="00291613" w:rsidP="00EA799E">
    <w:pPr>
      <w:pStyle w:val="aa"/>
      <w:jc w:val="center"/>
      <w:rPr>
        <w:b/>
        <w:sz w:val="20"/>
        <w:szCs w:val="20"/>
        <w:lang w:val="uk-UA"/>
      </w:rPr>
    </w:pPr>
  </w:p>
  <w:p w:rsidR="00BC14BD" w:rsidRDefault="00BC14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B6317"/>
    <w:multiLevelType w:val="hybridMultilevel"/>
    <w:tmpl w:val="8A9AD96A"/>
    <w:lvl w:ilvl="0" w:tplc="E8E643C6">
      <w:start w:val="1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1123551"/>
    <w:multiLevelType w:val="multilevel"/>
    <w:tmpl w:val="63949F38"/>
    <w:lvl w:ilvl="0">
      <w:start w:val="2"/>
      <w:numFmt w:val="bullet"/>
      <w:lvlText w:val="–"/>
      <w:lvlJc w:val="left"/>
      <w:pPr>
        <w:tabs>
          <w:tab w:val="num" w:pos="720"/>
        </w:tabs>
        <w:ind w:left="720" w:hanging="360"/>
      </w:pPr>
      <w:rPr>
        <w:rFonts w:ascii="Times New Roman" w:hAnsi="Times New Roman" w:hint="default"/>
        <w:sz w:val="28"/>
        <w:szCs w:val="3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FC2508"/>
    <w:multiLevelType w:val="hybridMultilevel"/>
    <w:tmpl w:val="DF067FA4"/>
    <w:lvl w:ilvl="0" w:tplc="40705E8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4DC1E0F"/>
    <w:multiLevelType w:val="hybridMultilevel"/>
    <w:tmpl w:val="C96A6BAE"/>
    <w:lvl w:ilvl="0" w:tplc="4330DF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593A74"/>
    <w:multiLevelType w:val="hybridMultilevel"/>
    <w:tmpl w:val="148E015A"/>
    <w:lvl w:ilvl="0" w:tplc="A3EAF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A22046"/>
    <w:multiLevelType w:val="hybridMultilevel"/>
    <w:tmpl w:val="BA9464F2"/>
    <w:lvl w:ilvl="0" w:tplc="00000002">
      <w:start w:val="2"/>
      <w:numFmt w:val="bullet"/>
      <w:lvlText w:val="–"/>
      <w:lvlJc w:val="left"/>
      <w:pPr>
        <w:ind w:left="720" w:hanging="360"/>
      </w:pPr>
      <w:rPr>
        <w:rFonts w:ascii="Times New Roman" w:hAnsi="Times New Roman"/>
        <w:sz w:val="28"/>
        <w:szCs w:val="3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7F66442"/>
    <w:multiLevelType w:val="hybridMultilevel"/>
    <w:tmpl w:val="FDEAC7BA"/>
    <w:lvl w:ilvl="0" w:tplc="00000002">
      <w:start w:val="2"/>
      <w:numFmt w:val="bullet"/>
      <w:lvlText w:val="–"/>
      <w:lvlJc w:val="left"/>
      <w:pPr>
        <w:ind w:left="1069" w:hanging="360"/>
      </w:pPr>
      <w:rPr>
        <w:rFonts w:ascii="Times New Roman" w:hAnsi="Times New Roman" w:hint="default"/>
        <w:sz w:val="28"/>
        <w:szCs w:val="34"/>
      </w:rPr>
    </w:lvl>
    <w:lvl w:ilvl="1" w:tplc="04220003" w:tentative="1">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1AE61D5D"/>
    <w:multiLevelType w:val="hybridMultilevel"/>
    <w:tmpl w:val="B58AEBB0"/>
    <w:lvl w:ilvl="0" w:tplc="913662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6933BD"/>
    <w:multiLevelType w:val="hybridMultilevel"/>
    <w:tmpl w:val="3EDE140E"/>
    <w:lvl w:ilvl="0" w:tplc="A2AAC79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B8F6291"/>
    <w:multiLevelType w:val="hybridMultilevel"/>
    <w:tmpl w:val="008417FC"/>
    <w:lvl w:ilvl="0" w:tplc="004A54B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nsid w:val="1CCE3D3A"/>
    <w:multiLevelType w:val="hybridMultilevel"/>
    <w:tmpl w:val="0F5485DA"/>
    <w:lvl w:ilvl="0" w:tplc="C9E29D4C">
      <w:start w:val="1"/>
      <w:numFmt w:val="decimal"/>
      <w:lvlText w:val="%1."/>
      <w:lvlJc w:val="left"/>
      <w:pPr>
        <w:ind w:left="1069" w:hanging="360"/>
      </w:pPr>
      <w:rPr>
        <w:rFonts w:hint="default"/>
        <w:b/>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nsid w:val="296D07A3"/>
    <w:multiLevelType w:val="hybridMultilevel"/>
    <w:tmpl w:val="AAC024F8"/>
    <w:lvl w:ilvl="0" w:tplc="8764B20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nsid w:val="2C6E3E8F"/>
    <w:multiLevelType w:val="hybridMultilevel"/>
    <w:tmpl w:val="BD38B004"/>
    <w:lvl w:ilvl="0" w:tplc="2DC08FD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nsid w:val="30445887"/>
    <w:multiLevelType w:val="hybridMultilevel"/>
    <w:tmpl w:val="0B7E37AC"/>
    <w:lvl w:ilvl="0" w:tplc="00000002">
      <w:start w:val="2"/>
      <w:numFmt w:val="bullet"/>
      <w:lvlText w:val="–"/>
      <w:lvlJc w:val="left"/>
      <w:pPr>
        <w:ind w:left="1605" w:hanging="915"/>
      </w:pPr>
      <w:rPr>
        <w:rFonts w:ascii="Times New Roman" w:hAnsi="Times New Roman" w:hint="default"/>
        <w:sz w:val="28"/>
        <w:szCs w:val="34"/>
      </w:rPr>
    </w:lvl>
    <w:lvl w:ilvl="1" w:tplc="04220003" w:tentative="1">
      <w:start w:val="1"/>
      <w:numFmt w:val="bullet"/>
      <w:lvlText w:val="o"/>
      <w:lvlJc w:val="left"/>
      <w:pPr>
        <w:ind w:left="1770" w:hanging="360"/>
      </w:pPr>
      <w:rPr>
        <w:rFonts w:ascii="Courier New" w:hAnsi="Courier New" w:cs="Courier New" w:hint="default"/>
      </w:rPr>
    </w:lvl>
    <w:lvl w:ilvl="2" w:tplc="04220005" w:tentative="1">
      <w:start w:val="1"/>
      <w:numFmt w:val="bullet"/>
      <w:lvlText w:val=""/>
      <w:lvlJc w:val="left"/>
      <w:pPr>
        <w:ind w:left="2490" w:hanging="360"/>
      </w:pPr>
      <w:rPr>
        <w:rFonts w:ascii="Wingdings" w:hAnsi="Wingdings" w:hint="default"/>
      </w:rPr>
    </w:lvl>
    <w:lvl w:ilvl="3" w:tplc="04220001" w:tentative="1">
      <w:start w:val="1"/>
      <w:numFmt w:val="bullet"/>
      <w:lvlText w:val=""/>
      <w:lvlJc w:val="left"/>
      <w:pPr>
        <w:ind w:left="3210" w:hanging="360"/>
      </w:pPr>
      <w:rPr>
        <w:rFonts w:ascii="Symbol" w:hAnsi="Symbol" w:hint="default"/>
      </w:rPr>
    </w:lvl>
    <w:lvl w:ilvl="4" w:tplc="04220003" w:tentative="1">
      <w:start w:val="1"/>
      <w:numFmt w:val="bullet"/>
      <w:lvlText w:val="o"/>
      <w:lvlJc w:val="left"/>
      <w:pPr>
        <w:ind w:left="3930" w:hanging="360"/>
      </w:pPr>
      <w:rPr>
        <w:rFonts w:ascii="Courier New" w:hAnsi="Courier New" w:cs="Courier New" w:hint="default"/>
      </w:rPr>
    </w:lvl>
    <w:lvl w:ilvl="5" w:tplc="04220005" w:tentative="1">
      <w:start w:val="1"/>
      <w:numFmt w:val="bullet"/>
      <w:lvlText w:val=""/>
      <w:lvlJc w:val="left"/>
      <w:pPr>
        <w:ind w:left="4650" w:hanging="360"/>
      </w:pPr>
      <w:rPr>
        <w:rFonts w:ascii="Wingdings" w:hAnsi="Wingdings" w:hint="default"/>
      </w:rPr>
    </w:lvl>
    <w:lvl w:ilvl="6" w:tplc="04220001" w:tentative="1">
      <w:start w:val="1"/>
      <w:numFmt w:val="bullet"/>
      <w:lvlText w:val=""/>
      <w:lvlJc w:val="left"/>
      <w:pPr>
        <w:ind w:left="5370" w:hanging="360"/>
      </w:pPr>
      <w:rPr>
        <w:rFonts w:ascii="Symbol" w:hAnsi="Symbol" w:hint="default"/>
      </w:rPr>
    </w:lvl>
    <w:lvl w:ilvl="7" w:tplc="04220003" w:tentative="1">
      <w:start w:val="1"/>
      <w:numFmt w:val="bullet"/>
      <w:lvlText w:val="o"/>
      <w:lvlJc w:val="left"/>
      <w:pPr>
        <w:ind w:left="6090" w:hanging="360"/>
      </w:pPr>
      <w:rPr>
        <w:rFonts w:ascii="Courier New" w:hAnsi="Courier New" w:cs="Courier New" w:hint="default"/>
      </w:rPr>
    </w:lvl>
    <w:lvl w:ilvl="8" w:tplc="04220005" w:tentative="1">
      <w:start w:val="1"/>
      <w:numFmt w:val="bullet"/>
      <w:lvlText w:val=""/>
      <w:lvlJc w:val="left"/>
      <w:pPr>
        <w:ind w:left="6810" w:hanging="360"/>
      </w:pPr>
      <w:rPr>
        <w:rFonts w:ascii="Wingdings" w:hAnsi="Wingdings" w:hint="default"/>
      </w:rPr>
    </w:lvl>
  </w:abstractNum>
  <w:abstractNum w:abstractNumId="15">
    <w:nsid w:val="33A047B5"/>
    <w:multiLevelType w:val="hybridMultilevel"/>
    <w:tmpl w:val="C2D4DA6C"/>
    <w:lvl w:ilvl="0" w:tplc="DDFC876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nsid w:val="35122C59"/>
    <w:multiLevelType w:val="hybridMultilevel"/>
    <w:tmpl w:val="47DA0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97619F5"/>
    <w:multiLevelType w:val="hybridMultilevel"/>
    <w:tmpl w:val="9BAA4F50"/>
    <w:lvl w:ilvl="0" w:tplc="11EA8D56">
      <w:start w:val="1"/>
      <w:numFmt w:val="decimal"/>
      <w:lvlText w:val="%1."/>
      <w:lvlJc w:val="left"/>
      <w:pPr>
        <w:ind w:left="720" w:hanging="360"/>
      </w:pPr>
      <w:rPr>
        <w:rFonts w:ascii="Courier New" w:eastAsia="Times New Roman" w:hAnsi="Courier New" w:cs="Courier New"/>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D75665"/>
    <w:multiLevelType w:val="hybridMultilevel"/>
    <w:tmpl w:val="1076F488"/>
    <w:lvl w:ilvl="0" w:tplc="56C8AC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9">
    <w:nsid w:val="45620F3D"/>
    <w:multiLevelType w:val="hybridMultilevel"/>
    <w:tmpl w:val="32D44174"/>
    <w:lvl w:ilvl="0" w:tplc="DC38E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76746B5"/>
    <w:multiLevelType w:val="hybridMultilevel"/>
    <w:tmpl w:val="BF466676"/>
    <w:lvl w:ilvl="0" w:tplc="FD044574">
      <w:start w:val="7"/>
      <w:numFmt w:val="bullet"/>
      <w:lvlText w:val="-"/>
      <w:lvlJc w:val="left"/>
      <w:pPr>
        <w:ind w:left="1068" w:hanging="360"/>
      </w:pPr>
      <w:rPr>
        <w:rFonts w:ascii="Times New Roman CYR" w:eastAsia="Times New Roman" w:hAnsi="Times New Roman CYR" w:cs="Times New Roman CYR" w:hint="default"/>
        <w:sz w:val="26"/>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1">
    <w:nsid w:val="5A3C7282"/>
    <w:multiLevelType w:val="hybridMultilevel"/>
    <w:tmpl w:val="B2B41DE2"/>
    <w:lvl w:ilvl="0" w:tplc="EA126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AD73039"/>
    <w:multiLevelType w:val="multilevel"/>
    <w:tmpl w:val="901C184A"/>
    <w:lvl w:ilvl="0">
      <w:start w:val="2"/>
      <w:numFmt w:val="bullet"/>
      <w:lvlText w:val="–"/>
      <w:lvlJc w:val="left"/>
      <w:pPr>
        <w:tabs>
          <w:tab w:val="num" w:pos="720"/>
        </w:tabs>
        <w:ind w:left="720" w:hanging="360"/>
      </w:pPr>
      <w:rPr>
        <w:rFonts w:ascii="Times New Roman" w:hAnsi="Times New Roman" w:hint="default"/>
        <w:sz w:val="28"/>
        <w:szCs w:val="34"/>
      </w:rPr>
    </w:lvl>
    <w:lvl w:ilvl="1">
      <w:start w:val="1"/>
      <w:numFmt w:val="decimal"/>
      <w:lvlText w:val="%2)"/>
      <w:lvlJc w:val="left"/>
      <w:pPr>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CE1A0E"/>
    <w:multiLevelType w:val="hybridMultilevel"/>
    <w:tmpl w:val="FC9A36F4"/>
    <w:lvl w:ilvl="0" w:tplc="2266081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nsid w:val="6351678F"/>
    <w:multiLevelType w:val="hybridMultilevel"/>
    <w:tmpl w:val="79CE6CBC"/>
    <w:lvl w:ilvl="0" w:tplc="E0CA2306">
      <w:start w:val="1"/>
      <w:numFmt w:val="decimal"/>
      <w:lvlText w:val="%1."/>
      <w:lvlJc w:val="left"/>
      <w:pPr>
        <w:ind w:left="928"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9C04CF"/>
    <w:multiLevelType w:val="hybridMultilevel"/>
    <w:tmpl w:val="73226EEE"/>
    <w:lvl w:ilvl="0" w:tplc="3948D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D732DA9"/>
    <w:multiLevelType w:val="hybridMultilevel"/>
    <w:tmpl w:val="197874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6F3C0FD5"/>
    <w:multiLevelType w:val="hybridMultilevel"/>
    <w:tmpl w:val="FAEE0070"/>
    <w:lvl w:ilvl="0" w:tplc="F2787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FDC0A91"/>
    <w:multiLevelType w:val="hybridMultilevel"/>
    <w:tmpl w:val="8E0610BE"/>
    <w:lvl w:ilvl="0" w:tplc="17EC16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9">
    <w:nsid w:val="77990AF9"/>
    <w:multiLevelType w:val="hybridMultilevel"/>
    <w:tmpl w:val="31C6E5E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7C3144C0"/>
    <w:multiLevelType w:val="multilevel"/>
    <w:tmpl w:val="7222F39E"/>
    <w:lvl w:ilvl="0">
      <w:start w:val="2"/>
      <w:numFmt w:val="bullet"/>
      <w:lvlText w:val="–"/>
      <w:lvlJc w:val="left"/>
      <w:pPr>
        <w:tabs>
          <w:tab w:val="num" w:pos="720"/>
        </w:tabs>
        <w:ind w:left="720" w:hanging="360"/>
      </w:pPr>
      <w:rPr>
        <w:rFonts w:ascii="Times New Roman" w:hAnsi="Times New Roman" w:hint="default"/>
        <w:sz w:val="28"/>
        <w:szCs w:val="3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7A07A8"/>
    <w:multiLevelType w:val="hybridMultilevel"/>
    <w:tmpl w:val="E224052C"/>
    <w:lvl w:ilvl="0" w:tplc="9830E60C">
      <w:start w:val="1"/>
      <w:numFmt w:val="decimal"/>
      <w:lvlText w:val="%1."/>
      <w:lvlJc w:val="left"/>
      <w:pPr>
        <w:ind w:left="1069" w:hanging="360"/>
      </w:pPr>
      <w:rPr>
        <w:rFonts w:hint="default"/>
        <w:color w:val="00000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2">
    <w:nsid w:val="7DAB5430"/>
    <w:multiLevelType w:val="hybridMultilevel"/>
    <w:tmpl w:val="E3D857D6"/>
    <w:lvl w:ilvl="0" w:tplc="C3788E84">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3">
    <w:nsid w:val="7F2577DD"/>
    <w:multiLevelType w:val="hybridMultilevel"/>
    <w:tmpl w:val="1E0655DA"/>
    <w:lvl w:ilvl="0" w:tplc="2184237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24"/>
  </w:num>
  <w:num w:numId="3">
    <w:abstractNumId w:val="17"/>
  </w:num>
  <w:num w:numId="4">
    <w:abstractNumId w:val="2"/>
  </w:num>
  <w:num w:numId="5">
    <w:abstractNumId w:val="21"/>
  </w:num>
  <w:num w:numId="6">
    <w:abstractNumId w:val="3"/>
  </w:num>
  <w:num w:numId="7">
    <w:abstractNumId w:val="30"/>
  </w:num>
  <w:num w:numId="8">
    <w:abstractNumId w:val="19"/>
  </w:num>
  <w:num w:numId="9">
    <w:abstractNumId w:val="4"/>
  </w:num>
  <w:num w:numId="10">
    <w:abstractNumId w:val="9"/>
  </w:num>
  <w:num w:numId="11">
    <w:abstractNumId w:val="25"/>
  </w:num>
  <w:num w:numId="12">
    <w:abstractNumId w:val="8"/>
  </w:num>
  <w:num w:numId="13">
    <w:abstractNumId w:val="22"/>
  </w:num>
  <w:num w:numId="14">
    <w:abstractNumId w:val="27"/>
  </w:num>
  <w:num w:numId="15">
    <w:abstractNumId w:val="7"/>
  </w:num>
  <w:num w:numId="16">
    <w:abstractNumId w:val="14"/>
  </w:num>
  <w:num w:numId="17">
    <w:abstractNumId w:val="6"/>
  </w:num>
  <w:num w:numId="18">
    <w:abstractNumId w:val="1"/>
  </w:num>
  <w:num w:numId="19">
    <w:abstractNumId w:val="5"/>
  </w:num>
  <w:num w:numId="20">
    <w:abstractNumId w:val="28"/>
  </w:num>
  <w:num w:numId="21">
    <w:abstractNumId w:val="13"/>
  </w:num>
  <w:num w:numId="22">
    <w:abstractNumId w:val="15"/>
  </w:num>
  <w:num w:numId="23">
    <w:abstractNumId w:val="18"/>
  </w:num>
  <w:num w:numId="24">
    <w:abstractNumId w:val="10"/>
  </w:num>
  <w:num w:numId="25">
    <w:abstractNumId w:val="20"/>
  </w:num>
  <w:num w:numId="26">
    <w:abstractNumId w:val="31"/>
  </w:num>
  <w:num w:numId="27">
    <w:abstractNumId w:val="26"/>
  </w:num>
  <w:num w:numId="28">
    <w:abstractNumId w:val="29"/>
  </w:num>
  <w:num w:numId="29">
    <w:abstractNumId w:val="32"/>
  </w:num>
  <w:num w:numId="30">
    <w:abstractNumId w:val="23"/>
  </w:num>
  <w:num w:numId="31">
    <w:abstractNumId w:val="12"/>
  </w:num>
  <w:num w:numId="32">
    <w:abstractNumId w:val="33"/>
  </w:num>
  <w:num w:numId="33">
    <w:abstractNumId w:val="16"/>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45F"/>
    <w:rsid w:val="00005095"/>
    <w:rsid w:val="000057F8"/>
    <w:rsid w:val="00006CA8"/>
    <w:rsid w:val="00007BFD"/>
    <w:rsid w:val="00007C89"/>
    <w:rsid w:val="00010202"/>
    <w:rsid w:val="000103C9"/>
    <w:rsid w:val="00010FB8"/>
    <w:rsid w:val="00011047"/>
    <w:rsid w:val="00012AFD"/>
    <w:rsid w:val="00012B86"/>
    <w:rsid w:val="00013C93"/>
    <w:rsid w:val="00013E35"/>
    <w:rsid w:val="000140B8"/>
    <w:rsid w:val="000140E6"/>
    <w:rsid w:val="000150B3"/>
    <w:rsid w:val="00016070"/>
    <w:rsid w:val="0001713B"/>
    <w:rsid w:val="000202AB"/>
    <w:rsid w:val="00020E43"/>
    <w:rsid w:val="000215AC"/>
    <w:rsid w:val="00021C63"/>
    <w:rsid w:val="00022287"/>
    <w:rsid w:val="00022775"/>
    <w:rsid w:val="00023BAE"/>
    <w:rsid w:val="00023D98"/>
    <w:rsid w:val="000249A7"/>
    <w:rsid w:val="00024A92"/>
    <w:rsid w:val="00024DD3"/>
    <w:rsid w:val="00025841"/>
    <w:rsid w:val="000264B9"/>
    <w:rsid w:val="00026651"/>
    <w:rsid w:val="00026751"/>
    <w:rsid w:val="00026C05"/>
    <w:rsid w:val="00027176"/>
    <w:rsid w:val="00027CFC"/>
    <w:rsid w:val="0003072E"/>
    <w:rsid w:val="0003139D"/>
    <w:rsid w:val="0003140F"/>
    <w:rsid w:val="00031D2B"/>
    <w:rsid w:val="0003277F"/>
    <w:rsid w:val="00032DB8"/>
    <w:rsid w:val="00032F90"/>
    <w:rsid w:val="00033F7A"/>
    <w:rsid w:val="0003419F"/>
    <w:rsid w:val="000341C2"/>
    <w:rsid w:val="00034B85"/>
    <w:rsid w:val="00034EFC"/>
    <w:rsid w:val="00035251"/>
    <w:rsid w:val="0003633D"/>
    <w:rsid w:val="000363A3"/>
    <w:rsid w:val="00036658"/>
    <w:rsid w:val="00037DF9"/>
    <w:rsid w:val="000416C0"/>
    <w:rsid w:val="00041DE3"/>
    <w:rsid w:val="00041F43"/>
    <w:rsid w:val="00042BCB"/>
    <w:rsid w:val="00042D9E"/>
    <w:rsid w:val="00043448"/>
    <w:rsid w:val="00043691"/>
    <w:rsid w:val="00043CE6"/>
    <w:rsid w:val="00044AD5"/>
    <w:rsid w:val="0004508E"/>
    <w:rsid w:val="0004542C"/>
    <w:rsid w:val="00045F9F"/>
    <w:rsid w:val="00046BAB"/>
    <w:rsid w:val="00046D8B"/>
    <w:rsid w:val="000472F5"/>
    <w:rsid w:val="0005003A"/>
    <w:rsid w:val="000500A5"/>
    <w:rsid w:val="000524D0"/>
    <w:rsid w:val="000525F3"/>
    <w:rsid w:val="00052C93"/>
    <w:rsid w:val="00053515"/>
    <w:rsid w:val="00053985"/>
    <w:rsid w:val="00053E7F"/>
    <w:rsid w:val="0005461B"/>
    <w:rsid w:val="00054DB5"/>
    <w:rsid w:val="0005619D"/>
    <w:rsid w:val="000566F1"/>
    <w:rsid w:val="000567DB"/>
    <w:rsid w:val="00057B13"/>
    <w:rsid w:val="000605DB"/>
    <w:rsid w:val="00060FA6"/>
    <w:rsid w:val="00061685"/>
    <w:rsid w:val="000624B5"/>
    <w:rsid w:val="00063D73"/>
    <w:rsid w:val="00064330"/>
    <w:rsid w:val="00064458"/>
    <w:rsid w:val="000654A5"/>
    <w:rsid w:val="00066407"/>
    <w:rsid w:val="0006668E"/>
    <w:rsid w:val="0007043F"/>
    <w:rsid w:val="00071980"/>
    <w:rsid w:val="0007213A"/>
    <w:rsid w:val="00072630"/>
    <w:rsid w:val="00072956"/>
    <w:rsid w:val="000740D5"/>
    <w:rsid w:val="00074ECD"/>
    <w:rsid w:val="0007657A"/>
    <w:rsid w:val="000767A9"/>
    <w:rsid w:val="00077917"/>
    <w:rsid w:val="00080BE9"/>
    <w:rsid w:val="00082701"/>
    <w:rsid w:val="00082825"/>
    <w:rsid w:val="00082F83"/>
    <w:rsid w:val="000836AE"/>
    <w:rsid w:val="00084124"/>
    <w:rsid w:val="000845D3"/>
    <w:rsid w:val="000847A5"/>
    <w:rsid w:val="000849AE"/>
    <w:rsid w:val="00085BCB"/>
    <w:rsid w:val="000860DC"/>
    <w:rsid w:val="000865A3"/>
    <w:rsid w:val="00086A8C"/>
    <w:rsid w:val="00086BB3"/>
    <w:rsid w:val="00087A9A"/>
    <w:rsid w:val="00087B60"/>
    <w:rsid w:val="00087E2D"/>
    <w:rsid w:val="000903B3"/>
    <w:rsid w:val="000905DA"/>
    <w:rsid w:val="000905E3"/>
    <w:rsid w:val="000936C5"/>
    <w:rsid w:val="00093DCD"/>
    <w:rsid w:val="00094118"/>
    <w:rsid w:val="00094A61"/>
    <w:rsid w:val="00095875"/>
    <w:rsid w:val="000A044C"/>
    <w:rsid w:val="000A16B6"/>
    <w:rsid w:val="000A263E"/>
    <w:rsid w:val="000A4610"/>
    <w:rsid w:val="000A52F2"/>
    <w:rsid w:val="000A54F4"/>
    <w:rsid w:val="000A5D65"/>
    <w:rsid w:val="000A6217"/>
    <w:rsid w:val="000A6801"/>
    <w:rsid w:val="000A6EB7"/>
    <w:rsid w:val="000A7069"/>
    <w:rsid w:val="000A7197"/>
    <w:rsid w:val="000A72BF"/>
    <w:rsid w:val="000A7798"/>
    <w:rsid w:val="000B1306"/>
    <w:rsid w:val="000B13C6"/>
    <w:rsid w:val="000B1711"/>
    <w:rsid w:val="000B2D03"/>
    <w:rsid w:val="000B301D"/>
    <w:rsid w:val="000B3577"/>
    <w:rsid w:val="000B3AAB"/>
    <w:rsid w:val="000B3BA5"/>
    <w:rsid w:val="000B3F4F"/>
    <w:rsid w:val="000B4087"/>
    <w:rsid w:val="000B41EB"/>
    <w:rsid w:val="000B443D"/>
    <w:rsid w:val="000B6283"/>
    <w:rsid w:val="000C005D"/>
    <w:rsid w:val="000C06D9"/>
    <w:rsid w:val="000C0792"/>
    <w:rsid w:val="000C0F21"/>
    <w:rsid w:val="000C1A1C"/>
    <w:rsid w:val="000C2616"/>
    <w:rsid w:val="000C3479"/>
    <w:rsid w:val="000C48AD"/>
    <w:rsid w:val="000C5DC9"/>
    <w:rsid w:val="000C60E7"/>
    <w:rsid w:val="000C618C"/>
    <w:rsid w:val="000D01D6"/>
    <w:rsid w:val="000D05F7"/>
    <w:rsid w:val="000D069A"/>
    <w:rsid w:val="000D3001"/>
    <w:rsid w:val="000D4700"/>
    <w:rsid w:val="000D4B68"/>
    <w:rsid w:val="000D4E2D"/>
    <w:rsid w:val="000D591C"/>
    <w:rsid w:val="000D5E18"/>
    <w:rsid w:val="000D63AF"/>
    <w:rsid w:val="000D64FE"/>
    <w:rsid w:val="000D79B0"/>
    <w:rsid w:val="000E0005"/>
    <w:rsid w:val="000E15ED"/>
    <w:rsid w:val="000E1FCE"/>
    <w:rsid w:val="000E2B0A"/>
    <w:rsid w:val="000E57D4"/>
    <w:rsid w:val="000E5BC3"/>
    <w:rsid w:val="000E67F6"/>
    <w:rsid w:val="000E6DF4"/>
    <w:rsid w:val="000F021F"/>
    <w:rsid w:val="000F16BE"/>
    <w:rsid w:val="000F190A"/>
    <w:rsid w:val="000F23B7"/>
    <w:rsid w:val="000F28D7"/>
    <w:rsid w:val="000F2C10"/>
    <w:rsid w:val="000F380F"/>
    <w:rsid w:val="000F5045"/>
    <w:rsid w:val="000F56D7"/>
    <w:rsid w:val="000F5EBF"/>
    <w:rsid w:val="000F675E"/>
    <w:rsid w:val="0010011B"/>
    <w:rsid w:val="00102EF8"/>
    <w:rsid w:val="00103862"/>
    <w:rsid w:val="001054ED"/>
    <w:rsid w:val="00105904"/>
    <w:rsid w:val="00105DE8"/>
    <w:rsid w:val="00106875"/>
    <w:rsid w:val="00110A80"/>
    <w:rsid w:val="00112239"/>
    <w:rsid w:val="00112B73"/>
    <w:rsid w:val="0011354F"/>
    <w:rsid w:val="00113A11"/>
    <w:rsid w:val="00113BE3"/>
    <w:rsid w:val="00114576"/>
    <w:rsid w:val="00114BEA"/>
    <w:rsid w:val="00114C60"/>
    <w:rsid w:val="001157B6"/>
    <w:rsid w:val="00116384"/>
    <w:rsid w:val="00116A08"/>
    <w:rsid w:val="00117252"/>
    <w:rsid w:val="001172AC"/>
    <w:rsid w:val="001214F6"/>
    <w:rsid w:val="0012280D"/>
    <w:rsid w:val="00123E66"/>
    <w:rsid w:val="00126257"/>
    <w:rsid w:val="00126DF9"/>
    <w:rsid w:val="00130648"/>
    <w:rsid w:val="00130EED"/>
    <w:rsid w:val="0013170A"/>
    <w:rsid w:val="00132B10"/>
    <w:rsid w:val="00133858"/>
    <w:rsid w:val="00133DF5"/>
    <w:rsid w:val="00134218"/>
    <w:rsid w:val="0013425F"/>
    <w:rsid w:val="00134D31"/>
    <w:rsid w:val="0013520E"/>
    <w:rsid w:val="001356C2"/>
    <w:rsid w:val="00140572"/>
    <w:rsid w:val="00140625"/>
    <w:rsid w:val="00140AF9"/>
    <w:rsid w:val="00140BE0"/>
    <w:rsid w:val="001424A6"/>
    <w:rsid w:val="00143F2E"/>
    <w:rsid w:val="0014449F"/>
    <w:rsid w:val="00144CCA"/>
    <w:rsid w:val="001453BE"/>
    <w:rsid w:val="0014580A"/>
    <w:rsid w:val="001462E3"/>
    <w:rsid w:val="00147CB5"/>
    <w:rsid w:val="001503AA"/>
    <w:rsid w:val="00150FF3"/>
    <w:rsid w:val="00151642"/>
    <w:rsid w:val="001520EF"/>
    <w:rsid w:val="00152BA5"/>
    <w:rsid w:val="00153349"/>
    <w:rsid w:val="001548E3"/>
    <w:rsid w:val="001550DD"/>
    <w:rsid w:val="00155862"/>
    <w:rsid w:val="00156841"/>
    <w:rsid w:val="00156A84"/>
    <w:rsid w:val="00157C41"/>
    <w:rsid w:val="00161083"/>
    <w:rsid w:val="00163D24"/>
    <w:rsid w:val="001641F1"/>
    <w:rsid w:val="00164D8F"/>
    <w:rsid w:val="001655AD"/>
    <w:rsid w:val="00166AC0"/>
    <w:rsid w:val="00166F53"/>
    <w:rsid w:val="00167C8E"/>
    <w:rsid w:val="00170067"/>
    <w:rsid w:val="00170419"/>
    <w:rsid w:val="0017115C"/>
    <w:rsid w:val="00171169"/>
    <w:rsid w:val="00171B0D"/>
    <w:rsid w:val="0017236B"/>
    <w:rsid w:val="00173C84"/>
    <w:rsid w:val="00175DA6"/>
    <w:rsid w:val="001772AD"/>
    <w:rsid w:val="00177707"/>
    <w:rsid w:val="00177AEE"/>
    <w:rsid w:val="001806F0"/>
    <w:rsid w:val="00180F69"/>
    <w:rsid w:val="0018107A"/>
    <w:rsid w:val="0018432F"/>
    <w:rsid w:val="00185704"/>
    <w:rsid w:val="00185A25"/>
    <w:rsid w:val="00185D7D"/>
    <w:rsid w:val="00190D94"/>
    <w:rsid w:val="00191C89"/>
    <w:rsid w:val="00195032"/>
    <w:rsid w:val="0019641C"/>
    <w:rsid w:val="0019682B"/>
    <w:rsid w:val="001972C0"/>
    <w:rsid w:val="001978CA"/>
    <w:rsid w:val="00197DEE"/>
    <w:rsid w:val="00197E94"/>
    <w:rsid w:val="001A02F1"/>
    <w:rsid w:val="001A05DE"/>
    <w:rsid w:val="001A06B5"/>
    <w:rsid w:val="001A0AC0"/>
    <w:rsid w:val="001A1232"/>
    <w:rsid w:val="001A1345"/>
    <w:rsid w:val="001A2208"/>
    <w:rsid w:val="001A4A0D"/>
    <w:rsid w:val="001A574B"/>
    <w:rsid w:val="001A5AC3"/>
    <w:rsid w:val="001A621E"/>
    <w:rsid w:val="001A6262"/>
    <w:rsid w:val="001B018C"/>
    <w:rsid w:val="001B1392"/>
    <w:rsid w:val="001B1F4E"/>
    <w:rsid w:val="001B37C5"/>
    <w:rsid w:val="001B3961"/>
    <w:rsid w:val="001B3B77"/>
    <w:rsid w:val="001B3EA7"/>
    <w:rsid w:val="001B40B4"/>
    <w:rsid w:val="001B5033"/>
    <w:rsid w:val="001B5BB8"/>
    <w:rsid w:val="001B6A78"/>
    <w:rsid w:val="001C0720"/>
    <w:rsid w:val="001C0FC7"/>
    <w:rsid w:val="001C20ED"/>
    <w:rsid w:val="001C2D22"/>
    <w:rsid w:val="001C2EA3"/>
    <w:rsid w:val="001C3A95"/>
    <w:rsid w:val="001C551C"/>
    <w:rsid w:val="001C5949"/>
    <w:rsid w:val="001C5ACC"/>
    <w:rsid w:val="001C66BE"/>
    <w:rsid w:val="001C67CB"/>
    <w:rsid w:val="001C6A78"/>
    <w:rsid w:val="001C78E2"/>
    <w:rsid w:val="001C7ADD"/>
    <w:rsid w:val="001D033D"/>
    <w:rsid w:val="001D1DF9"/>
    <w:rsid w:val="001D2C66"/>
    <w:rsid w:val="001D2F0E"/>
    <w:rsid w:val="001D2FC2"/>
    <w:rsid w:val="001D39EF"/>
    <w:rsid w:val="001D4217"/>
    <w:rsid w:val="001D4F9C"/>
    <w:rsid w:val="001D5151"/>
    <w:rsid w:val="001D75E7"/>
    <w:rsid w:val="001D789E"/>
    <w:rsid w:val="001E0145"/>
    <w:rsid w:val="001E0371"/>
    <w:rsid w:val="001E0CCA"/>
    <w:rsid w:val="001E0E83"/>
    <w:rsid w:val="001E0EEB"/>
    <w:rsid w:val="001E180B"/>
    <w:rsid w:val="001E1A0C"/>
    <w:rsid w:val="001E1B3D"/>
    <w:rsid w:val="001E29FE"/>
    <w:rsid w:val="001E2A80"/>
    <w:rsid w:val="001E3CAC"/>
    <w:rsid w:val="001E3FE9"/>
    <w:rsid w:val="001E40C3"/>
    <w:rsid w:val="001E50A0"/>
    <w:rsid w:val="001E5FAC"/>
    <w:rsid w:val="001E62AE"/>
    <w:rsid w:val="001E634B"/>
    <w:rsid w:val="001E7413"/>
    <w:rsid w:val="001E7501"/>
    <w:rsid w:val="001F0198"/>
    <w:rsid w:val="001F0D3C"/>
    <w:rsid w:val="001F1659"/>
    <w:rsid w:val="001F266A"/>
    <w:rsid w:val="001F2F77"/>
    <w:rsid w:val="001F3EB5"/>
    <w:rsid w:val="001F690D"/>
    <w:rsid w:val="001F6AC8"/>
    <w:rsid w:val="001F702B"/>
    <w:rsid w:val="001F77BA"/>
    <w:rsid w:val="001F79B6"/>
    <w:rsid w:val="002005BB"/>
    <w:rsid w:val="00201AEE"/>
    <w:rsid w:val="00201CDF"/>
    <w:rsid w:val="002024D2"/>
    <w:rsid w:val="00203BC3"/>
    <w:rsid w:val="002045E3"/>
    <w:rsid w:val="002061D8"/>
    <w:rsid w:val="00206429"/>
    <w:rsid w:val="002101B8"/>
    <w:rsid w:val="00210822"/>
    <w:rsid w:val="00211EEF"/>
    <w:rsid w:val="002126C6"/>
    <w:rsid w:val="00213A01"/>
    <w:rsid w:val="00213BD3"/>
    <w:rsid w:val="00214424"/>
    <w:rsid w:val="002157D0"/>
    <w:rsid w:val="00215CC7"/>
    <w:rsid w:val="002168AC"/>
    <w:rsid w:val="00216D82"/>
    <w:rsid w:val="00217E62"/>
    <w:rsid w:val="00220057"/>
    <w:rsid w:val="00220433"/>
    <w:rsid w:val="00220E7B"/>
    <w:rsid w:val="00220F5D"/>
    <w:rsid w:val="00221CC0"/>
    <w:rsid w:val="00222907"/>
    <w:rsid w:val="00222B6B"/>
    <w:rsid w:val="00222D49"/>
    <w:rsid w:val="0022398F"/>
    <w:rsid w:val="002240F9"/>
    <w:rsid w:val="00225558"/>
    <w:rsid w:val="002269A2"/>
    <w:rsid w:val="00227187"/>
    <w:rsid w:val="0022781C"/>
    <w:rsid w:val="0023165D"/>
    <w:rsid w:val="00231819"/>
    <w:rsid w:val="00233E5D"/>
    <w:rsid w:val="00233F02"/>
    <w:rsid w:val="00234D5B"/>
    <w:rsid w:val="002358BD"/>
    <w:rsid w:val="00237CAB"/>
    <w:rsid w:val="00237E81"/>
    <w:rsid w:val="00240709"/>
    <w:rsid w:val="0024085F"/>
    <w:rsid w:val="00240A28"/>
    <w:rsid w:val="00243F80"/>
    <w:rsid w:val="00243FB7"/>
    <w:rsid w:val="00243FBE"/>
    <w:rsid w:val="002450AE"/>
    <w:rsid w:val="00245140"/>
    <w:rsid w:val="00245381"/>
    <w:rsid w:val="00245B88"/>
    <w:rsid w:val="00246CCE"/>
    <w:rsid w:val="00247140"/>
    <w:rsid w:val="0024799B"/>
    <w:rsid w:val="00250CA5"/>
    <w:rsid w:val="00251334"/>
    <w:rsid w:val="00251796"/>
    <w:rsid w:val="00251A4B"/>
    <w:rsid w:val="00251E01"/>
    <w:rsid w:val="00253F79"/>
    <w:rsid w:val="002560EE"/>
    <w:rsid w:val="0025733E"/>
    <w:rsid w:val="00260536"/>
    <w:rsid w:val="00260924"/>
    <w:rsid w:val="002610B5"/>
    <w:rsid w:val="00261ED1"/>
    <w:rsid w:val="002625EB"/>
    <w:rsid w:val="00263C45"/>
    <w:rsid w:val="00267A26"/>
    <w:rsid w:val="00267C19"/>
    <w:rsid w:val="00270D32"/>
    <w:rsid w:val="002713F1"/>
    <w:rsid w:val="0027174B"/>
    <w:rsid w:val="002742CC"/>
    <w:rsid w:val="002749E1"/>
    <w:rsid w:val="002754FB"/>
    <w:rsid w:val="00275BDB"/>
    <w:rsid w:val="00277D12"/>
    <w:rsid w:val="00280588"/>
    <w:rsid w:val="00280BBC"/>
    <w:rsid w:val="00281C8A"/>
    <w:rsid w:val="00282391"/>
    <w:rsid w:val="0028264B"/>
    <w:rsid w:val="0028384A"/>
    <w:rsid w:val="00283DF4"/>
    <w:rsid w:val="00283ECE"/>
    <w:rsid w:val="002853F8"/>
    <w:rsid w:val="00285687"/>
    <w:rsid w:val="00285C19"/>
    <w:rsid w:val="00290066"/>
    <w:rsid w:val="002905BA"/>
    <w:rsid w:val="00290897"/>
    <w:rsid w:val="00291613"/>
    <w:rsid w:val="002916EE"/>
    <w:rsid w:val="00291AD2"/>
    <w:rsid w:val="0029203C"/>
    <w:rsid w:val="002923B3"/>
    <w:rsid w:val="0029322F"/>
    <w:rsid w:val="0029381C"/>
    <w:rsid w:val="002939A5"/>
    <w:rsid w:val="00293C61"/>
    <w:rsid w:val="0029544A"/>
    <w:rsid w:val="00295840"/>
    <w:rsid w:val="00296319"/>
    <w:rsid w:val="00296CE9"/>
    <w:rsid w:val="0029737C"/>
    <w:rsid w:val="002A1663"/>
    <w:rsid w:val="002A1769"/>
    <w:rsid w:val="002A3A97"/>
    <w:rsid w:val="002A44B6"/>
    <w:rsid w:val="002A485C"/>
    <w:rsid w:val="002A48FE"/>
    <w:rsid w:val="002A4C3A"/>
    <w:rsid w:val="002A4C6B"/>
    <w:rsid w:val="002A5230"/>
    <w:rsid w:val="002A6814"/>
    <w:rsid w:val="002A72AF"/>
    <w:rsid w:val="002B0878"/>
    <w:rsid w:val="002B0C74"/>
    <w:rsid w:val="002B0F0C"/>
    <w:rsid w:val="002B1B30"/>
    <w:rsid w:val="002B26C9"/>
    <w:rsid w:val="002B279B"/>
    <w:rsid w:val="002B28C9"/>
    <w:rsid w:val="002B32E9"/>
    <w:rsid w:val="002B4745"/>
    <w:rsid w:val="002B5F66"/>
    <w:rsid w:val="002C0D36"/>
    <w:rsid w:val="002C16B7"/>
    <w:rsid w:val="002C1EE7"/>
    <w:rsid w:val="002C4208"/>
    <w:rsid w:val="002C5523"/>
    <w:rsid w:val="002C6A8B"/>
    <w:rsid w:val="002C73DF"/>
    <w:rsid w:val="002D04C1"/>
    <w:rsid w:val="002D07BC"/>
    <w:rsid w:val="002D1123"/>
    <w:rsid w:val="002D151F"/>
    <w:rsid w:val="002D1942"/>
    <w:rsid w:val="002D28B4"/>
    <w:rsid w:val="002D2D93"/>
    <w:rsid w:val="002D35FA"/>
    <w:rsid w:val="002D3A47"/>
    <w:rsid w:val="002D3D5A"/>
    <w:rsid w:val="002D3F63"/>
    <w:rsid w:val="002D428D"/>
    <w:rsid w:val="002D6080"/>
    <w:rsid w:val="002D67AA"/>
    <w:rsid w:val="002D6D37"/>
    <w:rsid w:val="002D7BCE"/>
    <w:rsid w:val="002E01E7"/>
    <w:rsid w:val="002E0FE1"/>
    <w:rsid w:val="002E1434"/>
    <w:rsid w:val="002E1741"/>
    <w:rsid w:val="002E1D62"/>
    <w:rsid w:val="002E1E0F"/>
    <w:rsid w:val="002E1EC0"/>
    <w:rsid w:val="002E2548"/>
    <w:rsid w:val="002E2749"/>
    <w:rsid w:val="002E3647"/>
    <w:rsid w:val="002E3BD3"/>
    <w:rsid w:val="002E5621"/>
    <w:rsid w:val="002E5765"/>
    <w:rsid w:val="002E6EF3"/>
    <w:rsid w:val="002E7977"/>
    <w:rsid w:val="002F06FC"/>
    <w:rsid w:val="002F0E81"/>
    <w:rsid w:val="002F1179"/>
    <w:rsid w:val="002F1398"/>
    <w:rsid w:val="002F20A5"/>
    <w:rsid w:val="002F28DC"/>
    <w:rsid w:val="002F2CDF"/>
    <w:rsid w:val="002F302E"/>
    <w:rsid w:val="002F32A2"/>
    <w:rsid w:val="002F4071"/>
    <w:rsid w:val="002F4899"/>
    <w:rsid w:val="002F4AC4"/>
    <w:rsid w:val="002F53B2"/>
    <w:rsid w:val="002F693D"/>
    <w:rsid w:val="002F7DD4"/>
    <w:rsid w:val="002F7EFF"/>
    <w:rsid w:val="00301432"/>
    <w:rsid w:val="00301453"/>
    <w:rsid w:val="0030145A"/>
    <w:rsid w:val="00301CBD"/>
    <w:rsid w:val="003034CD"/>
    <w:rsid w:val="00304AA3"/>
    <w:rsid w:val="00304E6C"/>
    <w:rsid w:val="00305D9B"/>
    <w:rsid w:val="00306B8E"/>
    <w:rsid w:val="0031325B"/>
    <w:rsid w:val="0031424B"/>
    <w:rsid w:val="0031470C"/>
    <w:rsid w:val="00314C6F"/>
    <w:rsid w:val="00317C61"/>
    <w:rsid w:val="00321C74"/>
    <w:rsid w:val="003222E2"/>
    <w:rsid w:val="0032381F"/>
    <w:rsid w:val="00323BBF"/>
    <w:rsid w:val="00324DA0"/>
    <w:rsid w:val="00324EF5"/>
    <w:rsid w:val="00325FEE"/>
    <w:rsid w:val="0032630C"/>
    <w:rsid w:val="00330B24"/>
    <w:rsid w:val="00330CC6"/>
    <w:rsid w:val="003310EA"/>
    <w:rsid w:val="00331F9D"/>
    <w:rsid w:val="0033426D"/>
    <w:rsid w:val="00334680"/>
    <w:rsid w:val="00335158"/>
    <w:rsid w:val="00335EEA"/>
    <w:rsid w:val="00335FBB"/>
    <w:rsid w:val="0034028D"/>
    <w:rsid w:val="003422AC"/>
    <w:rsid w:val="00343764"/>
    <w:rsid w:val="00345813"/>
    <w:rsid w:val="00345C2A"/>
    <w:rsid w:val="003464B0"/>
    <w:rsid w:val="003469EC"/>
    <w:rsid w:val="00350ADB"/>
    <w:rsid w:val="003513EE"/>
    <w:rsid w:val="00351451"/>
    <w:rsid w:val="0035238E"/>
    <w:rsid w:val="003535F2"/>
    <w:rsid w:val="00353799"/>
    <w:rsid w:val="0035647F"/>
    <w:rsid w:val="003567DD"/>
    <w:rsid w:val="003610E9"/>
    <w:rsid w:val="0036225F"/>
    <w:rsid w:val="0036435F"/>
    <w:rsid w:val="00365221"/>
    <w:rsid w:val="00365272"/>
    <w:rsid w:val="00365D54"/>
    <w:rsid w:val="00366432"/>
    <w:rsid w:val="0036763E"/>
    <w:rsid w:val="00367C44"/>
    <w:rsid w:val="00370971"/>
    <w:rsid w:val="00370F83"/>
    <w:rsid w:val="00371634"/>
    <w:rsid w:val="00371DB2"/>
    <w:rsid w:val="003720CA"/>
    <w:rsid w:val="00373AE1"/>
    <w:rsid w:val="00375054"/>
    <w:rsid w:val="00380066"/>
    <w:rsid w:val="0038188D"/>
    <w:rsid w:val="00382665"/>
    <w:rsid w:val="003827D5"/>
    <w:rsid w:val="00382869"/>
    <w:rsid w:val="003849CF"/>
    <w:rsid w:val="00384E6D"/>
    <w:rsid w:val="00385231"/>
    <w:rsid w:val="00385ADE"/>
    <w:rsid w:val="00387FCA"/>
    <w:rsid w:val="003912A8"/>
    <w:rsid w:val="00392131"/>
    <w:rsid w:val="003927AD"/>
    <w:rsid w:val="00392BB1"/>
    <w:rsid w:val="00394656"/>
    <w:rsid w:val="00394AD0"/>
    <w:rsid w:val="00395693"/>
    <w:rsid w:val="0039576B"/>
    <w:rsid w:val="00395DD2"/>
    <w:rsid w:val="0039623F"/>
    <w:rsid w:val="0039631D"/>
    <w:rsid w:val="00396813"/>
    <w:rsid w:val="00396F8E"/>
    <w:rsid w:val="003977D6"/>
    <w:rsid w:val="003A16B2"/>
    <w:rsid w:val="003A2598"/>
    <w:rsid w:val="003A3D68"/>
    <w:rsid w:val="003A5018"/>
    <w:rsid w:val="003A6058"/>
    <w:rsid w:val="003A758F"/>
    <w:rsid w:val="003B0C9C"/>
    <w:rsid w:val="003B137F"/>
    <w:rsid w:val="003B1802"/>
    <w:rsid w:val="003B2902"/>
    <w:rsid w:val="003B70C2"/>
    <w:rsid w:val="003B7246"/>
    <w:rsid w:val="003B771C"/>
    <w:rsid w:val="003C0F12"/>
    <w:rsid w:val="003C0F47"/>
    <w:rsid w:val="003C12E0"/>
    <w:rsid w:val="003C1818"/>
    <w:rsid w:val="003C1CF8"/>
    <w:rsid w:val="003C30AB"/>
    <w:rsid w:val="003C3E44"/>
    <w:rsid w:val="003C5608"/>
    <w:rsid w:val="003C605F"/>
    <w:rsid w:val="003C6482"/>
    <w:rsid w:val="003C6C71"/>
    <w:rsid w:val="003C6DB9"/>
    <w:rsid w:val="003D06B1"/>
    <w:rsid w:val="003D10BB"/>
    <w:rsid w:val="003D10F0"/>
    <w:rsid w:val="003D14D7"/>
    <w:rsid w:val="003D26F9"/>
    <w:rsid w:val="003D2897"/>
    <w:rsid w:val="003D38D6"/>
    <w:rsid w:val="003D48BC"/>
    <w:rsid w:val="003D635A"/>
    <w:rsid w:val="003D6EAE"/>
    <w:rsid w:val="003E003B"/>
    <w:rsid w:val="003E014F"/>
    <w:rsid w:val="003E059F"/>
    <w:rsid w:val="003E14DA"/>
    <w:rsid w:val="003E19B2"/>
    <w:rsid w:val="003E2F0A"/>
    <w:rsid w:val="003E4086"/>
    <w:rsid w:val="003E5140"/>
    <w:rsid w:val="003E51B7"/>
    <w:rsid w:val="003E5790"/>
    <w:rsid w:val="003E5847"/>
    <w:rsid w:val="003E6B47"/>
    <w:rsid w:val="003E7011"/>
    <w:rsid w:val="003E75BC"/>
    <w:rsid w:val="003E77DF"/>
    <w:rsid w:val="003F3E3C"/>
    <w:rsid w:val="003F4917"/>
    <w:rsid w:val="003F5962"/>
    <w:rsid w:val="003F6815"/>
    <w:rsid w:val="003F70A5"/>
    <w:rsid w:val="003F74B1"/>
    <w:rsid w:val="004014D5"/>
    <w:rsid w:val="004023DF"/>
    <w:rsid w:val="00402EEB"/>
    <w:rsid w:val="00403333"/>
    <w:rsid w:val="0040349E"/>
    <w:rsid w:val="00404316"/>
    <w:rsid w:val="00404AEC"/>
    <w:rsid w:val="00405065"/>
    <w:rsid w:val="00405B55"/>
    <w:rsid w:val="00410211"/>
    <w:rsid w:val="004107A2"/>
    <w:rsid w:val="00411AC1"/>
    <w:rsid w:val="00411D92"/>
    <w:rsid w:val="004121E4"/>
    <w:rsid w:val="00413B7A"/>
    <w:rsid w:val="0041538F"/>
    <w:rsid w:val="00416563"/>
    <w:rsid w:val="004207C5"/>
    <w:rsid w:val="00421E06"/>
    <w:rsid w:val="0042260B"/>
    <w:rsid w:val="004228D2"/>
    <w:rsid w:val="00422B64"/>
    <w:rsid w:val="004236E7"/>
    <w:rsid w:val="00423EA7"/>
    <w:rsid w:val="00424345"/>
    <w:rsid w:val="00424B23"/>
    <w:rsid w:val="0042505D"/>
    <w:rsid w:val="004254F5"/>
    <w:rsid w:val="00425AD6"/>
    <w:rsid w:val="004270CD"/>
    <w:rsid w:val="00430521"/>
    <w:rsid w:val="0043180D"/>
    <w:rsid w:val="004319CB"/>
    <w:rsid w:val="00431EC6"/>
    <w:rsid w:val="0043231A"/>
    <w:rsid w:val="004332C8"/>
    <w:rsid w:val="004357E4"/>
    <w:rsid w:val="00435C7C"/>
    <w:rsid w:val="0043604F"/>
    <w:rsid w:val="0043728E"/>
    <w:rsid w:val="004374ED"/>
    <w:rsid w:val="004375F8"/>
    <w:rsid w:val="004377DA"/>
    <w:rsid w:val="00441114"/>
    <w:rsid w:val="00441573"/>
    <w:rsid w:val="00441CF2"/>
    <w:rsid w:val="00441F89"/>
    <w:rsid w:val="004435B7"/>
    <w:rsid w:val="004464D1"/>
    <w:rsid w:val="00446FEE"/>
    <w:rsid w:val="00447102"/>
    <w:rsid w:val="00447B7D"/>
    <w:rsid w:val="004517BE"/>
    <w:rsid w:val="00451954"/>
    <w:rsid w:val="00453A18"/>
    <w:rsid w:val="004558FA"/>
    <w:rsid w:val="00456049"/>
    <w:rsid w:val="00456368"/>
    <w:rsid w:val="004605C2"/>
    <w:rsid w:val="0046079C"/>
    <w:rsid w:val="00460CBA"/>
    <w:rsid w:val="004612DA"/>
    <w:rsid w:val="004632B1"/>
    <w:rsid w:val="0046393A"/>
    <w:rsid w:val="004639D6"/>
    <w:rsid w:val="004640F7"/>
    <w:rsid w:val="004641EF"/>
    <w:rsid w:val="00464C46"/>
    <w:rsid w:val="00464D22"/>
    <w:rsid w:val="004653AC"/>
    <w:rsid w:val="00465602"/>
    <w:rsid w:val="00466040"/>
    <w:rsid w:val="00466312"/>
    <w:rsid w:val="00466480"/>
    <w:rsid w:val="004668A7"/>
    <w:rsid w:val="004676A7"/>
    <w:rsid w:val="00470774"/>
    <w:rsid w:val="00470E55"/>
    <w:rsid w:val="00470EF3"/>
    <w:rsid w:val="0047138C"/>
    <w:rsid w:val="00471955"/>
    <w:rsid w:val="00472603"/>
    <w:rsid w:val="0047283C"/>
    <w:rsid w:val="00472BCE"/>
    <w:rsid w:val="00473789"/>
    <w:rsid w:val="0047407F"/>
    <w:rsid w:val="00474F13"/>
    <w:rsid w:val="00475041"/>
    <w:rsid w:val="00475710"/>
    <w:rsid w:val="00476CBE"/>
    <w:rsid w:val="00480045"/>
    <w:rsid w:val="004815EB"/>
    <w:rsid w:val="004817F2"/>
    <w:rsid w:val="00481812"/>
    <w:rsid w:val="00481A96"/>
    <w:rsid w:val="00481ACB"/>
    <w:rsid w:val="004822F9"/>
    <w:rsid w:val="0048461F"/>
    <w:rsid w:val="00484C72"/>
    <w:rsid w:val="00485571"/>
    <w:rsid w:val="00485595"/>
    <w:rsid w:val="00486C4F"/>
    <w:rsid w:val="0048707F"/>
    <w:rsid w:val="00487597"/>
    <w:rsid w:val="00487C94"/>
    <w:rsid w:val="00487EDD"/>
    <w:rsid w:val="004903D0"/>
    <w:rsid w:val="004907EA"/>
    <w:rsid w:val="004915FB"/>
    <w:rsid w:val="0049209E"/>
    <w:rsid w:val="00493F50"/>
    <w:rsid w:val="0049404D"/>
    <w:rsid w:val="00494522"/>
    <w:rsid w:val="00494C86"/>
    <w:rsid w:val="004954F6"/>
    <w:rsid w:val="004956FE"/>
    <w:rsid w:val="00495848"/>
    <w:rsid w:val="00497050"/>
    <w:rsid w:val="00497F58"/>
    <w:rsid w:val="004A0AAF"/>
    <w:rsid w:val="004A1266"/>
    <w:rsid w:val="004A1FB7"/>
    <w:rsid w:val="004A2DA3"/>
    <w:rsid w:val="004A3CC9"/>
    <w:rsid w:val="004A3D7A"/>
    <w:rsid w:val="004A4204"/>
    <w:rsid w:val="004A44A8"/>
    <w:rsid w:val="004A4CF4"/>
    <w:rsid w:val="004A6688"/>
    <w:rsid w:val="004A6749"/>
    <w:rsid w:val="004A6C0C"/>
    <w:rsid w:val="004B049D"/>
    <w:rsid w:val="004B0B63"/>
    <w:rsid w:val="004B0C54"/>
    <w:rsid w:val="004B10E5"/>
    <w:rsid w:val="004B1144"/>
    <w:rsid w:val="004B2BD3"/>
    <w:rsid w:val="004B2DB0"/>
    <w:rsid w:val="004B30A7"/>
    <w:rsid w:val="004B37A7"/>
    <w:rsid w:val="004B3FBB"/>
    <w:rsid w:val="004B3FEB"/>
    <w:rsid w:val="004B3FEC"/>
    <w:rsid w:val="004B5EB4"/>
    <w:rsid w:val="004B6F08"/>
    <w:rsid w:val="004B7481"/>
    <w:rsid w:val="004C0B2F"/>
    <w:rsid w:val="004C0C3F"/>
    <w:rsid w:val="004C10DE"/>
    <w:rsid w:val="004C2455"/>
    <w:rsid w:val="004C2523"/>
    <w:rsid w:val="004C2660"/>
    <w:rsid w:val="004C352E"/>
    <w:rsid w:val="004C42B9"/>
    <w:rsid w:val="004C46FF"/>
    <w:rsid w:val="004C5B7A"/>
    <w:rsid w:val="004C62D2"/>
    <w:rsid w:val="004C6969"/>
    <w:rsid w:val="004C6ADF"/>
    <w:rsid w:val="004C6E07"/>
    <w:rsid w:val="004C759E"/>
    <w:rsid w:val="004C764C"/>
    <w:rsid w:val="004C7EDC"/>
    <w:rsid w:val="004D03C8"/>
    <w:rsid w:val="004D09C8"/>
    <w:rsid w:val="004D26FB"/>
    <w:rsid w:val="004D3590"/>
    <w:rsid w:val="004D5E42"/>
    <w:rsid w:val="004D6770"/>
    <w:rsid w:val="004E0785"/>
    <w:rsid w:val="004E0D2C"/>
    <w:rsid w:val="004E260C"/>
    <w:rsid w:val="004E344C"/>
    <w:rsid w:val="004E3B32"/>
    <w:rsid w:val="004E4724"/>
    <w:rsid w:val="004E4B22"/>
    <w:rsid w:val="004E6213"/>
    <w:rsid w:val="004E62FD"/>
    <w:rsid w:val="004E64CC"/>
    <w:rsid w:val="004E75E7"/>
    <w:rsid w:val="004F11A7"/>
    <w:rsid w:val="004F1359"/>
    <w:rsid w:val="004F13DB"/>
    <w:rsid w:val="004F156B"/>
    <w:rsid w:val="004F38B5"/>
    <w:rsid w:val="004F43BB"/>
    <w:rsid w:val="004F4ACD"/>
    <w:rsid w:val="004F4C30"/>
    <w:rsid w:val="004F4C7C"/>
    <w:rsid w:val="004F5801"/>
    <w:rsid w:val="004F6066"/>
    <w:rsid w:val="004F6192"/>
    <w:rsid w:val="004F663F"/>
    <w:rsid w:val="004F6EA5"/>
    <w:rsid w:val="00500C87"/>
    <w:rsid w:val="00501E2A"/>
    <w:rsid w:val="00502E93"/>
    <w:rsid w:val="00502F07"/>
    <w:rsid w:val="00503551"/>
    <w:rsid w:val="0050457B"/>
    <w:rsid w:val="00504C57"/>
    <w:rsid w:val="00507060"/>
    <w:rsid w:val="0050715E"/>
    <w:rsid w:val="005072EB"/>
    <w:rsid w:val="00507B1F"/>
    <w:rsid w:val="00507B71"/>
    <w:rsid w:val="00510300"/>
    <w:rsid w:val="00510F0A"/>
    <w:rsid w:val="0051186C"/>
    <w:rsid w:val="00511F69"/>
    <w:rsid w:val="005123C9"/>
    <w:rsid w:val="00513909"/>
    <w:rsid w:val="005146B4"/>
    <w:rsid w:val="00514782"/>
    <w:rsid w:val="00514F76"/>
    <w:rsid w:val="0051503A"/>
    <w:rsid w:val="00515E40"/>
    <w:rsid w:val="005160C0"/>
    <w:rsid w:val="005161CD"/>
    <w:rsid w:val="00516CED"/>
    <w:rsid w:val="005175F9"/>
    <w:rsid w:val="005177C3"/>
    <w:rsid w:val="00517F7B"/>
    <w:rsid w:val="005205B6"/>
    <w:rsid w:val="00520B8D"/>
    <w:rsid w:val="0052103F"/>
    <w:rsid w:val="00521174"/>
    <w:rsid w:val="005219F8"/>
    <w:rsid w:val="00522A70"/>
    <w:rsid w:val="00522B3E"/>
    <w:rsid w:val="0052434F"/>
    <w:rsid w:val="00524560"/>
    <w:rsid w:val="005248F3"/>
    <w:rsid w:val="00524AB2"/>
    <w:rsid w:val="005263C5"/>
    <w:rsid w:val="00526832"/>
    <w:rsid w:val="00526F41"/>
    <w:rsid w:val="005275FE"/>
    <w:rsid w:val="00527819"/>
    <w:rsid w:val="00530025"/>
    <w:rsid w:val="00530E66"/>
    <w:rsid w:val="0053220D"/>
    <w:rsid w:val="00532331"/>
    <w:rsid w:val="005338C9"/>
    <w:rsid w:val="005345C5"/>
    <w:rsid w:val="0053566E"/>
    <w:rsid w:val="00536D89"/>
    <w:rsid w:val="00536E00"/>
    <w:rsid w:val="00540D41"/>
    <w:rsid w:val="005438B4"/>
    <w:rsid w:val="00545124"/>
    <w:rsid w:val="00547081"/>
    <w:rsid w:val="00547B40"/>
    <w:rsid w:val="00547C41"/>
    <w:rsid w:val="005505F6"/>
    <w:rsid w:val="00551DDD"/>
    <w:rsid w:val="00551E1F"/>
    <w:rsid w:val="005520C5"/>
    <w:rsid w:val="0055322E"/>
    <w:rsid w:val="0055327E"/>
    <w:rsid w:val="005540AB"/>
    <w:rsid w:val="005540BD"/>
    <w:rsid w:val="00554570"/>
    <w:rsid w:val="00554EFE"/>
    <w:rsid w:val="005550CA"/>
    <w:rsid w:val="00555124"/>
    <w:rsid w:val="00557B02"/>
    <w:rsid w:val="00560735"/>
    <w:rsid w:val="0056077F"/>
    <w:rsid w:val="00560C5F"/>
    <w:rsid w:val="00560EA0"/>
    <w:rsid w:val="00561789"/>
    <w:rsid w:val="00561896"/>
    <w:rsid w:val="005618B1"/>
    <w:rsid w:val="00561D61"/>
    <w:rsid w:val="005622B4"/>
    <w:rsid w:val="0056409E"/>
    <w:rsid w:val="005663D4"/>
    <w:rsid w:val="005664AD"/>
    <w:rsid w:val="005664FD"/>
    <w:rsid w:val="005669AF"/>
    <w:rsid w:val="00566A8D"/>
    <w:rsid w:val="0056754F"/>
    <w:rsid w:val="00567FD1"/>
    <w:rsid w:val="00570767"/>
    <w:rsid w:val="00570F81"/>
    <w:rsid w:val="005712DA"/>
    <w:rsid w:val="00571D2E"/>
    <w:rsid w:val="00572588"/>
    <w:rsid w:val="005731FF"/>
    <w:rsid w:val="00574BA2"/>
    <w:rsid w:val="00575EF4"/>
    <w:rsid w:val="005763D7"/>
    <w:rsid w:val="005764F4"/>
    <w:rsid w:val="00576B87"/>
    <w:rsid w:val="00580026"/>
    <w:rsid w:val="005819C3"/>
    <w:rsid w:val="00581B3D"/>
    <w:rsid w:val="00582B96"/>
    <w:rsid w:val="00582D43"/>
    <w:rsid w:val="00583489"/>
    <w:rsid w:val="005834E1"/>
    <w:rsid w:val="00584665"/>
    <w:rsid w:val="00584886"/>
    <w:rsid w:val="00584892"/>
    <w:rsid w:val="00585A83"/>
    <w:rsid w:val="00586624"/>
    <w:rsid w:val="00586CEC"/>
    <w:rsid w:val="005873E3"/>
    <w:rsid w:val="00587B30"/>
    <w:rsid w:val="005900D7"/>
    <w:rsid w:val="005906FF"/>
    <w:rsid w:val="0059111E"/>
    <w:rsid w:val="00591352"/>
    <w:rsid w:val="00591418"/>
    <w:rsid w:val="00591C73"/>
    <w:rsid w:val="00591EC6"/>
    <w:rsid w:val="00593D52"/>
    <w:rsid w:val="005942AA"/>
    <w:rsid w:val="00594330"/>
    <w:rsid w:val="00596D26"/>
    <w:rsid w:val="00597374"/>
    <w:rsid w:val="005A03EE"/>
    <w:rsid w:val="005A0622"/>
    <w:rsid w:val="005A1706"/>
    <w:rsid w:val="005A195C"/>
    <w:rsid w:val="005A220C"/>
    <w:rsid w:val="005A245B"/>
    <w:rsid w:val="005A2D80"/>
    <w:rsid w:val="005A35EE"/>
    <w:rsid w:val="005A4749"/>
    <w:rsid w:val="005A4E84"/>
    <w:rsid w:val="005A5A20"/>
    <w:rsid w:val="005A6176"/>
    <w:rsid w:val="005A6526"/>
    <w:rsid w:val="005A7076"/>
    <w:rsid w:val="005A7647"/>
    <w:rsid w:val="005B0334"/>
    <w:rsid w:val="005B0B6B"/>
    <w:rsid w:val="005B20CF"/>
    <w:rsid w:val="005B25FC"/>
    <w:rsid w:val="005B3F96"/>
    <w:rsid w:val="005B4430"/>
    <w:rsid w:val="005B545F"/>
    <w:rsid w:val="005B62BC"/>
    <w:rsid w:val="005B66B0"/>
    <w:rsid w:val="005B6D9D"/>
    <w:rsid w:val="005B6E78"/>
    <w:rsid w:val="005B72ED"/>
    <w:rsid w:val="005B7B9E"/>
    <w:rsid w:val="005B7E2D"/>
    <w:rsid w:val="005C0A80"/>
    <w:rsid w:val="005C0DC0"/>
    <w:rsid w:val="005C18B7"/>
    <w:rsid w:val="005C2217"/>
    <w:rsid w:val="005C297E"/>
    <w:rsid w:val="005C38D4"/>
    <w:rsid w:val="005C3FE7"/>
    <w:rsid w:val="005C447A"/>
    <w:rsid w:val="005C478D"/>
    <w:rsid w:val="005C4D3D"/>
    <w:rsid w:val="005C5201"/>
    <w:rsid w:val="005C7A66"/>
    <w:rsid w:val="005D0773"/>
    <w:rsid w:val="005D0A10"/>
    <w:rsid w:val="005D161D"/>
    <w:rsid w:val="005D21D2"/>
    <w:rsid w:val="005D22FB"/>
    <w:rsid w:val="005D30BB"/>
    <w:rsid w:val="005D3225"/>
    <w:rsid w:val="005D38D9"/>
    <w:rsid w:val="005D392B"/>
    <w:rsid w:val="005D3A92"/>
    <w:rsid w:val="005D40AA"/>
    <w:rsid w:val="005D41F5"/>
    <w:rsid w:val="005D586B"/>
    <w:rsid w:val="005D5CC4"/>
    <w:rsid w:val="005E11A3"/>
    <w:rsid w:val="005E1DEA"/>
    <w:rsid w:val="005E1E36"/>
    <w:rsid w:val="005E22ED"/>
    <w:rsid w:val="005E2E7B"/>
    <w:rsid w:val="005E41BD"/>
    <w:rsid w:val="005E433C"/>
    <w:rsid w:val="005E434E"/>
    <w:rsid w:val="005E594B"/>
    <w:rsid w:val="005F3AE2"/>
    <w:rsid w:val="005F417D"/>
    <w:rsid w:val="005F4959"/>
    <w:rsid w:val="005F5AE8"/>
    <w:rsid w:val="005F5E43"/>
    <w:rsid w:val="005F6A21"/>
    <w:rsid w:val="005F6D5F"/>
    <w:rsid w:val="005F71CE"/>
    <w:rsid w:val="005F7BDD"/>
    <w:rsid w:val="00600B26"/>
    <w:rsid w:val="00601647"/>
    <w:rsid w:val="00601A7D"/>
    <w:rsid w:val="00601C3C"/>
    <w:rsid w:val="00602144"/>
    <w:rsid w:val="00602BA5"/>
    <w:rsid w:val="006033D8"/>
    <w:rsid w:val="00604291"/>
    <w:rsid w:val="00604B9D"/>
    <w:rsid w:val="00604C05"/>
    <w:rsid w:val="00604CBB"/>
    <w:rsid w:val="006054AB"/>
    <w:rsid w:val="00605603"/>
    <w:rsid w:val="00605C00"/>
    <w:rsid w:val="00605D78"/>
    <w:rsid w:val="00606159"/>
    <w:rsid w:val="00606389"/>
    <w:rsid w:val="006064A8"/>
    <w:rsid w:val="0061016F"/>
    <w:rsid w:val="00610646"/>
    <w:rsid w:val="0061072D"/>
    <w:rsid w:val="00610BAF"/>
    <w:rsid w:val="00611177"/>
    <w:rsid w:val="00611640"/>
    <w:rsid w:val="0061198A"/>
    <w:rsid w:val="00611B3D"/>
    <w:rsid w:val="006125F1"/>
    <w:rsid w:val="00612C70"/>
    <w:rsid w:val="00613605"/>
    <w:rsid w:val="00613F9A"/>
    <w:rsid w:val="00615F0C"/>
    <w:rsid w:val="00616140"/>
    <w:rsid w:val="006175D1"/>
    <w:rsid w:val="00617946"/>
    <w:rsid w:val="00621C36"/>
    <w:rsid w:val="006236C7"/>
    <w:rsid w:val="0062459C"/>
    <w:rsid w:val="00624716"/>
    <w:rsid w:val="00625153"/>
    <w:rsid w:val="00626420"/>
    <w:rsid w:val="00626E66"/>
    <w:rsid w:val="0062776C"/>
    <w:rsid w:val="00627F0B"/>
    <w:rsid w:val="00633406"/>
    <w:rsid w:val="00633CBD"/>
    <w:rsid w:val="006349D8"/>
    <w:rsid w:val="00634F9F"/>
    <w:rsid w:val="006353A4"/>
    <w:rsid w:val="00635A39"/>
    <w:rsid w:val="00635C2E"/>
    <w:rsid w:val="00635CB6"/>
    <w:rsid w:val="00641E87"/>
    <w:rsid w:val="00642712"/>
    <w:rsid w:val="00643512"/>
    <w:rsid w:val="0064469A"/>
    <w:rsid w:val="00644EA1"/>
    <w:rsid w:val="0064561C"/>
    <w:rsid w:val="00645CA6"/>
    <w:rsid w:val="006465BA"/>
    <w:rsid w:val="00646B54"/>
    <w:rsid w:val="0064777D"/>
    <w:rsid w:val="00647C20"/>
    <w:rsid w:val="00650423"/>
    <w:rsid w:val="00650B8B"/>
    <w:rsid w:val="0065139C"/>
    <w:rsid w:val="006515A7"/>
    <w:rsid w:val="00652562"/>
    <w:rsid w:val="006544F8"/>
    <w:rsid w:val="00654BD9"/>
    <w:rsid w:val="00655400"/>
    <w:rsid w:val="00657935"/>
    <w:rsid w:val="00660016"/>
    <w:rsid w:val="00660E2C"/>
    <w:rsid w:val="00661545"/>
    <w:rsid w:val="006618DB"/>
    <w:rsid w:val="00661CA3"/>
    <w:rsid w:val="00661DB0"/>
    <w:rsid w:val="006623A1"/>
    <w:rsid w:val="006627F2"/>
    <w:rsid w:val="006628B9"/>
    <w:rsid w:val="006628C1"/>
    <w:rsid w:val="0066310B"/>
    <w:rsid w:val="00663218"/>
    <w:rsid w:val="00663324"/>
    <w:rsid w:val="0066373F"/>
    <w:rsid w:val="00664421"/>
    <w:rsid w:val="006644C8"/>
    <w:rsid w:val="00664CA9"/>
    <w:rsid w:val="00665715"/>
    <w:rsid w:val="006667A2"/>
    <w:rsid w:val="006667F6"/>
    <w:rsid w:val="00666F9D"/>
    <w:rsid w:val="00667208"/>
    <w:rsid w:val="00667868"/>
    <w:rsid w:val="00670DE5"/>
    <w:rsid w:val="00671026"/>
    <w:rsid w:val="0067196B"/>
    <w:rsid w:val="00672400"/>
    <w:rsid w:val="00672444"/>
    <w:rsid w:val="00672BC3"/>
    <w:rsid w:val="0067392D"/>
    <w:rsid w:val="006746FF"/>
    <w:rsid w:val="00675011"/>
    <w:rsid w:val="0067583A"/>
    <w:rsid w:val="0067626B"/>
    <w:rsid w:val="006766C0"/>
    <w:rsid w:val="00676E3E"/>
    <w:rsid w:val="00676ED7"/>
    <w:rsid w:val="0068052F"/>
    <w:rsid w:val="0068066F"/>
    <w:rsid w:val="0068074B"/>
    <w:rsid w:val="00680CC6"/>
    <w:rsid w:val="006811D2"/>
    <w:rsid w:val="006813F5"/>
    <w:rsid w:val="00681F1D"/>
    <w:rsid w:val="00682268"/>
    <w:rsid w:val="00685546"/>
    <w:rsid w:val="0068644A"/>
    <w:rsid w:val="00686D0C"/>
    <w:rsid w:val="006904FE"/>
    <w:rsid w:val="00691195"/>
    <w:rsid w:val="00691201"/>
    <w:rsid w:val="00692535"/>
    <w:rsid w:val="00693D43"/>
    <w:rsid w:val="0069495A"/>
    <w:rsid w:val="0069497F"/>
    <w:rsid w:val="00694FA6"/>
    <w:rsid w:val="006955F6"/>
    <w:rsid w:val="006958E7"/>
    <w:rsid w:val="00696625"/>
    <w:rsid w:val="0069735C"/>
    <w:rsid w:val="00697597"/>
    <w:rsid w:val="00697B25"/>
    <w:rsid w:val="00697C3E"/>
    <w:rsid w:val="006A02B7"/>
    <w:rsid w:val="006A076A"/>
    <w:rsid w:val="006A0EA2"/>
    <w:rsid w:val="006A1A2B"/>
    <w:rsid w:val="006A1C85"/>
    <w:rsid w:val="006A2193"/>
    <w:rsid w:val="006A24CD"/>
    <w:rsid w:val="006A3163"/>
    <w:rsid w:val="006A4650"/>
    <w:rsid w:val="006A472D"/>
    <w:rsid w:val="006A537A"/>
    <w:rsid w:val="006A579B"/>
    <w:rsid w:val="006A6581"/>
    <w:rsid w:val="006A677E"/>
    <w:rsid w:val="006A682A"/>
    <w:rsid w:val="006A72F9"/>
    <w:rsid w:val="006A7E92"/>
    <w:rsid w:val="006A7F9C"/>
    <w:rsid w:val="006B0509"/>
    <w:rsid w:val="006B1E02"/>
    <w:rsid w:val="006B27FF"/>
    <w:rsid w:val="006B397D"/>
    <w:rsid w:val="006B41A6"/>
    <w:rsid w:val="006B58AD"/>
    <w:rsid w:val="006B5F83"/>
    <w:rsid w:val="006B634F"/>
    <w:rsid w:val="006B6EE3"/>
    <w:rsid w:val="006B75DF"/>
    <w:rsid w:val="006C0415"/>
    <w:rsid w:val="006C1920"/>
    <w:rsid w:val="006C1BD0"/>
    <w:rsid w:val="006C1F12"/>
    <w:rsid w:val="006C229D"/>
    <w:rsid w:val="006C3ABB"/>
    <w:rsid w:val="006C4DF6"/>
    <w:rsid w:val="006C5EE0"/>
    <w:rsid w:val="006C6C6D"/>
    <w:rsid w:val="006C7AB8"/>
    <w:rsid w:val="006C7B13"/>
    <w:rsid w:val="006D0569"/>
    <w:rsid w:val="006D1D29"/>
    <w:rsid w:val="006D235E"/>
    <w:rsid w:val="006D2A49"/>
    <w:rsid w:val="006D2F0C"/>
    <w:rsid w:val="006D34BD"/>
    <w:rsid w:val="006D3A65"/>
    <w:rsid w:val="006D4B0C"/>
    <w:rsid w:val="006D5EFA"/>
    <w:rsid w:val="006D7C11"/>
    <w:rsid w:val="006E21AC"/>
    <w:rsid w:val="006E281E"/>
    <w:rsid w:val="006E37C0"/>
    <w:rsid w:val="006E3C2D"/>
    <w:rsid w:val="006E493F"/>
    <w:rsid w:val="006E625D"/>
    <w:rsid w:val="006E6D32"/>
    <w:rsid w:val="006E7919"/>
    <w:rsid w:val="006F0384"/>
    <w:rsid w:val="006F1F63"/>
    <w:rsid w:val="006F3D59"/>
    <w:rsid w:val="006F5138"/>
    <w:rsid w:val="006F615B"/>
    <w:rsid w:val="006F760D"/>
    <w:rsid w:val="006F7826"/>
    <w:rsid w:val="006F7AD9"/>
    <w:rsid w:val="006F7FF2"/>
    <w:rsid w:val="007008DE"/>
    <w:rsid w:val="00701695"/>
    <w:rsid w:val="00701F09"/>
    <w:rsid w:val="0070290D"/>
    <w:rsid w:val="00703173"/>
    <w:rsid w:val="00705DD5"/>
    <w:rsid w:val="00712793"/>
    <w:rsid w:val="00714272"/>
    <w:rsid w:val="007155D4"/>
    <w:rsid w:val="007165B1"/>
    <w:rsid w:val="00717D51"/>
    <w:rsid w:val="00720C12"/>
    <w:rsid w:val="0072135E"/>
    <w:rsid w:val="00721367"/>
    <w:rsid w:val="00721601"/>
    <w:rsid w:val="0072313D"/>
    <w:rsid w:val="00723517"/>
    <w:rsid w:val="00723A4A"/>
    <w:rsid w:val="00725205"/>
    <w:rsid w:val="007256BF"/>
    <w:rsid w:val="00726344"/>
    <w:rsid w:val="00726861"/>
    <w:rsid w:val="00726B6E"/>
    <w:rsid w:val="00726FD9"/>
    <w:rsid w:val="00727A84"/>
    <w:rsid w:val="00731AAF"/>
    <w:rsid w:val="00733303"/>
    <w:rsid w:val="00733F86"/>
    <w:rsid w:val="007355E4"/>
    <w:rsid w:val="00735880"/>
    <w:rsid w:val="00735F59"/>
    <w:rsid w:val="00736C4D"/>
    <w:rsid w:val="0073788C"/>
    <w:rsid w:val="00737966"/>
    <w:rsid w:val="00737C4A"/>
    <w:rsid w:val="007409EF"/>
    <w:rsid w:val="0074170D"/>
    <w:rsid w:val="00741BB1"/>
    <w:rsid w:val="0074272D"/>
    <w:rsid w:val="00743E72"/>
    <w:rsid w:val="007442AC"/>
    <w:rsid w:val="00744675"/>
    <w:rsid w:val="00745FEB"/>
    <w:rsid w:val="007460F6"/>
    <w:rsid w:val="00746E0C"/>
    <w:rsid w:val="007503AF"/>
    <w:rsid w:val="00750D76"/>
    <w:rsid w:val="0075272F"/>
    <w:rsid w:val="007527C7"/>
    <w:rsid w:val="00752D9B"/>
    <w:rsid w:val="0075389D"/>
    <w:rsid w:val="007540EC"/>
    <w:rsid w:val="007546A1"/>
    <w:rsid w:val="0075494E"/>
    <w:rsid w:val="007551A1"/>
    <w:rsid w:val="0075551D"/>
    <w:rsid w:val="00756BC9"/>
    <w:rsid w:val="00756F0B"/>
    <w:rsid w:val="00757B18"/>
    <w:rsid w:val="00760454"/>
    <w:rsid w:val="00760DDA"/>
    <w:rsid w:val="007614FF"/>
    <w:rsid w:val="00761621"/>
    <w:rsid w:val="0076338C"/>
    <w:rsid w:val="007642BB"/>
    <w:rsid w:val="0076455E"/>
    <w:rsid w:val="007649CF"/>
    <w:rsid w:val="00764B6E"/>
    <w:rsid w:val="00764C9E"/>
    <w:rsid w:val="00765AEF"/>
    <w:rsid w:val="007664D8"/>
    <w:rsid w:val="0076679C"/>
    <w:rsid w:val="00766CD3"/>
    <w:rsid w:val="00770ED2"/>
    <w:rsid w:val="0077181A"/>
    <w:rsid w:val="00771C82"/>
    <w:rsid w:val="00772BB7"/>
    <w:rsid w:val="007736EA"/>
    <w:rsid w:val="007743DB"/>
    <w:rsid w:val="00774BAC"/>
    <w:rsid w:val="00775632"/>
    <w:rsid w:val="0077619D"/>
    <w:rsid w:val="00776B3E"/>
    <w:rsid w:val="00776DD9"/>
    <w:rsid w:val="00777381"/>
    <w:rsid w:val="007774AE"/>
    <w:rsid w:val="007806E3"/>
    <w:rsid w:val="0078096A"/>
    <w:rsid w:val="00782093"/>
    <w:rsid w:val="00782C4F"/>
    <w:rsid w:val="007834BC"/>
    <w:rsid w:val="007838DE"/>
    <w:rsid w:val="00784842"/>
    <w:rsid w:val="00784B82"/>
    <w:rsid w:val="00784D0A"/>
    <w:rsid w:val="00785993"/>
    <w:rsid w:val="007863DF"/>
    <w:rsid w:val="0078677D"/>
    <w:rsid w:val="007873D8"/>
    <w:rsid w:val="007877BB"/>
    <w:rsid w:val="00787825"/>
    <w:rsid w:val="00787C6E"/>
    <w:rsid w:val="00790F8D"/>
    <w:rsid w:val="00791CD4"/>
    <w:rsid w:val="007930CC"/>
    <w:rsid w:val="007931D4"/>
    <w:rsid w:val="00793820"/>
    <w:rsid w:val="00793A14"/>
    <w:rsid w:val="00793A40"/>
    <w:rsid w:val="00793FEF"/>
    <w:rsid w:val="00794139"/>
    <w:rsid w:val="00794F92"/>
    <w:rsid w:val="0079520B"/>
    <w:rsid w:val="0079537E"/>
    <w:rsid w:val="00796889"/>
    <w:rsid w:val="00796E49"/>
    <w:rsid w:val="0079746F"/>
    <w:rsid w:val="00797B22"/>
    <w:rsid w:val="007A1430"/>
    <w:rsid w:val="007A1F03"/>
    <w:rsid w:val="007A3162"/>
    <w:rsid w:val="007A36B9"/>
    <w:rsid w:val="007A43A7"/>
    <w:rsid w:val="007A6214"/>
    <w:rsid w:val="007A7601"/>
    <w:rsid w:val="007A7C5F"/>
    <w:rsid w:val="007A7EC9"/>
    <w:rsid w:val="007B0F6D"/>
    <w:rsid w:val="007B2014"/>
    <w:rsid w:val="007B2DCF"/>
    <w:rsid w:val="007B32C8"/>
    <w:rsid w:val="007B386A"/>
    <w:rsid w:val="007B4D68"/>
    <w:rsid w:val="007B4E4C"/>
    <w:rsid w:val="007B52FA"/>
    <w:rsid w:val="007B6498"/>
    <w:rsid w:val="007C0B44"/>
    <w:rsid w:val="007C0F87"/>
    <w:rsid w:val="007C1855"/>
    <w:rsid w:val="007C30A9"/>
    <w:rsid w:val="007C33A6"/>
    <w:rsid w:val="007C5063"/>
    <w:rsid w:val="007C54A9"/>
    <w:rsid w:val="007D02B9"/>
    <w:rsid w:val="007D0C7A"/>
    <w:rsid w:val="007D23D8"/>
    <w:rsid w:val="007D3CB3"/>
    <w:rsid w:val="007D49C1"/>
    <w:rsid w:val="007D51E5"/>
    <w:rsid w:val="007D5B28"/>
    <w:rsid w:val="007D7037"/>
    <w:rsid w:val="007D7138"/>
    <w:rsid w:val="007D7A66"/>
    <w:rsid w:val="007D7AFF"/>
    <w:rsid w:val="007E09B8"/>
    <w:rsid w:val="007E2489"/>
    <w:rsid w:val="007E3EAD"/>
    <w:rsid w:val="007E491B"/>
    <w:rsid w:val="007E4E3B"/>
    <w:rsid w:val="007E54D2"/>
    <w:rsid w:val="007E657E"/>
    <w:rsid w:val="007E68CC"/>
    <w:rsid w:val="007E73E4"/>
    <w:rsid w:val="007F0B3D"/>
    <w:rsid w:val="007F1D0C"/>
    <w:rsid w:val="007F2CCE"/>
    <w:rsid w:val="007F2F95"/>
    <w:rsid w:val="007F30BE"/>
    <w:rsid w:val="007F319E"/>
    <w:rsid w:val="007F3515"/>
    <w:rsid w:val="007F3724"/>
    <w:rsid w:val="007F4A17"/>
    <w:rsid w:val="007F59B8"/>
    <w:rsid w:val="007F62F5"/>
    <w:rsid w:val="007F63DC"/>
    <w:rsid w:val="007F6557"/>
    <w:rsid w:val="008012E8"/>
    <w:rsid w:val="0080359F"/>
    <w:rsid w:val="0080372D"/>
    <w:rsid w:val="00804384"/>
    <w:rsid w:val="00804528"/>
    <w:rsid w:val="008049F6"/>
    <w:rsid w:val="0080536D"/>
    <w:rsid w:val="00805E5A"/>
    <w:rsid w:val="0080658C"/>
    <w:rsid w:val="00810EAB"/>
    <w:rsid w:val="0081205A"/>
    <w:rsid w:val="008122B1"/>
    <w:rsid w:val="008134AA"/>
    <w:rsid w:val="00813709"/>
    <w:rsid w:val="00814BE2"/>
    <w:rsid w:val="0081579C"/>
    <w:rsid w:val="00815EA1"/>
    <w:rsid w:val="00816060"/>
    <w:rsid w:val="008173C9"/>
    <w:rsid w:val="008200F9"/>
    <w:rsid w:val="0082372C"/>
    <w:rsid w:val="00823A1F"/>
    <w:rsid w:val="0082522F"/>
    <w:rsid w:val="00825FB7"/>
    <w:rsid w:val="00826182"/>
    <w:rsid w:val="00826825"/>
    <w:rsid w:val="00826AA7"/>
    <w:rsid w:val="0082728B"/>
    <w:rsid w:val="00827AF6"/>
    <w:rsid w:val="008302F0"/>
    <w:rsid w:val="00830534"/>
    <w:rsid w:val="00830CC8"/>
    <w:rsid w:val="0083345F"/>
    <w:rsid w:val="008347D2"/>
    <w:rsid w:val="00834929"/>
    <w:rsid w:val="00834AC4"/>
    <w:rsid w:val="00835101"/>
    <w:rsid w:val="0083602E"/>
    <w:rsid w:val="00836221"/>
    <w:rsid w:val="00837378"/>
    <w:rsid w:val="008374AB"/>
    <w:rsid w:val="008376F9"/>
    <w:rsid w:val="008403A7"/>
    <w:rsid w:val="00840BE1"/>
    <w:rsid w:val="00841983"/>
    <w:rsid w:val="00842BE6"/>
    <w:rsid w:val="00842DCA"/>
    <w:rsid w:val="0084370A"/>
    <w:rsid w:val="008442BC"/>
    <w:rsid w:val="008458EB"/>
    <w:rsid w:val="008463D9"/>
    <w:rsid w:val="0084647F"/>
    <w:rsid w:val="00846881"/>
    <w:rsid w:val="00853097"/>
    <w:rsid w:val="00854ED7"/>
    <w:rsid w:val="008553AB"/>
    <w:rsid w:val="0085599C"/>
    <w:rsid w:val="0085778D"/>
    <w:rsid w:val="008579BB"/>
    <w:rsid w:val="00857E0B"/>
    <w:rsid w:val="0086034B"/>
    <w:rsid w:val="00860968"/>
    <w:rsid w:val="00860F8B"/>
    <w:rsid w:val="00862420"/>
    <w:rsid w:val="00863D07"/>
    <w:rsid w:val="008652C0"/>
    <w:rsid w:val="00865BEC"/>
    <w:rsid w:val="008677AC"/>
    <w:rsid w:val="00870114"/>
    <w:rsid w:val="0087036F"/>
    <w:rsid w:val="0087078E"/>
    <w:rsid w:val="0087080E"/>
    <w:rsid w:val="008714D1"/>
    <w:rsid w:val="00871636"/>
    <w:rsid w:val="00872C8C"/>
    <w:rsid w:val="00872D8C"/>
    <w:rsid w:val="008732A6"/>
    <w:rsid w:val="00876921"/>
    <w:rsid w:val="00876D4E"/>
    <w:rsid w:val="00877050"/>
    <w:rsid w:val="008771EA"/>
    <w:rsid w:val="00877752"/>
    <w:rsid w:val="0087775E"/>
    <w:rsid w:val="00880352"/>
    <w:rsid w:val="008805E2"/>
    <w:rsid w:val="008819ED"/>
    <w:rsid w:val="00883D4C"/>
    <w:rsid w:val="0088455D"/>
    <w:rsid w:val="00884C75"/>
    <w:rsid w:val="00884F1E"/>
    <w:rsid w:val="00885CF2"/>
    <w:rsid w:val="00885F85"/>
    <w:rsid w:val="008861C8"/>
    <w:rsid w:val="008914CC"/>
    <w:rsid w:val="00891547"/>
    <w:rsid w:val="00892BEE"/>
    <w:rsid w:val="008936F6"/>
    <w:rsid w:val="00893C08"/>
    <w:rsid w:val="00897938"/>
    <w:rsid w:val="00897AD7"/>
    <w:rsid w:val="00897C42"/>
    <w:rsid w:val="008A0268"/>
    <w:rsid w:val="008A0543"/>
    <w:rsid w:val="008A09B0"/>
    <w:rsid w:val="008A0EA9"/>
    <w:rsid w:val="008A2843"/>
    <w:rsid w:val="008A3511"/>
    <w:rsid w:val="008A5758"/>
    <w:rsid w:val="008A59A4"/>
    <w:rsid w:val="008A63EB"/>
    <w:rsid w:val="008A6C35"/>
    <w:rsid w:val="008A7710"/>
    <w:rsid w:val="008A7E30"/>
    <w:rsid w:val="008B0BF9"/>
    <w:rsid w:val="008B28B9"/>
    <w:rsid w:val="008B2C70"/>
    <w:rsid w:val="008B353A"/>
    <w:rsid w:val="008B3711"/>
    <w:rsid w:val="008B3968"/>
    <w:rsid w:val="008B410A"/>
    <w:rsid w:val="008B514F"/>
    <w:rsid w:val="008B7144"/>
    <w:rsid w:val="008B7648"/>
    <w:rsid w:val="008B78EC"/>
    <w:rsid w:val="008B7A7E"/>
    <w:rsid w:val="008B7FB7"/>
    <w:rsid w:val="008C07C1"/>
    <w:rsid w:val="008C1009"/>
    <w:rsid w:val="008C26B3"/>
    <w:rsid w:val="008C2A09"/>
    <w:rsid w:val="008C2A79"/>
    <w:rsid w:val="008C2ACB"/>
    <w:rsid w:val="008C3111"/>
    <w:rsid w:val="008C4F76"/>
    <w:rsid w:val="008C60DD"/>
    <w:rsid w:val="008C6A76"/>
    <w:rsid w:val="008C6C38"/>
    <w:rsid w:val="008D142D"/>
    <w:rsid w:val="008D1547"/>
    <w:rsid w:val="008D1C2E"/>
    <w:rsid w:val="008D1E81"/>
    <w:rsid w:val="008D22C3"/>
    <w:rsid w:val="008D2AC3"/>
    <w:rsid w:val="008D46FE"/>
    <w:rsid w:val="008D5336"/>
    <w:rsid w:val="008D5AB4"/>
    <w:rsid w:val="008D5ED1"/>
    <w:rsid w:val="008D5F14"/>
    <w:rsid w:val="008D71BC"/>
    <w:rsid w:val="008E27E7"/>
    <w:rsid w:val="008E2B32"/>
    <w:rsid w:val="008E2BB2"/>
    <w:rsid w:val="008E5AD2"/>
    <w:rsid w:val="008F0125"/>
    <w:rsid w:val="008F0339"/>
    <w:rsid w:val="008F0B93"/>
    <w:rsid w:val="008F0FAC"/>
    <w:rsid w:val="008F231A"/>
    <w:rsid w:val="008F37A6"/>
    <w:rsid w:val="008F3F34"/>
    <w:rsid w:val="008F511D"/>
    <w:rsid w:val="008F5452"/>
    <w:rsid w:val="008F587D"/>
    <w:rsid w:val="008F641D"/>
    <w:rsid w:val="008F6BC6"/>
    <w:rsid w:val="008F7FA9"/>
    <w:rsid w:val="009004D2"/>
    <w:rsid w:val="00900688"/>
    <w:rsid w:val="009008EA"/>
    <w:rsid w:val="00900AC7"/>
    <w:rsid w:val="009010A2"/>
    <w:rsid w:val="0090195E"/>
    <w:rsid w:val="00902DE3"/>
    <w:rsid w:val="00903D1F"/>
    <w:rsid w:val="00903F7A"/>
    <w:rsid w:val="00905936"/>
    <w:rsid w:val="0090615C"/>
    <w:rsid w:val="0090637B"/>
    <w:rsid w:val="00906DEA"/>
    <w:rsid w:val="00907617"/>
    <w:rsid w:val="0091012F"/>
    <w:rsid w:val="009134AA"/>
    <w:rsid w:val="0091452A"/>
    <w:rsid w:val="00914D5C"/>
    <w:rsid w:val="009157F3"/>
    <w:rsid w:val="00916536"/>
    <w:rsid w:val="00916FAE"/>
    <w:rsid w:val="00920A1E"/>
    <w:rsid w:val="00920D55"/>
    <w:rsid w:val="00921EDF"/>
    <w:rsid w:val="00924A66"/>
    <w:rsid w:val="009305BE"/>
    <w:rsid w:val="00930D2D"/>
    <w:rsid w:val="00932CC1"/>
    <w:rsid w:val="00933110"/>
    <w:rsid w:val="00933CB0"/>
    <w:rsid w:val="00933D2E"/>
    <w:rsid w:val="009343D2"/>
    <w:rsid w:val="0093597C"/>
    <w:rsid w:val="00935FF3"/>
    <w:rsid w:val="009362D2"/>
    <w:rsid w:val="00937751"/>
    <w:rsid w:val="00937EF3"/>
    <w:rsid w:val="0094064D"/>
    <w:rsid w:val="00940800"/>
    <w:rsid w:val="00940C80"/>
    <w:rsid w:val="00942800"/>
    <w:rsid w:val="00942D7A"/>
    <w:rsid w:val="0094399A"/>
    <w:rsid w:val="00943F38"/>
    <w:rsid w:val="00945044"/>
    <w:rsid w:val="009453D2"/>
    <w:rsid w:val="00945540"/>
    <w:rsid w:val="0094760A"/>
    <w:rsid w:val="009502BE"/>
    <w:rsid w:val="00950D58"/>
    <w:rsid w:val="00952150"/>
    <w:rsid w:val="00952EDC"/>
    <w:rsid w:val="00953A20"/>
    <w:rsid w:val="00955070"/>
    <w:rsid w:val="00955CA6"/>
    <w:rsid w:val="00956231"/>
    <w:rsid w:val="00957458"/>
    <w:rsid w:val="00960308"/>
    <w:rsid w:val="00960EB2"/>
    <w:rsid w:val="00961706"/>
    <w:rsid w:val="00961AE5"/>
    <w:rsid w:val="0096230E"/>
    <w:rsid w:val="00962826"/>
    <w:rsid w:val="0096325E"/>
    <w:rsid w:val="00963944"/>
    <w:rsid w:val="0096411B"/>
    <w:rsid w:val="00964305"/>
    <w:rsid w:val="00964D69"/>
    <w:rsid w:val="009650F3"/>
    <w:rsid w:val="00965CFC"/>
    <w:rsid w:val="00967918"/>
    <w:rsid w:val="00971F37"/>
    <w:rsid w:val="00973390"/>
    <w:rsid w:val="00974612"/>
    <w:rsid w:val="00974990"/>
    <w:rsid w:val="00975BB0"/>
    <w:rsid w:val="00975D1F"/>
    <w:rsid w:val="00977DA9"/>
    <w:rsid w:val="00977DED"/>
    <w:rsid w:val="009809D3"/>
    <w:rsid w:val="00980C6F"/>
    <w:rsid w:val="009813B4"/>
    <w:rsid w:val="009844BA"/>
    <w:rsid w:val="009857EC"/>
    <w:rsid w:val="00987EB8"/>
    <w:rsid w:val="0099010C"/>
    <w:rsid w:val="009911DB"/>
    <w:rsid w:val="0099190A"/>
    <w:rsid w:val="00991B65"/>
    <w:rsid w:val="00991D51"/>
    <w:rsid w:val="009921D0"/>
    <w:rsid w:val="00992881"/>
    <w:rsid w:val="00994F8A"/>
    <w:rsid w:val="0099526E"/>
    <w:rsid w:val="0099533C"/>
    <w:rsid w:val="00995B0D"/>
    <w:rsid w:val="00995F70"/>
    <w:rsid w:val="0099702A"/>
    <w:rsid w:val="009972C9"/>
    <w:rsid w:val="009A0061"/>
    <w:rsid w:val="009A04B1"/>
    <w:rsid w:val="009A0EE5"/>
    <w:rsid w:val="009A1DCF"/>
    <w:rsid w:val="009A244C"/>
    <w:rsid w:val="009A359D"/>
    <w:rsid w:val="009A4219"/>
    <w:rsid w:val="009A5CC8"/>
    <w:rsid w:val="009A6301"/>
    <w:rsid w:val="009A6C97"/>
    <w:rsid w:val="009A6E92"/>
    <w:rsid w:val="009B0235"/>
    <w:rsid w:val="009B0481"/>
    <w:rsid w:val="009B12D8"/>
    <w:rsid w:val="009B1E52"/>
    <w:rsid w:val="009B2919"/>
    <w:rsid w:val="009B2A3F"/>
    <w:rsid w:val="009B2F48"/>
    <w:rsid w:val="009B3A91"/>
    <w:rsid w:val="009B3B85"/>
    <w:rsid w:val="009B3F2B"/>
    <w:rsid w:val="009B41E7"/>
    <w:rsid w:val="009B4696"/>
    <w:rsid w:val="009B517C"/>
    <w:rsid w:val="009B7E19"/>
    <w:rsid w:val="009C0103"/>
    <w:rsid w:val="009C0AA3"/>
    <w:rsid w:val="009C14C1"/>
    <w:rsid w:val="009C1DE1"/>
    <w:rsid w:val="009C1E45"/>
    <w:rsid w:val="009C3618"/>
    <w:rsid w:val="009C3A33"/>
    <w:rsid w:val="009C448C"/>
    <w:rsid w:val="009C5026"/>
    <w:rsid w:val="009C6ACF"/>
    <w:rsid w:val="009D12CF"/>
    <w:rsid w:val="009D295D"/>
    <w:rsid w:val="009D4E75"/>
    <w:rsid w:val="009D5415"/>
    <w:rsid w:val="009D652C"/>
    <w:rsid w:val="009D75B0"/>
    <w:rsid w:val="009D7FED"/>
    <w:rsid w:val="009E097C"/>
    <w:rsid w:val="009E0AFA"/>
    <w:rsid w:val="009E0FE8"/>
    <w:rsid w:val="009E2AC0"/>
    <w:rsid w:val="009E2C5C"/>
    <w:rsid w:val="009E325F"/>
    <w:rsid w:val="009E32E5"/>
    <w:rsid w:val="009E365F"/>
    <w:rsid w:val="009E542A"/>
    <w:rsid w:val="009E5FFE"/>
    <w:rsid w:val="009E63C9"/>
    <w:rsid w:val="009E6424"/>
    <w:rsid w:val="009E6B19"/>
    <w:rsid w:val="009E6F36"/>
    <w:rsid w:val="009E7078"/>
    <w:rsid w:val="009E71BD"/>
    <w:rsid w:val="009E7F4F"/>
    <w:rsid w:val="009F0073"/>
    <w:rsid w:val="009F11EF"/>
    <w:rsid w:val="009F1A28"/>
    <w:rsid w:val="009F1B14"/>
    <w:rsid w:val="009F1ED4"/>
    <w:rsid w:val="009F2D3D"/>
    <w:rsid w:val="009F3337"/>
    <w:rsid w:val="009F492B"/>
    <w:rsid w:val="009F562B"/>
    <w:rsid w:val="009F64FB"/>
    <w:rsid w:val="009F7F8F"/>
    <w:rsid w:val="00A000C2"/>
    <w:rsid w:val="00A00301"/>
    <w:rsid w:val="00A008C0"/>
    <w:rsid w:val="00A00B28"/>
    <w:rsid w:val="00A01F3A"/>
    <w:rsid w:val="00A031D3"/>
    <w:rsid w:val="00A03C24"/>
    <w:rsid w:val="00A041CB"/>
    <w:rsid w:val="00A04389"/>
    <w:rsid w:val="00A04905"/>
    <w:rsid w:val="00A05493"/>
    <w:rsid w:val="00A0618D"/>
    <w:rsid w:val="00A10703"/>
    <w:rsid w:val="00A121A7"/>
    <w:rsid w:val="00A12568"/>
    <w:rsid w:val="00A12C61"/>
    <w:rsid w:val="00A12E4F"/>
    <w:rsid w:val="00A12FB8"/>
    <w:rsid w:val="00A13A6A"/>
    <w:rsid w:val="00A14615"/>
    <w:rsid w:val="00A14668"/>
    <w:rsid w:val="00A15013"/>
    <w:rsid w:val="00A15D66"/>
    <w:rsid w:val="00A16412"/>
    <w:rsid w:val="00A1764D"/>
    <w:rsid w:val="00A201BB"/>
    <w:rsid w:val="00A204F9"/>
    <w:rsid w:val="00A2154F"/>
    <w:rsid w:val="00A21AA1"/>
    <w:rsid w:val="00A2202F"/>
    <w:rsid w:val="00A22387"/>
    <w:rsid w:val="00A27125"/>
    <w:rsid w:val="00A277A6"/>
    <w:rsid w:val="00A27AD7"/>
    <w:rsid w:val="00A308B5"/>
    <w:rsid w:val="00A309ED"/>
    <w:rsid w:val="00A31244"/>
    <w:rsid w:val="00A32235"/>
    <w:rsid w:val="00A32BCE"/>
    <w:rsid w:val="00A33B76"/>
    <w:rsid w:val="00A413C1"/>
    <w:rsid w:val="00A41B82"/>
    <w:rsid w:val="00A4219B"/>
    <w:rsid w:val="00A42634"/>
    <w:rsid w:val="00A428A2"/>
    <w:rsid w:val="00A43307"/>
    <w:rsid w:val="00A436DE"/>
    <w:rsid w:val="00A43840"/>
    <w:rsid w:val="00A43A61"/>
    <w:rsid w:val="00A43DC5"/>
    <w:rsid w:val="00A45007"/>
    <w:rsid w:val="00A4555C"/>
    <w:rsid w:val="00A45BD4"/>
    <w:rsid w:val="00A46990"/>
    <w:rsid w:val="00A473C5"/>
    <w:rsid w:val="00A477C0"/>
    <w:rsid w:val="00A479AB"/>
    <w:rsid w:val="00A51AA2"/>
    <w:rsid w:val="00A51EA0"/>
    <w:rsid w:val="00A51FA7"/>
    <w:rsid w:val="00A53473"/>
    <w:rsid w:val="00A54013"/>
    <w:rsid w:val="00A54F8B"/>
    <w:rsid w:val="00A54FA8"/>
    <w:rsid w:val="00A55177"/>
    <w:rsid w:val="00A558FC"/>
    <w:rsid w:val="00A56AAC"/>
    <w:rsid w:val="00A56C51"/>
    <w:rsid w:val="00A576AE"/>
    <w:rsid w:val="00A617B1"/>
    <w:rsid w:val="00A636BB"/>
    <w:rsid w:val="00A63763"/>
    <w:rsid w:val="00A64CF8"/>
    <w:rsid w:val="00A65E7A"/>
    <w:rsid w:val="00A66046"/>
    <w:rsid w:val="00A67084"/>
    <w:rsid w:val="00A676A2"/>
    <w:rsid w:val="00A7169B"/>
    <w:rsid w:val="00A71C5C"/>
    <w:rsid w:val="00A721BD"/>
    <w:rsid w:val="00A739F4"/>
    <w:rsid w:val="00A754C1"/>
    <w:rsid w:val="00A75A6A"/>
    <w:rsid w:val="00A76811"/>
    <w:rsid w:val="00A77404"/>
    <w:rsid w:val="00A774B1"/>
    <w:rsid w:val="00A82055"/>
    <w:rsid w:val="00A82094"/>
    <w:rsid w:val="00A82948"/>
    <w:rsid w:val="00A82F31"/>
    <w:rsid w:val="00A8473E"/>
    <w:rsid w:val="00A84ABD"/>
    <w:rsid w:val="00A85F5B"/>
    <w:rsid w:val="00A87ECA"/>
    <w:rsid w:val="00A90041"/>
    <w:rsid w:val="00A90ABE"/>
    <w:rsid w:val="00A9162E"/>
    <w:rsid w:val="00A91E54"/>
    <w:rsid w:val="00A929B6"/>
    <w:rsid w:val="00A953F1"/>
    <w:rsid w:val="00A95413"/>
    <w:rsid w:val="00A96A3B"/>
    <w:rsid w:val="00A973DB"/>
    <w:rsid w:val="00A97718"/>
    <w:rsid w:val="00A97AB5"/>
    <w:rsid w:val="00AA0045"/>
    <w:rsid w:val="00AA0299"/>
    <w:rsid w:val="00AA11B5"/>
    <w:rsid w:val="00AA1400"/>
    <w:rsid w:val="00AA1940"/>
    <w:rsid w:val="00AA20C5"/>
    <w:rsid w:val="00AA20CE"/>
    <w:rsid w:val="00AA4217"/>
    <w:rsid w:val="00AA4A7E"/>
    <w:rsid w:val="00AA5A06"/>
    <w:rsid w:val="00AA62AD"/>
    <w:rsid w:val="00AA700D"/>
    <w:rsid w:val="00AB15E3"/>
    <w:rsid w:val="00AB21D2"/>
    <w:rsid w:val="00AB3B57"/>
    <w:rsid w:val="00AB6C16"/>
    <w:rsid w:val="00AB743F"/>
    <w:rsid w:val="00AB7B94"/>
    <w:rsid w:val="00AB7DFC"/>
    <w:rsid w:val="00AC0197"/>
    <w:rsid w:val="00AC09C3"/>
    <w:rsid w:val="00AC55E2"/>
    <w:rsid w:val="00AC619C"/>
    <w:rsid w:val="00AC6294"/>
    <w:rsid w:val="00AC6946"/>
    <w:rsid w:val="00AC6F3E"/>
    <w:rsid w:val="00AC7923"/>
    <w:rsid w:val="00AD090B"/>
    <w:rsid w:val="00AD116C"/>
    <w:rsid w:val="00AD1659"/>
    <w:rsid w:val="00AD4B75"/>
    <w:rsid w:val="00AD5AEA"/>
    <w:rsid w:val="00AD6A0B"/>
    <w:rsid w:val="00AE2181"/>
    <w:rsid w:val="00AE2486"/>
    <w:rsid w:val="00AE2FE9"/>
    <w:rsid w:val="00AE3492"/>
    <w:rsid w:val="00AE35CB"/>
    <w:rsid w:val="00AE3820"/>
    <w:rsid w:val="00AE3C80"/>
    <w:rsid w:val="00AE4FD5"/>
    <w:rsid w:val="00AE5997"/>
    <w:rsid w:val="00AE694C"/>
    <w:rsid w:val="00AE69BC"/>
    <w:rsid w:val="00AF126F"/>
    <w:rsid w:val="00AF1D06"/>
    <w:rsid w:val="00AF4B5A"/>
    <w:rsid w:val="00AF5130"/>
    <w:rsid w:val="00AF521C"/>
    <w:rsid w:val="00AF6ED1"/>
    <w:rsid w:val="00B002DC"/>
    <w:rsid w:val="00B0052D"/>
    <w:rsid w:val="00B0076D"/>
    <w:rsid w:val="00B00905"/>
    <w:rsid w:val="00B0158D"/>
    <w:rsid w:val="00B01689"/>
    <w:rsid w:val="00B028FD"/>
    <w:rsid w:val="00B03195"/>
    <w:rsid w:val="00B03D6B"/>
    <w:rsid w:val="00B04BD0"/>
    <w:rsid w:val="00B102A7"/>
    <w:rsid w:val="00B127E6"/>
    <w:rsid w:val="00B128E1"/>
    <w:rsid w:val="00B13C1A"/>
    <w:rsid w:val="00B15E33"/>
    <w:rsid w:val="00B16CC3"/>
    <w:rsid w:val="00B16D47"/>
    <w:rsid w:val="00B16E17"/>
    <w:rsid w:val="00B17B36"/>
    <w:rsid w:val="00B218BD"/>
    <w:rsid w:val="00B2201D"/>
    <w:rsid w:val="00B2258D"/>
    <w:rsid w:val="00B22DBD"/>
    <w:rsid w:val="00B23D2B"/>
    <w:rsid w:val="00B25895"/>
    <w:rsid w:val="00B25A0E"/>
    <w:rsid w:val="00B26393"/>
    <w:rsid w:val="00B26D10"/>
    <w:rsid w:val="00B271B7"/>
    <w:rsid w:val="00B27AA4"/>
    <w:rsid w:val="00B301BD"/>
    <w:rsid w:val="00B30990"/>
    <w:rsid w:val="00B3137E"/>
    <w:rsid w:val="00B328D7"/>
    <w:rsid w:val="00B32BF7"/>
    <w:rsid w:val="00B3313D"/>
    <w:rsid w:val="00B34992"/>
    <w:rsid w:val="00B34C90"/>
    <w:rsid w:val="00B34D42"/>
    <w:rsid w:val="00B361D3"/>
    <w:rsid w:val="00B40FE3"/>
    <w:rsid w:val="00B42EDE"/>
    <w:rsid w:val="00B435A1"/>
    <w:rsid w:val="00B44224"/>
    <w:rsid w:val="00B446C2"/>
    <w:rsid w:val="00B4627A"/>
    <w:rsid w:val="00B523A9"/>
    <w:rsid w:val="00B52B1F"/>
    <w:rsid w:val="00B52EED"/>
    <w:rsid w:val="00B5494A"/>
    <w:rsid w:val="00B54B99"/>
    <w:rsid w:val="00B55AA3"/>
    <w:rsid w:val="00B55FD1"/>
    <w:rsid w:val="00B5618B"/>
    <w:rsid w:val="00B568B1"/>
    <w:rsid w:val="00B56D40"/>
    <w:rsid w:val="00B56FC2"/>
    <w:rsid w:val="00B57972"/>
    <w:rsid w:val="00B607BC"/>
    <w:rsid w:val="00B60B66"/>
    <w:rsid w:val="00B62042"/>
    <w:rsid w:val="00B640E2"/>
    <w:rsid w:val="00B6413F"/>
    <w:rsid w:val="00B646C7"/>
    <w:rsid w:val="00B67056"/>
    <w:rsid w:val="00B6723C"/>
    <w:rsid w:val="00B67441"/>
    <w:rsid w:val="00B70487"/>
    <w:rsid w:val="00B71106"/>
    <w:rsid w:val="00B715CF"/>
    <w:rsid w:val="00B7176E"/>
    <w:rsid w:val="00B71DC4"/>
    <w:rsid w:val="00B727C7"/>
    <w:rsid w:val="00B72889"/>
    <w:rsid w:val="00B72926"/>
    <w:rsid w:val="00B73257"/>
    <w:rsid w:val="00B73F3A"/>
    <w:rsid w:val="00B7529F"/>
    <w:rsid w:val="00B7533D"/>
    <w:rsid w:val="00B77502"/>
    <w:rsid w:val="00B808D9"/>
    <w:rsid w:val="00B80CF1"/>
    <w:rsid w:val="00B8116D"/>
    <w:rsid w:val="00B81EE4"/>
    <w:rsid w:val="00B82140"/>
    <w:rsid w:val="00B830D1"/>
    <w:rsid w:val="00B83919"/>
    <w:rsid w:val="00B84157"/>
    <w:rsid w:val="00B84595"/>
    <w:rsid w:val="00B84E10"/>
    <w:rsid w:val="00B855D0"/>
    <w:rsid w:val="00B85674"/>
    <w:rsid w:val="00B86B56"/>
    <w:rsid w:val="00B87267"/>
    <w:rsid w:val="00B91AC5"/>
    <w:rsid w:val="00B91E62"/>
    <w:rsid w:val="00B923B3"/>
    <w:rsid w:val="00B923D3"/>
    <w:rsid w:val="00B9252C"/>
    <w:rsid w:val="00B941E7"/>
    <w:rsid w:val="00B942A8"/>
    <w:rsid w:val="00B95494"/>
    <w:rsid w:val="00B960DE"/>
    <w:rsid w:val="00B961B5"/>
    <w:rsid w:val="00B964E8"/>
    <w:rsid w:val="00B96975"/>
    <w:rsid w:val="00B969B6"/>
    <w:rsid w:val="00B97523"/>
    <w:rsid w:val="00BA1419"/>
    <w:rsid w:val="00BA183F"/>
    <w:rsid w:val="00BA2CC1"/>
    <w:rsid w:val="00BA420B"/>
    <w:rsid w:val="00BA5A5C"/>
    <w:rsid w:val="00BA6E86"/>
    <w:rsid w:val="00BB0767"/>
    <w:rsid w:val="00BB2712"/>
    <w:rsid w:val="00BB2931"/>
    <w:rsid w:val="00BB38BC"/>
    <w:rsid w:val="00BB506A"/>
    <w:rsid w:val="00BB66A8"/>
    <w:rsid w:val="00BB6A3D"/>
    <w:rsid w:val="00BB712B"/>
    <w:rsid w:val="00BB76AF"/>
    <w:rsid w:val="00BB77EC"/>
    <w:rsid w:val="00BB7929"/>
    <w:rsid w:val="00BB7E05"/>
    <w:rsid w:val="00BC051A"/>
    <w:rsid w:val="00BC101D"/>
    <w:rsid w:val="00BC14BD"/>
    <w:rsid w:val="00BC1842"/>
    <w:rsid w:val="00BC19C4"/>
    <w:rsid w:val="00BC1CE7"/>
    <w:rsid w:val="00BC2C56"/>
    <w:rsid w:val="00BC3639"/>
    <w:rsid w:val="00BC5EB0"/>
    <w:rsid w:val="00BC675A"/>
    <w:rsid w:val="00BD10FF"/>
    <w:rsid w:val="00BD1A63"/>
    <w:rsid w:val="00BD2CDE"/>
    <w:rsid w:val="00BD2ED1"/>
    <w:rsid w:val="00BD4E81"/>
    <w:rsid w:val="00BD5BA5"/>
    <w:rsid w:val="00BD6659"/>
    <w:rsid w:val="00BD6766"/>
    <w:rsid w:val="00BD6B3C"/>
    <w:rsid w:val="00BD6ECE"/>
    <w:rsid w:val="00BD782A"/>
    <w:rsid w:val="00BD7B2F"/>
    <w:rsid w:val="00BE0286"/>
    <w:rsid w:val="00BE057E"/>
    <w:rsid w:val="00BE0E78"/>
    <w:rsid w:val="00BE1C58"/>
    <w:rsid w:val="00BE2441"/>
    <w:rsid w:val="00BE2860"/>
    <w:rsid w:val="00BE3153"/>
    <w:rsid w:val="00BE3680"/>
    <w:rsid w:val="00BE3E53"/>
    <w:rsid w:val="00BE4167"/>
    <w:rsid w:val="00BE4C8B"/>
    <w:rsid w:val="00BE5845"/>
    <w:rsid w:val="00BE5B23"/>
    <w:rsid w:val="00BE6580"/>
    <w:rsid w:val="00BE670C"/>
    <w:rsid w:val="00BE766B"/>
    <w:rsid w:val="00BE7C10"/>
    <w:rsid w:val="00BF06A1"/>
    <w:rsid w:val="00BF1A11"/>
    <w:rsid w:val="00BF1D34"/>
    <w:rsid w:val="00BF2635"/>
    <w:rsid w:val="00BF2C37"/>
    <w:rsid w:val="00BF3614"/>
    <w:rsid w:val="00BF41A0"/>
    <w:rsid w:val="00BF44FE"/>
    <w:rsid w:val="00BF58BA"/>
    <w:rsid w:val="00BF622F"/>
    <w:rsid w:val="00BF7291"/>
    <w:rsid w:val="00BF77F6"/>
    <w:rsid w:val="00BF7ACC"/>
    <w:rsid w:val="00C0077B"/>
    <w:rsid w:val="00C00C5A"/>
    <w:rsid w:val="00C00ED5"/>
    <w:rsid w:val="00C013E9"/>
    <w:rsid w:val="00C01412"/>
    <w:rsid w:val="00C01783"/>
    <w:rsid w:val="00C0453B"/>
    <w:rsid w:val="00C04DA2"/>
    <w:rsid w:val="00C054BD"/>
    <w:rsid w:val="00C054D0"/>
    <w:rsid w:val="00C064FB"/>
    <w:rsid w:val="00C071F7"/>
    <w:rsid w:val="00C07C98"/>
    <w:rsid w:val="00C10A90"/>
    <w:rsid w:val="00C10B7C"/>
    <w:rsid w:val="00C11D4F"/>
    <w:rsid w:val="00C121A1"/>
    <w:rsid w:val="00C13DC4"/>
    <w:rsid w:val="00C14217"/>
    <w:rsid w:val="00C1423D"/>
    <w:rsid w:val="00C14BEF"/>
    <w:rsid w:val="00C1583D"/>
    <w:rsid w:val="00C16831"/>
    <w:rsid w:val="00C21955"/>
    <w:rsid w:val="00C22427"/>
    <w:rsid w:val="00C2242C"/>
    <w:rsid w:val="00C2258D"/>
    <w:rsid w:val="00C229F3"/>
    <w:rsid w:val="00C22A61"/>
    <w:rsid w:val="00C232D1"/>
    <w:rsid w:val="00C23302"/>
    <w:rsid w:val="00C23DD3"/>
    <w:rsid w:val="00C23F84"/>
    <w:rsid w:val="00C25CF9"/>
    <w:rsid w:val="00C2655C"/>
    <w:rsid w:val="00C268DA"/>
    <w:rsid w:val="00C26EAA"/>
    <w:rsid w:val="00C2710E"/>
    <w:rsid w:val="00C30089"/>
    <w:rsid w:val="00C30C2F"/>
    <w:rsid w:val="00C31ECE"/>
    <w:rsid w:val="00C3255D"/>
    <w:rsid w:val="00C32761"/>
    <w:rsid w:val="00C32E4D"/>
    <w:rsid w:val="00C33C06"/>
    <w:rsid w:val="00C34006"/>
    <w:rsid w:val="00C357A2"/>
    <w:rsid w:val="00C357EB"/>
    <w:rsid w:val="00C36616"/>
    <w:rsid w:val="00C37B2B"/>
    <w:rsid w:val="00C37C59"/>
    <w:rsid w:val="00C42D90"/>
    <w:rsid w:val="00C432E7"/>
    <w:rsid w:val="00C43337"/>
    <w:rsid w:val="00C4378B"/>
    <w:rsid w:val="00C44892"/>
    <w:rsid w:val="00C450D7"/>
    <w:rsid w:val="00C45A47"/>
    <w:rsid w:val="00C46E4C"/>
    <w:rsid w:val="00C47587"/>
    <w:rsid w:val="00C50399"/>
    <w:rsid w:val="00C5076F"/>
    <w:rsid w:val="00C5088B"/>
    <w:rsid w:val="00C515D7"/>
    <w:rsid w:val="00C5270D"/>
    <w:rsid w:val="00C52BCF"/>
    <w:rsid w:val="00C52D42"/>
    <w:rsid w:val="00C53B16"/>
    <w:rsid w:val="00C53D75"/>
    <w:rsid w:val="00C548D2"/>
    <w:rsid w:val="00C54BA8"/>
    <w:rsid w:val="00C54D1C"/>
    <w:rsid w:val="00C55E8D"/>
    <w:rsid w:val="00C56CB6"/>
    <w:rsid w:val="00C56F42"/>
    <w:rsid w:val="00C609B7"/>
    <w:rsid w:val="00C61767"/>
    <w:rsid w:val="00C6258A"/>
    <w:rsid w:val="00C62D6C"/>
    <w:rsid w:val="00C63A38"/>
    <w:rsid w:val="00C644FE"/>
    <w:rsid w:val="00C64A6E"/>
    <w:rsid w:val="00C64AAE"/>
    <w:rsid w:val="00C650D3"/>
    <w:rsid w:val="00C65E45"/>
    <w:rsid w:val="00C66308"/>
    <w:rsid w:val="00C663F2"/>
    <w:rsid w:val="00C66ACC"/>
    <w:rsid w:val="00C72283"/>
    <w:rsid w:val="00C72714"/>
    <w:rsid w:val="00C72AA5"/>
    <w:rsid w:val="00C7304E"/>
    <w:rsid w:val="00C7407C"/>
    <w:rsid w:val="00C748E9"/>
    <w:rsid w:val="00C756EC"/>
    <w:rsid w:val="00C769C6"/>
    <w:rsid w:val="00C76E8E"/>
    <w:rsid w:val="00C7797E"/>
    <w:rsid w:val="00C80EF1"/>
    <w:rsid w:val="00C82191"/>
    <w:rsid w:val="00C8302B"/>
    <w:rsid w:val="00C86FBA"/>
    <w:rsid w:val="00C870C5"/>
    <w:rsid w:val="00C878E1"/>
    <w:rsid w:val="00C87F31"/>
    <w:rsid w:val="00C91090"/>
    <w:rsid w:val="00C91914"/>
    <w:rsid w:val="00C91F46"/>
    <w:rsid w:val="00C933BC"/>
    <w:rsid w:val="00C93F2F"/>
    <w:rsid w:val="00C951AD"/>
    <w:rsid w:val="00C951D5"/>
    <w:rsid w:val="00C95A41"/>
    <w:rsid w:val="00C962FF"/>
    <w:rsid w:val="00C96AED"/>
    <w:rsid w:val="00C97EEC"/>
    <w:rsid w:val="00CA104B"/>
    <w:rsid w:val="00CA22FB"/>
    <w:rsid w:val="00CA2B66"/>
    <w:rsid w:val="00CA3AE7"/>
    <w:rsid w:val="00CA41F0"/>
    <w:rsid w:val="00CA4628"/>
    <w:rsid w:val="00CA4BAC"/>
    <w:rsid w:val="00CA4E02"/>
    <w:rsid w:val="00CA55DA"/>
    <w:rsid w:val="00CA6834"/>
    <w:rsid w:val="00CA6ADB"/>
    <w:rsid w:val="00CA6CBB"/>
    <w:rsid w:val="00CA712B"/>
    <w:rsid w:val="00CA75B3"/>
    <w:rsid w:val="00CA7C83"/>
    <w:rsid w:val="00CB0062"/>
    <w:rsid w:val="00CB1C6A"/>
    <w:rsid w:val="00CB2926"/>
    <w:rsid w:val="00CB3ED0"/>
    <w:rsid w:val="00CB4A49"/>
    <w:rsid w:val="00CB4B35"/>
    <w:rsid w:val="00CB5538"/>
    <w:rsid w:val="00CB665A"/>
    <w:rsid w:val="00CC0B46"/>
    <w:rsid w:val="00CC1029"/>
    <w:rsid w:val="00CC114C"/>
    <w:rsid w:val="00CC544D"/>
    <w:rsid w:val="00CC62B5"/>
    <w:rsid w:val="00CC632F"/>
    <w:rsid w:val="00CC6B25"/>
    <w:rsid w:val="00CC6B9C"/>
    <w:rsid w:val="00CD0749"/>
    <w:rsid w:val="00CD0AD5"/>
    <w:rsid w:val="00CD12FD"/>
    <w:rsid w:val="00CD1437"/>
    <w:rsid w:val="00CD1EE2"/>
    <w:rsid w:val="00CD3782"/>
    <w:rsid w:val="00CD49EF"/>
    <w:rsid w:val="00CD5C3D"/>
    <w:rsid w:val="00CD6871"/>
    <w:rsid w:val="00CD6AFB"/>
    <w:rsid w:val="00CE048B"/>
    <w:rsid w:val="00CE0B02"/>
    <w:rsid w:val="00CE0B51"/>
    <w:rsid w:val="00CE1129"/>
    <w:rsid w:val="00CE181E"/>
    <w:rsid w:val="00CE1A78"/>
    <w:rsid w:val="00CE1F5C"/>
    <w:rsid w:val="00CE2D89"/>
    <w:rsid w:val="00CE3CC1"/>
    <w:rsid w:val="00CE52C9"/>
    <w:rsid w:val="00CE6C64"/>
    <w:rsid w:val="00CE71E5"/>
    <w:rsid w:val="00CE7A72"/>
    <w:rsid w:val="00CF16CC"/>
    <w:rsid w:val="00CF1B90"/>
    <w:rsid w:val="00CF2CF6"/>
    <w:rsid w:val="00CF3397"/>
    <w:rsid w:val="00CF358E"/>
    <w:rsid w:val="00CF388B"/>
    <w:rsid w:val="00CF3A98"/>
    <w:rsid w:val="00CF57EE"/>
    <w:rsid w:val="00CF63B4"/>
    <w:rsid w:val="00D0125D"/>
    <w:rsid w:val="00D02EAC"/>
    <w:rsid w:val="00D038FC"/>
    <w:rsid w:val="00D047C1"/>
    <w:rsid w:val="00D04B3B"/>
    <w:rsid w:val="00D06DDE"/>
    <w:rsid w:val="00D07610"/>
    <w:rsid w:val="00D1037B"/>
    <w:rsid w:val="00D12BA8"/>
    <w:rsid w:val="00D1304B"/>
    <w:rsid w:val="00D13432"/>
    <w:rsid w:val="00D136A9"/>
    <w:rsid w:val="00D139F1"/>
    <w:rsid w:val="00D13C97"/>
    <w:rsid w:val="00D13E1A"/>
    <w:rsid w:val="00D13EC1"/>
    <w:rsid w:val="00D146D8"/>
    <w:rsid w:val="00D14C9E"/>
    <w:rsid w:val="00D14C9F"/>
    <w:rsid w:val="00D1640D"/>
    <w:rsid w:val="00D17196"/>
    <w:rsid w:val="00D20AE0"/>
    <w:rsid w:val="00D20DAE"/>
    <w:rsid w:val="00D2150F"/>
    <w:rsid w:val="00D2180E"/>
    <w:rsid w:val="00D2281A"/>
    <w:rsid w:val="00D22B0E"/>
    <w:rsid w:val="00D2332B"/>
    <w:rsid w:val="00D23888"/>
    <w:rsid w:val="00D23A10"/>
    <w:rsid w:val="00D24DE5"/>
    <w:rsid w:val="00D25415"/>
    <w:rsid w:val="00D25711"/>
    <w:rsid w:val="00D25A2D"/>
    <w:rsid w:val="00D26090"/>
    <w:rsid w:val="00D266C0"/>
    <w:rsid w:val="00D27C8D"/>
    <w:rsid w:val="00D31EDC"/>
    <w:rsid w:val="00D3328F"/>
    <w:rsid w:val="00D34719"/>
    <w:rsid w:val="00D353F7"/>
    <w:rsid w:val="00D35C29"/>
    <w:rsid w:val="00D35CDA"/>
    <w:rsid w:val="00D35CFF"/>
    <w:rsid w:val="00D35FED"/>
    <w:rsid w:val="00D37240"/>
    <w:rsid w:val="00D37925"/>
    <w:rsid w:val="00D41585"/>
    <w:rsid w:val="00D426E0"/>
    <w:rsid w:val="00D426FA"/>
    <w:rsid w:val="00D42C26"/>
    <w:rsid w:val="00D45058"/>
    <w:rsid w:val="00D452F7"/>
    <w:rsid w:val="00D45E7E"/>
    <w:rsid w:val="00D45E8E"/>
    <w:rsid w:val="00D4600F"/>
    <w:rsid w:val="00D466AD"/>
    <w:rsid w:val="00D46B39"/>
    <w:rsid w:val="00D479D9"/>
    <w:rsid w:val="00D503EF"/>
    <w:rsid w:val="00D510D7"/>
    <w:rsid w:val="00D5280B"/>
    <w:rsid w:val="00D52F46"/>
    <w:rsid w:val="00D532BD"/>
    <w:rsid w:val="00D53AC2"/>
    <w:rsid w:val="00D545FC"/>
    <w:rsid w:val="00D5582E"/>
    <w:rsid w:val="00D5621F"/>
    <w:rsid w:val="00D57706"/>
    <w:rsid w:val="00D605FF"/>
    <w:rsid w:val="00D60E83"/>
    <w:rsid w:val="00D627C1"/>
    <w:rsid w:val="00D6408A"/>
    <w:rsid w:val="00D658B7"/>
    <w:rsid w:val="00D65B58"/>
    <w:rsid w:val="00D65BA3"/>
    <w:rsid w:val="00D675B0"/>
    <w:rsid w:val="00D67EFE"/>
    <w:rsid w:val="00D70222"/>
    <w:rsid w:val="00D71530"/>
    <w:rsid w:val="00D72E5E"/>
    <w:rsid w:val="00D73794"/>
    <w:rsid w:val="00D74AD6"/>
    <w:rsid w:val="00D74BAF"/>
    <w:rsid w:val="00D75526"/>
    <w:rsid w:val="00D77657"/>
    <w:rsid w:val="00D77D6E"/>
    <w:rsid w:val="00D809A6"/>
    <w:rsid w:val="00D8133A"/>
    <w:rsid w:val="00D829CB"/>
    <w:rsid w:val="00D834FC"/>
    <w:rsid w:val="00D84AD8"/>
    <w:rsid w:val="00D84E87"/>
    <w:rsid w:val="00D85856"/>
    <w:rsid w:val="00D85F1E"/>
    <w:rsid w:val="00D86B44"/>
    <w:rsid w:val="00D87600"/>
    <w:rsid w:val="00D90D06"/>
    <w:rsid w:val="00D91667"/>
    <w:rsid w:val="00D9170B"/>
    <w:rsid w:val="00D917E4"/>
    <w:rsid w:val="00D91B8B"/>
    <w:rsid w:val="00D938A1"/>
    <w:rsid w:val="00D9469F"/>
    <w:rsid w:val="00D95397"/>
    <w:rsid w:val="00D95D11"/>
    <w:rsid w:val="00D96154"/>
    <w:rsid w:val="00D965C5"/>
    <w:rsid w:val="00D9665A"/>
    <w:rsid w:val="00D96BF8"/>
    <w:rsid w:val="00D9787F"/>
    <w:rsid w:val="00D97899"/>
    <w:rsid w:val="00D97D5B"/>
    <w:rsid w:val="00DA040F"/>
    <w:rsid w:val="00DA069E"/>
    <w:rsid w:val="00DA07BF"/>
    <w:rsid w:val="00DA08AC"/>
    <w:rsid w:val="00DA10A4"/>
    <w:rsid w:val="00DA10CD"/>
    <w:rsid w:val="00DA2362"/>
    <w:rsid w:val="00DA2A66"/>
    <w:rsid w:val="00DA306E"/>
    <w:rsid w:val="00DA3571"/>
    <w:rsid w:val="00DA411C"/>
    <w:rsid w:val="00DA455E"/>
    <w:rsid w:val="00DA4960"/>
    <w:rsid w:val="00DA51CE"/>
    <w:rsid w:val="00DA55ED"/>
    <w:rsid w:val="00DA5AE6"/>
    <w:rsid w:val="00DA5F62"/>
    <w:rsid w:val="00DA7398"/>
    <w:rsid w:val="00DA7628"/>
    <w:rsid w:val="00DB03C0"/>
    <w:rsid w:val="00DB06E8"/>
    <w:rsid w:val="00DB0C21"/>
    <w:rsid w:val="00DB1D2A"/>
    <w:rsid w:val="00DB1DA5"/>
    <w:rsid w:val="00DB272F"/>
    <w:rsid w:val="00DB44BD"/>
    <w:rsid w:val="00DB4578"/>
    <w:rsid w:val="00DB600E"/>
    <w:rsid w:val="00DB7011"/>
    <w:rsid w:val="00DC08FC"/>
    <w:rsid w:val="00DC22B5"/>
    <w:rsid w:val="00DC39D9"/>
    <w:rsid w:val="00DC5964"/>
    <w:rsid w:val="00DC7019"/>
    <w:rsid w:val="00DC7E68"/>
    <w:rsid w:val="00DD0904"/>
    <w:rsid w:val="00DD0EFF"/>
    <w:rsid w:val="00DD3847"/>
    <w:rsid w:val="00DD58B3"/>
    <w:rsid w:val="00DD6423"/>
    <w:rsid w:val="00DD6B40"/>
    <w:rsid w:val="00DE011E"/>
    <w:rsid w:val="00DE042C"/>
    <w:rsid w:val="00DE1F06"/>
    <w:rsid w:val="00DE25A8"/>
    <w:rsid w:val="00DE2E9B"/>
    <w:rsid w:val="00DE3857"/>
    <w:rsid w:val="00DE3C57"/>
    <w:rsid w:val="00DE3D5B"/>
    <w:rsid w:val="00DE4709"/>
    <w:rsid w:val="00DE4EAD"/>
    <w:rsid w:val="00DE5CBC"/>
    <w:rsid w:val="00DE7A6B"/>
    <w:rsid w:val="00DF0481"/>
    <w:rsid w:val="00DF22E2"/>
    <w:rsid w:val="00DF2465"/>
    <w:rsid w:val="00DF2C1F"/>
    <w:rsid w:val="00DF3512"/>
    <w:rsid w:val="00DF3943"/>
    <w:rsid w:val="00DF4457"/>
    <w:rsid w:val="00DF4886"/>
    <w:rsid w:val="00DF4F93"/>
    <w:rsid w:val="00DF5040"/>
    <w:rsid w:val="00DF6638"/>
    <w:rsid w:val="00DF772E"/>
    <w:rsid w:val="00DF7A8E"/>
    <w:rsid w:val="00DF7EF7"/>
    <w:rsid w:val="00DF7EFE"/>
    <w:rsid w:val="00E01A3F"/>
    <w:rsid w:val="00E02083"/>
    <w:rsid w:val="00E03B87"/>
    <w:rsid w:val="00E03FAF"/>
    <w:rsid w:val="00E043FB"/>
    <w:rsid w:val="00E04D24"/>
    <w:rsid w:val="00E06D23"/>
    <w:rsid w:val="00E07915"/>
    <w:rsid w:val="00E10499"/>
    <w:rsid w:val="00E112BA"/>
    <w:rsid w:val="00E1168E"/>
    <w:rsid w:val="00E1189F"/>
    <w:rsid w:val="00E118A8"/>
    <w:rsid w:val="00E138E4"/>
    <w:rsid w:val="00E14B25"/>
    <w:rsid w:val="00E15AE4"/>
    <w:rsid w:val="00E15FBD"/>
    <w:rsid w:val="00E17506"/>
    <w:rsid w:val="00E177DC"/>
    <w:rsid w:val="00E2085B"/>
    <w:rsid w:val="00E20F42"/>
    <w:rsid w:val="00E221EB"/>
    <w:rsid w:val="00E227C5"/>
    <w:rsid w:val="00E24E61"/>
    <w:rsid w:val="00E252AF"/>
    <w:rsid w:val="00E2573A"/>
    <w:rsid w:val="00E2586F"/>
    <w:rsid w:val="00E258A0"/>
    <w:rsid w:val="00E25C2A"/>
    <w:rsid w:val="00E260E6"/>
    <w:rsid w:val="00E273AA"/>
    <w:rsid w:val="00E27AC5"/>
    <w:rsid w:val="00E27D6D"/>
    <w:rsid w:val="00E31B64"/>
    <w:rsid w:val="00E31F6A"/>
    <w:rsid w:val="00E326F4"/>
    <w:rsid w:val="00E33363"/>
    <w:rsid w:val="00E34B51"/>
    <w:rsid w:val="00E34FBC"/>
    <w:rsid w:val="00E36184"/>
    <w:rsid w:val="00E36D69"/>
    <w:rsid w:val="00E3751B"/>
    <w:rsid w:val="00E37BEE"/>
    <w:rsid w:val="00E40F01"/>
    <w:rsid w:val="00E42372"/>
    <w:rsid w:val="00E43106"/>
    <w:rsid w:val="00E43A18"/>
    <w:rsid w:val="00E43C0E"/>
    <w:rsid w:val="00E43C59"/>
    <w:rsid w:val="00E43C8B"/>
    <w:rsid w:val="00E44432"/>
    <w:rsid w:val="00E44504"/>
    <w:rsid w:val="00E466B0"/>
    <w:rsid w:val="00E46B6E"/>
    <w:rsid w:val="00E50618"/>
    <w:rsid w:val="00E5189A"/>
    <w:rsid w:val="00E525B6"/>
    <w:rsid w:val="00E526D8"/>
    <w:rsid w:val="00E528B9"/>
    <w:rsid w:val="00E53233"/>
    <w:rsid w:val="00E54BA4"/>
    <w:rsid w:val="00E557F1"/>
    <w:rsid w:val="00E56172"/>
    <w:rsid w:val="00E5636C"/>
    <w:rsid w:val="00E563E1"/>
    <w:rsid w:val="00E5657C"/>
    <w:rsid w:val="00E569C0"/>
    <w:rsid w:val="00E6086B"/>
    <w:rsid w:val="00E60C2F"/>
    <w:rsid w:val="00E60C56"/>
    <w:rsid w:val="00E61581"/>
    <w:rsid w:val="00E62967"/>
    <w:rsid w:val="00E63728"/>
    <w:rsid w:val="00E65D5F"/>
    <w:rsid w:val="00E66FE0"/>
    <w:rsid w:val="00E67138"/>
    <w:rsid w:val="00E67CD5"/>
    <w:rsid w:val="00E7232D"/>
    <w:rsid w:val="00E72A81"/>
    <w:rsid w:val="00E73200"/>
    <w:rsid w:val="00E7332D"/>
    <w:rsid w:val="00E7473E"/>
    <w:rsid w:val="00E75198"/>
    <w:rsid w:val="00E75C66"/>
    <w:rsid w:val="00E75C9C"/>
    <w:rsid w:val="00E76323"/>
    <w:rsid w:val="00E7742A"/>
    <w:rsid w:val="00E7756B"/>
    <w:rsid w:val="00E77E92"/>
    <w:rsid w:val="00E80A74"/>
    <w:rsid w:val="00E8104F"/>
    <w:rsid w:val="00E82297"/>
    <w:rsid w:val="00E825D2"/>
    <w:rsid w:val="00E8284E"/>
    <w:rsid w:val="00E8302E"/>
    <w:rsid w:val="00E836A3"/>
    <w:rsid w:val="00E85091"/>
    <w:rsid w:val="00E8636C"/>
    <w:rsid w:val="00E907A5"/>
    <w:rsid w:val="00E908AB"/>
    <w:rsid w:val="00E92492"/>
    <w:rsid w:val="00E92F77"/>
    <w:rsid w:val="00E9370C"/>
    <w:rsid w:val="00E946F1"/>
    <w:rsid w:val="00E95D78"/>
    <w:rsid w:val="00E963EE"/>
    <w:rsid w:val="00EA393E"/>
    <w:rsid w:val="00EA6601"/>
    <w:rsid w:val="00EA72BA"/>
    <w:rsid w:val="00EA799E"/>
    <w:rsid w:val="00EB146B"/>
    <w:rsid w:val="00EB1BC5"/>
    <w:rsid w:val="00EB2791"/>
    <w:rsid w:val="00EB3685"/>
    <w:rsid w:val="00EB3C67"/>
    <w:rsid w:val="00EB5DDC"/>
    <w:rsid w:val="00EB6764"/>
    <w:rsid w:val="00EC0668"/>
    <w:rsid w:val="00EC06E5"/>
    <w:rsid w:val="00EC0705"/>
    <w:rsid w:val="00EC12F4"/>
    <w:rsid w:val="00EC1C91"/>
    <w:rsid w:val="00EC1FFF"/>
    <w:rsid w:val="00EC2518"/>
    <w:rsid w:val="00EC32E6"/>
    <w:rsid w:val="00EC4D22"/>
    <w:rsid w:val="00EC52DB"/>
    <w:rsid w:val="00EC5445"/>
    <w:rsid w:val="00EC59C1"/>
    <w:rsid w:val="00EC5A9E"/>
    <w:rsid w:val="00EC62AE"/>
    <w:rsid w:val="00EC723A"/>
    <w:rsid w:val="00ED08A5"/>
    <w:rsid w:val="00ED14B3"/>
    <w:rsid w:val="00ED385E"/>
    <w:rsid w:val="00ED3C73"/>
    <w:rsid w:val="00ED449A"/>
    <w:rsid w:val="00ED47F8"/>
    <w:rsid w:val="00ED782D"/>
    <w:rsid w:val="00EE01C8"/>
    <w:rsid w:val="00EE0AC6"/>
    <w:rsid w:val="00EE0C66"/>
    <w:rsid w:val="00EE0F7F"/>
    <w:rsid w:val="00EE20E3"/>
    <w:rsid w:val="00EE2407"/>
    <w:rsid w:val="00EE2DD1"/>
    <w:rsid w:val="00EE3851"/>
    <w:rsid w:val="00EE3A58"/>
    <w:rsid w:val="00EE506B"/>
    <w:rsid w:val="00EE67C6"/>
    <w:rsid w:val="00EE747C"/>
    <w:rsid w:val="00EE7BFC"/>
    <w:rsid w:val="00EF0370"/>
    <w:rsid w:val="00EF18DD"/>
    <w:rsid w:val="00EF2DDF"/>
    <w:rsid w:val="00EF2E5C"/>
    <w:rsid w:val="00EF30AF"/>
    <w:rsid w:val="00EF3CEE"/>
    <w:rsid w:val="00EF4334"/>
    <w:rsid w:val="00EF544D"/>
    <w:rsid w:val="00EF71CA"/>
    <w:rsid w:val="00EF7E4F"/>
    <w:rsid w:val="00F00324"/>
    <w:rsid w:val="00F00D21"/>
    <w:rsid w:val="00F0100D"/>
    <w:rsid w:val="00F023A3"/>
    <w:rsid w:val="00F03590"/>
    <w:rsid w:val="00F036CF"/>
    <w:rsid w:val="00F04747"/>
    <w:rsid w:val="00F04F5B"/>
    <w:rsid w:val="00F05E25"/>
    <w:rsid w:val="00F062FB"/>
    <w:rsid w:val="00F06F9D"/>
    <w:rsid w:val="00F07E9D"/>
    <w:rsid w:val="00F101C5"/>
    <w:rsid w:val="00F113D7"/>
    <w:rsid w:val="00F1197C"/>
    <w:rsid w:val="00F11C63"/>
    <w:rsid w:val="00F13012"/>
    <w:rsid w:val="00F13EE0"/>
    <w:rsid w:val="00F13F40"/>
    <w:rsid w:val="00F144CA"/>
    <w:rsid w:val="00F14B61"/>
    <w:rsid w:val="00F15672"/>
    <w:rsid w:val="00F1624A"/>
    <w:rsid w:val="00F17EFA"/>
    <w:rsid w:val="00F2035A"/>
    <w:rsid w:val="00F217CF"/>
    <w:rsid w:val="00F21D21"/>
    <w:rsid w:val="00F22632"/>
    <w:rsid w:val="00F22704"/>
    <w:rsid w:val="00F227DB"/>
    <w:rsid w:val="00F23198"/>
    <w:rsid w:val="00F25671"/>
    <w:rsid w:val="00F263FD"/>
    <w:rsid w:val="00F307D9"/>
    <w:rsid w:val="00F3179D"/>
    <w:rsid w:val="00F33232"/>
    <w:rsid w:val="00F342A0"/>
    <w:rsid w:val="00F34715"/>
    <w:rsid w:val="00F34F5D"/>
    <w:rsid w:val="00F35178"/>
    <w:rsid w:val="00F35EE5"/>
    <w:rsid w:val="00F373E2"/>
    <w:rsid w:val="00F37718"/>
    <w:rsid w:val="00F377E1"/>
    <w:rsid w:val="00F37C2C"/>
    <w:rsid w:val="00F40910"/>
    <w:rsid w:val="00F42511"/>
    <w:rsid w:val="00F42764"/>
    <w:rsid w:val="00F4382D"/>
    <w:rsid w:val="00F43911"/>
    <w:rsid w:val="00F43AC4"/>
    <w:rsid w:val="00F451A3"/>
    <w:rsid w:val="00F4559E"/>
    <w:rsid w:val="00F468CD"/>
    <w:rsid w:val="00F501BD"/>
    <w:rsid w:val="00F5029B"/>
    <w:rsid w:val="00F50567"/>
    <w:rsid w:val="00F507F6"/>
    <w:rsid w:val="00F50AA4"/>
    <w:rsid w:val="00F50EBB"/>
    <w:rsid w:val="00F52BDB"/>
    <w:rsid w:val="00F538F7"/>
    <w:rsid w:val="00F54318"/>
    <w:rsid w:val="00F579C2"/>
    <w:rsid w:val="00F57FFD"/>
    <w:rsid w:val="00F600B1"/>
    <w:rsid w:val="00F60D4C"/>
    <w:rsid w:val="00F61AE8"/>
    <w:rsid w:val="00F61C6B"/>
    <w:rsid w:val="00F62BE0"/>
    <w:rsid w:val="00F64373"/>
    <w:rsid w:val="00F65650"/>
    <w:rsid w:val="00F6635E"/>
    <w:rsid w:val="00F66426"/>
    <w:rsid w:val="00F6703A"/>
    <w:rsid w:val="00F67271"/>
    <w:rsid w:val="00F6741E"/>
    <w:rsid w:val="00F71B73"/>
    <w:rsid w:val="00F71E84"/>
    <w:rsid w:val="00F72137"/>
    <w:rsid w:val="00F72F9D"/>
    <w:rsid w:val="00F73FE5"/>
    <w:rsid w:val="00F77160"/>
    <w:rsid w:val="00F7749D"/>
    <w:rsid w:val="00F776D7"/>
    <w:rsid w:val="00F77EFE"/>
    <w:rsid w:val="00F813FC"/>
    <w:rsid w:val="00F819DD"/>
    <w:rsid w:val="00F823A6"/>
    <w:rsid w:val="00F8268B"/>
    <w:rsid w:val="00F82733"/>
    <w:rsid w:val="00F8295A"/>
    <w:rsid w:val="00F84458"/>
    <w:rsid w:val="00F8649F"/>
    <w:rsid w:val="00F86871"/>
    <w:rsid w:val="00F8687D"/>
    <w:rsid w:val="00F87365"/>
    <w:rsid w:val="00F876AF"/>
    <w:rsid w:val="00F87994"/>
    <w:rsid w:val="00F9088F"/>
    <w:rsid w:val="00F916A5"/>
    <w:rsid w:val="00F91A1E"/>
    <w:rsid w:val="00F923C8"/>
    <w:rsid w:val="00F92498"/>
    <w:rsid w:val="00F93200"/>
    <w:rsid w:val="00F93723"/>
    <w:rsid w:val="00F94910"/>
    <w:rsid w:val="00F94A3C"/>
    <w:rsid w:val="00F957C7"/>
    <w:rsid w:val="00F965B1"/>
    <w:rsid w:val="00F971B3"/>
    <w:rsid w:val="00F97802"/>
    <w:rsid w:val="00FA043B"/>
    <w:rsid w:val="00FA0634"/>
    <w:rsid w:val="00FA08F2"/>
    <w:rsid w:val="00FA0A10"/>
    <w:rsid w:val="00FA0AC4"/>
    <w:rsid w:val="00FA0F2F"/>
    <w:rsid w:val="00FA19F1"/>
    <w:rsid w:val="00FA1C1F"/>
    <w:rsid w:val="00FA242B"/>
    <w:rsid w:val="00FA2E67"/>
    <w:rsid w:val="00FA4F93"/>
    <w:rsid w:val="00FA5AB6"/>
    <w:rsid w:val="00FA709B"/>
    <w:rsid w:val="00FA7541"/>
    <w:rsid w:val="00FB12B8"/>
    <w:rsid w:val="00FB3D8F"/>
    <w:rsid w:val="00FB4CF4"/>
    <w:rsid w:val="00FB54BC"/>
    <w:rsid w:val="00FB65FB"/>
    <w:rsid w:val="00FB7F66"/>
    <w:rsid w:val="00FC078F"/>
    <w:rsid w:val="00FC1392"/>
    <w:rsid w:val="00FC192D"/>
    <w:rsid w:val="00FC1984"/>
    <w:rsid w:val="00FC1D43"/>
    <w:rsid w:val="00FC1F08"/>
    <w:rsid w:val="00FC36F9"/>
    <w:rsid w:val="00FC42FA"/>
    <w:rsid w:val="00FC528A"/>
    <w:rsid w:val="00FC5862"/>
    <w:rsid w:val="00FC632C"/>
    <w:rsid w:val="00FC76E1"/>
    <w:rsid w:val="00FD0ADF"/>
    <w:rsid w:val="00FD0C83"/>
    <w:rsid w:val="00FD0D51"/>
    <w:rsid w:val="00FD1483"/>
    <w:rsid w:val="00FD159B"/>
    <w:rsid w:val="00FD30A9"/>
    <w:rsid w:val="00FD3FAF"/>
    <w:rsid w:val="00FD4237"/>
    <w:rsid w:val="00FD544A"/>
    <w:rsid w:val="00FD6E34"/>
    <w:rsid w:val="00FD73E4"/>
    <w:rsid w:val="00FE01F9"/>
    <w:rsid w:val="00FE23AD"/>
    <w:rsid w:val="00FE24DA"/>
    <w:rsid w:val="00FE272D"/>
    <w:rsid w:val="00FE3492"/>
    <w:rsid w:val="00FE398C"/>
    <w:rsid w:val="00FE5E70"/>
    <w:rsid w:val="00FE6753"/>
    <w:rsid w:val="00FE683E"/>
    <w:rsid w:val="00FF0023"/>
    <w:rsid w:val="00FF0381"/>
    <w:rsid w:val="00FF0C2D"/>
    <w:rsid w:val="00FF39C6"/>
    <w:rsid w:val="00FF4A63"/>
    <w:rsid w:val="00FF5D53"/>
    <w:rsid w:val="00FF6E8D"/>
    <w:rsid w:val="00FF781E"/>
    <w:rsid w:val="00FF7C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ru-RU" w:eastAsia="ar-SA"/>
    </w:rPr>
  </w:style>
  <w:style w:type="paragraph" w:styleId="2">
    <w:name w:val="heading 2"/>
    <w:basedOn w:val="a"/>
    <w:next w:val="a"/>
    <w:qFormat/>
    <w:pPr>
      <w:keepNext/>
      <w:numPr>
        <w:ilvl w:val="1"/>
        <w:numId w:val="1"/>
      </w:numPr>
      <w:ind w:left="0" w:firstLine="708"/>
      <w:jc w:val="both"/>
      <w:outlineLvl w:val="1"/>
    </w:pPr>
    <w:rPr>
      <w:b/>
      <w:bCs/>
      <w:lang w:val="uk-UA"/>
    </w:rPr>
  </w:style>
  <w:style w:type="paragraph" w:styleId="3">
    <w:name w:val="heading 3"/>
    <w:basedOn w:val="a"/>
    <w:next w:val="a"/>
    <w:link w:val="30"/>
    <w:uiPriority w:val="9"/>
    <w:semiHidden/>
    <w:unhideWhenUsed/>
    <w:qFormat/>
    <w:rsid w:val="00BA5A5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z0">
    <w:name w:val="WW8Num2z0"/>
    <w:rPr>
      <w:b w:val="0"/>
      <w:u w:val="none"/>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4z0">
    <w:name w:val="WW8Num4z0"/>
    <w:rPr>
      <w:b w:val="0"/>
      <w:u w:val="none"/>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Times New Roman" w:eastAsia="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a3">
    <w:name w:val="page number"/>
    <w:basedOn w:val="1"/>
  </w:style>
  <w:style w:type="character" w:customStyle="1" w:styleId="FontStyle23">
    <w:name w:val="Font Style23"/>
    <w:rPr>
      <w:rFonts w:ascii="Cambria" w:hAnsi="Cambria" w:cs="Cambria"/>
      <w:spacing w:val="-20"/>
      <w:sz w:val="28"/>
      <w:szCs w:val="28"/>
    </w:rPr>
  </w:style>
  <w:style w:type="character" w:customStyle="1" w:styleId="FontStyle11">
    <w:name w:val="Font Style11"/>
    <w:rPr>
      <w:rFonts w:ascii="Times New Roman" w:hAnsi="Times New Roman" w:cs="Times New Roman"/>
      <w:b/>
      <w:bCs/>
      <w:sz w:val="26"/>
      <w:szCs w:val="26"/>
    </w:rPr>
  </w:style>
  <w:style w:type="character" w:customStyle="1" w:styleId="FontStyle12">
    <w:name w:val="Font Style12"/>
    <w:rPr>
      <w:rFonts w:ascii="Times New Roman" w:hAnsi="Times New Roman" w:cs="Times New Roman"/>
      <w:sz w:val="26"/>
      <w:szCs w:val="26"/>
    </w:rPr>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paragraph" w:styleId="a7">
    <w:name w:val="Title"/>
    <w:basedOn w:val="a"/>
    <w:next w:val="a8"/>
    <w:qFormat/>
    <w:pPr>
      <w:jc w:val="center"/>
    </w:pPr>
    <w:rPr>
      <w:b/>
      <w:bCs/>
      <w:lang w:val="uk-UA"/>
    </w:rPr>
  </w:style>
  <w:style w:type="paragraph" w:styleId="a8">
    <w:name w:val="Subtitle"/>
    <w:basedOn w:val="a4"/>
    <w:next w:val="a5"/>
    <w:qFormat/>
    <w:pPr>
      <w:jc w:val="center"/>
    </w:pPr>
    <w:rPr>
      <w:i/>
      <w:iCs/>
    </w:rPr>
  </w:style>
  <w:style w:type="paragraph" w:styleId="a9">
    <w:name w:val="Body Text Indent"/>
    <w:basedOn w:val="a"/>
    <w:pPr>
      <w:ind w:firstLine="708"/>
      <w:jc w:val="both"/>
    </w:pPr>
    <w:rPr>
      <w:b/>
      <w:bCs/>
      <w:lang w:val="uk-UA"/>
    </w:rPr>
  </w:style>
  <w:style w:type="paragraph" w:customStyle="1" w:styleId="21">
    <w:name w:val="Основной текст с отступом 21"/>
    <w:basedOn w:val="a"/>
    <w:pPr>
      <w:ind w:firstLine="708"/>
      <w:jc w:val="both"/>
    </w:pPr>
    <w:rPr>
      <w:lang w:val="uk-UA"/>
    </w:rPr>
  </w:style>
  <w:style w:type="paragraph" w:styleId="aa">
    <w:name w:val="header"/>
    <w:basedOn w:val="a"/>
    <w:link w:val="ab"/>
    <w:uiPriority w:val="99"/>
    <w:pPr>
      <w:tabs>
        <w:tab w:val="center" w:pos="4677"/>
        <w:tab w:val="right" w:pos="9355"/>
      </w:tabs>
    </w:pPr>
  </w:style>
  <w:style w:type="paragraph" w:customStyle="1" w:styleId="12">
    <w:name w:val="Название объекта1"/>
    <w:basedOn w:val="a"/>
    <w:next w:val="a"/>
    <w:pPr>
      <w:shd w:val="clear" w:color="auto" w:fill="FFFFFF"/>
      <w:spacing w:before="240"/>
      <w:ind w:left="760"/>
    </w:pPr>
    <w:rPr>
      <w:b/>
      <w:bCs/>
      <w:color w:val="000000"/>
      <w:spacing w:val="7"/>
      <w:sz w:val="30"/>
      <w:szCs w:val="30"/>
      <w:lang w:val="uk-UA"/>
    </w:rPr>
  </w:style>
  <w:style w:type="paragraph" w:customStyle="1" w:styleId="Style2">
    <w:name w:val="Style2"/>
    <w:basedOn w:val="a"/>
    <w:pPr>
      <w:widowControl w:val="0"/>
      <w:autoSpaceDE w:val="0"/>
      <w:spacing w:line="322" w:lineRule="exact"/>
      <w:ind w:firstLine="720"/>
      <w:jc w:val="both"/>
    </w:pPr>
  </w:style>
  <w:style w:type="paragraph" w:customStyle="1" w:styleId="Style3">
    <w:name w:val="Style3"/>
    <w:basedOn w:val="a"/>
    <w:pPr>
      <w:widowControl w:val="0"/>
      <w:autoSpaceDE w:val="0"/>
      <w:spacing w:line="322" w:lineRule="exact"/>
      <w:ind w:hanging="1392"/>
    </w:pPr>
  </w:style>
  <w:style w:type="paragraph" w:customStyle="1" w:styleId="Style4">
    <w:name w:val="Style4"/>
    <w:basedOn w:val="a"/>
    <w:pPr>
      <w:widowControl w:val="0"/>
      <w:autoSpaceDE w:val="0"/>
      <w:spacing w:line="321" w:lineRule="exact"/>
      <w:ind w:firstLine="701"/>
      <w:jc w:val="both"/>
    </w:pPr>
  </w:style>
  <w:style w:type="paragraph" w:customStyle="1" w:styleId="Style5">
    <w:name w:val="Style5"/>
    <w:basedOn w:val="a"/>
    <w:pPr>
      <w:widowControl w:val="0"/>
      <w:autoSpaceDE w:val="0"/>
      <w:spacing w:line="317" w:lineRule="exact"/>
      <w:ind w:firstLine="806"/>
    </w:pPr>
  </w:style>
  <w:style w:type="paragraph" w:styleId="ac">
    <w:name w:val="Balloon Text"/>
    <w:basedOn w:val="a"/>
    <w:rPr>
      <w:rFonts w:ascii="Tahoma" w:hAnsi="Tahoma" w:cs="Tahoma"/>
      <w:sz w:val="16"/>
      <w:szCs w:val="16"/>
    </w:rPr>
  </w:style>
  <w:style w:type="paragraph" w:styleId="ad">
    <w:name w:val="footer"/>
    <w:basedOn w:val="a"/>
    <w:link w:val="ae"/>
    <w:uiPriority w:val="99"/>
    <w:pPr>
      <w:tabs>
        <w:tab w:val="center" w:pos="4677"/>
        <w:tab w:val="right" w:pos="9355"/>
      </w:tabs>
    </w:pPr>
    <w:rPr>
      <w:lang w:val="uk-UA"/>
    </w:rPr>
  </w:style>
  <w:style w:type="paragraph" w:styleId="af">
    <w:name w:val="Normal (Web)"/>
    <w:basedOn w:val="a"/>
    <w:uiPriority w:val="99"/>
    <w:pPr>
      <w:spacing w:before="280" w:after="280"/>
    </w:pPr>
  </w:style>
  <w:style w:type="paragraph" w:customStyle="1" w:styleId="af0">
    <w:name w:val="Содержимое врезки"/>
    <w:basedOn w:val="a5"/>
  </w:style>
  <w:style w:type="character" w:customStyle="1" w:styleId="ab">
    <w:name w:val="Верхний колонтитул Знак"/>
    <w:link w:val="aa"/>
    <w:uiPriority w:val="99"/>
    <w:rsid w:val="00EA799E"/>
    <w:rPr>
      <w:sz w:val="24"/>
      <w:szCs w:val="24"/>
      <w:lang w:val="ru-RU" w:eastAsia="ar-SA"/>
    </w:rPr>
  </w:style>
  <w:style w:type="paragraph" w:styleId="HTML">
    <w:name w:val="HTML Preformatted"/>
    <w:basedOn w:val="a"/>
    <w:link w:val="HTML0"/>
    <w:uiPriority w:val="99"/>
    <w:semiHidden/>
    <w:unhideWhenUsed/>
    <w:rsid w:val="0002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ый HTML Знак"/>
    <w:link w:val="HTML"/>
    <w:uiPriority w:val="99"/>
    <w:semiHidden/>
    <w:rsid w:val="00026751"/>
    <w:rPr>
      <w:rFonts w:ascii="Courier New" w:hAnsi="Courier New" w:cs="Courier New"/>
    </w:rPr>
  </w:style>
  <w:style w:type="character" w:styleId="af1">
    <w:name w:val="Hyperlink"/>
    <w:uiPriority w:val="99"/>
    <w:unhideWhenUsed/>
    <w:rsid w:val="00026751"/>
    <w:rPr>
      <w:color w:val="0000FF"/>
      <w:u w:val="single"/>
    </w:rPr>
  </w:style>
  <w:style w:type="character" w:customStyle="1" w:styleId="rvts0">
    <w:name w:val="rvts0"/>
    <w:rsid w:val="008D46FE"/>
  </w:style>
  <w:style w:type="character" w:customStyle="1" w:styleId="rvts44">
    <w:name w:val="rvts44"/>
    <w:rsid w:val="0099190A"/>
  </w:style>
  <w:style w:type="character" w:customStyle="1" w:styleId="ae">
    <w:name w:val="Нижний колонтитул Знак"/>
    <w:link w:val="ad"/>
    <w:uiPriority w:val="99"/>
    <w:rsid w:val="00B67056"/>
    <w:rPr>
      <w:sz w:val="24"/>
      <w:szCs w:val="24"/>
      <w:lang w:val="uk-UA" w:eastAsia="ar-SA"/>
    </w:rPr>
  </w:style>
  <w:style w:type="paragraph" w:customStyle="1" w:styleId="rtejustify">
    <w:name w:val="rtejustify"/>
    <w:basedOn w:val="a"/>
    <w:rsid w:val="00D479D9"/>
    <w:pPr>
      <w:suppressAutoHyphens w:val="0"/>
      <w:spacing w:before="100" w:beforeAutospacing="1" w:after="100" w:afterAutospacing="1"/>
    </w:pPr>
    <w:rPr>
      <w:lang w:eastAsia="ru-RU"/>
    </w:rPr>
  </w:style>
  <w:style w:type="paragraph" w:customStyle="1" w:styleId="rvps2">
    <w:name w:val="rvps2"/>
    <w:basedOn w:val="a"/>
    <w:rsid w:val="00507B1F"/>
    <w:pPr>
      <w:suppressAutoHyphens w:val="0"/>
      <w:spacing w:before="100" w:beforeAutospacing="1" w:after="100" w:afterAutospacing="1"/>
    </w:pPr>
    <w:rPr>
      <w:lang w:eastAsia="ru-RU"/>
    </w:rPr>
  </w:style>
  <w:style w:type="character" w:customStyle="1" w:styleId="rvts37">
    <w:name w:val="rvts37"/>
    <w:rsid w:val="00507B1F"/>
  </w:style>
  <w:style w:type="paragraph" w:styleId="af2">
    <w:name w:val="No Spacing"/>
    <w:uiPriority w:val="1"/>
    <w:qFormat/>
    <w:rsid w:val="00627F0B"/>
    <w:rPr>
      <w:rFonts w:ascii="Calibri" w:eastAsia="Calibri" w:hAnsi="Calibri"/>
      <w:sz w:val="22"/>
      <w:szCs w:val="22"/>
      <w:lang w:eastAsia="en-US"/>
    </w:rPr>
  </w:style>
  <w:style w:type="paragraph" w:customStyle="1" w:styleId="ps0">
    <w:name w:val="ps0"/>
    <w:basedOn w:val="a"/>
    <w:rsid w:val="00627F0B"/>
    <w:pPr>
      <w:suppressAutoHyphens w:val="0"/>
      <w:spacing w:before="100" w:beforeAutospacing="1" w:after="100" w:afterAutospacing="1"/>
    </w:pPr>
    <w:rPr>
      <w:lang w:val="uk-UA" w:eastAsia="uk-UA"/>
    </w:rPr>
  </w:style>
  <w:style w:type="paragraph" w:styleId="af3">
    <w:name w:val="List Paragraph"/>
    <w:basedOn w:val="a"/>
    <w:uiPriority w:val="34"/>
    <w:qFormat/>
    <w:rsid w:val="00053985"/>
    <w:pPr>
      <w:suppressAutoHyphens w:val="0"/>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link w:val="22"/>
    <w:rsid w:val="009008EA"/>
    <w:rPr>
      <w:sz w:val="28"/>
      <w:szCs w:val="28"/>
      <w:shd w:val="clear" w:color="auto" w:fill="FFFFFF"/>
    </w:rPr>
  </w:style>
  <w:style w:type="paragraph" w:customStyle="1" w:styleId="22">
    <w:name w:val="Основной текст (2)"/>
    <w:basedOn w:val="a"/>
    <w:link w:val="20"/>
    <w:rsid w:val="009008EA"/>
    <w:pPr>
      <w:widowControl w:val="0"/>
      <w:shd w:val="clear" w:color="auto" w:fill="FFFFFF"/>
      <w:suppressAutoHyphens w:val="0"/>
      <w:spacing w:before="300" w:after="360" w:line="310" w:lineRule="exact"/>
      <w:jc w:val="both"/>
    </w:pPr>
    <w:rPr>
      <w:sz w:val="28"/>
      <w:szCs w:val="28"/>
      <w:lang w:val="uk-UA" w:eastAsia="uk-UA"/>
    </w:rPr>
  </w:style>
  <w:style w:type="character" w:customStyle="1" w:styleId="30">
    <w:name w:val="Заголовок 3 Знак"/>
    <w:link w:val="3"/>
    <w:uiPriority w:val="9"/>
    <w:semiHidden/>
    <w:rsid w:val="00BA5A5C"/>
    <w:rPr>
      <w:rFonts w:ascii="Calibri Light" w:eastAsia="Times New Roman" w:hAnsi="Calibri Light" w:cs="Times New Roman"/>
      <w:b/>
      <w:bCs/>
      <w:sz w:val="26"/>
      <w:szCs w:val="26"/>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ru-RU" w:eastAsia="ar-SA"/>
    </w:rPr>
  </w:style>
  <w:style w:type="paragraph" w:styleId="2">
    <w:name w:val="heading 2"/>
    <w:basedOn w:val="a"/>
    <w:next w:val="a"/>
    <w:qFormat/>
    <w:pPr>
      <w:keepNext/>
      <w:numPr>
        <w:ilvl w:val="1"/>
        <w:numId w:val="1"/>
      </w:numPr>
      <w:ind w:left="0" w:firstLine="708"/>
      <w:jc w:val="both"/>
      <w:outlineLvl w:val="1"/>
    </w:pPr>
    <w:rPr>
      <w:b/>
      <w:bCs/>
      <w:lang w:val="uk-UA"/>
    </w:rPr>
  </w:style>
  <w:style w:type="paragraph" w:styleId="3">
    <w:name w:val="heading 3"/>
    <w:basedOn w:val="a"/>
    <w:next w:val="a"/>
    <w:link w:val="30"/>
    <w:uiPriority w:val="9"/>
    <w:semiHidden/>
    <w:unhideWhenUsed/>
    <w:qFormat/>
    <w:rsid w:val="00BA5A5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z0">
    <w:name w:val="WW8Num2z0"/>
    <w:rPr>
      <w:b w:val="0"/>
      <w:u w:val="none"/>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4z0">
    <w:name w:val="WW8Num4z0"/>
    <w:rPr>
      <w:b w:val="0"/>
      <w:u w:val="none"/>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Times New Roman" w:eastAsia="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a3">
    <w:name w:val="page number"/>
    <w:basedOn w:val="1"/>
  </w:style>
  <w:style w:type="character" w:customStyle="1" w:styleId="FontStyle23">
    <w:name w:val="Font Style23"/>
    <w:rPr>
      <w:rFonts w:ascii="Cambria" w:hAnsi="Cambria" w:cs="Cambria"/>
      <w:spacing w:val="-20"/>
      <w:sz w:val="28"/>
      <w:szCs w:val="28"/>
    </w:rPr>
  </w:style>
  <w:style w:type="character" w:customStyle="1" w:styleId="FontStyle11">
    <w:name w:val="Font Style11"/>
    <w:rPr>
      <w:rFonts w:ascii="Times New Roman" w:hAnsi="Times New Roman" w:cs="Times New Roman"/>
      <w:b/>
      <w:bCs/>
      <w:sz w:val="26"/>
      <w:szCs w:val="26"/>
    </w:rPr>
  </w:style>
  <w:style w:type="character" w:customStyle="1" w:styleId="FontStyle12">
    <w:name w:val="Font Style12"/>
    <w:rPr>
      <w:rFonts w:ascii="Times New Roman" w:hAnsi="Times New Roman" w:cs="Times New Roman"/>
      <w:sz w:val="26"/>
      <w:szCs w:val="26"/>
    </w:rPr>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paragraph" w:styleId="a7">
    <w:name w:val="Title"/>
    <w:basedOn w:val="a"/>
    <w:next w:val="a8"/>
    <w:qFormat/>
    <w:pPr>
      <w:jc w:val="center"/>
    </w:pPr>
    <w:rPr>
      <w:b/>
      <w:bCs/>
      <w:lang w:val="uk-UA"/>
    </w:rPr>
  </w:style>
  <w:style w:type="paragraph" w:styleId="a8">
    <w:name w:val="Subtitle"/>
    <w:basedOn w:val="a4"/>
    <w:next w:val="a5"/>
    <w:qFormat/>
    <w:pPr>
      <w:jc w:val="center"/>
    </w:pPr>
    <w:rPr>
      <w:i/>
      <w:iCs/>
    </w:rPr>
  </w:style>
  <w:style w:type="paragraph" w:styleId="a9">
    <w:name w:val="Body Text Indent"/>
    <w:basedOn w:val="a"/>
    <w:pPr>
      <w:ind w:firstLine="708"/>
      <w:jc w:val="both"/>
    </w:pPr>
    <w:rPr>
      <w:b/>
      <w:bCs/>
      <w:lang w:val="uk-UA"/>
    </w:rPr>
  </w:style>
  <w:style w:type="paragraph" w:customStyle="1" w:styleId="21">
    <w:name w:val="Основной текст с отступом 21"/>
    <w:basedOn w:val="a"/>
    <w:pPr>
      <w:ind w:firstLine="708"/>
      <w:jc w:val="both"/>
    </w:pPr>
    <w:rPr>
      <w:lang w:val="uk-UA"/>
    </w:rPr>
  </w:style>
  <w:style w:type="paragraph" w:styleId="aa">
    <w:name w:val="header"/>
    <w:basedOn w:val="a"/>
    <w:link w:val="ab"/>
    <w:uiPriority w:val="99"/>
    <w:pPr>
      <w:tabs>
        <w:tab w:val="center" w:pos="4677"/>
        <w:tab w:val="right" w:pos="9355"/>
      </w:tabs>
    </w:pPr>
  </w:style>
  <w:style w:type="paragraph" w:customStyle="1" w:styleId="12">
    <w:name w:val="Название объекта1"/>
    <w:basedOn w:val="a"/>
    <w:next w:val="a"/>
    <w:pPr>
      <w:shd w:val="clear" w:color="auto" w:fill="FFFFFF"/>
      <w:spacing w:before="240"/>
      <w:ind w:left="760"/>
    </w:pPr>
    <w:rPr>
      <w:b/>
      <w:bCs/>
      <w:color w:val="000000"/>
      <w:spacing w:val="7"/>
      <w:sz w:val="30"/>
      <w:szCs w:val="30"/>
      <w:lang w:val="uk-UA"/>
    </w:rPr>
  </w:style>
  <w:style w:type="paragraph" w:customStyle="1" w:styleId="Style2">
    <w:name w:val="Style2"/>
    <w:basedOn w:val="a"/>
    <w:pPr>
      <w:widowControl w:val="0"/>
      <w:autoSpaceDE w:val="0"/>
      <w:spacing w:line="322" w:lineRule="exact"/>
      <w:ind w:firstLine="720"/>
      <w:jc w:val="both"/>
    </w:pPr>
  </w:style>
  <w:style w:type="paragraph" w:customStyle="1" w:styleId="Style3">
    <w:name w:val="Style3"/>
    <w:basedOn w:val="a"/>
    <w:pPr>
      <w:widowControl w:val="0"/>
      <w:autoSpaceDE w:val="0"/>
      <w:spacing w:line="322" w:lineRule="exact"/>
      <w:ind w:hanging="1392"/>
    </w:pPr>
  </w:style>
  <w:style w:type="paragraph" w:customStyle="1" w:styleId="Style4">
    <w:name w:val="Style4"/>
    <w:basedOn w:val="a"/>
    <w:pPr>
      <w:widowControl w:val="0"/>
      <w:autoSpaceDE w:val="0"/>
      <w:spacing w:line="321" w:lineRule="exact"/>
      <w:ind w:firstLine="701"/>
      <w:jc w:val="both"/>
    </w:pPr>
  </w:style>
  <w:style w:type="paragraph" w:customStyle="1" w:styleId="Style5">
    <w:name w:val="Style5"/>
    <w:basedOn w:val="a"/>
    <w:pPr>
      <w:widowControl w:val="0"/>
      <w:autoSpaceDE w:val="0"/>
      <w:spacing w:line="317" w:lineRule="exact"/>
      <w:ind w:firstLine="806"/>
    </w:pPr>
  </w:style>
  <w:style w:type="paragraph" w:styleId="ac">
    <w:name w:val="Balloon Text"/>
    <w:basedOn w:val="a"/>
    <w:rPr>
      <w:rFonts w:ascii="Tahoma" w:hAnsi="Tahoma" w:cs="Tahoma"/>
      <w:sz w:val="16"/>
      <w:szCs w:val="16"/>
    </w:rPr>
  </w:style>
  <w:style w:type="paragraph" w:styleId="ad">
    <w:name w:val="footer"/>
    <w:basedOn w:val="a"/>
    <w:link w:val="ae"/>
    <w:uiPriority w:val="99"/>
    <w:pPr>
      <w:tabs>
        <w:tab w:val="center" w:pos="4677"/>
        <w:tab w:val="right" w:pos="9355"/>
      </w:tabs>
    </w:pPr>
    <w:rPr>
      <w:lang w:val="uk-UA"/>
    </w:rPr>
  </w:style>
  <w:style w:type="paragraph" w:styleId="af">
    <w:name w:val="Normal (Web)"/>
    <w:basedOn w:val="a"/>
    <w:uiPriority w:val="99"/>
    <w:pPr>
      <w:spacing w:before="280" w:after="280"/>
    </w:pPr>
  </w:style>
  <w:style w:type="paragraph" w:customStyle="1" w:styleId="af0">
    <w:name w:val="Содержимое врезки"/>
    <w:basedOn w:val="a5"/>
  </w:style>
  <w:style w:type="character" w:customStyle="1" w:styleId="ab">
    <w:name w:val="Верхний колонтитул Знак"/>
    <w:link w:val="aa"/>
    <w:uiPriority w:val="99"/>
    <w:rsid w:val="00EA799E"/>
    <w:rPr>
      <w:sz w:val="24"/>
      <w:szCs w:val="24"/>
      <w:lang w:val="ru-RU" w:eastAsia="ar-SA"/>
    </w:rPr>
  </w:style>
  <w:style w:type="paragraph" w:styleId="HTML">
    <w:name w:val="HTML Preformatted"/>
    <w:basedOn w:val="a"/>
    <w:link w:val="HTML0"/>
    <w:uiPriority w:val="99"/>
    <w:semiHidden/>
    <w:unhideWhenUsed/>
    <w:rsid w:val="0002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ый HTML Знак"/>
    <w:link w:val="HTML"/>
    <w:uiPriority w:val="99"/>
    <w:semiHidden/>
    <w:rsid w:val="00026751"/>
    <w:rPr>
      <w:rFonts w:ascii="Courier New" w:hAnsi="Courier New" w:cs="Courier New"/>
    </w:rPr>
  </w:style>
  <w:style w:type="character" w:styleId="af1">
    <w:name w:val="Hyperlink"/>
    <w:uiPriority w:val="99"/>
    <w:unhideWhenUsed/>
    <w:rsid w:val="00026751"/>
    <w:rPr>
      <w:color w:val="0000FF"/>
      <w:u w:val="single"/>
    </w:rPr>
  </w:style>
  <w:style w:type="character" w:customStyle="1" w:styleId="rvts0">
    <w:name w:val="rvts0"/>
    <w:rsid w:val="008D46FE"/>
  </w:style>
  <w:style w:type="character" w:customStyle="1" w:styleId="rvts44">
    <w:name w:val="rvts44"/>
    <w:rsid w:val="0099190A"/>
  </w:style>
  <w:style w:type="character" w:customStyle="1" w:styleId="ae">
    <w:name w:val="Нижний колонтитул Знак"/>
    <w:link w:val="ad"/>
    <w:uiPriority w:val="99"/>
    <w:rsid w:val="00B67056"/>
    <w:rPr>
      <w:sz w:val="24"/>
      <w:szCs w:val="24"/>
      <w:lang w:val="uk-UA" w:eastAsia="ar-SA"/>
    </w:rPr>
  </w:style>
  <w:style w:type="paragraph" w:customStyle="1" w:styleId="rtejustify">
    <w:name w:val="rtejustify"/>
    <w:basedOn w:val="a"/>
    <w:rsid w:val="00D479D9"/>
    <w:pPr>
      <w:suppressAutoHyphens w:val="0"/>
      <w:spacing w:before="100" w:beforeAutospacing="1" w:after="100" w:afterAutospacing="1"/>
    </w:pPr>
    <w:rPr>
      <w:lang w:eastAsia="ru-RU"/>
    </w:rPr>
  </w:style>
  <w:style w:type="paragraph" w:customStyle="1" w:styleId="rvps2">
    <w:name w:val="rvps2"/>
    <w:basedOn w:val="a"/>
    <w:rsid w:val="00507B1F"/>
    <w:pPr>
      <w:suppressAutoHyphens w:val="0"/>
      <w:spacing w:before="100" w:beforeAutospacing="1" w:after="100" w:afterAutospacing="1"/>
    </w:pPr>
    <w:rPr>
      <w:lang w:eastAsia="ru-RU"/>
    </w:rPr>
  </w:style>
  <w:style w:type="character" w:customStyle="1" w:styleId="rvts37">
    <w:name w:val="rvts37"/>
    <w:rsid w:val="00507B1F"/>
  </w:style>
  <w:style w:type="paragraph" w:styleId="af2">
    <w:name w:val="No Spacing"/>
    <w:uiPriority w:val="1"/>
    <w:qFormat/>
    <w:rsid w:val="00627F0B"/>
    <w:rPr>
      <w:rFonts w:ascii="Calibri" w:eastAsia="Calibri" w:hAnsi="Calibri"/>
      <w:sz w:val="22"/>
      <w:szCs w:val="22"/>
      <w:lang w:eastAsia="en-US"/>
    </w:rPr>
  </w:style>
  <w:style w:type="paragraph" w:customStyle="1" w:styleId="ps0">
    <w:name w:val="ps0"/>
    <w:basedOn w:val="a"/>
    <w:rsid w:val="00627F0B"/>
    <w:pPr>
      <w:suppressAutoHyphens w:val="0"/>
      <w:spacing w:before="100" w:beforeAutospacing="1" w:after="100" w:afterAutospacing="1"/>
    </w:pPr>
    <w:rPr>
      <w:lang w:val="uk-UA" w:eastAsia="uk-UA"/>
    </w:rPr>
  </w:style>
  <w:style w:type="paragraph" w:styleId="af3">
    <w:name w:val="List Paragraph"/>
    <w:basedOn w:val="a"/>
    <w:uiPriority w:val="34"/>
    <w:qFormat/>
    <w:rsid w:val="00053985"/>
    <w:pPr>
      <w:suppressAutoHyphens w:val="0"/>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link w:val="22"/>
    <w:rsid w:val="009008EA"/>
    <w:rPr>
      <w:sz w:val="28"/>
      <w:szCs w:val="28"/>
      <w:shd w:val="clear" w:color="auto" w:fill="FFFFFF"/>
    </w:rPr>
  </w:style>
  <w:style w:type="paragraph" w:customStyle="1" w:styleId="22">
    <w:name w:val="Основной текст (2)"/>
    <w:basedOn w:val="a"/>
    <w:link w:val="20"/>
    <w:rsid w:val="009008EA"/>
    <w:pPr>
      <w:widowControl w:val="0"/>
      <w:shd w:val="clear" w:color="auto" w:fill="FFFFFF"/>
      <w:suppressAutoHyphens w:val="0"/>
      <w:spacing w:before="300" w:after="360" w:line="310" w:lineRule="exact"/>
      <w:jc w:val="both"/>
    </w:pPr>
    <w:rPr>
      <w:sz w:val="28"/>
      <w:szCs w:val="28"/>
      <w:lang w:val="uk-UA" w:eastAsia="uk-UA"/>
    </w:rPr>
  </w:style>
  <w:style w:type="character" w:customStyle="1" w:styleId="30">
    <w:name w:val="Заголовок 3 Знак"/>
    <w:link w:val="3"/>
    <w:uiPriority w:val="9"/>
    <w:semiHidden/>
    <w:rsid w:val="00BA5A5C"/>
    <w:rPr>
      <w:rFonts w:ascii="Calibri Light" w:eastAsia="Times New Roman" w:hAnsi="Calibri Light" w:cs="Times New Roman"/>
      <w:b/>
      <w:bCs/>
      <w:sz w:val="26"/>
      <w:szCs w:val="26"/>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61037">
      <w:bodyDiv w:val="1"/>
      <w:marLeft w:val="0"/>
      <w:marRight w:val="0"/>
      <w:marTop w:val="0"/>
      <w:marBottom w:val="0"/>
      <w:divBdr>
        <w:top w:val="none" w:sz="0" w:space="0" w:color="auto"/>
        <w:left w:val="none" w:sz="0" w:space="0" w:color="auto"/>
        <w:bottom w:val="none" w:sz="0" w:space="0" w:color="auto"/>
        <w:right w:val="none" w:sz="0" w:space="0" w:color="auto"/>
      </w:divBdr>
    </w:div>
    <w:div w:id="800150067">
      <w:bodyDiv w:val="1"/>
      <w:marLeft w:val="0"/>
      <w:marRight w:val="0"/>
      <w:marTop w:val="0"/>
      <w:marBottom w:val="0"/>
      <w:divBdr>
        <w:top w:val="none" w:sz="0" w:space="0" w:color="auto"/>
        <w:left w:val="none" w:sz="0" w:space="0" w:color="auto"/>
        <w:bottom w:val="none" w:sz="0" w:space="0" w:color="auto"/>
        <w:right w:val="none" w:sz="0" w:space="0" w:color="auto"/>
      </w:divBdr>
    </w:div>
    <w:div w:id="806360427">
      <w:bodyDiv w:val="1"/>
      <w:marLeft w:val="0"/>
      <w:marRight w:val="0"/>
      <w:marTop w:val="0"/>
      <w:marBottom w:val="0"/>
      <w:divBdr>
        <w:top w:val="none" w:sz="0" w:space="0" w:color="auto"/>
        <w:left w:val="none" w:sz="0" w:space="0" w:color="auto"/>
        <w:bottom w:val="none" w:sz="0" w:space="0" w:color="auto"/>
        <w:right w:val="none" w:sz="0" w:space="0" w:color="auto"/>
      </w:divBdr>
    </w:div>
    <w:div w:id="1087190433">
      <w:bodyDiv w:val="1"/>
      <w:marLeft w:val="0"/>
      <w:marRight w:val="0"/>
      <w:marTop w:val="0"/>
      <w:marBottom w:val="0"/>
      <w:divBdr>
        <w:top w:val="none" w:sz="0" w:space="0" w:color="auto"/>
        <w:left w:val="none" w:sz="0" w:space="0" w:color="auto"/>
        <w:bottom w:val="none" w:sz="0" w:space="0" w:color="auto"/>
        <w:right w:val="none" w:sz="0" w:space="0" w:color="auto"/>
      </w:divBdr>
    </w:div>
    <w:div w:id="1192765159">
      <w:bodyDiv w:val="1"/>
      <w:marLeft w:val="0"/>
      <w:marRight w:val="0"/>
      <w:marTop w:val="0"/>
      <w:marBottom w:val="0"/>
      <w:divBdr>
        <w:top w:val="none" w:sz="0" w:space="0" w:color="auto"/>
        <w:left w:val="none" w:sz="0" w:space="0" w:color="auto"/>
        <w:bottom w:val="none" w:sz="0" w:space="0" w:color="auto"/>
        <w:right w:val="none" w:sz="0" w:space="0" w:color="auto"/>
      </w:divBdr>
    </w:div>
    <w:div w:id="1281767669">
      <w:bodyDiv w:val="1"/>
      <w:marLeft w:val="0"/>
      <w:marRight w:val="0"/>
      <w:marTop w:val="0"/>
      <w:marBottom w:val="0"/>
      <w:divBdr>
        <w:top w:val="none" w:sz="0" w:space="0" w:color="auto"/>
        <w:left w:val="none" w:sz="0" w:space="0" w:color="auto"/>
        <w:bottom w:val="none" w:sz="0" w:space="0" w:color="auto"/>
        <w:right w:val="none" w:sz="0" w:space="0" w:color="auto"/>
      </w:divBdr>
    </w:div>
    <w:div w:id="1321538877">
      <w:bodyDiv w:val="1"/>
      <w:marLeft w:val="0"/>
      <w:marRight w:val="0"/>
      <w:marTop w:val="0"/>
      <w:marBottom w:val="0"/>
      <w:divBdr>
        <w:top w:val="none" w:sz="0" w:space="0" w:color="auto"/>
        <w:left w:val="none" w:sz="0" w:space="0" w:color="auto"/>
        <w:bottom w:val="none" w:sz="0" w:space="0" w:color="auto"/>
        <w:right w:val="none" w:sz="0" w:space="0" w:color="auto"/>
      </w:divBdr>
    </w:div>
    <w:div w:id="1385789210">
      <w:bodyDiv w:val="1"/>
      <w:marLeft w:val="0"/>
      <w:marRight w:val="0"/>
      <w:marTop w:val="0"/>
      <w:marBottom w:val="0"/>
      <w:divBdr>
        <w:top w:val="none" w:sz="0" w:space="0" w:color="auto"/>
        <w:left w:val="none" w:sz="0" w:space="0" w:color="auto"/>
        <w:bottom w:val="none" w:sz="0" w:space="0" w:color="auto"/>
        <w:right w:val="none" w:sz="0" w:space="0" w:color="auto"/>
      </w:divBdr>
    </w:div>
    <w:div w:id="1543638868">
      <w:bodyDiv w:val="1"/>
      <w:marLeft w:val="0"/>
      <w:marRight w:val="0"/>
      <w:marTop w:val="0"/>
      <w:marBottom w:val="0"/>
      <w:divBdr>
        <w:top w:val="none" w:sz="0" w:space="0" w:color="auto"/>
        <w:left w:val="none" w:sz="0" w:space="0" w:color="auto"/>
        <w:bottom w:val="none" w:sz="0" w:space="0" w:color="auto"/>
        <w:right w:val="none" w:sz="0" w:space="0" w:color="auto"/>
      </w:divBdr>
    </w:div>
    <w:div w:id="1576865874">
      <w:bodyDiv w:val="1"/>
      <w:marLeft w:val="0"/>
      <w:marRight w:val="0"/>
      <w:marTop w:val="0"/>
      <w:marBottom w:val="0"/>
      <w:divBdr>
        <w:top w:val="none" w:sz="0" w:space="0" w:color="auto"/>
        <w:left w:val="none" w:sz="0" w:space="0" w:color="auto"/>
        <w:bottom w:val="none" w:sz="0" w:space="0" w:color="auto"/>
        <w:right w:val="none" w:sz="0" w:space="0" w:color="auto"/>
      </w:divBdr>
    </w:div>
    <w:div w:id="1777865725">
      <w:bodyDiv w:val="1"/>
      <w:marLeft w:val="0"/>
      <w:marRight w:val="0"/>
      <w:marTop w:val="0"/>
      <w:marBottom w:val="0"/>
      <w:divBdr>
        <w:top w:val="none" w:sz="0" w:space="0" w:color="auto"/>
        <w:left w:val="none" w:sz="0" w:space="0" w:color="auto"/>
        <w:bottom w:val="none" w:sz="0" w:space="0" w:color="auto"/>
        <w:right w:val="none" w:sz="0" w:space="0" w:color="auto"/>
      </w:divBdr>
    </w:div>
    <w:div w:id="187992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k.wikipedia.org/wiki/%D0%92%D1%96%D0%B9%D0%BD%D0%B0_%D0%BD%D0%B0_%D1%81%D1%85%D0%BE%D0%B4%D1%96_%D0%A3%D0%BA%D1%80%D0%B0%D1%97%D0%BD%D0%B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ligazakon.ua/l_doc2.nsf/link1/an_2802/ed_2018_04_29/pravo1/KD0005.html?pravo=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arch.ligazakon.ua/l_doc2.nsf/link1/an_2802/ed_2018_04_29/pravo1/KD0005.html?pravo=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3A79D-6CBA-49D5-AFD5-AA3F4BABF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23038</Words>
  <Characters>13132</Characters>
  <Application>Microsoft Office Word</Application>
  <DocSecurity>0</DocSecurity>
  <Lines>109</Lines>
  <Paragraphs>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vector>
  </TitlesOfParts>
  <Company>vkks</Company>
  <LinksUpToDate>false</LinksUpToDate>
  <CharactersWithSpaces>36098</CharactersWithSpaces>
  <SharedDoc>false</SharedDoc>
  <HLinks>
    <vt:vector size="18" baseType="variant">
      <vt:variant>
        <vt:i4>524331</vt:i4>
      </vt:variant>
      <vt:variant>
        <vt:i4>6</vt:i4>
      </vt:variant>
      <vt:variant>
        <vt:i4>0</vt:i4>
      </vt:variant>
      <vt:variant>
        <vt:i4>5</vt:i4>
      </vt:variant>
      <vt:variant>
        <vt:lpwstr>https://uk.wikipedia.org/wiki/%D0%92%D1%96%D0%B9%D0%BD%D0%B0_%D0%BD%D0%B0_%D1%81%D1%85%D0%BE%D0%B4%D1%96_%D0%A3%D0%BA%D1%80%D0%B0%D1%97%D0%BD%D0%B8</vt:lpwstr>
      </vt:variant>
      <vt:variant>
        <vt:lpwstr/>
      </vt:variant>
      <vt:variant>
        <vt:i4>7733248</vt:i4>
      </vt:variant>
      <vt:variant>
        <vt:i4>3</vt:i4>
      </vt:variant>
      <vt:variant>
        <vt:i4>0</vt:i4>
      </vt:variant>
      <vt:variant>
        <vt:i4>5</vt:i4>
      </vt:variant>
      <vt:variant>
        <vt:lpwstr>http://search.ligazakon.ua/l_doc2.nsf/link1/an_2802/ed_2018_04_29/pravo1/KD0005.html?pravo=1</vt:lpwstr>
      </vt:variant>
      <vt:variant>
        <vt:lpwstr>2802</vt:lpwstr>
      </vt:variant>
      <vt:variant>
        <vt:i4>7733248</vt:i4>
      </vt:variant>
      <vt:variant>
        <vt:i4>0</vt:i4>
      </vt:variant>
      <vt:variant>
        <vt:i4>0</vt:i4>
      </vt:variant>
      <vt:variant>
        <vt:i4>5</vt:i4>
      </vt:variant>
      <vt:variant>
        <vt:lpwstr>http://search.ligazakon.ua/l_doc2.nsf/link1/an_2802/ed_2018_04_29/pravo1/KD0005.html?pravo=1</vt:lpwstr>
      </vt:variant>
      <vt:variant>
        <vt:lpwstr>2802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6</cp:revision>
  <cp:lastPrinted>2023-12-08T13:07:00Z</cp:lastPrinted>
  <dcterms:created xsi:type="dcterms:W3CDTF">2023-12-25T07:24:00Z</dcterms:created>
  <dcterms:modified xsi:type="dcterms:W3CDTF">2024-01-05T14:25:00Z</dcterms:modified>
</cp:coreProperties>
</file>