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Pr="007A7F3C" w:rsidRDefault="009F7D08" w:rsidP="00ED3E51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F3C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4D1E9D" w:rsidRPr="007A7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7F3C">
        <w:rPr>
          <w:rFonts w:ascii="Times New Roman" w:eastAsia="Times New Roman" w:hAnsi="Times New Roman" w:cs="Times New Roman"/>
          <w:sz w:val="26"/>
          <w:szCs w:val="26"/>
          <w:lang w:eastAsia="ru-RU"/>
        </w:rPr>
        <w:t>лютого</w:t>
      </w:r>
      <w:r w:rsidR="004D1E9D" w:rsidRPr="007A7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2E7EF3" w:rsidRPr="007A7F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D1E9D" w:rsidRPr="007A7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                                                                                      </w:t>
      </w:r>
      <w:r w:rsidR="00ED3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м. Київ</w:t>
      </w:r>
    </w:p>
    <w:p w:rsidR="004D1E9D" w:rsidRPr="007A7F3C" w:rsidRDefault="004D1E9D" w:rsidP="00ED3E51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E9D" w:rsidRPr="003528B6" w:rsidRDefault="004D1E9D" w:rsidP="00ED3E5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7A7F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7A7F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7A7F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7A7F3C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="003528B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ru-RU" w:eastAsia="ru-RU"/>
        </w:rPr>
        <w:t>63/зп-24</w:t>
      </w:r>
    </w:p>
    <w:p w:rsidR="004D1E9D" w:rsidRPr="007A7F3C" w:rsidRDefault="004D1E9D" w:rsidP="00ED3E51">
      <w:pPr>
        <w:shd w:val="clear" w:color="auto" w:fill="FFFFFF"/>
        <w:spacing w:line="240" w:lineRule="auto"/>
        <w:ind w:left="-142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D1E9D" w:rsidRPr="007A7F3C" w:rsidRDefault="004D1E9D" w:rsidP="00ED3E51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7F3C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складі</w:t>
      </w:r>
      <w:r w:rsidR="00C44C10" w:rsidRPr="007A7F3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колегії</w:t>
      </w:r>
      <w:r w:rsidRPr="007A7F3C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4D1E9D" w:rsidRPr="00D35A24" w:rsidRDefault="004D1E9D" w:rsidP="00ED3E51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6"/>
          <w:szCs w:val="26"/>
        </w:rPr>
      </w:pPr>
      <w:r w:rsidRPr="007A7F3C">
        <w:rPr>
          <w:sz w:val="26"/>
          <w:szCs w:val="26"/>
        </w:rPr>
        <w:t xml:space="preserve">головуючого – </w:t>
      </w:r>
      <w:r w:rsidR="007A7F3C" w:rsidRPr="007A7F3C">
        <w:rPr>
          <w:sz w:val="26"/>
          <w:szCs w:val="26"/>
        </w:rPr>
        <w:t xml:space="preserve">Галини </w:t>
      </w:r>
      <w:r w:rsidR="00AE4B94" w:rsidRPr="007A7F3C">
        <w:rPr>
          <w:sz w:val="26"/>
          <w:szCs w:val="26"/>
        </w:rPr>
        <w:t>Ш</w:t>
      </w:r>
      <w:r w:rsidR="007A7F3C" w:rsidRPr="007A7F3C">
        <w:rPr>
          <w:sz w:val="26"/>
          <w:szCs w:val="26"/>
        </w:rPr>
        <w:t>ЕВЧУК</w:t>
      </w:r>
      <w:r w:rsidR="00D35A24">
        <w:rPr>
          <w:sz w:val="26"/>
          <w:szCs w:val="26"/>
        </w:rPr>
        <w:t>,</w:t>
      </w:r>
    </w:p>
    <w:p w:rsidR="00417138" w:rsidRPr="007A7F3C" w:rsidRDefault="00A10026" w:rsidP="00ED3E51">
      <w:pPr>
        <w:shd w:val="clear" w:color="auto" w:fill="FFFFFF"/>
        <w:spacing w:after="24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7A7F3C">
        <w:rPr>
          <w:rFonts w:ascii="Times New Roman" w:hAnsi="Times New Roman" w:cs="Times New Roman"/>
          <w:sz w:val="26"/>
          <w:szCs w:val="26"/>
        </w:rPr>
        <w:t>член</w:t>
      </w:r>
      <w:r w:rsidR="006E1614" w:rsidRPr="007A7F3C">
        <w:rPr>
          <w:rFonts w:ascii="Times New Roman" w:hAnsi="Times New Roman" w:cs="Times New Roman"/>
          <w:sz w:val="26"/>
          <w:szCs w:val="26"/>
        </w:rPr>
        <w:t>а</w:t>
      </w:r>
      <w:r w:rsidRPr="007A7F3C">
        <w:rPr>
          <w:rFonts w:ascii="Times New Roman" w:hAnsi="Times New Roman" w:cs="Times New Roman"/>
          <w:sz w:val="26"/>
          <w:szCs w:val="26"/>
        </w:rPr>
        <w:t xml:space="preserve"> Комісії: </w:t>
      </w:r>
      <w:r w:rsidR="007A7F3C" w:rsidRPr="007A7F3C">
        <w:rPr>
          <w:rFonts w:ascii="Times New Roman" w:hAnsi="Times New Roman" w:cs="Times New Roman"/>
          <w:sz w:val="26"/>
          <w:szCs w:val="26"/>
        </w:rPr>
        <w:t xml:space="preserve">Надії </w:t>
      </w:r>
      <w:r w:rsidR="007A7F3C" w:rsidRPr="007A7F3C">
        <w:rPr>
          <w:rFonts w:ascii="Times New Roman" w:hAnsi="Times New Roman" w:cs="Times New Roman"/>
          <w:sz w:val="26"/>
          <w:szCs w:val="26"/>
          <w:lang w:eastAsia="uk-UA"/>
        </w:rPr>
        <w:t xml:space="preserve">КОБЕЦЬКОЇ </w:t>
      </w:r>
      <w:r w:rsidR="00B3571B" w:rsidRPr="007A7F3C">
        <w:rPr>
          <w:rFonts w:ascii="Times New Roman" w:hAnsi="Times New Roman" w:cs="Times New Roman"/>
          <w:sz w:val="26"/>
          <w:szCs w:val="26"/>
          <w:lang w:eastAsia="uk-UA"/>
        </w:rPr>
        <w:t>(доповідач)</w:t>
      </w:r>
      <w:r w:rsidR="00C44C10" w:rsidRPr="007A7F3C">
        <w:rPr>
          <w:rFonts w:ascii="Times New Roman" w:hAnsi="Times New Roman" w:cs="Times New Roman"/>
          <w:sz w:val="26"/>
          <w:szCs w:val="26"/>
          <w:lang w:eastAsia="uk-UA"/>
        </w:rPr>
        <w:t>,</w:t>
      </w:r>
    </w:p>
    <w:p w:rsidR="00417138" w:rsidRPr="007A7F3C" w:rsidRDefault="009F7D08" w:rsidP="00ED3E51">
      <w:pPr>
        <w:shd w:val="clear" w:color="auto" w:fill="FFFFFF"/>
        <w:spacing w:after="24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розглянувши заяву члена Комісії Богоноса Михайла Богдановича про самовідвід </w:t>
      </w:r>
      <w:r w:rsidR="00F332D2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щодо розгляду</w:t>
      </w:r>
      <w:r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питання про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 до проходження кваліфікаційного оцінювання та участі в конкурсі на зайняття вакантних посад суддів апеляційних судів, оголошеному рішенням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вересня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2023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року</w:t>
      </w:r>
      <w:r w:rsidR="006E1614" w:rsidRPr="00ED3E5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№ 94/зп-23, кандидатів</w:t>
      </w:r>
      <w:r w:rsidR="0073079F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Дмитришеної</w:t>
      </w:r>
      <w:proofErr w:type="spellEnd"/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</w:t>
      </w:r>
      <w:r w:rsidR="0073079F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услани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73079F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иколаївни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Сала П</w:t>
      </w:r>
      <w:r w:rsidR="0073079F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авла </w:t>
      </w:r>
      <w:r w:rsidR="006E1614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="0073079F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горовича</w:t>
      </w:r>
      <w:r w:rsidR="00417138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</w:p>
    <w:p w:rsidR="00417138" w:rsidRPr="007A7F3C" w:rsidRDefault="00417138" w:rsidP="00ED3E51">
      <w:pPr>
        <w:shd w:val="clear" w:color="auto" w:fill="FFFFFF"/>
        <w:spacing w:after="24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>встановила:</w:t>
      </w:r>
    </w:p>
    <w:p w:rsidR="00417138" w:rsidRPr="007A7F3C" w:rsidRDefault="00E40817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F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 Вищої ради правосуддя від 01 червня 2023 року № 59</w:t>
      </w:r>
      <w:r w:rsidR="00417138" w:rsidRPr="007A7F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7A7F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/0/15-23 </w:t>
      </w:r>
      <w:r w:rsidR="00417138" w:rsidRPr="007A7F3C">
        <w:rPr>
          <w:rFonts w:ascii="Times New Roman" w:hAnsi="Times New Roman" w:cs="Times New Roman"/>
          <w:sz w:val="26"/>
          <w:szCs w:val="26"/>
          <w:shd w:val="clear" w:color="auto" w:fill="FFFFFF"/>
        </w:rPr>
        <w:t>Богоноса Михайла Богдановича</w:t>
      </w:r>
      <w:r w:rsidRPr="007A7F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призначено на посаду члена Вищої кваліфікаційної комісії суддів України.</w:t>
      </w:r>
    </w:p>
    <w:p w:rsidR="00417138" w:rsidRPr="007A7F3C" w:rsidRDefault="00B25C28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F3C">
        <w:rPr>
          <w:rFonts w:ascii="Times New Roman" w:hAnsi="Times New Roman" w:cs="Times New Roman"/>
          <w:sz w:val="26"/>
          <w:szCs w:val="26"/>
        </w:rPr>
        <w:t>Рішенням Комісії від 14 вересня 2023 року № 94/зп-23 (зі змінами, внесеними рішенням Комісії від 14 грудня 2023 року № 171/зп-23) оголошено конкурс на зайняття 550 вакантних посад суддів в апеляційних судах та затверджено умови проведення конкурсу.</w:t>
      </w:r>
    </w:p>
    <w:p w:rsidR="00F332D2" w:rsidRPr="007A7F3C" w:rsidRDefault="00417138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F3C">
        <w:rPr>
          <w:rFonts w:ascii="Times New Roman" w:hAnsi="Times New Roman" w:cs="Times New Roman"/>
          <w:sz w:val="26"/>
          <w:szCs w:val="26"/>
        </w:rPr>
        <w:t xml:space="preserve">Пунктом 5 цього рішення Комісії </w:t>
      </w:r>
      <w:r w:rsidR="00F332D2" w:rsidRPr="007A7F3C">
        <w:rPr>
          <w:rFonts w:ascii="Times New Roman" w:hAnsi="Times New Roman" w:cs="Times New Roman"/>
          <w:sz w:val="26"/>
          <w:szCs w:val="26"/>
        </w:rPr>
        <w:t xml:space="preserve">передбачено, що </w:t>
      </w:r>
      <w:r w:rsidRPr="007A7F3C">
        <w:rPr>
          <w:rFonts w:ascii="Times New Roman" w:hAnsi="Times New Roman" w:cs="Times New Roman"/>
          <w:bCs/>
          <w:sz w:val="26"/>
          <w:szCs w:val="26"/>
        </w:rPr>
        <w:t>п</w:t>
      </w:r>
      <w:r w:rsidR="00E40817" w:rsidRPr="007A7F3C">
        <w:rPr>
          <w:rFonts w:ascii="Times New Roman" w:hAnsi="Times New Roman" w:cs="Times New Roman"/>
          <w:bCs/>
          <w:sz w:val="26"/>
          <w:szCs w:val="26"/>
        </w:rPr>
        <w:t>итання допуску до участі у конкурсі на зайняття 5</w:t>
      </w:r>
      <w:r w:rsidRPr="007A7F3C">
        <w:rPr>
          <w:rFonts w:ascii="Times New Roman" w:hAnsi="Times New Roman" w:cs="Times New Roman"/>
          <w:bCs/>
          <w:sz w:val="26"/>
          <w:szCs w:val="26"/>
        </w:rPr>
        <w:t>50</w:t>
      </w:r>
      <w:r w:rsidR="00E40817" w:rsidRPr="007A7F3C">
        <w:rPr>
          <w:rFonts w:ascii="Times New Roman" w:hAnsi="Times New Roman" w:cs="Times New Roman"/>
          <w:bCs/>
          <w:sz w:val="26"/>
          <w:szCs w:val="26"/>
        </w:rPr>
        <w:t xml:space="preserve"> вакантних посад суддів в апеляційних судах </w:t>
      </w:r>
      <w:r w:rsidR="00F332D2" w:rsidRPr="007A7F3C">
        <w:rPr>
          <w:rFonts w:ascii="Times New Roman" w:hAnsi="Times New Roman" w:cs="Times New Roman"/>
          <w:bCs/>
          <w:sz w:val="26"/>
          <w:szCs w:val="26"/>
        </w:rPr>
        <w:t xml:space="preserve">підлягає </w:t>
      </w:r>
      <w:r w:rsidR="00E40817" w:rsidRPr="007A7F3C">
        <w:rPr>
          <w:rFonts w:ascii="Times New Roman" w:hAnsi="Times New Roman" w:cs="Times New Roman"/>
          <w:bCs/>
          <w:sz w:val="26"/>
          <w:szCs w:val="26"/>
        </w:rPr>
        <w:t>виріш</w:t>
      </w:r>
      <w:r w:rsidR="00F332D2" w:rsidRPr="007A7F3C">
        <w:rPr>
          <w:rFonts w:ascii="Times New Roman" w:hAnsi="Times New Roman" w:cs="Times New Roman"/>
          <w:bCs/>
          <w:sz w:val="26"/>
          <w:szCs w:val="26"/>
        </w:rPr>
        <w:t>енню</w:t>
      </w:r>
      <w:r w:rsidR="00E40817" w:rsidRPr="007A7F3C">
        <w:rPr>
          <w:rFonts w:ascii="Times New Roman" w:hAnsi="Times New Roman" w:cs="Times New Roman"/>
          <w:bCs/>
          <w:sz w:val="26"/>
          <w:szCs w:val="26"/>
        </w:rPr>
        <w:t xml:space="preserve"> Вищою кваліфікаційною комісією суддів України у складі колегій.</w:t>
      </w:r>
    </w:p>
    <w:p w:rsidR="006F0A2A" w:rsidRPr="007A7F3C" w:rsidRDefault="006F0A2A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>Рішенням</w:t>
      </w:r>
      <w:r w:rsidRPr="00ED3E51">
        <w:rPr>
          <w:rFonts w:ascii="Times New Roman" w:hAnsi="Times New Roman" w:cs="Times New Roman"/>
          <w:bCs/>
          <w:sz w:val="56"/>
          <w:szCs w:val="56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Вищої</w:t>
      </w:r>
      <w:r w:rsidRPr="00ED3E51">
        <w:rPr>
          <w:rFonts w:ascii="Times New Roman" w:hAnsi="Times New Roman" w:cs="Times New Roman"/>
          <w:bCs/>
          <w:sz w:val="56"/>
          <w:szCs w:val="56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кваліфікаційної</w:t>
      </w:r>
      <w:r w:rsidRPr="00ED3E51">
        <w:rPr>
          <w:rFonts w:ascii="Times New Roman" w:hAnsi="Times New Roman" w:cs="Times New Roman"/>
          <w:bCs/>
          <w:sz w:val="56"/>
          <w:szCs w:val="56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комісії</w:t>
      </w:r>
      <w:r w:rsidRPr="00ED3E51">
        <w:rPr>
          <w:rFonts w:ascii="Times New Roman" w:hAnsi="Times New Roman" w:cs="Times New Roman"/>
          <w:bCs/>
          <w:sz w:val="56"/>
          <w:szCs w:val="56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суддів</w:t>
      </w:r>
      <w:r w:rsidRPr="00ED3E51">
        <w:rPr>
          <w:rFonts w:ascii="Times New Roman" w:hAnsi="Times New Roman" w:cs="Times New Roman"/>
          <w:bCs/>
          <w:sz w:val="56"/>
          <w:szCs w:val="56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України</w:t>
      </w:r>
      <w:r w:rsidRPr="00ED3E51">
        <w:rPr>
          <w:rFonts w:ascii="Times New Roman" w:hAnsi="Times New Roman" w:cs="Times New Roman"/>
          <w:bCs/>
          <w:sz w:val="56"/>
          <w:szCs w:val="56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від</w:t>
      </w:r>
      <w:r w:rsidRPr="00ED3E51">
        <w:rPr>
          <w:rFonts w:ascii="Times New Roman" w:hAnsi="Times New Roman" w:cs="Times New Roman"/>
          <w:bCs/>
          <w:sz w:val="56"/>
          <w:szCs w:val="56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07</w:t>
      </w:r>
      <w:r w:rsidRPr="00ED3E51">
        <w:rPr>
          <w:rFonts w:ascii="Times New Roman" w:hAnsi="Times New Roman" w:cs="Times New Roman"/>
          <w:bCs/>
          <w:sz w:val="56"/>
          <w:szCs w:val="56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вересня</w:t>
      </w:r>
      <w:r w:rsidRPr="00ED3E51">
        <w:rPr>
          <w:rFonts w:ascii="Times New Roman" w:hAnsi="Times New Roman" w:cs="Times New Roman"/>
          <w:bCs/>
          <w:sz w:val="56"/>
          <w:szCs w:val="56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2023 року № 75/зп-23 сформовано постійну колегію № 1 у складі членів Вищої кваліфікаційної комісії суддів України Богоноса М.Б., Кобецької Н.Р., Шевчук Г.М.</w:t>
      </w:r>
    </w:p>
    <w:p w:rsidR="00FD5092" w:rsidRPr="007A7F3C" w:rsidRDefault="006F0A2A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 xml:space="preserve">До розгляду </w:t>
      </w:r>
      <w:r w:rsidR="00D35A24">
        <w:rPr>
          <w:rFonts w:ascii="Times New Roman" w:hAnsi="Times New Roman" w:cs="Times New Roman"/>
          <w:bCs/>
          <w:sz w:val="26"/>
          <w:szCs w:val="26"/>
        </w:rPr>
        <w:t xml:space="preserve">в засіданні Комісії у складі колегії № 1 </w:t>
      </w:r>
      <w:r w:rsidRPr="007A7F3C">
        <w:rPr>
          <w:rFonts w:ascii="Times New Roman" w:hAnsi="Times New Roman" w:cs="Times New Roman"/>
          <w:bCs/>
          <w:sz w:val="26"/>
          <w:szCs w:val="26"/>
        </w:rPr>
        <w:t xml:space="preserve">04 березня 2024 року </w:t>
      </w:r>
      <w:r w:rsidR="00FD5092" w:rsidRPr="007A7F3C">
        <w:rPr>
          <w:rFonts w:ascii="Times New Roman" w:hAnsi="Times New Roman" w:cs="Times New Roman"/>
          <w:bCs/>
          <w:sz w:val="26"/>
          <w:szCs w:val="26"/>
        </w:rPr>
        <w:t>включено питання про допуск до проходження кваліфікаційного оцінювання та участі в конкурсі на зайняття вакантних посад суддів апеляційних судів, серед інших, кандидатів Дмитришеної Руслани Миколаївни та Сала Павла Ігоровича.</w:t>
      </w:r>
    </w:p>
    <w:p w:rsidR="00E23E56" w:rsidRPr="007A7F3C" w:rsidRDefault="00D35A24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Член Комісії </w:t>
      </w:r>
      <w:r w:rsidR="006F0A2A" w:rsidRPr="007A7F3C">
        <w:rPr>
          <w:rFonts w:ascii="Times New Roman" w:hAnsi="Times New Roman" w:cs="Times New Roman"/>
          <w:bCs/>
          <w:sz w:val="26"/>
          <w:szCs w:val="26"/>
        </w:rPr>
        <w:t xml:space="preserve">Богоніс М.Б. подав заяву про самовідвід в розгляді питання </w:t>
      </w:r>
      <w:r w:rsidR="00FD5092" w:rsidRPr="007A7F3C">
        <w:rPr>
          <w:rFonts w:ascii="Times New Roman" w:hAnsi="Times New Roman" w:cs="Times New Roman"/>
          <w:bCs/>
          <w:sz w:val="26"/>
          <w:szCs w:val="26"/>
        </w:rPr>
        <w:t>стосовно цих кандидатів</w:t>
      </w:r>
      <w:r w:rsidR="00ED3E51">
        <w:rPr>
          <w:rFonts w:ascii="Times New Roman" w:hAnsi="Times New Roman" w:cs="Times New Roman"/>
          <w:bCs/>
          <w:sz w:val="26"/>
          <w:szCs w:val="26"/>
        </w:rPr>
        <w:t>.</w:t>
      </w:r>
    </w:p>
    <w:p w:rsidR="00CB4B6A" w:rsidRPr="007A7F3C" w:rsidRDefault="006F0A2A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 xml:space="preserve">Заяву про самовідвід мотивовано тим, що в період із лютого 2012 року </w:t>
      </w:r>
      <w:r w:rsidR="00FD5092" w:rsidRPr="007A7F3C">
        <w:rPr>
          <w:rFonts w:ascii="Times New Roman" w:hAnsi="Times New Roman" w:cs="Times New Roman"/>
          <w:bCs/>
          <w:sz w:val="26"/>
          <w:szCs w:val="26"/>
        </w:rPr>
        <w:t>до травня</w:t>
      </w:r>
      <w:r w:rsidRPr="007A7F3C">
        <w:rPr>
          <w:rFonts w:ascii="Times New Roman" w:hAnsi="Times New Roman" w:cs="Times New Roman"/>
          <w:bCs/>
          <w:sz w:val="26"/>
          <w:szCs w:val="26"/>
        </w:rPr>
        <w:t xml:space="preserve"> 2023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року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член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Комісії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Богоніс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М.Б.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та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судд</w:t>
      </w:r>
      <w:r w:rsidR="00FD5092" w:rsidRPr="007A7F3C">
        <w:rPr>
          <w:rFonts w:ascii="Times New Roman" w:hAnsi="Times New Roman" w:cs="Times New Roman"/>
          <w:bCs/>
          <w:sz w:val="26"/>
          <w:szCs w:val="26"/>
        </w:rPr>
        <w:t>і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D5092" w:rsidRPr="007A7F3C">
        <w:rPr>
          <w:rFonts w:ascii="Times New Roman" w:hAnsi="Times New Roman" w:cs="Times New Roman"/>
          <w:bCs/>
          <w:sz w:val="26"/>
          <w:szCs w:val="26"/>
        </w:rPr>
        <w:t>Дмитришена</w:t>
      </w:r>
      <w:proofErr w:type="spellEnd"/>
      <w:r w:rsidR="00FD5092" w:rsidRPr="007A7F3C">
        <w:rPr>
          <w:rFonts w:ascii="Times New Roman" w:hAnsi="Times New Roman" w:cs="Times New Roman"/>
          <w:bCs/>
          <w:sz w:val="26"/>
          <w:szCs w:val="26"/>
        </w:rPr>
        <w:t xml:space="preserve"> Р.М.</w:t>
      </w:r>
      <w:r w:rsidR="00FD5092"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5A24">
        <w:rPr>
          <w:rFonts w:ascii="Times New Roman" w:hAnsi="Times New Roman" w:cs="Times New Roman"/>
          <w:bCs/>
          <w:sz w:val="26"/>
          <w:szCs w:val="26"/>
        </w:rPr>
        <w:t>і</w:t>
      </w:r>
      <w:r w:rsidR="00D35A24"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5092" w:rsidRPr="007A7F3C">
        <w:rPr>
          <w:rFonts w:ascii="Times New Roman" w:hAnsi="Times New Roman" w:cs="Times New Roman"/>
          <w:bCs/>
          <w:sz w:val="26"/>
          <w:szCs w:val="26"/>
        </w:rPr>
        <w:t>Сало П.І.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працювали</w:t>
      </w:r>
      <w:r w:rsidRPr="00ED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 xml:space="preserve">у Вінницькому окружному адміністративному суді. Богоніс М.Б. вважає, що у разі його участі у складі </w:t>
      </w:r>
      <w:r w:rsidR="00CB4B6A" w:rsidRPr="007A7F3C">
        <w:rPr>
          <w:rFonts w:ascii="Times New Roman" w:hAnsi="Times New Roman" w:cs="Times New Roman"/>
          <w:bCs/>
          <w:sz w:val="26"/>
          <w:szCs w:val="26"/>
        </w:rPr>
        <w:t>колегії №</w:t>
      </w:r>
      <w:r w:rsidR="00B3571B" w:rsidRPr="007A7F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B4B6A" w:rsidRPr="007A7F3C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Pr="007A7F3C">
        <w:rPr>
          <w:rFonts w:ascii="Times New Roman" w:hAnsi="Times New Roman" w:cs="Times New Roman"/>
          <w:bCs/>
          <w:sz w:val="26"/>
          <w:szCs w:val="26"/>
        </w:rPr>
        <w:t>в процесі</w:t>
      </w:r>
      <w:r w:rsidR="00CB4B6A" w:rsidRPr="007A7F3C">
        <w:rPr>
          <w:rFonts w:ascii="Times New Roman" w:hAnsi="Times New Roman" w:cs="Times New Roman"/>
          <w:bCs/>
          <w:sz w:val="26"/>
          <w:szCs w:val="26"/>
        </w:rPr>
        <w:t xml:space="preserve"> встановлення відповідності цих кандидатів на посад</w:t>
      </w:r>
      <w:r w:rsidR="00F332D2" w:rsidRPr="007A7F3C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="00CB4B6A" w:rsidRPr="007A7F3C">
        <w:rPr>
          <w:rFonts w:ascii="Times New Roman" w:hAnsi="Times New Roman" w:cs="Times New Roman"/>
          <w:bCs/>
          <w:sz w:val="26"/>
          <w:szCs w:val="26"/>
        </w:rPr>
        <w:t>судді</w:t>
      </w:r>
      <w:r w:rsidR="00F332D2" w:rsidRPr="007A7F3C">
        <w:rPr>
          <w:rFonts w:ascii="Times New Roman" w:hAnsi="Times New Roman" w:cs="Times New Roman"/>
          <w:bCs/>
          <w:sz w:val="26"/>
          <w:szCs w:val="26"/>
        </w:rPr>
        <w:t>в</w:t>
      </w:r>
      <w:r w:rsidR="00CB4B6A" w:rsidRPr="007A7F3C">
        <w:rPr>
          <w:rFonts w:ascii="Times New Roman" w:hAnsi="Times New Roman" w:cs="Times New Roman"/>
          <w:bCs/>
          <w:sz w:val="26"/>
          <w:szCs w:val="26"/>
        </w:rPr>
        <w:t xml:space="preserve"> апеляційного суду в розсудливого та поінформованого спостерігача </w:t>
      </w:r>
      <w:r w:rsidR="00CB4B6A" w:rsidRPr="007A7F3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може </w:t>
      </w:r>
      <w:r w:rsidR="00B3571B" w:rsidRPr="007A7F3C">
        <w:rPr>
          <w:rFonts w:ascii="Times New Roman" w:hAnsi="Times New Roman" w:cs="Times New Roman"/>
          <w:bCs/>
          <w:sz w:val="26"/>
          <w:szCs w:val="26"/>
        </w:rPr>
        <w:t>виникнути</w:t>
      </w:r>
      <w:r w:rsidR="00CB4B6A" w:rsidRPr="007A7F3C">
        <w:rPr>
          <w:rFonts w:ascii="Times New Roman" w:hAnsi="Times New Roman" w:cs="Times New Roman"/>
          <w:bCs/>
          <w:sz w:val="26"/>
          <w:szCs w:val="26"/>
        </w:rPr>
        <w:t xml:space="preserve"> сумнів в об’єктивності та безсторонності Комісії при вирішенні питання щодо їх допуску до проходження кваліфікаційного оцінювання та участі в конкурсі.</w:t>
      </w:r>
    </w:p>
    <w:p w:rsidR="00857852" w:rsidRPr="007A7F3C" w:rsidRDefault="00CB4B6A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>Розгля</w:t>
      </w:r>
      <w:r w:rsidR="00B3571B" w:rsidRPr="007A7F3C">
        <w:rPr>
          <w:rFonts w:ascii="Times New Roman" w:hAnsi="Times New Roman" w:cs="Times New Roman"/>
          <w:bCs/>
          <w:sz w:val="26"/>
          <w:szCs w:val="26"/>
        </w:rPr>
        <w:t>даючи</w:t>
      </w:r>
      <w:r w:rsidRPr="007A7F3C">
        <w:rPr>
          <w:rFonts w:ascii="Times New Roman" w:hAnsi="Times New Roman" w:cs="Times New Roman"/>
          <w:bCs/>
          <w:sz w:val="26"/>
          <w:szCs w:val="26"/>
        </w:rPr>
        <w:t xml:space="preserve"> заяву Богоноса М.Б., колегія Вищої кваліфікаційної комісії суддів України </w:t>
      </w:r>
      <w:r w:rsidR="00B3571B" w:rsidRPr="007A7F3C">
        <w:rPr>
          <w:rFonts w:ascii="Times New Roman" w:hAnsi="Times New Roman" w:cs="Times New Roman"/>
          <w:bCs/>
          <w:sz w:val="26"/>
          <w:szCs w:val="26"/>
        </w:rPr>
        <w:t>керується такими мотивами</w:t>
      </w:r>
      <w:r w:rsidRPr="007A7F3C">
        <w:rPr>
          <w:rFonts w:ascii="Times New Roman" w:hAnsi="Times New Roman" w:cs="Times New Roman"/>
          <w:bCs/>
          <w:sz w:val="26"/>
          <w:szCs w:val="26"/>
        </w:rPr>
        <w:t>.</w:t>
      </w:r>
    </w:p>
    <w:p w:rsidR="00857852" w:rsidRPr="007A7F3C" w:rsidRDefault="00857852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>Відповідно до частин першої та третьої статті 100 Закону України «Про судоустрій і статус суддів»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E16370" w:rsidRPr="007A7F3C" w:rsidRDefault="00857852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E16370" w:rsidRPr="007A7F3C" w:rsidRDefault="00857852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857852" w:rsidRPr="007A7F3C" w:rsidRDefault="00857852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>Ураховуючи,</w:t>
      </w:r>
      <w:r w:rsidRPr="00ED3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що</w:t>
      </w:r>
      <w:r w:rsidR="00E23E56" w:rsidRPr="00ED3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член</w:t>
      </w:r>
      <w:r w:rsidRPr="00ED3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Вищої</w:t>
      </w:r>
      <w:r w:rsidRPr="00ED3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кваліфікаційної</w:t>
      </w:r>
      <w:r w:rsidRPr="00ED3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комісії</w:t>
      </w:r>
      <w:r w:rsidRPr="00ED3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суддів</w:t>
      </w:r>
      <w:r w:rsidRPr="00ED3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>України</w:t>
      </w:r>
      <w:r w:rsidRPr="00ED3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F3C">
        <w:rPr>
          <w:rFonts w:ascii="Times New Roman" w:hAnsi="Times New Roman" w:cs="Times New Roman"/>
          <w:bCs/>
          <w:sz w:val="26"/>
          <w:szCs w:val="26"/>
        </w:rPr>
        <w:t xml:space="preserve">Богоніс М.Б. </w:t>
      </w:r>
      <w:r w:rsidR="00E23E56" w:rsidRPr="007A7F3C">
        <w:rPr>
          <w:rFonts w:ascii="Times New Roman" w:hAnsi="Times New Roman" w:cs="Times New Roman"/>
          <w:bCs/>
          <w:sz w:val="26"/>
          <w:szCs w:val="26"/>
        </w:rPr>
        <w:t xml:space="preserve">в період із лютого 2012 року до травня 2023 року працював у Вінницькому окружному адміністративному суді із кандидатами Дмитришеною Р.М. та Салом П.І., до </w:t>
      </w:r>
      <w:r w:rsidR="00D35A24">
        <w:rPr>
          <w:rFonts w:ascii="Times New Roman" w:hAnsi="Times New Roman" w:cs="Times New Roman"/>
          <w:bCs/>
          <w:sz w:val="26"/>
          <w:szCs w:val="26"/>
        </w:rPr>
        <w:t xml:space="preserve">того ж </w:t>
      </w:r>
      <w:r w:rsidR="00B3571B" w:rsidRPr="007A7F3C">
        <w:rPr>
          <w:rFonts w:ascii="Times New Roman" w:hAnsi="Times New Roman" w:cs="Times New Roman"/>
          <w:bCs/>
          <w:sz w:val="26"/>
          <w:szCs w:val="26"/>
        </w:rPr>
        <w:t>в період</w:t>
      </w:r>
      <w:r w:rsidR="00D35A24">
        <w:rPr>
          <w:rFonts w:ascii="Times New Roman" w:hAnsi="Times New Roman" w:cs="Times New Roman"/>
          <w:bCs/>
          <w:sz w:val="26"/>
          <w:szCs w:val="26"/>
        </w:rPr>
        <w:t xml:space="preserve"> свого</w:t>
      </w:r>
      <w:r w:rsidR="00B3571B" w:rsidRPr="007A7F3C">
        <w:rPr>
          <w:rFonts w:ascii="Times New Roman" w:hAnsi="Times New Roman" w:cs="Times New Roman"/>
          <w:bCs/>
          <w:sz w:val="26"/>
          <w:szCs w:val="26"/>
        </w:rPr>
        <w:t xml:space="preserve"> відрядження для роботи в Комісії </w:t>
      </w:r>
      <w:r w:rsidR="00E23E56" w:rsidRPr="007A7F3C">
        <w:rPr>
          <w:rFonts w:ascii="Times New Roman" w:hAnsi="Times New Roman" w:cs="Times New Roman"/>
          <w:bCs/>
          <w:sz w:val="26"/>
          <w:szCs w:val="26"/>
        </w:rPr>
        <w:t>продовжує займати штатну посаду у Вінницькому окр</w:t>
      </w:r>
      <w:r w:rsidR="00D35A24">
        <w:rPr>
          <w:rFonts w:ascii="Times New Roman" w:hAnsi="Times New Roman" w:cs="Times New Roman"/>
          <w:bCs/>
          <w:sz w:val="26"/>
          <w:szCs w:val="26"/>
        </w:rPr>
        <w:t xml:space="preserve">ужному адміністративному суді, і </w:t>
      </w:r>
      <w:r w:rsidR="00E23E56" w:rsidRPr="007A7F3C">
        <w:rPr>
          <w:rFonts w:ascii="Times New Roman" w:hAnsi="Times New Roman" w:cs="Times New Roman"/>
          <w:bCs/>
          <w:sz w:val="26"/>
          <w:szCs w:val="26"/>
        </w:rPr>
        <w:t>входить до складу колегії</w:t>
      </w:r>
      <w:r w:rsidRPr="007A7F3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E16370" w:rsidRPr="007A7F3C">
        <w:rPr>
          <w:rFonts w:ascii="Times New Roman" w:hAnsi="Times New Roman" w:cs="Times New Roman"/>
          <w:bCs/>
          <w:sz w:val="26"/>
          <w:szCs w:val="26"/>
        </w:rPr>
        <w:t xml:space="preserve">яка вирішуватиме питання допуску до участі у конкурсі </w:t>
      </w:r>
      <w:r w:rsidR="00D35A24">
        <w:rPr>
          <w:rFonts w:ascii="Times New Roman" w:hAnsi="Times New Roman" w:cs="Times New Roman"/>
          <w:bCs/>
          <w:sz w:val="26"/>
          <w:szCs w:val="26"/>
        </w:rPr>
        <w:t xml:space="preserve">вказаних кандидатів, </w:t>
      </w:r>
      <w:r w:rsidR="00E23E56" w:rsidRPr="007A7F3C">
        <w:rPr>
          <w:rFonts w:ascii="Times New Roman" w:hAnsi="Times New Roman" w:cs="Times New Roman"/>
          <w:bCs/>
          <w:sz w:val="26"/>
          <w:szCs w:val="26"/>
        </w:rPr>
        <w:t xml:space="preserve">Комісія вважає, що </w:t>
      </w:r>
      <w:r w:rsidR="00E16370" w:rsidRPr="007A7F3C">
        <w:rPr>
          <w:rFonts w:ascii="Times New Roman" w:hAnsi="Times New Roman" w:cs="Times New Roman"/>
          <w:bCs/>
          <w:sz w:val="26"/>
          <w:szCs w:val="26"/>
        </w:rPr>
        <w:t xml:space="preserve">в розсудливого та поінформованого спостерігача може </w:t>
      </w:r>
      <w:r w:rsidR="00E23E56" w:rsidRPr="007A7F3C">
        <w:rPr>
          <w:rFonts w:ascii="Times New Roman" w:hAnsi="Times New Roman" w:cs="Times New Roman"/>
          <w:bCs/>
          <w:sz w:val="26"/>
          <w:szCs w:val="26"/>
        </w:rPr>
        <w:t>виникнути</w:t>
      </w:r>
      <w:r w:rsidR="00E16370" w:rsidRPr="007A7F3C">
        <w:rPr>
          <w:rFonts w:ascii="Times New Roman" w:hAnsi="Times New Roman" w:cs="Times New Roman"/>
          <w:bCs/>
          <w:sz w:val="26"/>
          <w:szCs w:val="26"/>
        </w:rPr>
        <w:t xml:space="preserve"> сумнів в об’єктивності та безсторонності</w:t>
      </w:r>
      <w:r w:rsidR="00B3571B" w:rsidRPr="007A7F3C">
        <w:rPr>
          <w:rFonts w:ascii="Times New Roman" w:hAnsi="Times New Roman" w:cs="Times New Roman"/>
          <w:bCs/>
          <w:sz w:val="26"/>
          <w:szCs w:val="26"/>
        </w:rPr>
        <w:t xml:space="preserve"> розгляду цього питання за його участі</w:t>
      </w:r>
      <w:r w:rsidR="00E23E56" w:rsidRPr="007A7F3C">
        <w:rPr>
          <w:rFonts w:ascii="Times New Roman" w:hAnsi="Times New Roman" w:cs="Times New Roman"/>
          <w:bCs/>
          <w:sz w:val="26"/>
          <w:szCs w:val="26"/>
        </w:rPr>
        <w:t xml:space="preserve">. Із цих мотивів </w:t>
      </w:r>
      <w:r w:rsidRPr="007A7F3C">
        <w:rPr>
          <w:rFonts w:ascii="Times New Roman" w:hAnsi="Times New Roman" w:cs="Times New Roman"/>
          <w:bCs/>
          <w:sz w:val="26"/>
          <w:szCs w:val="26"/>
        </w:rPr>
        <w:t xml:space="preserve">Вища кваліфікаційна комісія суддів України </w:t>
      </w:r>
      <w:r w:rsidR="00E23E56" w:rsidRPr="007A7F3C">
        <w:rPr>
          <w:rFonts w:ascii="Times New Roman" w:hAnsi="Times New Roman" w:cs="Times New Roman"/>
          <w:bCs/>
          <w:sz w:val="26"/>
          <w:szCs w:val="26"/>
        </w:rPr>
        <w:t>доходить</w:t>
      </w:r>
      <w:r w:rsidRPr="007A7F3C">
        <w:rPr>
          <w:rFonts w:ascii="Times New Roman" w:hAnsi="Times New Roman" w:cs="Times New Roman"/>
          <w:bCs/>
          <w:sz w:val="26"/>
          <w:szCs w:val="26"/>
        </w:rPr>
        <w:t xml:space="preserve"> висновку про необхідність задоволення </w:t>
      </w:r>
      <w:r w:rsidR="00E23E56" w:rsidRPr="007A7F3C">
        <w:rPr>
          <w:rFonts w:ascii="Times New Roman" w:hAnsi="Times New Roman" w:cs="Times New Roman"/>
          <w:bCs/>
          <w:sz w:val="26"/>
          <w:szCs w:val="26"/>
        </w:rPr>
        <w:t xml:space="preserve">заяви </w:t>
      </w:r>
      <w:proofErr w:type="spellStart"/>
      <w:r w:rsidR="00D35A24" w:rsidRPr="007A7F3C">
        <w:rPr>
          <w:rFonts w:ascii="Times New Roman" w:hAnsi="Times New Roman" w:cs="Times New Roman"/>
          <w:bCs/>
          <w:sz w:val="26"/>
          <w:szCs w:val="26"/>
        </w:rPr>
        <w:t>Богоноса</w:t>
      </w:r>
      <w:proofErr w:type="spellEnd"/>
      <w:r w:rsidR="00D35A24" w:rsidRPr="007A7F3C">
        <w:rPr>
          <w:rFonts w:ascii="Times New Roman" w:hAnsi="Times New Roman" w:cs="Times New Roman"/>
          <w:bCs/>
          <w:sz w:val="26"/>
          <w:szCs w:val="26"/>
        </w:rPr>
        <w:t xml:space="preserve"> М.Б.</w:t>
      </w:r>
      <w:r w:rsidR="00D35A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3E56" w:rsidRPr="007A7F3C">
        <w:rPr>
          <w:rFonts w:ascii="Times New Roman" w:hAnsi="Times New Roman" w:cs="Times New Roman"/>
          <w:bCs/>
          <w:sz w:val="26"/>
          <w:szCs w:val="26"/>
        </w:rPr>
        <w:t>про самовідвід</w:t>
      </w:r>
      <w:r w:rsidR="00D35A24">
        <w:rPr>
          <w:rFonts w:ascii="Times New Roman" w:hAnsi="Times New Roman" w:cs="Times New Roman"/>
          <w:bCs/>
          <w:sz w:val="26"/>
          <w:szCs w:val="26"/>
        </w:rPr>
        <w:t>.</w:t>
      </w:r>
    </w:p>
    <w:p w:rsidR="006C5760" w:rsidRPr="007A7F3C" w:rsidRDefault="00857852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7F3C">
        <w:rPr>
          <w:rFonts w:ascii="Times New Roman" w:hAnsi="Times New Roman" w:cs="Times New Roman"/>
          <w:bCs/>
          <w:sz w:val="26"/>
          <w:szCs w:val="26"/>
        </w:rPr>
        <w:t>Керуючись статтями 92, 93, 100, 101 Закону України «Про судоустрій і статус суддів», Вища кваліфікаційна комісія суддів України</w:t>
      </w:r>
      <w:r w:rsidR="003528B6">
        <w:rPr>
          <w:rFonts w:ascii="Times New Roman" w:hAnsi="Times New Roman" w:cs="Times New Roman"/>
          <w:bCs/>
          <w:sz w:val="26"/>
          <w:szCs w:val="26"/>
        </w:rPr>
        <w:t xml:space="preserve"> одноголосно</w:t>
      </w:r>
      <w:bookmarkStart w:id="0" w:name="_GoBack"/>
      <w:bookmarkEnd w:id="0"/>
    </w:p>
    <w:p w:rsidR="006C5760" w:rsidRPr="007A7F3C" w:rsidRDefault="006C5760" w:rsidP="00ED3E51">
      <w:pPr>
        <w:shd w:val="clear" w:color="auto" w:fill="FFFFFF"/>
        <w:spacing w:after="0" w:line="240" w:lineRule="auto"/>
        <w:ind w:left="-142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C5760" w:rsidRPr="007A7F3C" w:rsidRDefault="004D1E9D" w:rsidP="00ED3E51">
      <w:pPr>
        <w:shd w:val="clear" w:color="auto" w:fill="FFFFFF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7F3C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:rsidR="006C5760" w:rsidRPr="007A7F3C" w:rsidRDefault="006C5760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E3ACE" w:rsidRPr="007A7F3C" w:rsidRDefault="006C5760" w:rsidP="00ED3E51">
      <w:pPr>
        <w:shd w:val="clear" w:color="auto" w:fill="FFFFFF"/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</w:rPr>
      </w:pPr>
      <w:r w:rsidRPr="007A7F3C">
        <w:rPr>
          <w:rFonts w:ascii="Times New Roman" w:eastAsiaTheme="minorHAnsi" w:hAnsi="Times New Roman" w:cs="Times New Roman"/>
          <w:sz w:val="26"/>
          <w:szCs w:val="26"/>
          <w:shd w:val="clear" w:color="auto" w:fill="FFFFFF"/>
        </w:rPr>
        <w:t xml:space="preserve">задовольнити заяву члена Вищої кваліфікаційної комісії суддів України Богоноса Михайла Богдановича про самовідвід </w:t>
      </w:r>
      <w:r w:rsidR="007C57CB" w:rsidRPr="007A7F3C">
        <w:rPr>
          <w:rFonts w:ascii="Times New Roman" w:eastAsiaTheme="minorHAnsi" w:hAnsi="Times New Roman" w:cs="Times New Roman"/>
          <w:sz w:val="26"/>
          <w:szCs w:val="26"/>
          <w:shd w:val="clear" w:color="auto" w:fill="FFFFFF"/>
        </w:rPr>
        <w:t>щодо розгляду</w:t>
      </w:r>
      <w:r w:rsidRPr="007A7F3C">
        <w:rPr>
          <w:rFonts w:ascii="Times New Roman" w:eastAsiaTheme="minorHAnsi" w:hAnsi="Times New Roman" w:cs="Times New Roman"/>
          <w:sz w:val="26"/>
          <w:szCs w:val="26"/>
          <w:shd w:val="clear" w:color="auto" w:fill="FFFFFF"/>
        </w:rPr>
        <w:t xml:space="preserve">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94/зп-23, кандидатів Дмитришеної Руслани Миколаївни та Сала Павла Ігоровича.</w:t>
      </w:r>
    </w:p>
    <w:p w:rsidR="007A7F3C" w:rsidRPr="007A7F3C" w:rsidRDefault="007A7F3C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</w:rPr>
      </w:pPr>
    </w:p>
    <w:p w:rsidR="007A7F3C" w:rsidRPr="007A7F3C" w:rsidRDefault="007A7F3C" w:rsidP="00ED3E5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</w:rPr>
      </w:pPr>
    </w:p>
    <w:p w:rsidR="007A7F3C" w:rsidRDefault="00C44C10" w:rsidP="00ED3E51">
      <w:pPr>
        <w:ind w:left="-142" w:right="-284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Головуючий</w:t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="0092719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  <w:t xml:space="preserve">       </w:t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</w:t>
      </w:r>
      <w:r w:rsidR="007A7F3C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алина </w:t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</w:t>
      </w:r>
      <w:r w:rsidR="007A7F3C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ЕВЧУК</w:t>
      </w:r>
    </w:p>
    <w:p w:rsidR="00D35A24" w:rsidRPr="007A7F3C" w:rsidRDefault="00D35A24" w:rsidP="00ED3E51">
      <w:pPr>
        <w:ind w:left="-142" w:right="-284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C44C10" w:rsidRPr="007A7F3C" w:rsidRDefault="00B25C28" w:rsidP="00ED3E51">
      <w:pPr>
        <w:ind w:left="-142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Член</w:t>
      </w:r>
      <w:r w:rsidR="00C44C10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Комісії:</w:t>
      </w:r>
      <w:r w:rsidR="00C44C10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="00C44C10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="00C44C10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="00C44C10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="00C44C10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="00C44C10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="00C44C10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="0092719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  <w:t xml:space="preserve"> </w:t>
      </w:r>
      <w:r w:rsidR="007A7F3C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 </w:t>
      </w:r>
      <w:r w:rsidR="0092719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r w:rsidR="007A7F3C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  </w:t>
      </w:r>
      <w:r w:rsidR="00C44C10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</w:t>
      </w:r>
      <w:r w:rsidR="007A7F3C" w:rsidRPr="007A7F3C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адія КОБЕЦЬКА</w:t>
      </w:r>
    </w:p>
    <w:sectPr w:rsidR="00C44C10" w:rsidRPr="007A7F3C" w:rsidSect="00B3571B">
      <w:headerReference w:type="default" r:id="rId10"/>
      <w:pgSz w:w="11906" w:h="16838"/>
      <w:pgMar w:top="850" w:right="707" w:bottom="85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58" w:rsidRDefault="00507558" w:rsidP="0080386D">
      <w:pPr>
        <w:spacing w:after="0" w:line="240" w:lineRule="auto"/>
      </w:pPr>
      <w:r>
        <w:separator/>
      </w:r>
    </w:p>
  </w:endnote>
  <w:endnote w:type="continuationSeparator" w:id="0">
    <w:p w:rsidR="00507558" w:rsidRDefault="00507558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58" w:rsidRDefault="00507558" w:rsidP="0080386D">
      <w:pPr>
        <w:spacing w:after="0" w:line="240" w:lineRule="auto"/>
      </w:pPr>
      <w:r>
        <w:separator/>
      </w:r>
    </w:p>
  </w:footnote>
  <w:footnote w:type="continuationSeparator" w:id="0">
    <w:p w:rsidR="00507558" w:rsidRDefault="00507558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6384"/>
      <w:docPartObj>
        <w:docPartGallery w:val="Page Numbers (Top of Page)"/>
        <w:docPartUnique/>
      </w:docPartObj>
    </w:sdtPr>
    <w:sdtEndPr/>
    <w:sdtContent>
      <w:p w:rsidR="0080386D" w:rsidRDefault="008038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8B6">
          <w:rPr>
            <w:noProof/>
          </w:rPr>
          <w:t>2</w:t>
        </w:r>
        <w:r>
          <w:fldChar w:fldCharType="end"/>
        </w:r>
      </w:p>
    </w:sdtContent>
  </w:sdt>
  <w:p w:rsidR="0080386D" w:rsidRDefault="0080386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C3"/>
    <w:rsid w:val="00090F3F"/>
    <w:rsid w:val="000C650F"/>
    <w:rsid w:val="000E3ACE"/>
    <w:rsid w:val="000F2C6D"/>
    <w:rsid w:val="00112CF0"/>
    <w:rsid w:val="00133008"/>
    <w:rsid w:val="001452F1"/>
    <w:rsid w:val="001C3BA7"/>
    <w:rsid w:val="00220F70"/>
    <w:rsid w:val="00233851"/>
    <w:rsid w:val="00273DEE"/>
    <w:rsid w:val="0028556A"/>
    <w:rsid w:val="002C5EB1"/>
    <w:rsid w:val="002E4816"/>
    <w:rsid w:val="002E7EF3"/>
    <w:rsid w:val="00322986"/>
    <w:rsid w:val="003476C0"/>
    <w:rsid w:val="00347F02"/>
    <w:rsid w:val="003528B6"/>
    <w:rsid w:val="00357F13"/>
    <w:rsid w:val="003765EA"/>
    <w:rsid w:val="003C7497"/>
    <w:rsid w:val="00405923"/>
    <w:rsid w:val="00417138"/>
    <w:rsid w:val="00454DE0"/>
    <w:rsid w:val="004A5E61"/>
    <w:rsid w:val="004B120C"/>
    <w:rsid w:val="004B2406"/>
    <w:rsid w:val="004D1E9D"/>
    <w:rsid w:val="004F7776"/>
    <w:rsid w:val="00506F57"/>
    <w:rsid w:val="00507558"/>
    <w:rsid w:val="00533851"/>
    <w:rsid w:val="00536481"/>
    <w:rsid w:val="00553F4D"/>
    <w:rsid w:val="005E529B"/>
    <w:rsid w:val="006C5760"/>
    <w:rsid w:val="006E1614"/>
    <w:rsid w:val="006F0A2A"/>
    <w:rsid w:val="00704E31"/>
    <w:rsid w:val="00723ECA"/>
    <w:rsid w:val="0073079F"/>
    <w:rsid w:val="00794A7D"/>
    <w:rsid w:val="007A7F3C"/>
    <w:rsid w:val="007C57CB"/>
    <w:rsid w:val="007E586C"/>
    <w:rsid w:val="0080386D"/>
    <w:rsid w:val="00857852"/>
    <w:rsid w:val="0086305D"/>
    <w:rsid w:val="00882A77"/>
    <w:rsid w:val="008D2B4F"/>
    <w:rsid w:val="00916508"/>
    <w:rsid w:val="00927197"/>
    <w:rsid w:val="00961C5C"/>
    <w:rsid w:val="009C688F"/>
    <w:rsid w:val="009F249D"/>
    <w:rsid w:val="009F7D08"/>
    <w:rsid w:val="00A07392"/>
    <w:rsid w:val="00A10026"/>
    <w:rsid w:val="00A33ECB"/>
    <w:rsid w:val="00A63DB1"/>
    <w:rsid w:val="00A75CD6"/>
    <w:rsid w:val="00A810FD"/>
    <w:rsid w:val="00A91207"/>
    <w:rsid w:val="00AA021A"/>
    <w:rsid w:val="00AC3297"/>
    <w:rsid w:val="00AE4B94"/>
    <w:rsid w:val="00AF5C21"/>
    <w:rsid w:val="00B25C28"/>
    <w:rsid w:val="00B3571B"/>
    <w:rsid w:val="00B66447"/>
    <w:rsid w:val="00B85CA9"/>
    <w:rsid w:val="00BB2A62"/>
    <w:rsid w:val="00C02010"/>
    <w:rsid w:val="00C11383"/>
    <w:rsid w:val="00C44C10"/>
    <w:rsid w:val="00C81972"/>
    <w:rsid w:val="00C94EF1"/>
    <w:rsid w:val="00CB05A3"/>
    <w:rsid w:val="00CB4B6A"/>
    <w:rsid w:val="00CD4501"/>
    <w:rsid w:val="00CE1105"/>
    <w:rsid w:val="00CF216E"/>
    <w:rsid w:val="00D00772"/>
    <w:rsid w:val="00D30CC3"/>
    <w:rsid w:val="00D35A24"/>
    <w:rsid w:val="00D5542A"/>
    <w:rsid w:val="00D80FA7"/>
    <w:rsid w:val="00D82363"/>
    <w:rsid w:val="00D85F16"/>
    <w:rsid w:val="00DA2193"/>
    <w:rsid w:val="00DE412E"/>
    <w:rsid w:val="00DF1CAA"/>
    <w:rsid w:val="00E16370"/>
    <w:rsid w:val="00E172C4"/>
    <w:rsid w:val="00E211A1"/>
    <w:rsid w:val="00E23E56"/>
    <w:rsid w:val="00E40817"/>
    <w:rsid w:val="00E92B41"/>
    <w:rsid w:val="00EC0E5D"/>
    <w:rsid w:val="00ED0AD7"/>
    <w:rsid w:val="00ED3E51"/>
    <w:rsid w:val="00EF028B"/>
    <w:rsid w:val="00F30776"/>
    <w:rsid w:val="00F313A8"/>
    <w:rsid w:val="00F332D2"/>
    <w:rsid w:val="00F9784B"/>
    <w:rsid w:val="00FA1F0A"/>
    <w:rsid w:val="00FB50D8"/>
    <w:rsid w:val="00FD509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7DB0-2F84-41AC-B475-10888355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3163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Василенко Наталія Іванівна</cp:lastModifiedBy>
  <cp:revision>2</cp:revision>
  <cp:lastPrinted>2024-02-23T13:46:00Z</cp:lastPrinted>
  <dcterms:created xsi:type="dcterms:W3CDTF">2024-02-29T09:29:00Z</dcterms:created>
  <dcterms:modified xsi:type="dcterms:W3CDTF">2024-02-29T09:29:00Z</dcterms:modified>
</cp:coreProperties>
</file>