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533F3F">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7F265D">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Pr="007F265D">
        <w:rPr>
          <w:color w:val="000000"/>
          <w:sz w:val="27"/>
          <w:szCs w:val="27"/>
          <w:lang w:val="uk-UA"/>
        </w:rPr>
        <w:t>м. Київ</w:t>
      </w:r>
    </w:p>
    <w:p w:rsidR="009A4BCD" w:rsidRPr="007F265D" w:rsidRDefault="009A4BCD">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A4BCD" w:rsidRPr="007F265D" w:rsidRDefault="008F2F72">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Pr>
          <w:color w:val="000000"/>
          <w:sz w:val="27"/>
          <w:szCs w:val="27"/>
          <w:lang w:val="uk-UA"/>
        </w:rPr>
        <w:t xml:space="preserve">Р І Ш Е Н </w:t>
      </w:r>
      <w:proofErr w:type="spellStart"/>
      <w:r>
        <w:rPr>
          <w:color w:val="000000"/>
          <w:sz w:val="27"/>
          <w:szCs w:val="27"/>
          <w:lang w:val="uk-UA"/>
        </w:rPr>
        <w:t>Н</w:t>
      </w:r>
      <w:proofErr w:type="spellEnd"/>
      <w:r>
        <w:rPr>
          <w:color w:val="000000"/>
          <w:sz w:val="27"/>
          <w:szCs w:val="27"/>
          <w:lang w:val="uk-UA"/>
        </w:rPr>
        <w:t xml:space="preserve"> Я  № </w:t>
      </w:r>
      <w:r w:rsidRPr="008F2F72">
        <w:rPr>
          <w:color w:val="000000"/>
          <w:sz w:val="27"/>
          <w:szCs w:val="27"/>
          <w:u w:val="single"/>
          <w:lang w:val="uk-UA"/>
        </w:rPr>
        <w:t>63/ас-24</w:t>
      </w:r>
    </w:p>
    <w:p w:rsidR="009A4BCD" w:rsidRPr="007F265D"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210341" w:rsidRDefault="00533F3F">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p>
    <w:p w:rsidR="009A4BCD" w:rsidRPr="007F265D"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r w:rsidR="007A0168" w:rsidRPr="007A0168">
        <w:rPr>
          <w:color w:val="000000"/>
          <w:sz w:val="27"/>
          <w:szCs w:val="27"/>
        </w:rPr>
        <w:t xml:space="preserve"> </w:t>
      </w:r>
      <w:r w:rsidR="007A0168" w:rsidRPr="00210341">
        <w:rPr>
          <w:sz w:val="27"/>
          <w:szCs w:val="27"/>
          <w:lang w:val="uk-UA"/>
        </w:rPr>
        <w:t>(доповідач)</w:t>
      </w:r>
      <w:r w:rsidRPr="007F265D">
        <w:rPr>
          <w:color w:val="000000"/>
          <w:sz w:val="27"/>
          <w:szCs w:val="27"/>
          <w:lang w:val="uk-UA"/>
        </w:rPr>
        <w:t>,</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7F265D">
        <w:rPr>
          <w:color w:val="000000"/>
          <w:sz w:val="27"/>
          <w:szCs w:val="27"/>
          <w:lang w:val="uk-UA"/>
        </w:rPr>
        <w:t xml:space="preserve">розглянувши питання допуску </w:t>
      </w:r>
      <w:r w:rsidR="00093E70" w:rsidRPr="00093E70">
        <w:rPr>
          <w:sz w:val="27"/>
          <w:szCs w:val="27"/>
          <w:lang w:val="uk-UA"/>
        </w:rPr>
        <w:t>Шпак Наді</w:t>
      </w:r>
      <w:r w:rsidR="00093E70">
        <w:rPr>
          <w:sz w:val="27"/>
          <w:szCs w:val="27"/>
          <w:lang w:val="uk-UA"/>
        </w:rPr>
        <w:t>ї</w:t>
      </w:r>
      <w:r w:rsidR="00093E70" w:rsidRPr="00093E70">
        <w:rPr>
          <w:sz w:val="27"/>
          <w:szCs w:val="27"/>
          <w:lang w:val="uk-UA"/>
        </w:rPr>
        <w:t xml:space="preserve"> Олександрівн</w:t>
      </w:r>
      <w:r w:rsidR="00920098">
        <w:rPr>
          <w:sz w:val="27"/>
          <w:szCs w:val="27"/>
          <w:lang w:val="uk-UA"/>
        </w:rPr>
        <w:t>и</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йної комісії суддів України від 14 </w:t>
      </w:r>
      <w:r w:rsidR="009E07D6" w:rsidRPr="007F265D">
        <w:rPr>
          <w:color w:val="000000"/>
          <w:sz w:val="27"/>
          <w:szCs w:val="27"/>
          <w:lang w:val="uk-UA"/>
        </w:rPr>
        <w:t>вересня 2023 року № 94/зп-23</w:t>
      </w:r>
      <w:r w:rsidRPr="007F265D">
        <w:rPr>
          <w:color w:val="000000"/>
          <w:sz w:val="27"/>
          <w:szCs w:val="27"/>
          <w:lang w:val="uk-UA"/>
        </w:rPr>
        <w:t xml:space="preserve">, </w:t>
      </w:r>
    </w:p>
    <w:p w:rsidR="009A4BCD" w:rsidRPr="007F265D"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A4BCD" w:rsidRPr="007F265D" w:rsidRDefault="00533F3F" w:rsidP="008F2F72">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7F265D">
        <w:rPr>
          <w:color w:val="000000"/>
          <w:sz w:val="27"/>
          <w:szCs w:val="27"/>
          <w:lang w:val="uk-UA"/>
        </w:rPr>
        <w:t>встановила:</w:t>
      </w:r>
    </w:p>
    <w:p w:rsidR="009A4BCD" w:rsidRPr="007F265D" w:rsidRDefault="009A4BCD">
      <w:pPr>
        <w:pBdr>
          <w:top w:val="nil"/>
          <w:left w:val="nil"/>
          <w:bottom w:val="nil"/>
          <w:right w:val="nil"/>
          <w:between w:val="nil"/>
        </w:pBdr>
        <w:spacing w:line="240" w:lineRule="auto"/>
        <w:ind w:left="1" w:hanging="3"/>
        <w:jc w:val="center"/>
        <w:rPr>
          <w:color w:val="000000"/>
          <w:sz w:val="27"/>
          <w:szCs w:val="27"/>
          <w:lang w:val="uk-UA"/>
        </w:rPr>
      </w:pP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00661052">
        <w:rPr>
          <w:sz w:val="27"/>
          <w:szCs w:val="27"/>
          <w:lang w:val="uk-UA"/>
        </w:rPr>
        <w:t xml:space="preserve">року </w:t>
      </w:r>
      <w:r w:rsidRPr="007F265D">
        <w:rPr>
          <w:sz w:val="27"/>
          <w:szCs w:val="27"/>
          <w:lang w:val="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295ED1">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w:t>
      </w:r>
      <w:r w:rsidR="00661052">
        <w:rPr>
          <w:sz w:val="27"/>
          <w:szCs w:val="27"/>
          <w:lang w:val="uk-UA"/>
        </w:rPr>
        <w:t> </w:t>
      </w:r>
      <w:r w:rsidR="00295ED1" w:rsidRPr="00295ED1">
        <w:rPr>
          <w:sz w:val="27"/>
          <w:szCs w:val="27"/>
          <w:lang w:val="uk-UA"/>
        </w:rPr>
        <w:t xml:space="preserve">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457DE1">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1) у </w:t>
      </w:r>
      <w:r w:rsidR="00210BA4">
        <w:rPr>
          <w:sz w:val="27"/>
          <w:szCs w:val="27"/>
          <w:lang w:val="uk-UA"/>
        </w:rPr>
        <w:t>порядку та строки, визначені</w:t>
      </w:r>
      <w:r w:rsidRPr="007F265D">
        <w:rPr>
          <w:sz w:val="27"/>
          <w:szCs w:val="27"/>
          <w:lang w:val="uk-UA"/>
        </w:rPr>
        <w:t xml:space="preserve"> оголошенням, подали всі необхідні документи;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210BA4" w:rsidP="007A237C">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У визначений строк до Комісії надійшла заява</w:t>
      </w:r>
      <w:r w:rsidR="007A237C" w:rsidRPr="007F265D">
        <w:rPr>
          <w:color w:val="000000"/>
          <w:sz w:val="27"/>
          <w:szCs w:val="27"/>
          <w:lang w:val="uk-UA"/>
        </w:rPr>
        <w:t xml:space="preserve"> </w:t>
      </w:r>
      <w:r>
        <w:rPr>
          <w:sz w:val="27"/>
          <w:szCs w:val="27"/>
          <w:lang w:val="uk-UA"/>
        </w:rPr>
        <w:t>Шпак Надії Олександрівни</w:t>
      </w:r>
      <w:r w:rsidRPr="007F265D">
        <w:rPr>
          <w:color w:val="000000"/>
          <w:sz w:val="27"/>
          <w:szCs w:val="27"/>
          <w:lang w:val="uk-UA"/>
        </w:rPr>
        <w:t xml:space="preserve"> </w:t>
      </w:r>
      <w:r w:rsidR="007A237C" w:rsidRPr="007F265D">
        <w:rPr>
          <w:color w:val="000000"/>
          <w:sz w:val="27"/>
          <w:szCs w:val="27"/>
          <w:lang w:val="uk-UA"/>
        </w:rPr>
        <w:t>про участь у конкурсі та про проведення кваліфікаційного оцінювання</w:t>
      </w:r>
      <w:r w:rsidR="00533F3F" w:rsidRPr="00920098">
        <w:rPr>
          <w:color w:val="000000"/>
          <w:sz w:val="27"/>
          <w:szCs w:val="27"/>
          <w:lang w:val="uk-UA"/>
        </w:rPr>
        <w:t>.</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093E70" w:rsidP="00400A3C">
      <w:pPr>
        <w:pBdr>
          <w:top w:val="nil"/>
          <w:left w:val="nil"/>
          <w:bottom w:val="nil"/>
          <w:right w:val="nil"/>
          <w:between w:val="nil"/>
        </w:pBdr>
        <w:spacing w:line="240" w:lineRule="auto"/>
        <w:ind w:leftChars="0" w:left="0" w:firstLineChars="0" w:firstLine="709"/>
        <w:jc w:val="both"/>
        <w:outlineLvl w:val="9"/>
        <w:rPr>
          <w:sz w:val="27"/>
          <w:szCs w:val="27"/>
          <w:lang w:val="uk-UA"/>
        </w:rPr>
      </w:pPr>
      <w:r w:rsidRPr="00093E70">
        <w:rPr>
          <w:sz w:val="27"/>
          <w:szCs w:val="27"/>
          <w:lang w:val="uk-UA"/>
        </w:rPr>
        <w:t>Шпак Н</w:t>
      </w:r>
      <w:r>
        <w:rPr>
          <w:sz w:val="27"/>
          <w:szCs w:val="27"/>
          <w:lang w:val="uk-UA"/>
        </w:rPr>
        <w:t>.</w:t>
      </w:r>
      <w:r w:rsidRPr="00093E70">
        <w:rPr>
          <w:sz w:val="27"/>
          <w:szCs w:val="27"/>
          <w:lang w:val="uk-UA"/>
        </w:rPr>
        <w:t>О</w:t>
      </w:r>
      <w:r w:rsidR="004F56E7" w:rsidRPr="007F265D">
        <w:rPr>
          <w:sz w:val="27"/>
          <w:szCs w:val="27"/>
          <w:lang w:val="uk-UA"/>
        </w:rPr>
        <w:t>.</w:t>
      </w:r>
      <w:r w:rsidR="00157C4E" w:rsidRPr="007F265D">
        <w:rPr>
          <w:sz w:val="27"/>
          <w:szCs w:val="27"/>
          <w:lang w:val="uk-UA"/>
        </w:rPr>
        <w:t xml:space="preserve"> </w:t>
      </w:r>
      <w:r w:rsidR="00400A3C" w:rsidRPr="007F265D">
        <w:rPr>
          <w:sz w:val="27"/>
          <w:szCs w:val="27"/>
          <w:lang w:val="uk-UA"/>
        </w:rPr>
        <w:t>у заяві проси</w:t>
      </w:r>
      <w:r w:rsidR="00400A3C">
        <w:rPr>
          <w:sz w:val="27"/>
          <w:szCs w:val="27"/>
          <w:lang w:val="uk-UA"/>
        </w:rPr>
        <w:t>ла</w:t>
      </w:r>
      <w:r w:rsidR="00400A3C" w:rsidRPr="007F265D">
        <w:rPr>
          <w:sz w:val="27"/>
          <w:szCs w:val="27"/>
          <w:lang w:val="uk-UA"/>
        </w:rPr>
        <w:t xml:space="preserve"> допустити </w:t>
      </w:r>
      <w:r w:rsidR="00400A3C">
        <w:rPr>
          <w:sz w:val="27"/>
          <w:szCs w:val="27"/>
          <w:lang w:val="uk-UA"/>
        </w:rPr>
        <w:t>її</w:t>
      </w:r>
      <w:r w:rsidR="00400A3C" w:rsidRPr="007F265D">
        <w:rPr>
          <w:sz w:val="27"/>
          <w:szCs w:val="27"/>
          <w:lang w:val="uk-UA"/>
        </w:rPr>
        <w:t xml:space="preserve"> до участі в </w:t>
      </w:r>
      <w:r w:rsidR="00400A3C">
        <w:rPr>
          <w:sz w:val="27"/>
          <w:szCs w:val="27"/>
          <w:lang w:val="uk-UA"/>
        </w:rPr>
        <w:t>К</w:t>
      </w:r>
      <w:r w:rsidR="00400A3C" w:rsidRPr="007F265D">
        <w:rPr>
          <w:sz w:val="27"/>
          <w:szCs w:val="27"/>
          <w:lang w:val="uk-UA"/>
        </w:rPr>
        <w:t>онкурсі як особу, яка відповідає вимогам пункту 3 частини першої статті 28 Закону, оскільки в</w:t>
      </w:r>
      <w:r w:rsidR="00400A3C">
        <w:rPr>
          <w:sz w:val="27"/>
          <w:szCs w:val="27"/>
          <w:lang w:val="uk-UA"/>
        </w:rPr>
        <w:t>о</w:t>
      </w:r>
      <w:r w:rsidR="00400A3C" w:rsidRPr="007F265D">
        <w:rPr>
          <w:sz w:val="27"/>
          <w:szCs w:val="27"/>
          <w:lang w:val="uk-UA"/>
        </w:rPr>
        <w:t>н</w:t>
      </w:r>
      <w:r w:rsidR="00400A3C">
        <w:rPr>
          <w:sz w:val="27"/>
          <w:szCs w:val="27"/>
          <w:lang w:val="uk-UA"/>
        </w:rPr>
        <w:t>а</w:t>
      </w:r>
      <w:r w:rsidR="00400A3C" w:rsidRPr="007F265D">
        <w:rPr>
          <w:sz w:val="27"/>
          <w:szCs w:val="27"/>
          <w:lang w:val="uk-UA"/>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F346D7" w:rsidRPr="007F265D" w:rsidRDefault="00F62170" w:rsidP="00210BA4">
      <w:pPr>
        <w:autoSpaceDE w:val="0"/>
        <w:autoSpaceDN w:val="0"/>
        <w:adjustRightInd w:val="0"/>
        <w:spacing w:line="240" w:lineRule="auto"/>
        <w:ind w:leftChars="0" w:left="0" w:firstLineChars="0" w:firstLine="720"/>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210BA4">
        <w:rPr>
          <w:sz w:val="27"/>
          <w:szCs w:val="27"/>
          <w:lang w:val="uk-UA"/>
        </w:rPr>
        <w:t xml:space="preserve"> рішенням Комісії від 2 </w:t>
      </w:r>
      <w:r w:rsidR="004F56E7" w:rsidRPr="007F265D">
        <w:rPr>
          <w:sz w:val="27"/>
          <w:szCs w:val="27"/>
          <w:lang w:val="uk-UA"/>
        </w:rPr>
        <w:t>листопада 2016 рок</w:t>
      </w:r>
      <w:r w:rsidR="00210BA4">
        <w:rPr>
          <w:sz w:val="27"/>
          <w:szCs w:val="27"/>
          <w:lang w:val="uk-UA"/>
        </w:rPr>
        <w:t>у № 141/зп-16 (у редакції на момент</w:t>
      </w:r>
      <w:r w:rsidR="004F56E7" w:rsidRPr="007F265D">
        <w:rPr>
          <w:sz w:val="27"/>
          <w:szCs w:val="27"/>
          <w:lang w:val="uk-UA"/>
        </w:rPr>
        <w:t xml:space="preserve"> подання заяви про участь у конкурсі)</w:t>
      </w:r>
      <w:r w:rsidR="00210BA4">
        <w:rPr>
          <w:sz w:val="27"/>
          <w:szCs w:val="27"/>
          <w:lang w:val="uk-UA"/>
        </w:rPr>
        <w:t>,</w:t>
      </w:r>
      <w:r w:rsidR="004F56E7" w:rsidRPr="007F265D">
        <w:rPr>
          <w:sz w:val="27"/>
          <w:szCs w:val="27"/>
          <w:lang w:val="uk-UA"/>
        </w:rPr>
        <w:t xml:space="preserve"> </w:t>
      </w:r>
      <w:r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210BA4">
        <w:rPr>
          <w:sz w:val="27"/>
          <w:szCs w:val="27"/>
          <w:lang w:val="uk-UA"/>
        </w:rPr>
        <w:t>,</w:t>
      </w:r>
      <w:r w:rsidRPr="007F265D">
        <w:rPr>
          <w:sz w:val="27"/>
          <w:szCs w:val="27"/>
          <w:lang w:val="uk-UA"/>
        </w:rPr>
        <w:t xml:space="preserve">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210BA4">
        <w:rPr>
          <w:color w:val="000000"/>
          <w:position w:val="0"/>
          <w:sz w:val="27"/>
          <w:szCs w:val="27"/>
          <w:lang w:val="uk-UA" w:eastAsia="uk-UA"/>
        </w:rPr>
        <w:t xml:space="preserve">в та документами: 1) </w:t>
      </w:r>
      <w:r w:rsidR="00A85654" w:rsidRPr="007F265D">
        <w:rPr>
          <w:color w:val="000000"/>
          <w:position w:val="0"/>
          <w:sz w:val="27"/>
          <w:szCs w:val="27"/>
          <w:lang w:val="uk-UA" w:eastAsia="uk-UA"/>
        </w:rPr>
        <w:t xml:space="preserve">договорами, ордерами або іншими документами, що посвідчували повноваження адвоката на надання </w:t>
      </w:r>
      <w:r w:rsidR="00A85654" w:rsidRPr="007F265D">
        <w:rPr>
          <w:color w:val="000000"/>
          <w:position w:val="0"/>
          <w:sz w:val="27"/>
          <w:szCs w:val="27"/>
          <w:lang w:val="uk-UA" w:eastAsia="uk-UA"/>
        </w:rPr>
        <w:lastRenderedPageBreak/>
        <w:t xml:space="preserve">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7F265D">
        <w:rPr>
          <w:color w:val="000000"/>
          <w:position w:val="0"/>
          <w:sz w:val="27"/>
          <w:szCs w:val="27"/>
          <w:lang w:val="uk-UA" w:eastAsia="uk-UA"/>
        </w:rPr>
        <w:t>самозайнятої</w:t>
      </w:r>
      <w:proofErr w:type="spellEnd"/>
      <w:r w:rsidR="00A85654" w:rsidRPr="007F265D">
        <w:rPr>
          <w:color w:val="000000"/>
          <w:position w:val="0"/>
          <w:sz w:val="27"/>
          <w:szCs w:val="27"/>
          <w:lang w:val="uk-UA" w:eastAsia="uk-UA"/>
        </w:rPr>
        <w:t xml:space="preserve"> особи або фізичної особи</w:t>
      </w:r>
      <w:r w:rsidR="00210BA4">
        <w:rPr>
          <w:color w:val="000000"/>
          <w:position w:val="0"/>
          <w:sz w:val="27"/>
          <w:szCs w:val="27"/>
          <w:lang w:val="uk-UA" w:eastAsia="uk-UA"/>
        </w:rPr>
        <w:t xml:space="preserve"> - </w:t>
      </w:r>
      <w:r w:rsidR="00A85654" w:rsidRPr="007F265D">
        <w:rPr>
          <w:color w:val="000000"/>
          <w:position w:val="0"/>
          <w:sz w:val="27"/>
          <w:szCs w:val="27"/>
          <w:lang w:val="uk-UA" w:eastAsia="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7F265D">
        <w:rPr>
          <w:color w:val="000000"/>
          <w:position w:val="0"/>
          <w:sz w:val="27"/>
          <w:szCs w:val="27"/>
          <w:lang w:val="uk-UA" w:eastAsia="uk-UA"/>
        </w:rPr>
        <w:t xml:space="preserve"> </w:t>
      </w:r>
      <w:r w:rsidR="00A85654" w:rsidRPr="007F265D">
        <w:rPr>
          <w:color w:val="000000"/>
          <w:position w:val="0"/>
          <w:sz w:val="27"/>
          <w:szCs w:val="27"/>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400A3C" w:rsidRPr="00661052" w:rsidRDefault="00763196" w:rsidP="00400A3C">
      <w:pPr>
        <w:pBdr>
          <w:top w:val="nil"/>
          <w:left w:val="nil"/>
          <w:bottom w:val="nil"/>
          <w:right w:val="nil"/>
          <w:between w:val="nil"/>
        </w:pBdr>
        <w:spacing w:line="240" w:lineRule="auto"/>
        <w:ind w:leftChars="0" w:left="0" w:firstLineChars="0" w:firstLine="709"/>
        <w:jc w:val="both"/>
        <w:outlineLvl w:val="9"/>
        <w:rPr>
          <w:sz w:val="27"/>
          <w:szCs w:val="27"/>
          <w:lang w:val="uk-UA"/>
        </w:rPr>
      </w:pPr>
      <w:r w:rsidRPr="00F021A7">
        <w:rPr>
          <w:sz w:val="27"/>
          <w:szCs w:val="27"/>
          <w:lang w:val="uk-UA"/>
        </w:rPr>
        <w:t>Так,</w:t>
      </w:r>
      <w:r w:rsidR="00533F3F" w:rsidRPr="00F021A7">
        <w:rPr>
          <w:sz w:val="27"/>
          <w:szCs w:val="27"/>
          <w:lang w:val="uk-UA"/>
        </w:rPr>
        <w:t xml:space="preserve"> </w:t>
      </w:r>
      <w:r w:rsidR="00400A3C" w:rsidRPr="00093E70">
        <w:rPr>
          <w:sz w:val="27"/>
          <w:szCs w:val="27"/>
          <w:lang w:val="uk-UA"/>
        </w:rPr>
        <w:t>Шпак Н</w:t>
      </w:r>
      <w:r w:rsidR="00400A3C">
        <w:rPr>
          <w:sz w:val="27"/>
          <w:szCs w:val="27"/>
          <w:lang w:val="uk-UA"/>
        </w:rPr>
        <w:t>.</w:t>
      </w:r>
      <w:r w:rsidR="00400A3C" w:rsidRPr="00093E70">
        <w:rPr>
          <w:sz w:val="27"/>
          <w:szCs w:val="27"/>
          <w:lang w:val="uk-UA"/>
        </w:rPr>
        <w:t>О</w:t>
      </w:r>
      <w:r w:rsidR="00400A3C" w:rsidRPr="007F265D">
        <w:rPr>
          <w:sz w:val="27"/>
          <w:szCs w:val="27"/>
          <w:lang w:val="uk-UA"/>
        </w:rPr>
        <w:t>.</w:t>
      </w:r>
      <w:r w:rsidR="00F34A6B" w:rsidRPr="00F021A7">
        <w:rPr>
          <w:sz w:val="27"/>
          <w:szCs w:val="27"/>
          <w:lang w:val="uk-UA"/>
        </w:rPr>
        <w:t xml:space="preserve"> </w:t>
      </w:r>
      <w:r w:rsidR="00D463BA" w:rsidRPr="00F021A7">
        <w:rPr>
          <w:color w:val="000000"/>
          <w:sz w:val="27"/>
          <w:szCs w:val="27"/>
          <w:shd w:val="clear" w:color="auto" w:fill="FFFFFF"/>
          <w:lang w:val="uk-UA"/>
        </w:rPr>
        <w:t xml:space="preserve">для </w:t>
      </w:r>
      <w:r w:rsidR="004849AA" w:rsidRPr="00F021A7">
        <w:rPr>
          <w:sz w:val="27"/>
          <w:szCs w:val="27"/>
          <w:lang w:val="uk-UA"/>
        </w:rPr>
        <w:t>підтвердження свого досвіду професійної діяльності адвоката</w:t>
      </w:r>
      <w:r w:rsidR="00D463BA" w:rsidRPr="00F021A7">
        <w:rPr>
          <w:sz w:val="27"/>
          <w:szCs w:val="27"/>
          <w:lang w:val="uk-UA"/>
        </w:rPr>
        <w:t xml:space="preserve"> </w:t>
      </w:r>
      <w:r w:rsidR="00D463BA" w:rsidRPr="00F021A7">
        <w:rPr>
          <w:color w:val="000000"/>
          <w:sz w:val="27"/>
          <w:szCs w:val="27"/>
          <w:shd w:val="clear" w:color="auto" w:fill="FFFFFF"/>
          <w:lang w:val="uk-UA"/>
        </w:rPr>
        <w:t>упродовж 7 років</w:t>
      </w:r>
      <w:r w:rsidR="004849AA" w:rsidRPr="00F021A7">
        <w:rPr>
          <w:sz w:val="27"/>
          <w:szCs w:val="27"/>
          <w:lang w:val="uk-UA"/>
        </w:rPr>
        <w:t xml:space="preserve"> </w:t>
      </w:r>
      <w:r w:rsidR="003C2EDF" w:rsidRPr="00F021A7">
        <w:rPr>
          <w:sz w:val="27"/>
          <w:szCs w:val="27"/>
          <w:lang w:val="uk-UA"/>
        </w:rPr>
        <w:t>нада</w:t>
      </w:r>
      <w:r w:rsidRPr="00F021A7">
        <w:rPr>
          <w:sz w:val="27"/>
          <w:szCs w:val="27"/>
          <w:lang w:val="uk-UA"/>
        </w:rPr>
        <w:t>но</w:t>
      </w:r>
      <w:r w:rsidR="003C2EDF" w:rsidRPr="00F021A7">
        <w:rPr>
          <w:sz w:val="27"/>
          <w:szCs w:val="27"/>
          <w:lang w:val="uk-UA"/>
        </w:rPr>
        <w:t xml:space="preserve"> </w:t>
      </w:r>
      <w:r w:rsidR="00655CE2" w:rsidRPr="00F021A7">
        <w:rPr>
          <w:sz w:val="27"/>
          <w:szCs w:val="27"/>
          <w:lang w:val="uk-UA"/>
        </w:rPr>
        <w:t xml:space="preserve">свідоцтво про право на заняття адвокатською діяльністю від </w:t>
      </w:r>
      <w:r w:rsidR="00400A3C">
        <w:rPr>
          <w:sz w:val="27"/>
          <w:szCs w:val="27"/>
          <w:lang w:val="uk-UA"/>
        </w:rPr>
        <w:t>9 серпня</w:t>
      </w:r>
      <w:r w:rsidR="00361C80" w:rsidRPr="00F021A7">
        <w:rPr>
          <w:sz w:val="27"/>
          <w:szCs w:val="27"/>
          <w:lang w:val="uk-UA"/>
        </w:rPr>
        <w:t xml:space="preserve"> 201</w:t>
      </w:r>
      <w:r w:rsidR="00400A3C">
        <w:rPr>
          <w:sz w:val="27"/>
          <w:szCs w:val="27"/>
          <w:lang w:val="uk-UA"/>
        </w:rPr>
        <w:t>2</w:t>
      </w:r>
      <w:r w:rsidR="00361C80" w:rsidRPr="00F021A7">
        <w:rPr>
          <w:sz w:val="27"/>
          <w:szCs w:val="27"/>
          <w:lang w:val="uk-UA"/>
        </w:rPr>
        <w:t xml:space="preserve"> року </w:t>
      </w:r>
      <w:r w:rsidR="004F64CC">
        <w:rPr>
          <w:sz w:val="27"/>
          <w:szCs w:val="27"/>
          <w:lang w:val="uk-UA"/>
        </w:rPr>
        <w:t xml:space="preserve">серії ЧК </w:t>
      </w:r>
      <w:r w:rsidR="00361C80" w:rsidRPr="00F021A7">
        <w:rPr>
          <w:sz w:val="27"/>
          <w:szCs w:val="27"/>
          <w:lang w:val="uk-UA"/>
        </w:rPr>
        <w:t xml:space="preserve">№ </w:t>
      </w:r>
      <w:r w:rsidR="00400A3C">
        <w:rPr>
          <w:sz w:val="27"/>
          <w:szCs w:val="27"/>
          <w:lang w:val="uk-UA"/>
        </w:rPr>
        <w:t>932</w:t>
      </w:r>
      <w:r w:rsidR="00655CE2" w:rsidRPr="00F021A7">
        <w:rPr>
          <w:sz w:val="27"/>
          <w:szCs w:val="27"/>
          <w:lang w:val="uk-UA"/>
        </w:rPr>
        <w:t xml:space="preserve">, </w:t>
      </w:r>
      <w:r w:rsidR="004F64CC">
        <w:rPr>
          <w:sz w:val="27"/>
          <w:szCs w:val="27"/>
          <w:lang w:val="uk-UA"/>
        </w:rPr>
        <w:t>копію трудової книжки</w:t>
      </w:r>
      <w:r w:rsidR="00250056" w:rsidRPr="00F021A7">
        <w:rPr>
          <w:sz w:val="27"/>
          <w:szCs w:val="27"/>
          <w:shd w:val="clear" w:color="auto" w:fill="FFFFFF"/>
          <w:lang w:val="uk-UA"/>
        </w:rPr>
        <w:t>,</w:t>
      </w:r>
      <w:r w:rsidR="00F51B8E">
        <w:rPr>
          <w:sz w:val="27"/>
          <w:szCs w:val="27"/>
          <w:shd w:val="clear" w:color="auto" w:fill="FFFFFF"/>
          <w:lang w:val="uk-UA"/>
        </w:rPr>
        <w:t xml:space="preserve"> </w:t>
      </w:r>
      <w:r w:rsidR="00107514" w:rsidRPr="00F021A7">
        <w:rPr>
          <w:sz w:val="27"/>
          <w:szCs w:val="27"/>
          <w:shd w:val="clear" w:color="auto" w:fill="FFFFFF"/>
          <w:lang w:val="uk-UA"/>
        </w:rPr>
        <w:t xml:space="preserve">копію </w:t>
      </w:r>
      <w:r w:rsidR="00210BA4">
        <w:rPr>
          <w:sz w:val="27"/>
          <w:szCs w:val="27"/>
          <w:lang w:val="uk-UA"/>
        </w:rPr>
        <w:t>витягу з Єдиного р</w:t>
      </w:r>
      <w:r w:rsidR="00107514" w:rsidRPr="00F021A7">
        <w:rPr>
          <w:sz w:val="27"/>
          <w:szCs w:val="27"/>
          <w:lang w:val="uk-UA"/>
        </w:rPr>
        <w:t>еєстру адвокатів України,</w:t>
      </w:r>
      <w:r w:rsidR="00107514">
        <w:rPr>
          <w:sz w:val="27"/>
          <w:szCs w:val="27"/>
          <w:lang w:val="uk-UA"/>
        </w:rPr>
        <w:t xml:space="preserve"> копії відповідей на адвокатські запити</w:t>
      </w:r>
      <w:r w:rsidR="00D91999">
        <w:rPr>
          <w:sz w:val="27"/>
          <w:szCs w:val="27"/>
          <w:lang w:val="uk-UA"/>
        </w:rPr>
        <w:t xml:space="preserve"> від 15 листопада 2023 року № 129аз/24/2-2023, </w:t>
      </w:r>
      <w:r w:rsidR="00732ACC">
        <w:rPr>
          <w:sz w:val="27"/>
          <w:szCs w:val="27"/>
          <w:lang w:val="uk-UA"/>
        </w:rPr>
        <w:t xml:space="preserve">від 17 листопада 2023 року № 817-з, </w:t>
      </w:r>
      <w:r w:rsidR="00094DD7">
        <w:rPr>
          <w:sz w:val="27"/>
          <w:szCs w:val="27"/>
          <w:lang w:val="uk-UA"/>
        </w:rPr>
        <w:t xml:space="preserve">від 21 листопада 2023 року  № 01-08/6/2023, </w:t>
      </w:r>
      <w:r w:rsidR="00210BA4">
        <w:rPr>
          <w:sz w:val="27"/>
          <w:szCs w:val="27"/>
          <w:lang w:val="uk-UA"/>
        </w:rPr>
        <w:t>від 1 грудня 2023 року №</w:t>
      </w:r>
      <w:r w:rsidR="00D91999">
        <w:rPr>
          <w:sz w:val="27"/>
          <w:szCs w:val="27"/>
          <w:lang w:val="uk-UA"/>
        </w:rPr>
        <w:t>75/Ш-4/351</w:t>
      </w:r>
      <w:r w:rsidR="00094DD7">
        <w:rPr>
          <w:sz w:val="27"/>
          <w:szCs w:val="27"/>
          <w:lang w:val="uk-UA"/>
        </w:rPr>
        <w:t xml:space="preserve">, знеособлені копії ухвал </w:t>
      </w:r>
      <w:proofErr w:type="spellStart"/>
      <w:r w:rsidR="0062400D" w:rsidRPr="0062400D">
        <w:rPr>
          <w:color w:val="000000"/>
          <w:sz w:val="27"/>
          <w:szCs w:val="27"/>
          <w:lang w:val="uk-UA"/>
        </w:rPr>
        <w:t>Снятинського</w:t>
      </w:r>
      <w:proofErr w:type="spellEnd"/>
      <w:r w:rsidR="0062400D" w:rsidRPr="0062400D">
        <w:rPr>
          <w:color w:val="000000"/>
          <w:sz w:val="27"/>
          <w:szCs w:val="27"/>
          <w:lang w:val="uk-UA"/>
        </w:rPr>
        <w:t xml:space="preserve"> районного суду Івано-Франківської області</w:t>
      </w:r>
      <w:r w:rsidR="002D1E77">
        <w:rPr>
          <w:color w:val="000000"/>
          <w:sz w:val="27"/>
          <w:szCs w:val="27"/>
          <w:lang w:val="uk-UA"/>
        </w:rPr>
        <w:t xml:space="preserve"> </w:t>
      </w:r>
      <w:r w:rsidR="002D1E77">
        <w:rPr>
          <w:sz w:val="27"/>
          <w:szCs w:val="27"/>
          <w:lang w:val="uk-UA"/>
        </w:rPr>
        <w:t xml:space="preserve">від </w:t>
      </w:r>
      <w:r w:rsidR="002D1E77" w:rsidRPr="00AD2A6E">
        <w:rPr>
          <w:bCs/>
          <w:color w:val="000000"/>
          <w:sz w:val="27"/>
          <w:szCs w:val="27"/>
          <w:lang w:val="uk-UA"/>
        </w:rPr>
        <w:t>5 вересня 2022 року</w:t>
      </w:r>
      <w:r w:rsidR="00645CA0" w:rsidRPr="00AD2A6E">
        <w:rPr>
          <w:bCs/>
          <w:color w:val="000000"/>
          <w:sz w:val="27"/>
          <w:szCs w:val="27"/>
          <w:lang w:val="uk-UA"/>
        </w:rPr>
        <w:t>,</w:t>
      </w:r>
      <w:r w:rsidR="002D1E77" w:rsidRPr="00AD2A6E">
        <w:rPr>
          <w:bCs/>
          <w:color w:val="000000"/>
          <w:sz w:val="27"/>
          <w:szCs w:val="27"/>
          <w:lang w:val="uk-UA"/>
        </w:rPr>
        <w:t xml:space="preserve"> </w:t>
      </w:r>
      <w:r w:rsidR="00094DD7" w:rsidRPr="00AD2A6E">
        <w:rPr>
          <w:sz w:val="27"/>
          <w:szCs w:val="27"/>
          <w:lang w:val="uk-UA"/>
        </w:rPr>
        <w:t>від 19 вересня 2022 року</w:t>
      </w:r>
      <w:r w:rsidR="0062400D" w:rsidRPr="00AD2A6E">
        <w:rPr>
          <w:sz w:val="27"/>
          <w:szCs w:val="27"/>
          <w:lang w:val="uk-UA"/>
        </w:rPr>
        <w:t xml:space="preserve"> </w:t>
      </w:r>
      <w:r w:rsidR="00645CA0" w:rsidRPr="00AD2A6E">
        <w:rPr>
          <w:color w:val="000000"/>
          <w:sz w:val="27"/>
          <w:szCs w:val="27"/>
          <w:lang w:val="uk-UA"/>
        </w:rPr>
        <w:t>та вироку від 20 травня 2022 року</w:t>
      </w:r>
      <w:r w:rsidR="00645CA0" w:rsidRPr="00AD2A6E">
        <w:rPr>
          <w:sz w:val="27"/>
          <w:szCs w:val="27"/>
          <w:lang w:val="uk-UA"/>
        </w:rPr>
        <w:t xml:space="preserve"> </w:t>
      </w:r>
      <w:r w:rsidR="0062400D" w:rsidRPr="00AD2A6E">
        <w:rPr>
          <w:sz w:val="27"/>
          <w:szCs w:val="27"/>
          <w:lang w:val="uk-UA"/>
        </w:rPr>
        <w:t xml:space="preserve">у справі № </w:t>
      </w:r>
      <w:r w:rsidR="0062400D" w:rsidRPr="00AD2A6E">
        <w:rPr>
          <w:bCs/>
          <w:color w:val="000000"/>
          <w:sz w:val="27"/>
          <w:szCs w:val="27"/>
          <w:lang w:val="uk-UA"/>
        </w:rPr>
        <w:t>351/683/20</w:t>
      </w:r>
      <w:r w:rsidR="00D04FED" w:rsidRPr="00AD2A6E">
        <w:rPr>
          <w:bCs/>
          <w:color w:val="000000"/>
          <w:sz w:val="27"/>
          <w:szCs w:val="27"/>
          <w:lang w:val="uk-UA"/>
        </w:rPr>
        <w:t>, рішення</w:t>
      </w:r>
      <w:r w:rsidR="00D04FED">
        <w:rPr>
          <w:b/>
          <w:bCs/>
          <w:color w:val="000000"/>
          <w:sz w:val="27"/>
          <w:szCs w:val="27"/>
          <w:lang w:val="uk-UA"/>
        </w:rPr>
        <w:t xml:space="preserve"> </w:t>
      </w:r>
      <w:r w:rsidR="00D04FED" w:rsidRPr="00D04FED">
        <w:rPr>
          <w:color w:val="000000"/>
          <w:sz w:val="27"/>
          <w:szCs w:val="27"/>
          <w:lang w:val="uk-UA"/>
        </w:rPr>
        <w:t>Одеськ</w:t>
      </w:r>
      <w:r w:rsidR="00D04FED">
        <w:rPr>
          <w:color w:val="000000"/>
          <w:sz w:val="27"/>
          <w:szCs w:val="27"/>
          <w:lang w:val="uk-UA"/>
        </w:rPr>
        <w:t>ого</w:t>
      </w:r>
      <w:r w:rsidR="00D04FED" w:rsidRPr="00D04FED">
        <w:rPr>
          <w:color w:val="000000"/>
          <w:sz w:val="27"/>
          <w:szCs w:val="27"/>
          <w:lang w:val="uk-UA"/>
        </w:rPr>
        <w:t xml:space="preserve"> окружн</w:t>
      </w:r>
      <w:r w:rsidR="00D04FED">
        <w:rPr>
          <w:color w:val="000000"/>
          <w:sz w:val="27"/>
          <w:szCs w:val="27"/>
          <w:lang w:val="uk-UA"/>
        </w:rPr>
        <w:t>ого</w:t>
      </w:r>
      <w:r w:rsidR="00D04FED" w:rsidRPr="00D04FED">
        <w:rPr>
          <w:color w:val="000000"/>
          <w:sz w:val="27"/>
          <w:szCs w:val="27"/>
          <w:lang w:val="uk-UA"/>
        </w:rPr>
        <w:t xml:space="preserve"> адміністративн</w:t>
      </w:r>
      <w:r w:rsidR="00D04FED">
        <w:rPr>
          <w:color w:val="000000"/>
          <w:sz w:val="27"/>
          <w:szCs w:val="27"/>
          <w:lang w:val="uk-UA"/>
        </w:rPr>
        <w:t>ого</w:t>
      </w:r>
      <w:r w:rsidR="00D04FED" w:rsidRPr="00D04FED">
        <w:rPr>
          <w:color w:val="000000"/>
          <w:sz w:val="27"/>
          <w:szCs w:val="27"/>
          <w:lang w:val="uk-UA"/>
        </w:rPr>
        <w:t xml:space="preserve"> суд</w:t>
      </w:r>
      <w:r w:rsidR="00D04FED">
        <w:rPr>
          <w:color w:val="000000"/>
          <w:sz w:val="27"/>
          <w:szCs w:val="27"/>
          <w:lang w:val="uk-UA"/>
        </w:rPr>
        <w:t xml:space="preserve">у від </w:t>
      </w:r>
      <w:r w:rsidR="00D04FED" w:rsidRPr="00D04FED">
        <w:rPr>
          <w:color w:val="000000"/>
          <w:sz w:val="27"/>
          <w:szCs w:val="27"/>
          <w:lang w:val="uk-UA"/>
        </w:rPr>
        <w:t>25 жовтня 2023 року</w:t>
      </w:r>
      <w:r w:rsidR="00D04FED">
        <w:rPr>
          <w:color w:val="000000"/>
          <w:sz w:val="27"/>
          <w:szCs w:val="27"/>
          <w:lang w:val="uk-UA"/>
        </w:rPr>
        <w:t xml:space="preserve"> у справі </w:t>
      </w:r>
      <w:r w:rsidR="00D04FED" w:rsidRPr="00D04FED">
        <w:rPr>
          <w:color w:val="000000"/>
          <w:sz w:val="27"/>
          <w:szCs w:val="27"/>
          <w:lang w:val="uk-UA"/>
        </w:rPr>
        <w:t>№ 540/7869/21</w:t>
      </w:r>
      <w:r w:rsidR="00D04FED">
        <w:rPr>
          <w:color w:val="000000"/>
          <w:sz w:val="27"/>
          <w:szCs w:val="27"/>
          <w:lang w:val="uk-UA"/>
        </w:rPr>
        <w:t xml:space="preserve">, постанови </w:t>
      </w:r>
      <w:proofErr w:type="spellStart"/>
      <w:r w:rsidR="00433B54" w:rsidRPr="00433B54">
        <w:rPr>
          <w:color w:val="000000"/>
          <w:sz w:val="27"/>
          <w:szCs w:val="27"/>
          <w:lang w:val="uk-UA"/>
        </w:rPr>
        <w:t>Ірпінського</w:t>
      </w:r>
      <w:proofErr w:type="spellEnd"/>
      <w:r w:rsidR="00433B54" w:rsidRPr="00433B54">
        <w:rPr>
          <w:color w:val="000000"/>
          <w:sz w:val="27"/>
          <w:szCs w:val="27"/>
          <w:lang w:val="uk-UA"/>
        </w:rPr>
        <w:t xml:space="preserve"> міського суду Київської області</w:t>
      </w:r>
      <w:r w:rsidR="00433B54">
        <w:rPr>
          <w:color w:val="000000"/>
          <w:sz w:val="27"/>
          <w:szCs w:val="27"/>
          <w:lang w:val="uk-UA"/>
        </w:rPr>
        <w:t xml:space="preserve"> </w:t>
      </w:r>
      <w:r w:rsidR="00D04FED">
        <w:rPr>
          <w:color w:val="000000"/>
          <w:sz w:val="27"/>
          <w:szCs w:val="27"/>
          <w:lang w:val="uk-UA"/>
        </w:rPr>
        <w:t xml:space="preserve">від </w:t>
      </w:r>
      <w:r w:rsidR="00433B54" w:rsidRPr="00311AAD">
        <w:rPr>
          <w:bCs/>
          <w:color w:val="000000"/>
          <w:sz w:val="27"/>
          <w:szCs w:val="27"/>
          <w:lang w:val="uk-UA"/>
        </w:rPr>
        <w:t>1 серпня 2023 року</w:t>
      </w:r>
      <w:r w:rsidR="00433B54" w:rsidRPr="00311AAD">
        <w:rPr>
          <w:color w:val="000000"/>
          <w:sz w:val="27"/>
          <w:szCs w:val="27"/>
          <w:lang w:val="uk-UA"/>
        </w:rPr>
        <w:t xml:space="preserve"> </w:t>
      </w:r>
      <w:r w:rsidR="00D04FED" w:rsidRPr="00311AAD">
        <w:rPr>
          <w:color w:val="000000"/>
          <w:sz w:val="27"/>
          <w:szCs w:val="27"/>
          <w:lang w:val="uk-UA"/>
        </w:rPr>
        <w:t>у справі №</w:t>
      </w:r>
      <w:r w:rsidR="00210BA4">
        <w:rPr>
          <w:color w:val="000000"/>
          <w:sz w:val="27"/>
          <w:szCs w:val="27"/>
          <w:lang w:val="uk-UA"/>
        </w:rPr>
        <w:t xml:space="preserve"> </w:t>
      </w:r>
      <w:r w:rsidR="00433B54" w:rsidRPr="00311AAD">
        <w:rPr>
          <w:bCs/>
          <w:color w:val="000000"/>
          <w:sz w:val="27"/>
          <w:szCs w:val="27"/>
          <w:lang w:val="uk-UA"/>
        </w:rPr>
        <w:t>367/2468/23</w:t>
      </w:r>
      <w:r w:rsidR="00D04FED" w:rsidRPr="00311AAD">
        <w:rPr>
          <w:color w:val="000000"/>
          <w:sz w:val="27"/>
          <w:szCs w:val="27"/>
          <w:lang w:val="uk-UA"/>
        </w:rPr>
        <w:t xml:space="preserve">. </w:t>
      </w:r>
    </w:p>
    <w:p w:rsidR="00E60DF9" w:rsidRPr="009A458A" w:rsidRDefault="00281E4B" w:rsidP="0097224C">
      <w:pPr>
        <w:spacing w:line="240" w:lineRule="auto"/>
        <w:ind w:leftChars="0" w:left="0" w:firstLineChars="0" w:firstLine="709"/>
        <w:jc w:val="both"/>
        <w:textDirection w:val="lrTb"/>
        <w:textAlignment w:val="auto"/>
        <w:outlineLvl w:val="9"/>
        <w:rPr>
          <w:sz w:val="27"/>
          <w:szCs w:val="27"/>
          <w:lang w:val="uk-UA"/>
        </w:rPr>
      </w:pPr>
      <w:r w:rsidRPr="009A458A">
        <w:rPr>
          <w:sz w:val="27"/>
          <w:szCs w:val="27"/>
          <w:lang w:val="uk-UA"/>
        </w:rPr>
        <w:t>Також</w:t>
      </w:r>
      <w:r w:rsidR="00F021A7" w:rsidRPr="009A458A">
        <w:rPr>
          <w:sz w:val="27"/>
          <w:szCs w:val="27"/>
          <w:lang w:val="uk-UA"/>
        </w:rPr>
        <w:t xml:space="preserve"> </w:t>
      </w:r>
      <w:r w:rsidR="00F021A7" w:rsidRPr="009A458A">
        <w:rPr>
          <w:color w:val="000000"/>
          <w:sz w:val="27"/>
          <w:szCs w:val="27"/>
          <w:shd w:val="clear" w:color="auto" w:fill="FFFFFF"/>
          <w:lang w:val="uk-UA"/>
        </w:rPr>
        <w:t xml:space="preserve">для </w:t>
      </w:r>
      <w:r w:rsidR="00F021A7" w:rsidRPr="009A458A">
        <w:rPr>
          <w:sz w:val="27"/>
          <w:szCs w:val="27"/>
          <w:lang w:val="uk-UA"/>
        </w:rPr>
        <w:t>підтвердження свого досвіду професійної діяльності адвоката</w:t>
      </w:r>
      <w:r w:rsidR="00E60DF9" w:rsidRPr="009A458A">
        <w:rPr>
          <w:sz w:val="27"/>
          <w:szCs w:val="27"/>
          <w:lang w:val="uk-UA"/>
        </w:rPr>
        <w:t xml:space="preserve"> </w:t>
      </w:r>
      <w:r w:rsidR="007D7545" w:rsidRPr="009A458A">
        <w:rPr>
          <w:sz w:val="27"/>
          <w:szCs w:val="27"/>
          <w:lang w:val="uk-UA"/>
        </w:rPr>
        <w:t>Шпак Н.О.</w:t>
      </w:r>
      <w:r w:rsidR="00E60DF9" w:rsidRPr="009A458A">
        <w:rPr>
          <w:sz w:val="27"/>
          <w:szCs w:val="27"/>
          <w:lang w:val="uk-UA"/>
        </w:rPr>
        <w:t xml:space="preserve"> </w:t>
      </w:r>
      <w:r w:rsidR="00787E7C" w:rsidRPr="009A458A">
        <w:rPr>
          <w:sz w:val="27"/>
          <w:szCs w:val="27"/>
          <w:lang w:val="uk-UA"/>
        </w:rPr>
        <w:t xml:space="preserve">в анкеті кандидата на посаду судді </w:t>
      </w:r>
      <w:r w:rsidR="001A0D85" w:rsidRPr="009A458A">
        <w:rPr>
          <w:sz w:val="27"/>
          <w:szCs w:val="27"/>
          <w:lang w:val="uk-UA"/>
        </w:rPr>
        <w:t>вказа</w:t>
      </w:r>
      <w:r w:rsidR="00B031FC" w:rsidRPr="009A458A">
        <w:rPr>
          <w:sz w:val="27"/>
          <w:szCs w:val="27"/>
          <w:lang w:val="uk-UA"/>
        </w:rPr>
        <w:t>ла</w:t>
      </w:r>
      <w:r w:rsidR="00787E7C" w:rsidRPr="009A458A">
        <w:rPr>
          <w:sz w:val="27"/>
          <w:szCs w:val="27"/>
          <w:lang w:val="uk-UA"/>
        </w:rPr>
        <w:t xml:space="preserve"> посилання</w:t>
      </w:r>
      <w:r w:rsidR="001A0D85" w:rsidRPr="009A458A">
        <w:rPr>
          <w:sz w:val="27"/>
          <w:szCs w:val="27"/>
          <w:lang w:val="uk-UA"/>
        </w:rPr>
        <w:t xml:space="preserve"> на </w:t>
      </w:r>
      <w:r w:rsidR="000D1F8E" w:rsidRPr="009A458A">
        <w:rPr>
          <w:sz w:val="27"/>
          <w:szCs w:val="27"/>
          <w:lang w:val="uk-UA"/>
        </w:rPr>
        <w:t>рішення</w:t>
      </w:r>
      <w:r w:rsidR="00F021A7" w:rsidRPr="009A458A">
        <w:rPr>
          <w:sz w:val="27"/>
          <w:szCs w:val="27"/>
          <w:lang w:val="uk-UA"/>
        </w:rPr>
        <w:t xml:space="preserve"> </w:t>
      </w:r>
      <w:r w:rsidR="000D1F8E" w:rsidRPr="009A458A">
        <w:rPr>
          <w:color w:val="000000"/>
          <w:sz w:val="27"/>
          <w:szCs w:val="27"/>
          <w:lang w:val="uk-UA"/>
        </w:rPr>
        <w:t>Івано-Франківського міського суду Івано-Франківської області</w:t>
      </w:r>
      <w:r w:rsidR="00F021A7" w:rsidRPr="009A458A">
        <w:rPr>
          <w:sz w:val="27"/>
          <w:szCs w:val="27"/>
          <w:lang w:val="uk-UA"/>
        </w:rPr>
        <w:t xml:space="preserve"> від </w:t>
      </w:r>
      <w:r w:rsidR="000D1F8E" w:rsidRPr="009A458A">
        <w:rPr>
          <w:color w:val="000000"/>
          <w:sz w:val="27"/>
          <w:szCs w:val="27"/>
          <w:lang w:val="uk-UA"/>
        </w:rPr>
        <w:t>2 грудня 2015</w:t>
      </w:r>
      <w:r w:rsidR="00661052">
        <w:rPr>
          <w:color w:val="000000"/>
          <w:sz w:val="27"/>
          <w:szCs w:val="27"/>
          <w:lang w:val="uk-UA"/>
        </w:rPr>
        <w:t> </w:t>
      </w:r>
      <w:r w:rsidR="000D1F8E" w:rsidRPr="009A458A">
        <w:rPr>
          <w:color w:val="000000"/>
          <w:sz w:val="27"/>
          <w:szCs w:val="27"/>
          <w:lang w:val="uk-UA"/>
        </w:rPr>
        <w:t>року</w:t>
      </w:r>
      <w:r w:rsidR="00F021A7" w:rsidRPr="009A458A">
        <w:rPr>
          <w:sz w:val="27"/>
          <w:szCs w:val="27"/>
          <w:lang w:val="uk-UA"/>
        </w:rPr>
        <w:t xml:space="preserve"> </w:t>
      </w:r>
      <w:r w:rsidR="002C0772" w:rsidRPr="009A458A">
        <w:rPr>
          <w:sz w:val="27"/>
          <w:szCs w:val="27"/>
          <w:lang w:val="uk-UA"/>
        </w:rPr>
        <w:t xml:space="preserve">у справі </w:t>
      </w:r>
      <w:r w:rsidR="00F021A7" w:rsidRPr="009A458A">
        <w:rPr>
          <w:sz w:val="27"/>
          <w:szCs w:val="27"/>
          <w:lang w:val="uk-UA"/>
        </w:rPr>
        <w:t xml:space="preserve">№ </w:t>
      </w:r>
      <w:r w:rsidR="000D1F8E" w:rsidRPr="009A458A">
        <w:rPr>
          <w:color w:val="000000"/>
          <w:sz w:val="27"/>
          <w:szCs w:val="27"/>
          <w:lang w:val="uk-UA"/>
        </w:rPr>
        <w:t>344/10156/15-ц</w:t>
      </w:r>
      <w:r w:rsidR="007A47A2" w:rsidRPr="009A458A">
        <w:rPr>
          <w:bCs/>
          <w:color w:val="000000"/>
          <w:sz w:val="27"/>
          <w:szCs w:val="27"/>
          <w:lang w:val="uk-UA"/>
        </w:rPr>
        <w:t>,</w:t>
      </w:r>
      <w:r w:rsidR="00CF483A" w:rsidRPr="009A458A">
        <w:rPr>
          <w:bCs/>
          <w:color w:val="000000"/>
          <w:sz w:val="27"/>
          <w:szCs w:val="27"/>
          <w:lang w:val="uk-UA"/>
        </w:rPr>
        <w:t xml:space="preserve"> на постанову Військової прокуратури Деснянського гарнізону Централь</w:t>
      </w:r>
      <w:r w:rsidR="003B49DA">
        <w:rPr>
          <w:bCs/>
          <w:color w:val="000000"/>
          <w:sz w:val="27"/>
          <w:szCs w:val="27"/>
          <w:lang w:val="uk-UA"/>
        </w:rPr>
        <w:t>ного регіону України у справі № </w:t>
      </w:r>
      <w:r w:rsidR="00CF483A" w:rsidRPr="009A458A">
        <w:rPr>
          <w:bCs/>
          <w:color w:val="000000"/>
          <w:sz w:val="27"/>
          <w:szCs w:val="27"/>
          <w:lang w:val="uk-UA"/>
        </w:rPr>
        <w:t xml:space="preserve">42017270300000148, </w:t>
      </w:r>
      <w:r w:rsidR="0097224C" w:rsidRPr="009A458A">
        <w:rPr>
          <w:bCs/>
          <w:color w:val="000000"/>
          <w:sz w:val="27"/>
          <w:szCs w:val="27"/>
          <w:lang w:val="uk-UA"/>
        </w:rPr>
        <w:t xml:space="preserve">вирок Івано-Франківського міського суду </w:t>
      </w:r>
      <w:r w:rsidR="003B49DA">
        <w:rPr>
          <w:bCs/>
          <w:color w:val="000000"/>
          <w:sz w:val="27"/>
          <w:szCs w:val="27"/>
          <w:lang w:val="uk-UA"/>
        </w:rPr>
        <w:t>у справі №</w:t>
      </w:r>
      <w:r w:rsidR="003B49DA">
        <w:rPr>
          <w:lang w:val="uk-UA"/>
        </w:rPr>
        <w:t> </w:t>
      </w:r>
      <w:r w:rsidR="00CF483A" w:rsidRPr="009A458A">
        <w:rPr>
          <w:sz w:val="27"/>
          <w:szCs w:val="27"/>
          <w:lang w:val="uk-UA"/>
        </w:rPr>
        <w:t>1кп344/252/13</w:t>
      </w:r>
      <w:r w:rsidR="00210BA4">
        <w:rPr>
          <w:sz w:val="27"/>
          <w:szCs w:val="27"/>
          <w:lang w:val="uk-UA"/>
        </w:rPr>
        <w:t xml:space="preserve"> в </w:t>
      </w:r>
      <w:r w:rsidR="00210BA4" w:rsidRPr="009A458A">
        <w:rPr>
          <w:sz w:val="27"/>
          <w:szCs w:val="27"/>
          <w:lang w:val="uk-UA"/>
        </w:rPr>
        <w:t>Єдин</w:t>
      </w:r>
      <w:r w:rsidR="00210BA4">
        <w:rPr>
          <w:sz w:val="27"/>
          <w:szCs w:val="27"/>
          <w:lang w:val="uk-UA"/>
        </w:rPr>
        <w:t>ому</w:t>
      </w:r>
      <w:r w:rsidR="00210BA4" w:rsidRPr="009A458A">
        <w:rPr>
          <w:sz w:val="27"/>
          <w:szCs w:val="27"/>
          <w:lang w:val="uk-UA"/>
        </w:rPr>
        <w:t xml:space="preserve"> державн</w:t>
      </w:r>
      <w:r w:rsidR="00210BA4">
        <w:rPr>
          <w:sz w:val="27"/>
          <w:szCs w:val="27"/>
          <w:lang w:val="uk-UA"/>
        </w:rPr>
        <w:t>ому</w:t>
      </w:r>
      <w:r w:rsidR="00210BA4" w:rsidRPr="009A458A">
        <w:rPr>
          <w:sz w:val="27"/>
          <w:szCs w:val="27"/>
          <w:lang w:val="uk-UA"/>
        </w:rPr>
        <w:t xml:space="preserve"> реєстр</w:t>
      </w:r>
      <w:r w:rsidR="00210BA4">
        <w:rPr>
          <w:sz w:val="27"/>
          <w:szCs w:val="27"/>
          <w:lang w:val="uk-UA"/>
        </w:rPr>
        <w:t>і</w:t>
      </w:r>
      <w:r w:rsidR="00210BA4" w:rsidRPr="009A458A">
        <w:rPr>
          <w:sz w:val="27"/>
          <w:szCs w:val="27"/>
          <w:lang w:val="uk-UA"/>
        </w:rPr>
        <w:t xml:space="preserve"> судових рішень</w:t>
      </w:r>
      <w:r w:rsidR="003B49DA">
        <w:rPr>
          <w:sz w:val="27"/>
          <w:szCs w:val="27"/>
          <w:lang w:val="uk-UA"/>
        </w:rPr>
        <w:t>.</w:t>
      </w:r>
    </w:p>
    <w:p w:rsidR="00640AAC" w:rsidRPr="003B49DA" w:rsidRDefault="003B49DA" w:rsidP="00F81587">
      <w:pPr>
        <w:spacing w:line="240" w:lineRule="auto"/>
        <w:ind w:leftChars="0" w:left="0" w:firstLineChars="0" w:firstLine="709"/>
        <w:jc w:val="both"/>
        <w:textDirection w:val="lrTb"/>
        <w:textAlignment w:val="auto"/>
        <w:outlineLvl w:val="9"/>
        <w:rPr>
          <w:sz w:val="27"/>
          <w:szCs w:val="27"/>
          <w:lang w:val="uk-UA"/>
        </w:rPr>
      </w:pPr>
      <w:r>
        <w:rPr>
          <w:sz w:val="27"/>
          <w:szCs w:val="27"/>
          <w:lang w:val="uk-UA"/>
        </w:rPr>
        <w:t>Як зазначено</w:t>
      </w:r>
      <w:r w:rsidR="00795479" w:rsidRPr="003B49DA">
        <w:rPr>
          <w:sz w:val="27"/>
          <w:szCs w:val="27"/>
          <w:lang w:val="uk-UA"/>
        </w:rPr>
        <w:t xml:space="preserve"> вище</w:t>
      </w:r>
      <w:r>
        <w:rPr>
          <w:sz w:val="27"/>
          <w:szCs w:val="27"/>
          <w:lang w:val="uk-UA"/>
        </w:rPr>
        <w:t>,</w:t>
      </w:r>
      <w:r w:rsidR="00795479" w:rsidRPr="003B49DA">
        <w:rPr>
          <w:sz w:val="27"/>
          <w:szCs w:val="27"/>
          <w:lang w:val="uk-UA"/>
        </w:rPr>
        <w:t xml:space="preserve"> </w:t>
      </w:r>
      <w:r w:rsidR="0064354E" w:rsidRPr="003B49DA">
        <w:rPr>
          <w:sz w:val="27"/>
          <w:szCs w:val="27"/>
          <w:lang w:val="uk-UA"/>
        </w:rPr>
        <w:t xml:space="preserve">кандидатом </w:t>
      </w:r>
      <w:r>
        <w:rPr>
          <w:sz w:val="27"/>
          <w:szCs w:val="27"/>
          <w:lang w:val="uk-UA"/>
        </w:rPr>
        <w:t>надано</w:t>
      </w:r>
      <w:r w:rsidR="00DC3FBE" w:rsidRPr="003B49DA">
        <w:rPr>
          <w:sz w:val="27"/>
          <w:szCs w:val="27"/>
          <w:lang w:val="uk-UA"/>
        </w:rPr>
        <w:t xml:space="preserve"> знеособлені </w:t>
      </w:r>
      <w:r w:rsidR="00AD2A6E" w:rsidRPr="003B49DA">
        <w:rPr>
          <w:sz w:val="27"/>
          <w:szCs w:val="27"/>
          <w:lang w:val="uk-UA"/>
        </w:rPr>
        <w:t>копі</w:t>
      </w:r>
      <w:r w:rsidR="00DC3FBE" w:rsidRPr="003B49DA">
        <w:rPr>
          <w:sz w:val="27"/>
          <w:szCs w:val="27"/>
          <w:lang w:val="uk-UA"/>
        </w:rPr>
        <w:t>ї</w:t>
      </w:r>
      <w:r w:rsidR="00AD2A6E" w:rsidRPr="003B49DA">
        <w:rPr>
          <w:sz w:val="27"/>
          <w:szCs w:val="27"/>
          <w:lang w:val="uk-UA"/>
        </w:rPr>
        <w:t xml:space="preserve"> ухвал </w:t>
      </w:r>
      <w:proofErr w:type="spellStart"/>
      <w:r w:rsidR="00AD2A6E" w:rsidRPr="003B49DA">
        <w:rPr>
          <w:sz w:val="27"/>
          <w:szCs w:val="27"/>
          <w:lang w:val="uk-UA"/>
        </w:rPr>
        <w:t>Снятинського</w:t>
      </w:r>
      <w:proofErr w:type="spellEnd"/>
      <w:r w:rsidR="00AD2A6E" w:rsidRPr="003B49DA">
        <w:rPr>
          <w:sz w:val="27"/>
          <w:szCs w:val="27"/>
          <w:lang w:val="uk-UA"/>
        </w:rPr>
        <w:t xml:space="preserve"> районного суду Івано-Франківської області від </w:t>
      </w:r>
      <w:r w:rsidR="00AD2A6E" w:rsidRPr="003B49DA">
        <w:rPr>
          <w:bCs/>
          <w:sz w:val="27"/>
          <w:szCs w:val="27"/>
          <w:lang w:val="uk-UA"/>
        </w:rPr>
        <w:t xml:space="preserve">5 вересня 2022 року, </w:t>
      </w:r>
      <w:r w:rsidR="00AD2A6E" w:rsidRPr="003B49DA">
        <w:rPr>
          <w:sz w:val="27"/>
          <w:szCs w:val="27"/>
          <w:lang w:val="uk-UA"/>
        </w:rPr>
        <w:t>від 19 вересня 2022 року</w:t>
      </w:r>
      <w:r w:rsidR="00795A57" w:rsidRPr="003B49DA">
        <w:rPr>
          <w:sz w:val="27"/>
          <w:szCs w:val="27"/>
          <w:lang w:val="uk-UA"/>
        </w:rPr>
        <w:t xml:space="preserve">, </w:t>
      </w:r>
      <w:r w:rsidR="00AD2A6E" w:rsidRPr="003B49DA">
        <w:rPr>
          <w:sz w:val="27"/>
          <w:szCs w:val="27"/>
          <w:lang w:val="uk-UA"/>
        </w:rPr>
        <w:t xml:space="preserve">вироку від 20 травня 2022 року у справі № </w:t>
      </w:r>
      <w:r w:rsidR="00AD2A6E" w:rsidRPr="003B49DA">
        <w:rPr>
          <w:bCs/>
          <w:sz w:val="27"/>
          <w:szCs w:val="27"/>
          <w:lang w:val="uk-UA"/>
        </w:rPr>
        <w:t>351/683/20</w:t>
      </w:r>
      <w:r w:rsidR="00795A57" w:rsidRPr="003B49DA">
        <w:rPr>
          <w:bCs/>
          <w:sz w:val="27"/>
          <w:szCs w:val="27"/>
          <w:lang w:val="uk-UA"/>
        </w:rPr>
        <w:t xml:space="preserve"> та</w:t>
      </w:r>
      <w:r w:rsidR="00AD2A6E" w:rsidRPr="003B49DA">
        <w:rPr>
          <w:bCs/>
          <w:sz w:val="27"/>
          <w:szCs w:val="27"/>
          <w:lang w:val="uk-UA"/>
        </w:rPr>
        <w:t xml:space="preserve"> рішення</w:t>
      </w:r>
      <w:r w:rsidR="00AD2A6E" w:rsidRPr="003B49DA">
        <w:rPr>
          <w:b/>
          <w:bCs/>
          <w:sz w:val="27"/>
          <w:szCs w:val="27"/>
          <w:lang w:val="uk-UA"/>
        </w:rPr>
        <w:t xml:space="preserve"> </w:t>
      </w:r>
      <w:r w:rsidR="00AD2A6E" w:rsidRPr="003B49DA">
        <w:rPr>
          <w:sz w:val="27"/>
          <w:szCs w:val="27"/>
          <w:lang w:val="uk-UA"/>
        </w:rPr>
        <w:t>Одеського окружного адміністративного суду від 25 жовтня 2023 року у справі № 540/7869/21</w:t>
      </w:r>
      <w:r>
        <w:rPr>
          <w:sz w:val="27"/>
          <w:szCs w:val="27"/>
          <w:lang w:val="uk-UA"/>
        </w:rPr>
        <w:t>, а також</w:t>
      </w:r>
      <w:r w:rsidR="00C45DCC" w:rsidRPr="003B49DA">
        <w:rPr>
          <w:sz w:val="27"/>
          <w:szCs w:val="27"/>
          <w:lang w:val="uk-UA"/>
        </w:rPr>
        <w:t xml:space="preserve"> посилання</w:t>
      </w:r>
      <w:r w:rsidR="00DC3FBE" w:rsidRPr="003B49DA">
        <w:rPr>
          <w:sz w:val="27"/>
          <w:szCs w:val="27"/>
          <w:lang w:val="uk-UA"/>
        </w:rPr>
        <w:t xml:space="preserve"> на рішення Івано-Франківського міського суду Івано-Франківської області від 2 грудня 2015 року у справі </w:t>
      </w:r>
      <w:r w:rsidR="00C45DCC" w:rsidRPr="003B49DA">
        <w:rPr>
          <w:sz w:val="27"/>
          <w:szCs w:val="27"/>
          <w:lang w:val="uk-UA"/>
        </w:rPr>
        <w:t>№ </w:t>
      </w:r>
      <w:r w:rsidR="00DC3FBE" w:rsidRPr="003B49DA">
        <w:rPr>
          <w:sz w:val="27"/>
          <w:szCs w:val="27"/>
          <w:lang w:val="uk-UA"/>
        </w:rPr>
        <w:t>344/10156/15-ц, проте</w:t>
      </w:r>
      <w:r>
        <w:rPr>
          <w:sz w:val="27"/>
          <w:szCs w:val="27"/>
          <w:lang w:val="uk-UA"/>
        </w:rPr>
        <w:t xml:space="preserve"> Комісія, маючи повний доступ</w:t>
      </w:r>
      <w:r w:rsidR="00BA45FB" w:rsidRPr="003B49DA">
        <w:rPr>
          <w:sz w:val="27"/>
          <w:szCs w:val="27"/>
          <w:lang w:val="uk-UA"/>
        </w:rPr>
        <w:t xml:space="preserve"> до Єдиного державного ре</w:t>
      </w:r>
      <w:r>
        <w:rPr>
          <w:sz w:val="27"/>
          <w:szCs w:val="27"/>
          <w:lang w:val="uk-UA"/>
        </w:rPr>
        <w:t>єстру судових рішень встановила</w:t>
      </w:r>
      <w:r w:rsidR="00BA45FB" w:rsidRPr="003B49DA">
        <w:rPr>
          <w:sz w:val="27"/>
          <w:szCs w:val="27"/>
          <w:lang w:val="uk-UA"/>
        </w:rPr>
        <w:t>, що</w:t>
      </w:r>
      <w:r w:rsidR="004378C1" w:rsidRPr="003B49DA">
        <w:rPr>
          <w:sz w:val="27"/>
          <w:szCs w:val="27"/>
          <w:lang w:val="uk-UA"/>
        </w:rPr>
        <w:t xml:space="preserve"> у </w:t>
      </w:r>
      <w:r w:rsidR="00DC3FBE" w:rsidRPr="003B49DA">
        <w:rPr>
          <w:sz w:val="27"/>
          <w:szCs w:val="27"/>
          <w:lang w:val="uk-UA"/>
        </w:rPr>
        <w:t>зазначених судових рішеннях</w:t>
      </w:r>
      <w:r>
        <w:rPr>
          <w:sz w:val="27"/>
          <w:szCs w:val="27"/>
          <w:lang w:val="uk-UA"/>
        </w:rPr>
        <w:t xml:space="preserve"> будь-яких згадок про адвоката Шпак Н.О. немає</w:t>
      </w:r>
      <w:r w:rsidR="0064354E" w:rsidRPr="003B49DA">
        <w:rPr>
          <w:sz w:val="27"/>
          <w:szCs w:val="27"/>
          <w:lang w:val="uk-UA"/>
        </w:rPr>
        <w:t xml:space="preserve">. </w:t>
      </w:r>
      <w:r w:rsidR="00BD2E84" w:rsidRPr="003B49DA">
        <w:rPr>
          <w:sz w:val="27"/>
          <w:szCs w:val="27"/>
          <w:lang w:val="uk-UA"/>
        </w:rPr>
        <w:t>При цьому</w:t>
      </w:r>
      <w:r w:rsidR="00D219DF" w:rsidRPr="003B49DA">
        <w:rPr>
          <w:sz w:val="27"/>
          <w:szCs w:val="27"/>
          <w:lang w:val="uk-UA"/>
        </w:rPr>
        <w:t xml:space="preserve"> </w:t>
      </w:r>
      <w:r w:rsidR="009A458A" w:rsidRPr="003B49DA">
        <w:rPr>
          <w:sz w:val="27"/>
          <w:szCs w:val="27"/>
          <w:lang w:val="uk-UA"/>
        </w:rPr>
        <w:t xml:space="preserve">жодних документів </w:t>
      </w:r>
      <w:r w:rsidR="0064354E" w:rsidRPr="003B49DA">
        <w:rPr>
          <w:sz w:val="27"/>
          <w:szCs w:val="27"/>
          <w:lang w:val="uk-UA"/>
        </w:rPr>
        <w:t xml:space="preserve">на підтвердження </w:t>
      </w:r>
      <w:r w:rsidR="00D219DF" w:rsidRPr="003B49DA">
        <w:rPr>
          <w:sz w:val="27"/>
          <w:szCs w:val="27"/>
          <w:lang w:val="uk-UA"/>
        </w:rPr>
        <w:t xml:space="preserve">своєї </w:t>
      </w:r>
      <w:r w:rsidR="0064354E" w:rsidRPr="003B49DA">
        <w:rPr>
          <w:sz w:val="27"/>
          <w:szCs w:val="27"/>
          <w:lang w:val="uk-UA"/>
        </w:rPr>
        <w:t>участі</w:t>
      </w:r>
      <w:r>
        <w:rPr>
          <w:sz w:val="27"/>
          <w:szCs w:val="27"/>
          <w:lang w:val="uk-UA"/>
        </w:rPr>
        <w:t xml:space="preserve"> як адвоката (представника)</w:t>
      </w:r>
      <w:r w:rsidR="0064354E" w:rsidRPr="003B49DA">
        <w:rPr>
          <w:sz w:val="27"/>
          <w:szCs w:val="27"/>
          <w:lang w:val="uk-UA"/>
        </w:rPr>
        <w:t xml:space="preserve"> </w:t>
      </w:r>
      <w:r>
        <w:rPr>
          <w:sz w:val="27"/>
          <w:szCs w:val="27"/>
          <w:lang w:val="uk-UA"/>
        </w:rPr>
        <w:t>у вказаних вище справах</w:t>
      </w:r>
      <w:r w:rsidR="0064354E" w:rsidRPr="003B49DA">
        <w:rPr>
          <w:sz w:val="27"/>
          <w:szCs w:val="27"/>
          <w:lang w:val="uk-UA"/>
        </w:rPr>
        <w:t xml:space="preserve"> </w:t>
      </w:r>
      <w:r>
        <w:rPr>
          <w:sz w:val="27"/>
          <w:szCs w:val="27"/>
          <w:lang w:val="uk-UA"/>
        </w:rPr>
        <w:t>кандидатом</w:t>
      </w:r>
      <w:r w:rsidR="009A458A" w:rsidRPr="003B49DA">
        <w:rPr>
          <w:sz w:val="27"/>
          <w:szCs w:val="27"/>
          <w:lang w:val="uk-UA"/>
        </w:rPr>
        <w:t xml:space="preserve"> </w:t>
      </w:r>
      <w:r w:rsidR="0064354E" w:rsidRPr="003B49DA">
        <w:rPr>
          <w:sz w:val="27"/>
          <w:szCs w:val="27"/>
          <w:lang w:val="uk-UA"/>
        </w:rPr>
        <w:t>не надано.</w:t>
      </w:r>
    </w:p>
    <w:p w:rsidR="00795479" w:rsidRPr="003B49DA" w:rsidRDefault="003B49DA" w:rsidP="00B575C8">
      <w:pPr>
        <w:spacing w:line="240" w:lineRule="auto"/>
        <w:ind w:leftChars="0" w:left="0" w:firstLineChars="0" w:firstLine="709"/>
        <w:jc w:val="both"/>
        <w:textDirection w:val="lrTb"/>
        <w:textAlignment w:val="auto"/>
        <w:outlineLvl w:val="9"/>
        <w:rPr>
          <w:sz w:val="27"/>
          <w:szCs w:val="27"/>
          <w:lang w:val="uk-UA"/>
        </w:rPr>
      </w:pPr>
      <w:r>
        <w:rPr>
          <w:sz w:val="27"/>
          <w:szCs w:val="27"/>
          <w:lang w:val="uk-UA"/>
        </w:rPr>
        <w:t>Крім того, із</w:t>
      </w:r>
      <w:r w:rsidR="00795479" w:rsidRPr="003B49DA">
        <w:rPr>
          <w:sz w:val="27"/>
          <w:szCs w:val="27"/>
          <w:lang w:val="uk-UA"/>
        </w:rPr>
        <w:t xml:space="preserve"> </w:t>
      </w:r>
      <w:r w:rsidR="005F3560" w:rsidRPr="003B49DA">
        <w:rPr>
          <w:sz w:val="27"/>
          <w:szCs w:val="27"/>
          <w:lang w:val="uk-UA"/>
        </w:rPr>
        <w:t>зазначен</w:t>
      </w:r>
      <w:r>
        <w:rPr>
          <w:sz w:val="27"/>
          <w:szCs w:val="27"/>
          <w:lang w:val="uk-UA"/>
        </w:rPr>
        <w:t>их вище документів неможливо було</w:t>
      </w:r>
      <w:r w:rsidR="005F3560" w:rsidRPr="003B49DA">
        <w:rPr>
          <w:sz w:val="27"/>
          <w:szCs w:val="27"/>
          <w:lang w:val="uk-UA"/>
        </w:rPr>
        <w:t xml:space="preserve"> встановити</w:t>
      </w:r>
      <w:r w:rsidR="00795479" w:rsidRPr="003B49DA">
        <w:rPr>
          <w:sz w:val="27"/>
          <w:szCs w:val="27"/>
          <w:lang w:val="uk-UA"/>
        </w:rPr>
        <w:t xml:space="preserve"> </w:t>
      </w:r>
      <w:r w:rsidR="005F3560" w:rsidRPr="003B49DA">
        <w:rPr>
          <w:sz w:val="27"/>
          <w:szCs w:val="27"/>
          <w:lang w:val="uk-UA"/>
        </w:rPr>
        <w:t xml:space="preserve">факт </w:t>
      </w:r>
      <w:r w:rsidR="00B575C8" w:rsidRPr="003B49DA">
        <w:rPr>
          <w:sz w:val="27"/>
          <w:szCs w:val="27"/>
          <w:lang w:val="uk-UA"/>
        </w:rPr>
        <w:t>представництва</w:t>
      </w:r>
      <w:r w:rsidR="00795479" w:rsidRPr="003B49DA">
        <w:rPr>
          <w:sz w:val="27"/>
          <w:szCs w:val="27"/>
          <w:lang w:val="uk-UA"/>
        </w:rPr>
        <w:t xml:space="preserve"> кандидата у справах </w:t>
      </w:r>
      <w:r w:rsidR="00795479" w:rsidRPr="003B49DA">
        <w:rPr>
          <w:bCs/>
          <w:sz w:val="27"/>
          <w:szCs w:val="27"/>
          <w:lang w:val="uk-UA"/>
        </w:rPr>
        <w:t>№</w:t>
      </w:r>
      <w:r w:rsidR="005F3560" w:rsidRPr="003B49DA">
        <w:rPr>
          <w:bCs/>
          <w:sz w:val="27"/>
          <w:szCs w:val="27"/>
          <w:lang w:val="uk-UA"/>
        </w:rPr>
        <w:t> </w:t>
      </w:r>
      <w:r w:rsidR="00795479" w:rsidRPr="003B49DA">
        <w:rPr>
          <w:bCs/>
          <w:sz w:val="27"/>
          <w:szCs w:val="27"/>
          <w:lang w:val="uk-UA"/>
        </w:rPr>
        <w:t>42017270300000148 та №</w:t>
      </w:r>
      <w:r>
        <w:rPr>
          <w:bCs/>
          <w:sz w:val="27"/>
          <w:szCs w:val="27"/>
          <w:lang w:val="uk-UA"/>
        </w:rPr>
        <w:t xml:space="preserve"> </w:t>
      </w:r>
      <w:r w:rsidR="00795479" w:rsidRPr="003B49DA">
        <w:rPr>
          <w:sz w:val="27"/>
          <w:szCs w:val="27"/>
          <w:lang w:val="uk-UA"/>
        </w:rPr>
        <w:t>1кп344/252/13.</w:t>
      </w:r>
    </w:p>
    <w:p w:rsidR="00CD7EFA" w:rsidRDefault="004224A6" w:rsidP="00D44B2A">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7F265D">
        <w:rPr>
          <w:sz w:val="27"/>
          <w:szCs w:val="27"/>
          <w:shd w:val="clear" w:color="auto" w:fill="FFFFFF"/>
          <w:lang w:val="uk-UA"/>
        </w:rPr>
        <w:t xml:space="preserve">Отже, </w:t>
      </w:r>
      <w:r w:rsidR="003B49DA">
        <w:rPr>
          <w:color w:val="000000"/>
          <w:sz w:val="27"/>
          <w:szCs w:val="27"/>
          <w:shd w:val="clear" w:color="auto" w:fill="FFFFFF"/>
          <w:lang w:val="uk-UA"/>
        </w:rPr>
        <w:t>Комісією</w:t>
      </w:r>
      <w:r w:rsidR="00D463BA" w:rsidRPr="007F265D">
        <w:rPr>
          <w:color w:val="000000"/>
          <w:sz w:val="27"/>
          <w:szCs w:val="27"/>
          <w:shd w:val="clear" w:color="auto" w:fill="FFFFFF"/>
          <w:lang w:val="uk-UA"/>
        </w:rPr>
        <w:t xml:space="preserve"> встановлено, що досвід професійної діяльності адвоката щодо здійснення представництва в суді підтверджено копі</w:t>
      </w:r>
      <w:r w:rsidR="00B575C8">
        <w:rPr>
          <w:color w:val="000000"/>
          <w:sz w:val="27"/>
          <w:szCs w:val="27"/>
          <w:shd w:val="clear" w:color="auto" w:fill="FFFFFF"/>
          <w:lang w:val="uk-UA"/>
        </w:rPr>
        <w:t>єю</w:t>
      </w:r>
      <w:r w:rsidR="00D463BA" w:rsidRPr="007F265D">
        <w:rPr>
          <w:color w:val="000000"/>
          <w:sz w:val="27"/>
          <w:szCs w:val="27"/>
          <w:shd w:val="clear" w:color="auto" w:fill="FFFFFF"/>
          <w:lang w:val="uk-UA"/>
        </w:rPr>
        <w:t xml:space="preserve"> судов</w:t>
      </w:r>
      <w:r w:rsidR="00B575C8">
        <w:rPr>
          <w:color w:val="000000"/>
          <w:sz w:val="27"/>
          <w:szCs w:val="27"/>
          <w:shd w:val="clear" w:color="auto" w:fill="FFFFFF"/>
          <w:lang w:val="uk-UA"/>
        </w:rPr>
        <w:t>ого</w:t>
      </w:r>
      <w:r w:rsidR="00D463BA" w:rsidRPr="007F265D">
        <w:rPr>
          <w:color w:val="000000"/>
          <w:sz w:val="27"/>
          <w:szCs w:val="27"/>
          <w:shd w:val="clear" w:color="auto" w:fill="FFFFFF"/>
          <w:lang w:val="uk-UA"/>
        </w:rPr>
        <w:t xml:space="preserve"> рішен</w:t>
      </w:r>
      <w:r w:rsidR="00B575C8">
        <w:rPr>
          <w:color w:val="000000"/>
          <w:sz w:val="27"/>
          <w:szCs w:val="27"/>
          <w:shd w:val="clear" w:color="auto" w:fill="FFFFFF"/>
          <w:lang w:val="uk-UA"/>
        </w:rPr>
        <w:t>ня</w:t>
      </w:r>
      <w:r w:rsidR="00B06B88">
        <w:rPr>
          <w:color w:val="000000"/>
          <w:sz w:val="27"/>
          <w:szCs w:val="27"/>
          <w:shd w:val="clear" w:color="auto" w:fill="FFFFFF"/>
          <w:lang w:val="uk-UA"/>
        </w:rPr>
        <w:t xml:space="preserve"> </w:t>
      </w:r>
      <w:r w:rsidR="00D463BA" w:rsidRPr="007F265D">
        <w:rPr>
          <w:color w:val="000000"/>
          <w:sz w:val="27"/>
          <w:szCs w:val="27"/>
          <w:shd w:val="clear" w:color="auto" w:fill="FFFFFF"/>
          <w:lang w:val="uk-UA"/>
        </w:rPr>
        <w:t xml:space="preserve">тільки за </w:t>
      </w:r>
      <w:r w:rsidR="008F026F" w:rsidRPr="007F265D">
        <w:rPr>
          <w:sz w:val="27"/>
          <w:szCs w:val="27"/>
          <w:lang w:val="uk-UA"/>
        </w:rPr>
        <w:t>20</w:t>
      </w:r>
      <w:r w:rsidR="00076990">
        <w:rPr>
          <w:sz w:val="27"/>
          <w:szCs w:val="27"/>
          <w:lang w:val="uk-UA"/>
        </w:rPr>
        <w:t>2</w:t>
      </w:r>
      <w:r w:rsidR="00311AAD">
        <w:rPr>
          <w:sz w:val="27"/>
          <w:szCs w:val="27"/>
          <w:lang w:val="uk-UA"/>
        </w:rPr>
        <w:t>3</w:t>
      </w:r>
      <w:r w:rsidR="003B49DA">
        <w:rPr>
          <w:sz w:val="27"/>
          <w:szCs w:val="27"/>
          <w:lang w:val="uk-UA"/>
        </w:rPr>
        <w:t xml:space="preserve"> </w:t>
      </w:r>
      <w:r w:rsidR="008F026F" w:rsidRPr="007F265D">
        <w:rPr>
          <w:sz w:val="27"/>
          <w:szCs w:val="27"/>
          <w:lang w:val="uk-UA"/>
        </w:rPr>
        <w:t>р</w:t>
      </w:r>
      <w:r w:rsidR="00311AAD">
        <w:rPr>
          <w:sz w:val="27"/>
          <w:szCs w:val="27"/>
          <w:lang w:val="uk-UA"/>
        </w:rPr>
        <w:t>і</w:t>
      </w:r>
      <w:r w:rsidR="008F026F" w:rsidRPr="007F265D">
        <w:rPr>
          <w:sz w:val="27"/>
          <w:szCs w:val="27"/>
          <w:lang w:val="uk-UA"/>
        </w:rPr>
        <w:t>к</w:t>
      </w:r>
      <w:r w:rsidR="00D463BA" w:rsidRPr="007F265D">
        <w:rPr>
          <w:color w:val="000000"/>
          <w:sz w:val="27"/>
          <w:szCs w:val="27"/>
          <w:shd w:val="clear" w:color="auto" w:fill="FFFFFF"/>
          <w:lang w:val="uk-UA"/>
        </w:rPr>
        <w:t>.</w:t>
      </w:r>
      <w:r w:rsidR="00D463BA" w:rsidRPr="007F265D">
        <w:rPr>
          <w:sz w:val="27"/>
          <w:szCs w:val="27"/>
          <w:shd w:val="clear" w:color="auto" w:fill="FFFFFF"/>
          <w:lang w:val="uk-UA"/>
        </w:rPr>
        <w:t xml:space="preserve"> </w:t>
      </w:r>
      <w:r w:rsidR="00D44B2A" w:rsidRPr="007F265D">
        <w:rPr>
          <w:sz w:val="27"/>
          <w:szCs w:val="27"/>
          <w:shd w:val="clear" w:color="auto" w:fill="FFFFFF"/>
          <w:lang w:val="uk-UA"/>
        </w:rPr>
        <w:t>Подані кандидатом копії</w:t>
      </w:r>
      <w:r w:rsidR="00D44B2A" w:rsidRPr="007F265D">
        <w:rPr>
          <w:sz w:val="27"/>
          <w:szCs w:val="27"/>
          <w:lang w:val="uk-UA"/>
        </w:rPr>
        <w:t xml:space="preserve"> </w:t>
      </w:r>
      <w:r w:rsidR="00D44B2A">
        <w:rPr>
          <w:sz w:val="27"/>
          <w:szCs w:val="27"/>
          <w:lang w:val="uk-UA"/>
        </w:rPr>
        <w:t>відповідей на адвокатські запити</w:t>
      </w:r>
      <w:r w:rsidR="00D44B2A" w:rsidRPr="007F265D">
        <w:rPr>
          <w:sz w:val="27"/>
          <w:szCs w:val="27"/>
          <w:shd w:val="clear" w:color="auto" w:fill="FFFFFF"/>
          <w:lang w:val="uk-UA"/>
        </w:rPr>
        <w:t xml:space="preserve"> безпосередньо не підтверджують наявність досвіду професійної діяльності </w:t>
      </w:r>
      <w:r w:rsidR="00D44B2A" w:rsidRPr="007F265D">
        <w:rPr>
          <w:sz w:val="27"/>
          <w:szCs w:val="27"/>
          <w:shd w:val="clear" w:color="auto" w:fill="FFFFFF"/>
          <w:lang w:val="uk-UA"/>
        </w:rPr>
        <w:lastRenderedPageBreak/>
        <w:t>адвоката щодо здійснення представництва в суді.</w:t>
      </w:r>
      <w:r w:rsidR="00D44B2A">
        <w:rPr>
          <w:sz w:val="27"/>
          <w:szCs w:val="27"/>
          <w:shd w:val="clear" w:color="auto" w:fill="FFFFFF"/>
          <w:lang w:val="uk-UA"/>
        </w:rPr>
        <w:t xml:space="preserve"> </w:t>
      </w:r>
      <w:r w:rsidR="004457C7">
        <w:rPr>
          <w:sz w:val="27"/>
          <w:szCs w:val="27"/>
          <w:shd w:val="clear" w:color="auto" w:fill="FFFFFF"/>
          <w:lang w:val="uk-UA"/>
        </w:rPr>
        <w:t>Інших документів, які б</w:t>
      </w:r>
      <w:r w:rsidR="004F56E7" w:rsidRPr="007F265D">
        <w:rPr>
          <w:sz w:val="27"/>
          <w:szCs w:val="27"/>
          <w:shd w:val="clear" w:color="auto" w:fill="FFFFFF"/>
          <w:lang w:val="uk-UA"/>
        </w:rPr>
        <w:t xml:space="preserve"> </w:t>
      </w:r>
      <w:r w:rsidR="00EF1CED" w:rsidRPr="007F265D">
        <w:rPr>
          <w:sz w:val="27"/>
          <w:szCs w:val="27"/>
          <w:shd w:val="clear" w:color="auto" w:fill="FFFFFF"/>
          <w:lang w:val="uk-UA"/>
        </w:rPr>
        <w:t>підтверд</w:t>
      </w:r>
      <w:r w:rsidR="004F56E7" w:rsidRPr="007F265D">
        <w:rPr>
          <w:sz w:val="27"/>
          <w:szCs w:val="27"/>
          <w:shd w:val="clear" w:color="auto" w:fill="FFFFFF"/>
          <w:lang w:val="uk-UA"/>
        </w:rPr>
        <w:t>жу</w:t>
      </w:r>
      <w:r w:rsidR="004457C7">
        <w:rPr>
          <w:sz w:val="27"/>
          <w:szCs w:val="27"/>
          <w:shd w:val="clear" w:color="auto" w:fill="FFFFFF"/>
          <w:lang w:val="uk-UA"/>
        </w:rPr>
        <w:t>вали</w:t>
      </w:r>
      <w:r w:rsidR="00EF1CED" w:rsidRPr="007F265D">
        <w:rPr>
          <w:sz w:val="27"/>
          <w:szCs w:val="27"/>
          <w:shd w:val="clear" w:color="auto" w:fill="FFFFFF"/>
          <w:lang w:val="uk-UA"/>
        </w:rPr>
        <w:t xml:space="preserve"> наявність досвіду професійної діяльності адвоката щодо здійснення представництва в суді</w:t>
      </w:r>
      <w:r w:rsidR="00D61C77">
        <w:rPr>
          <w:sz w:val="27"/>
          <w:szCs w:val="27"/>
          <w:shd w:val="clear" w:color="auto" w:fill="FFFFFF"/>
          <w:lang w:val="uk-UA"/>
        </w:rPr>
        <w:t>,</w:t>
      </w:r>
      <w:r w:rsidR="004457C7">
        <w:rPr>
          <w:sz w:val="27"/>
          <w:szCs w:val="27"/>
          <w:shd w:val="clear" w:color="auto" w:fill="FFFFFF"/>
          <w:lang w:val="uk-UA"/>
        </w:rPr>
        <w:t xml:space="preserve"> кандидатом не надано</w:t>
      </w:r>
      <w:r w:rsidR="00EF1CED" w:rsidRPr="007F265D">
        <w:rPr>
          <w:sz w:val="27"/>
          <w:szCs w:val="27"/>
          <w:shd w:val="clear" w:color="auto" w:fill="FFFFFF"/>
          <w:lang w:val="uk-UA"/>
        </w:rPr>
        <w:t>.</w:t>
      </w:r>
    </w:p>
    <w:p w:rsidR="00B3232A" w:rsidRPr="001B5EAF" w:rsidRDefault="00B3232A" w:rsidP="00B3232A">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1B5EAF">
        <w:rPr>
          <w:sz w:val="27"/>
          <w:szCs w:val="27"/>
          <w:lang w:val="uk-UA"/>
        </w:rPr>
        <w:t>Відповідно до</w:t>
      </w:r>
      <w:r w:rsidR="00B6422F">
        <w:rPr>
          <w:sz w:val="27"/>
          <w:szCs w:val="27"/>
          <w:lang w:val="uk-UA"/>
        </w:rPr>
        <w:t xml:space="preserve"> пункту 4.2 розділу 4 Положення</w:t>
      </w:r>
      <w:r w:rsidR="00B6422F" w:rsidRPr="007F265D">
        <w:rPr>
          <w:sz w:val="27"/>
          <w:szCs w:val="27"/>
          <w:lang w:val="uk-UA"/>
        </w:rPr>
        <w:t xml:space="preserve"> про проведення конкурсу на зайняття вакантної посади судді</w:t>
      </w:r>
      <w:r w:rsidR="00B6422F" w:rsidRPr="001B5EAF">
        <w:rPr>
          <w:sz w:val="27"/>
          <w:szCs w:val="27"/>
          <w:lang w:val="uk-UA"/>
        </w:rPr>
        <w:t xml:space="preserve"> </w:t>
      </w:r>
      <w:r w:rsidRPr="001B5EAF">
        <w:rPr>
          <w:sz w:val="27"/>
          <w:szCs w:val="27"/>
          <w:lang w:val="uk-UA"/>
        </w:rPr>
        <w:t>(у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7F265D" w:rsidRDefault="00CD7EFA" w:rsidP="00192882">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 урахуванням викладеного</w:t>
      </w:r>
      <w:r w:rsidR="00B6422F">
        <w:rPr>
          <w:sz w:val="27"/>
          <w:szCs w:val="27"/>
          <w:lang w:val="uk-UA"/>
        </w:rPr>
        <w:t>,</w:t>
      </w:r>
      <w:r w:rsidRPr="007F265D">
        <w:rPr>
          <w:sz w:val="27"/>
          <w:szCs w:val="27"/>
          <w:lang w:val="uk-UA"/>
        </w:rPr>
        <w:t xml:space="preserve"> </w:t>
      </w:r>
      <w:r w:rsidR="00192882" w:rsidRPr="007F265D">
        <w:rPr>
          <w:sz w:val="27"/>
          <w:szCs w:val="27"/>
          <w:lang w:val="uk-UA"/>
        </w:rPr>
        <w:t xml:space="preserve">Комісією встановлено відсутність </w:t>
      </w:r>
      <w:r w:rsidR="00250056" w:rsidRPr="007F265D">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B6422F">
        <w:rPr>
          <w:sz w:val="27"/>
          <w:szCs w:val="27"/>
          <w:lang w:val="uk-UA"/>
        </w:rPr>
        <w:t>,</w:t>
      </w:r>
      <w:r w:rsidR="00250056" w:rsidRPr="007F265D">
        <w:rPr>
          <w:sz w:val="27"/>
          <w:szCs w:val="27"/>
          <w:lang w:val="uk-UA"/>
        </w:rPr>
        <w:t xml:space="preserve"> щонайменше сім років</w:t>
      </w:r>
      <w:r w:rsidR="00192882" w:rsidRPr="007F265D">
        <w:rPr>
          <w:sz w:val="27"/>
          <w:szCs w:val="27"/>
          <w:lang w:val="uk-UA"/>
        </w:rPr>
        <w:t xml:space="preserve">, що є підставою для відмови </w:t>
      </w:r>
      <w:r w:rsidR="004070A3">
        <w:rPr>
          <w:sz w:val="27"/>
          <w:szCs w:val="27"/>
          <w:lang w:val="uk-UA"/>
        </w:rPr>
        <w:t>в</w:t>
      </w:r>
      <w:r w:rsidR="00192882" w:rsidRPr="007F265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 xml:space="preserve">Керуючись статтями 79-3, 83, 93, 101 Закону України «Про судоустрій і статус суддів», </w:t>
      </w:r>
      <w:r w:rsidR="00290F9C" w:rsidRPr="00290F9C">
        <w:rPr>
          <w:color w:val="000000"/>
          <w:sz w:val="27"/>
          <w:szCs w:val="27"/>
          <w:lang w:val="uk-UA"/>
        </w:rPr>
        <w:t>Положенн</w:t>
      </w:r>
      <w:bookmarkStart w:id="0" w:name="_GoBack"/>
      <w:bookmarkEnd w:id="0"/>
      <w:r w:rsidR="00290F9C" w:rsidRPr="00290F9C">
        <w:rPr>
          <w:color w:val="000000"/>
          <w:sz w:val="27"/>
          <w:szCs w:val="27"/>
          <w:lang w:val="uk-UA"/>
        </w:rPr>
        <w:t>ям про проведення конкурсу на зайняття вакантної посади судді,</w:t>
      </w:r>
      <w:r w:rsidR="00290F9C">
        <w:rPr>
          <w:color w:val="000000"/>
          <w:sz w:val="28"/>
          <w:szCs w:val="28"/>
          <w:lang w:val="uk-UA"/>
        </w:rPr>
        <w:t xml:space="preserve"> </w:t>
      </w:r>
      <w:r w:rsidRPr="007F265D">
        <w:rPr>
          <w:color w:val="000000"/>
          <w:sz w:val="27"/>
          <w:szCs w:val="27"/>
          <w:lang w:val="uk-UA"/>
        </w:rPr>
        <w:t xml:space="preserve">Комісія </w:t>
      </w:r>
      <w:r w:rsidRPr="007F265D">
        <w:rPr>
          <w:sz w:val="27"/>
          <w:szCs w:val="27"/>
          <w:lang w:val="uk-UA"/>
        </w:rPr>
        <w:t>одноголосно</w:t>
      </w:r>
    </w:p>
    <w:p w:rsidR="003A2B90" w:rsidRDefault="003A2B90" w:rsidP="004070A3">
      <w:pPr>
        <w:pBdr>
          <w:top w:val="nil"/>
          <w:left w:val="nil"/>
          <w:bottom w:val="nil"/>
          <w:right w:val="nil"/>
          <w:between w:val="nil"/>
        </w:pBdr>
        <w:spacing w:line="240" w:lineRule="auto"/>
        <w:ind w:leftChars="0" w:left="0" w:firstLineChars="0" w:firstLine="0"/>
        <w:rPr>
          <w:color w:val="000000"/>
          <w:sz w:val="27"/>
          <w:szCs w:val="27"/>
          <w:lang w:val="uk-UA"/>
        </w:rPr>
      </w:pPr>
    </w:p>
    <w:p w:rsidR="009A4BCD" w:rsidRPr="007F265D" w:rsidRDefault="00533F3F" w:rsidP="0023699C">
      <w:pPr>
        <w:pBdr>
          <w:top w:val="nil"/>
          <w:left w:val="nil"/>
          <w:bottom w:val="nil"/>
          <w:right w:val="nil"/>
          <w:between w:val="nil"/>
        </w:pBdr>
        <w:spacing w:line="240" w:lineRule="auto"/>
        <w:ind w:left="1" w:hanging="3"/>
        <w:jc w:val="center"/>
        <w:rPr>
          <w:color w:val="000000"/>
          <w:sz w:val="27"/>
          <w:szCs w:val="27"/>
          <w:lang w:val="uk-UA"/>
        </w:rPr>
      </w:pPr>
      <w:r w:rsidRPr="007F265D">
        <w:rPr>
          <w:color w:val="000000"/>
          <w:sz w:val="27"/>
          <w:szCs w:val="27"/>
          <w:lang w:val="uk-UA"/>
        </w:rPr>
        <w:t>вирішила:</w:t>
      </w:r>
    </w:p>
    <w:p w:rsidR="003A2B90" w:rsidRDefault="003A2B90"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9A4BCD" w:rsidRPr="007F265D" w:rsidRDefault="007A237C"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r w:rsidR="00093E70" w:rsidRPr="00093E70">
        <w:rPr>
          <w:sz w:val="27"/>
          <w:szCs w:val="27"/>
          <w:lang w:val="uk-UA"/>
        </w:rPr>
        <w:t>Шпак Наді</w:t>
      </w:r>
      <w:r w:rsidR="00093E70">
        <w:rPr>
          <w:sz w:val="27"/>
          <w:szCs w:val="27"/>
          <w:lang w:val="uk-UA"/>
        </w:rPr>
        <w:t>ї</w:t>
      </w:r>
      <w:r w:rsidR="00093E70" w:rsidRPr="00093E70">
        <w:rPr>
          <w:sz w:val="27"/>
          <w:szCs w:val="27"/>
          <w:lang w:val="uk-UA"/>
        </w:rPr>
        <w:t xml:space="preserve"> Олександрівн</w:t>
      </w:r>
      <w:r w:rsidR="00920098">
        <w:rPr>
          <w:sz w:val="27"/>
          <w:szCs w:val="27"/>
          <w:lang w:val="uk-UA"/>
        </w:rPr>
        <w:t>і</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 14 </w:t>
      </w:r>
      <w:r w:rsidR="00533F3F" w:rsidRPr="007F265D">
        <w:rPr>
          <w:color w:val="000000"/>
          <w:sz w:val="27"/>
          <w:szCs w:val="27"/>
          <w:lang w:val="uk-UA"/>
        </w:rPr>
        <w:t>вересня 2023 року № 94/зп-23 (зі змінами).</w:t>
      </w: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8F2F72">
        <w:rPr>
          <w:color w:val="000000"/>
          <w:sz w:val="27"/>
          <w:szCs w:val="27"/>
          <w:lang w:val="uk-UA"/>
        </w:rPr>
        <w:t xml:space="preserve"> </w:t>
      </w:r>
      <w:r w:rsidRPr="007F265D">
        <w:rPr>
          <w:sz w:val="27"/>
          <w:szCs w:val="27"/>
          <w:lang w:val="uk-UA"/>
        </w:rPr>
        <w:t>Сергій ЧУМАК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sz w:val="27"/>
          <w:szCs w:val="27"/>
          <w:lang w:val="uk-UA"/>
        </w:rPr>
        <w:t>Чле</w:t>
      </w:r>
      <w:r w:rsidR="00B6422F">
        <w:rPr>
          <w:sz w:val="27"/>
          <w:szCs w:val="27"/>
          <w:lang w:val="uk-UA"/>
        </w:rPr>
        <w:t>ни Комісії:</w:t>
      </w:r>
      <w:r w:rsidR="00B6422F">
        <w:rPr>
          <w:sz w:val="27"/>
          <w:szCs w:val="27"/>
          <w:lang w:val="uk-UA"/>
        </w:rPr>
        <w:tab/>
      </w:r>
      <w:r w:rsidR="00B6422F">
        <w:rPr>
          <w:sz w:val="27"/>
          <w:szCs w:val="27"/>
          <w:lang w:val="uk-UA"/>
        </w:rPr>
        <w:tab/>
      </w:r>
      <w:r w:rsidR="00B6422F">
        <w:rPr>
          <w:sz w:val="27"/>
          <w:szCs w:val="27"/>
          <w:lang w:val="uk-UA"/>
        </w:rPr>
        <w:tab/>
      </w:r>
      <w:r w:rsidR="00B6422F">
        <w:rPr>
          <w:sz w:val="27"/>
          <w:szCs w:val="27"/>
          <w:lang w:val="uk-UA"/>
        </w:rPr>
        <w:tab/>
      </w:r>
      <w:r w:rsidR="00B6422F">
        <w:rPr>
          <w:sz w:val="27"/>
          <w:szCs w:val="27"/>
          <w:lang w:val="uk-UA"/>
        </w:rPr>
        <w:tab/>
      </w:r>
      <w:r w:rsidR="00B6422F">
        <w:rPr>
          <w:sz w:val="27"/>
          <w:szCs w:val="27"/>
          <w:lang w:val="uk-UA"/>
        </w:rPr>
        <w:tab/>
      </w:r>
      <w:r w:rsidR="00B6422F">
        <w:rPr>
          <w:sz w:val="27"/>
          <w:szCs w:val="27"/>
          <w:lang w:val="uk-UA"/>
        </w:rPr>
        <w:tab/>
      </w:r>
      <w:r w:rsidR="00B6422F">
        <w:rPr>
          <w:sz w:val="27"/>
          <w:szCs w:val="27"/>
          <w:lang w:val="uk-UA"/>
        </w:rPr>
        <w:tab/>
      </w:r>
      <w:r w:rsidR="007F265D">
        <w:rPr>
          <w:sz w:val="27"/>
          <w:szCs w:val="27"/>
          <w:lang w:val="uk-UA"/>
        </w:rPr>
        <w:t xml:space="preserve"> </w:t>
      </w:r>
      <w:r w:rsidRPr="007F265D">
        <w:rPr>
          <w:sz w:val="27"/>
          <w:szCs w:val="27"/>
          <w:lang w:val="uk-UA"/>
        </w:rPr>
        <w:t>Андрій ПАСІЧНИК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8F2F72" w:rsidP="00236431">
      <w:pPr>
        <w:pBdr>
          <w:top w:val="nil"/>
          <w:left w:val="nil"/>
          <w:bottom w:val="nil"/>
          <w:right w:val="nil"/>
          <w:between w:val="nil"/>
        </w:pBdr>
        <w:spacing w:line="240" w:lineRule="auto"/>
        <w:ind w:leftChars="0" w:left="6481" w:firstLineChars="0" w:firstLine="719"/>
        <w:jc w:val="both"/>
        <w:rPr>
          <w:sz w:val="27"/>
          <w:szCs w:val="27"/>
          <w:lang w:val="uk-UA"/>
        </w:rPr>
      </w:pPr>
      <w:r>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A2" w:rsidRDefault="00BF27A2">
      <w:pPr>
        <w:spacing w:line="240" w:lineRule="auto"/>
        <w:ind w:left="0" w:hanging="2"/>
      </w:pPr>
      <w:r>
        <w:separator/>
      </w:r>
    </w:p>
  </w:endnote>
  <w:endnote w:type="continuationSeparator" w:id="0">
    <w:p w:rsidR="00BF27A2" w:rsidRDefault="00BF27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A2" w:rsidRDefault="00BF27A2">
      <w:pPr>
        <w:spacing w:line="240" w:lineRule="auto"/>
        <w:ind w:left="0" w:hanging="2"/>
      </w:pPr>
      <w:r>
        <w:separator/>
      </w:r>
    </w:p>
  </w:footnote>
  <w:footnote w:type="continuationSeparator" w:id="0">
    <w:p w:rsidR="00BF27A2" w:rsidRDefault="00BF27A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61052">
      <w:rPr>
        <w:noProof/>
        <w:color w:val="000000"/>
      </w:rPr>
      <w:t>4</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76990"/>
    <w:rsid w:val="00093E70"/>
    <w:rsid w:val="00094DD7"/>
    <w:rsid w:val="000B01A2"/>
    <w:rsid w:val="000C54B9"/>
    <w:rsid w:val="000D1F8E"/>
    <w:rsid w:val="000E0331"/>
    <w:rsid w:val="000E4503"/>
    <w:rsid w:val="000E7DAF"/>
    <w:rsid w:val="00101B47"/>
    <w:rsid w:val="00107514"/>
    <w:rsid w:val="00124F51"/>
    <w:rsid w:val="00132203"/>
    <w:rsid w:val="00146AA4"/>
    <w:rsid w:val="00157C4E"/>
    <w:rsid w:val="00161C36"/>
    <w:rsid w:val="001642BA"/>
    <w:rsid w:val="00180908"/>
    <w:rsid w:val="00192882"/>
    <w:rsid w:val="0019457F"/>
    <w:rsid w:val="001A0D85"/>
    <w:rsid w:val="001C5640"/>
    <w:rsid w:val="001F2294"/>
    <w:rsid w:val="001F40E8"/>
    <w:rsid w:val="00210341"/>
    <w:rsid w:val="00210BA4"/>
    <w:rsid w:val="00217B87"/>
    <w:rsid w:val="00236431"/>
    <w:rsid w:val="0023699C"/>
    <w:rsid w:val="00250056"/>
    <w:rsid w:val="00271586"/>
    <w:rsid w:val="00273B60"/>
    <w:rsid w:val="00281E4B"/>
    <w:rsid w:val="00290F9C"/>
    <w:rsid w:val="00295ED1"/>
    <w:rsid w:val="002B1196"/>
    <w:rsid w:val="002B17AC"/>
    <w:rsid w:val="002C0772"/>
    <w:rsid w:val="002D1E77"/>
    <w:rsid w:val="002E00E5"/>
    <w:rsid w:val="002E29BA"/>
    <w:rsid w:val="002F2B79"/>
    <w:rsid w:val="00311AAD"/>
    <w:rsid w:val="00321F92"/>
    <w:rsid w:val="00330C6B"/>
    <w:rsid w:val="00361C80"/>
    <w:rsid w:val="003A2B90"/>
    <w:rsid w:val="003B49DA"/>
    <w:rsid w:val="003C2EDF"/>
    <w:rsid w:val="003E348A"/>
    <w:rsid w:val="00400A3C"/>
    <w:rsid w:val="00405B5D"/>
    <w:rsid w:val="004070A3"/>
    <w:rsid w:val="004224A6"/>
    <w:rsid w:val="00433B54"/>
    <w:rsid w:val="004378C1"/>
    <w:rsid w:val="004457C7"/>
    <w:rsid w:val="00457DE1"/>
    <w:rsid w:val="00463E73"/>
    <w:rsid w:val="004849AA"/>
    <w:rsid w:val="00487274"/>
    <w:rsid w:val="004A3174"/>
    <w:rsid w:val="004C2A2A"/>
    <w:rsid w:val="004C40E4"/>
    <w:rsid w:val="004E0861"/>
    <w:rsid w:val="004E67E4"/>
    <w:rsid w:val="004F56E7"/>
    <w:rsid w:val="004F64CC"/>
    <w:rsid w:val="00502168"/>
    <w:rsid w:val="00523FA4"/>
    <w:rsid w:val="00533F3F"/>
    <w:rsid w:val="0054034B"/>
    <w:rsid w:val="00553FF6"/>
    <w:rsid w:val="00573D9B"/>
    <w:rsid w:val="005A23CC"/>
    <w:rsid w:val="005F3560"/>
    <w:rsid w:val="0062400D"/>
    <w:rsid w:val="00640AAC"/>
    <w:rsid w:val="00641A3E"/>
    <w:rsid w:val="0064354E"/>
    <w:rsid w:val="00645CA0"/>
    <w:rsid w:val="00655CE2"/>
    <w:rsid w:val="00660EDC"/>
    <w:rsid w:val="00661052"/>
    <w:rsid w:val="006863DB"/>
    <w:rsid w:val="00691F84"/>
    <w:rsid w:val="006B7AA0"/>
    <w:rsid w:val="006E0FAB"/>
    <w:rsid w:val="006E293B"/>
    <w:rsid w:val="00720752"/>
    <w:rsid w:val="00732ACC"/>
    <w:rsid w:val="00763196"/>
    <w:rsid w:val="00787E7C"/>
    <w:rsid w:val="00795479"/>
    <w:rsid w:val="00795A57"/>
    <w:rsid w:val="007A0168"/>
    <w:rsid w:val="007A237C"/>
    <w:rsid w:val="007A47A2"/>
    <w:rsid w:val="007C5851"/>
    <w:rsid w:val="007D7545"/>
    <w:rsid w:val="007F265D"/>
    <w:rsid w:val="008319B0"/>
    <w:rsid w:val="00837FAA"/>
    <w:rsid w:val="00841EC3"/>
    <w:rsid w:val="00847CB3"/>
    <w:rsid w:val="008605B4"/>
    <w:rsid w:val="00871A4E"/>
    <w:rsid w:val="008A5A6B"/>
    <w:rsid w:val="008F026F"/>
    <w:rsid w:val="008F2F72"/>
    <w:rsid w:val="00912F23"/>
    <w:rsid w:val="00920098"/>
    <w:rsid w:val="009520F8"/>
    <w:rsid w:val="0097224C"/>
    <w:rsid w:val="009A1A97"/>
    <w:rsid w:val="009A458A"/>
    <w:rsid w:val="009A4BCD"/>
    <w:rsid w:val="009A4DF1"/>
    <w:rsid w:val="009B1DC8"/>
    <w:rsid w:val="009E07D6"/>
    <w:rsid w:val="00A30A72"/>
    <w:rsid w:val="00A30E41"/>
    <w:rsid w:val="00A35ED4"/>
    <w:rsid w:val="00A52070"/>
    <w:rsid w:val="00A74DB3"/>
    <w:rsid w:val="00A85654"/>
    <w:rsid w:val="00A936E9"/>
    <w:rsid w:val="00AA3BBC"/>
    <w:rsid w:val="00AB4C36"/>
    <w:rsid w:val="00AD2941"/>
    <w:rsid w:val="00AD2A6E"/>
    <w:rsid w:val="00AE7D44"/>
    <w:rsid w:val="00AF3628"/>
    <w:rsid w:val="00B031FC"/>
    <w:rsid w:val="00B06B88"/>
    <w:rsid w:val="00B3232A"/>
    <w:rsid w:val="00B52AE3"/>
    <w:rsid w:val="00B54C61"/>
    <w:rsid w:val="00B575C8"/>
    <w:rsid w:val="00B6422F"/>
    <w:rsid w:val="00B8166F"/>
    <w:rsid w:val="00B94117"/>
    <w:rsid w:val="00BA45FB"/>
    <w:rsid w:val="00BD2E84"/>
    <w:rsid w:val="00BF27A2"/>
    <w:rsid w:val="00C45DCC"/>
    <w:rsid w:val="00CA3FB0"/>
    <w:rsid w:val="00CD7EFA"/>
    <w:rsid w:val="00CF483A"/>
    <w:rsid w:val="00D017E0"/>
    <w:rsid w:val="00D04FED"/>
    <w:rsid w:val="00D219DF"/>
    <w:rsid w:val="00D30473"/>
    <w:rsid w:val="00D44B2A"/>
    <w:rsid w:val="00D463BA"/>
    <w:rsid w:val="00D61C77"/>
    <w:rsid w:val="00D835C5"/>
    <w:rsid w:val="00D91999"/>
    <w:rsid w:val="00DA62C6"/>
    <w:rsid w:val="00DC3FBE"/>
    <w:rsid w:val="00DC439F"/>
    <w:rsid w:val="00DD480F"/>
    <w:rsid w:val="00DF3E64"/>
    <w:rsid w:val="00E013DC"/>
    <w:rsid w:val="00E27267"/>
    <w:rsid w:val="00E56EE5"/>
    <w:rsid w:val="00E60DF9"/>
    <w:rsid w:val="00E9537C"/>
    <w:rsid w:val="00ED3AF7"/>
    <w:rsid w:val="00EE7405"/>
    <w:rsid w:val="00EF0F9D"/>
    <w:rsid w:val="00EF1CED"/>
    <w:rsid w:val="00EF442E"/>
    <w:rsid w:val="00F021A7"/>
    <w:rsid w:val="00F346D7"/>
    <w:rsid w:val="00F34A6B"/>
    <w:rsid w:val="00F51B8E"/>
    <w:rsid w:val="00F62170"/>
    <w:rsid w:val="00F81587"/>
    <w:rsid w:val="00FC2390"/>
    <w:rsid w:val="00FF013E"/>
    <w:rsid w:val="00FF3D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32">
    <w:name w:val="rvts32"/>
    <w:basedOn w:val="a0"/>
    <w:rsid w:val="007C5851"/>
  </w:style>
  <w:style w:type="character" w:customStyle="1" w:styleId="rvts31">
    <w:name w:val="rvts31"/>
    <w:basedOn w:val="a0"/>
    <w:rsid w:val="007C5851"/>
  </w:style>
  <w:style w:type="character" w:customStyle="1" w:styleId="rvts30">
    <w:name w:val="rvts30"/>
    <w:basedOn w:val="a0"/>
    <w:rsid w:val="007C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32">
    <w:name w:val="rvts32"/>
    <w:basedOn w:val="a0"/>
    <w:rsid w:val="007C5851"/>
  </w:style>
  <w:style w:type="character" w:customStyle="1" w:styleId="rvts31">
    <w:name w:val="rvts31"/>
    <w:basedOn w:val="a0"/>
    <w:rsid w:val="007C5851"/>
  </w:style>
  <w:style w:type="character" w:customStyle="1" w:styleId="rvts30">
    <w:name w:val="rvts30"/>
    <w:basedOn w:val="a0"/>
    <w:rsid w:val="007C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6186</Words>
  <Characters>3527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2024-03-22T13:33:00Z</cp:lastPrinted>
  <dcterms:created xsi:type="dcterms:W3CDTF">2024-03-28T15:11:00Z</dcterms:created>
  <dcterms:modified xsi:type="dcterms:W3CDTF">2024-03-28T16:34:00Z</dcterms:modified>
</cp:coreProperties>
</file>