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817F1" w14:textId="20E68335" w:rsidR="00D46F31" w:rsidRPr="00853F20" w:rsidRDefault="00D46F31" w:rsidP="00C721D1">
      <w:pPr>
        <w:ind w:left="2832" w:right="4200" w:firstLine="708"/>
        <w:jc w:val="center"/>
        <w:rPr>
          <w:sz w:val="28"/>
          <w:szCs w:val="28"/>
          <w:lang w:val="uk-UA"/>
        </w:rPr>
      </w:pPr>
      <w:r w:rsidRPr="00853F20">
        <w:rPr>
          <w:noProof/>
          <w:kern w:val="2"/>
          <w:sz w:val="28"/>
          <w:szCs w:val="28"/>
          <w:lang w:val="uk-UA" w:eastAsia="uk-UA"/>
        </w:rPr>
        <w:drawing>
          <wp:inline distT="0" distB="0" distL="0" distR="0" wp14:anchorId="449693FD" wp14:editId="30082A34">
            <wp:extent cx="542925" cy="714375"/>
            <wp:effectExtent l="0" t="0" r="9525" b="9525"/>
            <wp:docPr id="11779245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347B59E2" w14:textId="77777777" w:rsidR="00D46F31" w:rsidRPr="00853F20" w:rsidRDefault="00D46F31" w:rsidP="00D46F31">
      <w:pPr>
        <w:rPr>
          <w:sz w:val="28"/>
          <w:szCs w:val="28"/>
          <w:lang w:val="uk-UA"/>
        </w:rPr>
      </w:pPr>
    </w:p>
    <w:p w14:paraId="7B340B10" w14:textId="47F14F63" w:rsidR="00D46F31" w:rsidRPr="00853F20" w:rsidRDefault="00D46F31" w:rsidP="00681A65">
      <w:pPr>
        <w:ind w:right="57"/>
        <w:jc w:val="center"/>
        <w:rPr>
          <w:sz w:val="36"/>
          <w:szCs w:val="36"/>
          <w:lang w:val="uk-UA"/>
        </w:rPr>
      </w:pPr>
      <w:r w:rsidRPr="00853F20">
        <w:rPr>
          <w:sz w:val="36"/>
          <w:szCs w:val="36"/>
          <w:lang w:val="uk-UA"/>
        </w:rPr>
        <w:t>ВИЩА КВАЛІФІКАЦІЙНА КОМІСІЯ СУДДІВ</w:t>
      </w:r>
      <w:r w:rsidR="00681A65" w:rsidRPr="00853F20">
        <w:rPr>
          <w:sz w:val="36"/>
          <w:szCs w:val="36"/>
          <w:lang w:val="uk-UA"/>
        </w:rPr>
        <w:t xml:space="preserve"> </w:t>
      </w:r>
      <w:r w:rsidRPr="00853F20">
        <w:rPr>
          <w:sz w:val="36"/>
          <w:szCs w:val="36"/>
          <w:lang w:val="uk-UA"/>
        </w:rPr>
        <w:t>УКРАЇНИ</w:t>
      </w:r>
    </w:p>
    <w:p w14:paraId="16996E75" w14:textId="77777777" w:rsidR="00D46F31" w:rsidRPr="00853F20" w:rsidRDefault="00D46F31" w:rsidP="00D46F31">
      <w:pPr>
        <w:ind w:right="57"/>
        <w:jc w:val="center"/>
        <w:rPr>
          <w:sz w:val="28"/>
          <w:szCs w:val="28"/>
          <w:lang w:val="uk-UA"/>
        </w:rPr>
      </w:pPr>
    </w:p>
    <w:p w14:paraId="172F4BE8" w14:textId="6D52BB1C" w:rsidR="00D46F31" w:rsidRPr="00853F20" w:rsidRDefault="00D46F31" w:rsidP="00853F20">
      <w:pPr>
        <w:shd w:val="clear" w:color="auto" w:fill="FFFFFF"/>
        <w:ind w:left="-142"/>
        <w:jc w:val="both"/>
        <w:rPr>
          <w:sz w:val="27"/>
          <w:szCs w:val="27"/>
          <w:lang w:val="uk-UA"/>
        </w:rPr>
      </w:pPr>
      <w:r w:rsidRPr="00853F20">
        <w:rPr>
          <w:color w:val="0D0D0D"/>
          <w:sz w:val="27"/>
          <w:szCs w:val="27"/>
          <w:lang w:val="uk-UA"/>
        </w:rPr>
        <w:t>18 грудня 2023 року</w:t>
      </w:r>
      <w:r w:rsidRPr="00853F20">
        <w:rPr>
          <w:color w:val="0D0D0D"/>
          <w:sz w:val="27"/>
          <w:szCs w:val="27"/>
          <w:lang w:val="uk-UA"/>
        </w:rPr>
        <w:tab/>
      </w:r>
      <w:r w:rsidRPr="00853F20">
        <w:rPr>
          <w:color w:val="0D0D0D"/>
          <w:sz w:val="27"/>
          <w:szCs w:val="27"/>
          <w:lang w:val="uk-UA"/>
        </w:rPr>
        <w:tab/>
      </w:r>
      <w:r w:rsidRPr="00853F20">
        <w:rPr>
          <w:color w:val="0D0D0D"/>
          <w:sz w:val="27"/>
          <w:szCs w:val="27"/>
          <w:lang w:val="uk-UA"/>
        </w:rPr>
        <w:tab/>
      </w:r>
      <w:r w:rsidRPr="00853F20">
        <w:rPr>
          <w:color w:val="0D0D0D"/>
          <w:sz w:val="27"/>
          <w:szCs w:val="27"/>
          <w:lang w:val="uk-UA"/>
        </w:rPr>
        <w:tab/>
      </w:r>
      <w:r w:rsidRPr="00853F20">
        <w:rPr>
          <w:color w:val="0D0D0D"/>
          <w:sz w:val="27"/>
          <w:szCs w:val="27"/>
          <w:lang w:val="uk-UA"/>
        </w:rPr>
        <w:tab/>
      </w:r>
      <w:r w:rsidRPr="00853F20">
        <w:rPr>
          <w:color w:val="0D0D0D"/>
          <w:sz w:val="27"/>
          <w:szCs w:val="27"/>
          <w:lang w:val="uk-UA"/>
        </w:rPr>
        <w:tab/>
      </w:r>
      <w:r w:rsidRPr="00853F20">
        <w:rPr>
          <w:color w:val="0D0D0D"/>
          <w:sz w:val="27"/>
          <w:szCs w:val="27"/>
          <w:lang w:val="uk-UA"/>
        </w:rPr>
        <w:tab/>
      </w:r>
      <w:r w:rsidRPr="00853F20">
        <w:rPr>
          <w:color w:val="0D0D0D"/>
          <w:sz w:val="27"/>
          <w:szCs w:val="27"/>
          <w:lang w:val="uk-UA"/>
        </w:rPr>
        <w:tab/>
      </w:r>
      <w:r w:rsidR="00853F20" w:rsidRPr="00853F20">
        <w:rPr>
          <w:color w:val="0D0D0D"/>
          <w:sz w:val="27"/>
          <w:szCs w:val="27"/>
          <w:lang w:val="uk-UA"/>
        </w:rPr>
        <w:tab/>
        <w:t xml:space="preserve">    </w:t>
      </w:r>
      <w:r w:rsidRPr="00853F20">
        <w:rPr>
          <w:sz w:val="27"/>
          <w:szCs w:val="27"/>
          <w:lang w:val="uk-UA"/>
        </w:rPr>
        <w:t>м. Київ</w:t>
      </w:r>
    </w:p>
    <w:p w14:paraId="061E68D4" w14:textId="77777777" w:rsidR="00C721D1" w:rsidRPr="00853F20" w:rsidRDefault="00C721D1" w:rsidP="00853F20">
      <w:pPr>
        <w:shd w:val="clear" w:color="auto" w:fill="FFFFFF"/>
        <w:ind w:left="-142"/>
        <w:jc w:val="both"/>
        <w:rPr>
          <w:sz w:val="27"/>
          <w:szCs w:val="27"/>
          <w:lang w:val="uk-UA"/>
        </w:rPr>
      </w:pPr>
    </w:p>
    <w:p w14:paraId="1E39381F" w14:textId="10520F24" w:rsidR="00D46F31" w:rsidRPr="00853F20" w:rsidRDefault="00D46F31" w:rsidP="00853F20">
      <w:pPr>
        <w:shd w:val="clear" w:color="auto" w:fill="FFFFFF"/>
        <w:ind w:left="-142" w:right="134"/>
        <w:jc w:val="center"/>
        <w:rPr>
          <w:bCs/>
          <w:sz w:val="27"/>
          <w:szCs w:val="27"/>
          <w:u w:val="single"/>
          <w:lang w:val="uk-UA"/>
        </w:rPr>
      </w:pPr>
      <w:r w:rsidRPr="00853F20">
        <w:rPr>
          <w:bCs/>
          <w:sz w:val="27"/>
          <w:szCs w:val="27"/>
          <w:lang w:val="uk-UA"/>
        </w:rPr>
        <w:t xml:space="preserve">Р І Ш Е Н </w:t>
      </w:r>
      <w:proofErr w:type="spellStart"/>
      <w:r w:rsidRPr="00853F20">
        <w:rPr>
          <w:bCs/>
          <w:sz w:val="27"/>
          <w:szCs w:val="27"/>
          <w:lang w:val="uk-UA"/>
        </w:rPr>
        <w:t>Н</w:t>
      </w:r>
      <w:proofErr w:type="spellEnd"/>
      <w:r w:rsidRPr="00853F20">
        <w:rPr>
          <w:bCs/>
          <w:sz w:val="27"/>
          <w:szCs w:val="27"/>
          <w:lang w:val="uk-UA"/>
        </w:rPr>
        <w:t xml:space="preserve"> Я  </w:t>
      </w:r>
      <w:r w:rsidR="00C721D1" w:rsidRPr="00853F20">
        <w:rPr>
          <w:bCs/>
          <w:sz w:val="27"/>
          <w:szCs w:val="27"/>
          <w:lang w:val="uk-UA"/>
        </w:rPr>
        <w:t xml:space="preserve"> </w:t>
      </w:r>
      <w:r w:rsidRPr="00853F20">
        <w:rPr>
          <w:bCs/>
          <w:sz w:val="27"/>
          <w:szCs w:val="27"/>
          <w:lang w:val="uk-UA"/>
        </w:rPr>
        <w:t>№</w:t>
      </w:r>
      <w:r w:rsidR="00853F20">
        <w:rPr>
          <w:bCs/>
          <w:sz w:val="27"/>
          <w:szCs w:val="27"/>
          <w:lang w:val="uk-UA"/>
        </w:rPr>
        <w:t xml:space="preserve"> </w:t>
      </w:r>
      <w:r w:rsidR="00853F20" w:rsidRPr="00853F20">
        <w:rPr>
          <w:bCs/>
          <w:sz w:val="27"/>
          <w:szCs w:val="27"/>
          <w:u w:val="single"/>
          <w:lang w:val="uk-UA"/>
        </w:rPr>
        <w:t>62/ко-23</w:t>
      </w:r>
    </w:p>
    <w:p w14:paraId="142AB3AA" w14:textId="77777777" w:rsidR="00D46F31" w:rsidRPr="00853F20" w:rsidRDefault="00D46F31" w:rsidP="00853F20">
      <w:pPr>
        <w:shd w:val="clear" w:color="auto" w:fill="FFFFFF"/>
        <w:tabs>
          <w:tab w:val="left" w:pos="567"/>
        </w:tabs>
        <w:ind w:left="-142" w:right="-1"/>
        <w:jc w:val="center"/>
        <w:rPr>
          <w:sz w:val="27"/>
          <w:szCs w:val="27"/>
          <w:lang w:val="uk-UA"/>
        </w:rPr>
      </w:pPr>
    </w:p>
    <w:p w14:paraId="65793E5B" w14:textId="77777777" w:rsidR="00D46F31" w:rsidRPr="00853F20" w:rsidRDefault="00D46F31" w:rsidP="00853F20">
      <w:pPr>
        <w:shd w:val="clear" w:color="auto" w:fill="FFFFFF"/>
        <w:tabs>
          <w:tab w:val="left" w:pos="567"/>
        </w:tabs>
        <w:ind w:left="-142" w:right="-1"/>
        <w:jc w:val="both"/>
        <w:rPr>
          <w:sz w:val="27"/>
          <w:szCs w:val="27"/>
          <w:lang w:val="uk-UA"/>
        </w:rPr>
      </w:pPr>
      <w:r w:rsidRPr="00853F20">
        <w:rPr>
          <w:sz w:val="27"/>
          <w:szCs w:val="27"/>
          <w:lang w:val="uk-UA"/>
        </w:rPr>
        <w:t>Вища кваліфікаційна комісія суддів України у складі колегії № 3:</w:t>
      </w:r>
    </w:p>
    <w:p w14:paraId="775A1421" w14:textId="77777777" w:rsidR="00D46F31" w:rsidRPr="00853F20" w:rsidRDefault="00D46F31" w:rsidP="00853F20">
      <w:pPr>
        <w:shd w:val="clear" w:color="auto" w:fill="FFFFFF"/>
        <w:ind w:left="-142" w:right="134"/>
        <w:jc w:val="both"/>
        <w:rPr>
          <w:sz w:val="27"/>
          <w:szCs w:val="27"/>
          <w:lang w:val="uk-UA"/>
        </w:rPr>
      </w:pPr>
    </w:p>
    <w:p w14:paraId="55C330F2" w14:textId="77777777" w:rsidR="00D46F31" w:rsidRPr="00853F20" w:rsidRDefault="00D46F31" w:rsidP="00853F20">
      <w:pPr>
        <w:shd w:val="clear" w:color="auto" w:fill="FFFFFF"/>
        <w:ind w:left="-142" w:right="-1"/>
        <w:jc w:val="both"/>
        <w:rPr>
          <w:bCs/>
          <w:sz w:val="27"/>
          <w:szCs w:val="27"/>
          <w:lang w:val="uk-UA"/>
        </w:rPr>
      </w:pPr>
      <w:r w:rsidRPr="00853F20">
        <w:rPr>
          <w:bCs/>
          <w:sz w:val="27"/>
          <w:szCs w:val="27"/>
          <w:lang w:val="uk-UA"/>
        </w:rPr>
        <w:t>головуючого – Сергія ЧУМАКА,</w:t>
      </w:r>
    </w:p>
    <w:p w14:paraId="3C39909A" w14:textId="77777777" w:rsidR="00D46F31" w:rsidRPr="00853F20" w:rsidRDefault="00D46F31" w:rsidP="00853F20">
      <w:pPr>
        <w:shd w:val="clear" w:color="auto" w:fill="FFFFFF"/>
        <w:tabs>
          <w:tab w:val="left" w:pos="3969"/>
        </w:tabs>
        <w:ind w:left="-142" w:right="-15"/>
        <w:jc w:val="both"/>
        <w:rPr>
          <w:bCs/>
          <w:sz w:val="27"/>
          <w:szCs w:val="27"/>
          <w:lang w:val="uk-UA"/>
        </w:rPr>
      </w:pPr>
    </w:p>
    <w:p w14:paraId="076D31E0" w14:textId="77777777" w:rsidR="00D46F31" w:rsidRPr="00853F20" w:rsidRDefault="00D46F31" w:rsidP="00853F20">
      <w:pPr>
        <w:shd w:val="clear" w:color="auto" w:fill="FFFFFF"/>
        <w:tabs>
          <w:tab w:val="left" w:pos="3969"/>
        </w:tabs>
        <w:ind w:left="-142" w:right="-15"/>
        <w:jc w:val="both"/>
        <w:rPr>
          <w:bCs/>
          <w:sz w:val="27"/>
          <w:szCs w:val="27"/>
          <w:lang w:val="uk-UA"/>
        </w:rPr>
      </w:pPr>
      <w:r w:rsidRPr="00853F20">
        <w:rPr>
          <w:bCs/>
          <w:sz w:val="27"/>
          <w:szCs w:val="27"/>
          <w:lang w:val="uk-UA"/>
        </w:rPr>
        <w:t>членів Комісії: Андрія ПАСІЧНИКА, Романа САБОДАША (доповідач),</w:t>
      </w:r>
    </w:p>
    <w:p w14:paraId="2A797124" w14:textId="77777777" w:rsidR="003046DB" w:rsidRDefault="003046DB" w:rsidP="00853F20">
      <w:pPr>
        <w:shd w:val="clear" w:color="auto" w:fill="FFFFFF"/>
        <w:tabs>
          <w:tab w:val="left" w:pos="7300"/>
        </w:tabs>
        <w:ind w:left="-142"/>
        <w:jc w:val="both"/>
        <w:rPr>
          <w:sz w:val="27"/>
          <w:szCs w:val="27"/>
          <w:lang w:val="uk-UA" w:eastAsia="uk-UA"/>
        </w:rPr>
      </w:pPr>
    </w:p>
    <w:p w14:paraId="40E137C8" w14:textId="44E4A718" w:rsidR="00D46F31" w:rsidRPr="00853F20" w:rsidRDefault="00D46F31" w:rsidP="00853F20">
      <w:pPr>
        <w:shd w:val="clear" w:color="auto" w:fill="FFFFFF"/>
        <w:tabs>
          <w:tab w:val="left" w:pos="7300"/>
        </w:tabs>
        <w:ind w:left="-142"/>
        <w:jc w:val="both"/>
        <w:rPr>
          <w:sz w:val="27"/>
          <w:szCs w:val="27"/>
          <w:lang w:val="uk-UA" w:eastAsia="uk-UA"/>
        </w:rPr>
      </w:pPr>
      <w:r w:rsidRPr="00853F20">
        <w:rPr>
          <w:sz w:val="27"/>
          <w:szCs w:val="27"/>
          <w:lang w:val="uk-UA" w:eastAsia="uk-UA"/>
        </w:rPr>
        <w:t xml:space="preserve">розглянувши питання про внесення Вищій раді правосуддя подання про звільнення судді Покровського районного суду Дніпропетровської області </w:t>
      </w:r>
      <w:proofErr w:type="spellStart"/>
      <w:r w:rsidRPr="00853F20">
        <w:rPr>
          <w:sz w:val="27"/>
          <w:szCs w:val="27"/>
          <w:lang w:val="uk-UA" w:eastAsia="uk-UA"/>
        </w:rPr>
        <w:t>Єдаменко</w:t>
      </w:r>
      <w:proofErr w:type="spellEnd"/>
      <w:r w:rsidRPr="00853F20">
        <w:rPr>
          <w:sz w:val="27"/>
          <w:szCs w:val="27"/>
          <w:lang w:val="uk-UA" w:eastAsia="uk-UA"/>
        </w:rPr>
        <w:t xml:space="preserve"> Ірини Віталіївни із займаної посади,</w:t>
      </w:r>
    </w:p>
    <w:p w14:paraId="1B25CF4C" w14:textId="77777777" w:rsidR="00D46F31" w:rsidRPr="00853F20" w:rsidRDefault="00D46F31" w:rsidP="00853F20">
      <w:pPr>
        <w:shd w:val="clear" w:color="auto" w:fill="FFFFFF"/>
        <w:ind w:left="-142" w:right="134"/>
        <w:rPr>
          <w:sz w:val="27"/>
          <w:szCs w:val="27"/>
          <w:lang w:val="uk-UA"/>
        </w:rPr>
      </w:pPr>
    </w:p>
    <w:p w14:paraId="148E66B6" w14:textId="59C3E376" w:rsidR="00D46F31" w:rsidRPr="00853F20" w:rsidRDefault="00D46F31" w:rsidP="00853F20">
      <w:pPr>
        <w:shd w:val="clear" w:color="auto" w:fill="FFFFFF"/>
        <w:ind w:left="-142" w:right="134"/>
        <w:jc w:val="center"/>
        <w:rPr>
          <w:sz w:val="27"/>
          <w:szCs w:val="27"/>
          <w:lang w:val="uk-UA"/>
        </w:rPr>
      </w:pPr>
      <w:r w:rsidRPr="00853F20">
        <w:rPr>
          <w:sz w:val="27"/>
          <w:szCs w:val="27"/>
          <w:lang w:val="uk-UA"/>
        </w:rPr>
        <w:t>встановила:</w:t>
      </w:r>
    </w:p>
    <w:p w14:paraId="36070E43" w14:textId="77777777" w:rsidR="00D46F31" w:rsidRPr="00853F20" w:rsidRDefault="00D46F31" w:rsidP="00853F20">
      <w:pPr>
        <w:shd w:val="clear" w:color="auto" w:fill="FFFFFF"/>
        <w:ind w:left="-142" w:firstLine="709"/>
        <w:jc w:val="center"/>
        <w:rPr>
          <w:sz w:val="27"/>
          <w:szCs w:val="27"/>
          <w:lang w:val="uk-UA"/>
        </w:rPr>
      </w:pPr>
    </w:p>
    <w:p w14:paraId="7DB92E63" w14:textId="7389AD8B" w:rsidR="00D46F31" w:rsidRPr="00853F20" w:rsidRDefault="00D46F31" w:rsidP="00853F20">
      <w:pPr>
        <w:suppressAutoHyphens w:val="0"/>
        <w:autoSpaceDE w:val="0"/>
        <w:autoSpaceDN w:val="0"/>
        <w:adjustRightInd w:val="0"/>
        <w:ind w:left="-142" w:firstLine="708"/>
        <w:jc w:val="both"/>
        <w:rPr>
          <w:sz w:val="27"/>
          <w:szCs w:val="27"/>
          <w:lang w:val="uk-UA" w:eastAsia="uk-UA"/>
        </w:rPr>
      </w:pPr>
      <w:r w:rsidRPr="00853F20">
        <w:rPr>
          <w:sz w:val="27"/>
          <w:szCs w:val="27"/>
          <w:lang w:val="uk-UA" w:eastAsia="uk-UA"/>
        </w:rPr>
        <w:t xml:space="preserve">Указом Президента України від 24.09.2016 № 410/2016 </w:t>
      </w:r>
      <w:proofErr w:type="spellStart"/>
      <w:r w:rsidRPr="00853F20">
        <w:rPr>
          <w:sz w:val="27"/>
          <w:szCs w:val="27"/>
          <w:lang w:val="uk-UA" w:eastAsia="uk-UA"/>
        </w:rPr>
        <w:t>Єдаменко</w:t>
      </w:r>
      <w:proofErr w:type="spellEnd"/>
      <w:r w:rsidRPr="00853F20">
        <w:rPr>
          <w:sz w:val="27"/>
          <w:szCs w:val="27"/>
          <w:lang w:val="uk-UA" w:eastAsia="uk-UA"/>
        </w:rPr>
        <w:t xml:space="preserve"> І.В. призначен</w:t>
      </w:r>
      <w:r w:rsidR="00C721D1" w:rsidRPr="00853F20">
        <w:rPr>
          <w:sz w:val="27"/>
          <w:szCs w:val="27"/>
          <w:lang w:val="uk-UA" w:eastAsia="uk-UA"/>
        </w:rPr>
        <w:t xml:space="preserve">о </w:t>
      </w:r>
      <w:r w:rsidRPr="00853F20">
        <w:rPr>
          <w:sz w:val="27"/>
          <w:szCs w:val="27"/>
          <w:lang w:val="uk-UA" w:eastAsia="uk-UA"/>
        </w:rPr>
        <w:t>на посаду судді Покровського районного суду Дніпропетровської області строком на 5</w:t>
      </w:r>
      <w:r w:rsidR="003046DB">
        <w:rPr>
          <w:sz w:val="27"/>
          <w:szCs w:val="27"/>
          <w:lang w:val="uk-UA" w:eastAsia="uk-UA"/>
        </w:rPr>
        <w:t xml:space="preserve"> </w:t>
      </w:r>
      <w:r w:rsidRPr="00853F20">
        <w:rPr>
          <w:sz w:val="27"/>
          <w:szCs w:val="27"/>
          <w:lang w:val="uk-UA" w:eastAsia="uk-UA"/>
        </w:rPr>
        <w:t xml:space="preserve">років. </w:t>
      </w:r>
    </w:p>
    <w:p w14:paraId="74DC9906" w14:textId="6CF870DB" w:rsidR="00D46F31" w:rsidRPr="00853F20" w:rsidRDefault="00D46F31" w:rsidP="00853F20">
      <w:pPr>
        <w:suppressAutoHyphens w:val="0"/>
        <w:autoSpaceDE w:val="0"/>
        <w:autoSpaceDN w:val="0"/>
        <w:adjustRightInd w:val="0"/>
        <w:ind w:left="-142" w:firstLine="708"/>
        <w:jc w:val="both"/>
        <w:rPr>
          <w:sz w:val="27"/>
          <w:szCs w:val="27"/>
          <w:lang w:val="uk-UA" w:eastAsia="uk-UA"/>
        </w:rPr>
      </w:pPr>
      <w:r w:rsidRPr="00853F20">
        <w:rPr>
          <w:sz w:val="27"/>
          <w:szCs w:val="27"/>
          <w:lang w:val="uk-UA" w:eastAsia="uk-UA"/>
        </w:rPr>
        <w:t xml:space="preserve">Рішенням Комісії від 07.06.2018 № 133/зп-18 призначено кваліфікаційне оцінювання суддів місцевих та апеляційних судів на відповідність займаній посаді, зокрема судді Покровського районного суду Дніпропетровської області </w:t>
      </w:r>
      <w:proofErr w:type="spellStart"/>
      <w:r w:rsidRPr="00853F20">
        <w:rPr>
          <w:sz w:val="27"/>
          <w:szCs w:val="27"/>
          <w:lang w:val="uk-UA" w:eastAsia="uk-UA"/>
        </w:rPr>
        <w:t>Єдаменко</w:t>
      </w:r>
      <w:proofErr w:type="spellEnd"/>
      <w:r w:rsidR="00C721D1" w:rsidRPr="00853F20">
        <w:rPr>
          <w:sz w:val="27"/>
          <w:szCs w:val="27"/>
          <w:lang w:val="uk-UA" w:eastAsia="uk-UA"/>
        </w:rPr>
        <w:t> </w:t>
      </w:r>
      <w:r w:rsidRPr="00853F20">
        <w:rPr>
          <w:sz w:val="27"/>
          <w:szCs w:val="27"/>
          <w:lang w:val="uk-UA" w:eastAsia="uk-UA"/>
        </w:rPr>
        <w:t xml:space="preserve">І.В. </w:t>
      </w:r>
    </w:p>
    <w:p w14:paraId="22A90368" w14:textId="77777777" w:rsidR="00D46F31" w:rsidRPr="00853F20" w:rsidRDefault="00D46F31" w:rsidP="00853F20">
      <w:pPr>
        <w:suppressAutoHyphens w:val="0"/>
        <w:autoSpaceDE w:val="0"/>
        <w:autoSpaceDN w:val="0"/>
        <w:adjustRightInd w:val="0"/>
        <w:ind w:left="-142" w:firstLine="708"/>
        <w:jc w:val="both"/>
        <w:rPr>
          <w:sz w:val="27"/>
          <w:szCs w:val="27"/>
          <w:lang w:val="uk-UA" w:eastAsia="uk-UA"/>
        </w:rPr>
      </w:pPr>
      <w:r w:rsidRPr="00853F20">
        <w:rPr>
          <w:sz w:val="27"/>
          <w:szCs w:val="27"/>
          <w:lang w:val="uk-UA" w:eastAsia="uk-UA"/>
        </w:rPr>
        <w:t xml:space="preserve">Рішенням Комісії від 27.12.2018 № 329/зп-18 затверджено декодовані результати першого етапу «Іспит» кваліфікаційного оцінювання суддів на відповідність займаній посаді, зокрема </w:t>
      </w:r>
      <w:proofErr w:type="spellStart"/>
      <w:r w:rsidRPr="00853F20">
        <w:rPr>
          <w:sz w:val="27"/>
          <w:szCs w:val="27"/>
          <w:lang w:val="uk-UA" w:eastAsia="uk-UA"/>
        </w:rPr>
        <w:t>Єдаменко</w:t>
      </w:r>
      <w:proofErr w:type="spellEnd"/>
      <w:r w:rsidRPr="00853F20">
        <w:rPr>
          <w:sz w:val="27"/>
          <w:szCs w:val="27"/>
          <w:lang w:val="uk-UA" w:eastAsia="uk-UA"/>
        </w:rPr>
        <w:t xml:space="preserve"> І.В. Комісія вирішила допустити </w:t>
      </w:r>
      <w:proofErr w:type="spellStart"/>
      <w:r w:rsidRPr="00853F20">
        <w:rPr>
          <w:sz w:val="27"/>
          <w:szCs w:val="27"/>
          <w:lang w:val="uk-UA" w:eastAsia="uk-UA"/>
        </w:rPr>
        <w:t>Єдаменко</w:t>
      </w:r>
      <w:proofErr w:type="spellEnd"/>
      <w:r w:rsidRPr="00853F20">
        <w:rPr>
          <w:sz w:val="27"/>
          <w:szCs w:val="27"/>
          <w:lang w:val="uk-UA" w:eastAsia="uk-UA"/>
        </w:rPr>
        <w:t xml:space="preserve"> І.В. до другого етапу кваліфікаційного оцінювання суддів на відповідність займаній посаді – «Дослідження досьє та проведення співбесіди».</w:t>
      </w:r>
    </w:p>
    <w:p w14:paraId="0C0B6549" w14:textId="50A93231" w:rsidR="00D46F31" w:rsidRPr="00853F20" w:rsidRDefault="00D46F31" w:rsidP="00853F20">
      <w:pPr>
        <w:suppressAutoHyphens w:val="0"/>
        <w:autoSpaceDE w:val="0"/>
        <w:autoSpaceDN w:val="0"/>
        <w:adjustRightInd w:val="0"/>
        <w:ind w:left="-142" w:firstLine="708"/>
        <w:jc w:val="both"/>
        <w:rPr>
          <w:sz w:val="27"/>
          <w:szCs w:val="27"/>
          <w:lang w:val="uk-UA" w:eastAsia="uk-UA"/>
        </w:rPr>
      </w:pPr>
      <w:r w:rsidRPr="00853F20">
        <w:rPr>
          <w:sz w:val="27"/>
          <w:szCs w:val="27"/>
          <w:lang w:val="uk-UA" w:eastAsia="uk-UA"/>
        </w:rPr>
        <w:t xml:space="preserve">У зв’язку з припиненням 07.11.2019 повноважень членів Вищої кваліфікаційної комісії суддів України кваліфікаційне оцінювання судді </w:t>
      </w:r>
      <w:proofErr w:type="spellStart"/>
      <w:r w:rsidRPr="00853F20">
        <w:rPr>
          <w:sz w:val="27"/>
          <w:szCs w:val="27"/>
          <w:lang w:val="uk-UA" w:eastAsia="uk-UA"/>
        </w:rPr>
        <w:t>Єдаменко</w:t>
      </w:r>
      <w:proofErr w:type="spellEnd"/>
      <w:r w:rsidR="00C721D1" w:rsidRPr="00853F20">
        <w:rPr>
          <w:sz w:val="27"/>
          <w:szCs w:val="27"/>
          <w:lang w:val="uk-UA" w:eastAsia="uk-UA"/>
        </w:rPr>
        <w:t> </w:t>
      </w:r>
      <w:r w:rsidRPr="00853F20">
        <w:rPr>
          <w:sz w:val="27"/>
          <w:szCs w:val="27"/>
          <w:lang w:val="uk-UA" w:eastAsia="uk-UA"/>
        </w:rPr>
        <w:t>І.В. не завершено.</w:t>
      </w:r>
    </w:p>
    <w:p w14:paraId="1628B589" w14:textId="30DDA5F1" w:rsidR="00D46F31" w:rsidRPr="00853F20" w:rsidRDefault="00D46F31" w:rsidP="00853F20">
      <w:pPr>
        <w:suppressAutoHyphens w:val="0"/>
        <w:autoSpaceDE w:val="0"/>
        <w:autoSpaceDN w:val="0"/>
        <w:adjustRightInd w:val="0"/>
        <w:ind w:left="-142" w:firstLine="708"/>
        <w:jc w:val="both"/>
        <w:rPr>
          <w:sz w:val="27"/>
          <w:szCs w:val="27"/>
          <w:lang w:val="uk-UA" w:eastAsia="uk-UA"/>
        </w:rPr>
      </w:pPr>
      <w:r w:rsidRPr="00853F20">
        <w:rPr>
          <w:sz w:val="27"/>
          <w:szCs w:val="27"/>
          <w:lang w:val="uk-UA" w:eastAsia="uk-UA"/>
        </w:rPr>
        <w:t>Згідно з рішенням Вищої кваліфікаційної комісії суддів України від</w:t>
      </w:r>
      <w:r w:rsidR="003046DB">
        <w:rPr>
          <w:sz w:val="27"/>
          <w:szCs w:val="27"/>
          <w:lang w:val="uk-UA" w:eastAsia="uk-UA"/>
        </w:rPr>
        <w:t xml:space="preserve"> </w:t>
      </w:r>
      <w:r w:rsidRPr="00853F20">
        <w:rPr>
          <w:sz w:val="27"/>
          <w:szCs w:val="27"/>
          <w:lang w:val="uk-UA" w:eastAsia="uk-UA"/>
        </w:rPr>
        <w:t>20.07.2023 №</w:t>
      </w:r>
      <w:r w:rsidR="003046DB">
        <w:rPr>
          <w:sz w:val="27"/>
          <w:szCs w:val="27"/>
          <w:lang w:val="uk-UA" w:eastAsia="uk-UA"/>
        </w:rPr>
        <w:t xml:space="preserve"> </w:t>
      </w:r>
      <w:r w:rsidRPr="00853F20">
        <w:rPr>
          <w:sz w:val="27"/>
          <w:szCs w:val="27"/>
          <w:lang w:val="uk-UA" w:eastAsia="uk-UA"/>
        </w:rPr>
        <w:t>34/зп-23 з метою продовження процедур оцінювання, передбачених Законом</w:t>
      </w:r>
      <w:r w:rsidR="00C721D1" w:rsidRPr="00853F20">
        <w:rPr>
          <w:sz w:val="27"/>
          <w:szCs w:val="27"/>
          <w:lang w:val="uk-UA" w:eastAsia="uk-UA"/>
        </w:rPr>
        <w:t xml:space="preserve"> України «Про судоустрій і статус суддів» (далі – Закон)</w:t>
      </w:r>
      <w:r w:rsidRPr="00853F20">
        <w:rPr>
          <w:sz w:val="27"/>
          <w:szCs w:val="27"/>
          <w:lang w:val="uk-UA" w:eastAsia="uk-UA"/>
        </w:rPr>
        <w:t>, здійснено повторний автоматизований розподіл справ між членами Комісії стосовно осіб, п’ятирічний строк призначення яких на посаду судді закінчився.</w:t>
      </w:r>
    </w:p>
    <w:p w14:paraId="7F8ABB41" w14:textId="16A3B62C" w:rsidR="00D46F31" w:rsidRPr="00853F20" w:rsidRDefault="00D46F31" w:rsidP="00853F20">
      <w:pPr>
        <w:suppressAutoHyphens w:val="0"/>
        <w:autoSpaceDE w:val="0"/>
        <w:autoSpaceDN w:val="0"/>
        <w:adjustRightInd w:val="0"/>
        <w:ind w:left="-142" w:firstLine="708"/>
        <w:jc w:val="both"/>
        <w:rPr>
          <w:sz w:val="27"/>
          <w:szCs w:val="27"/>
          <w:lang w:val="uk-UA" w:eastAsia="uk-UA"/>
        </w:rPr>
      </w:pPr>
      <w:r w:rsidRPr="00853F20">
        <w:rPr>
          <w:sz w:val="27"/>
          <w:szCs w:val="27"/>
          <w:lang w:val="uk-UA" w:eastAsia="uk-UA"/>
        </w:rPr>
        <w:t>Відповідно до протоколу повторного розподілу між членами Комісії від</w:t>
      </w:r>
      <w:r w:rsidR="003046DB">
        <w:rPr>
          <w:sz w:val="27"/>
          <w:szCs w:val="27"/>
          <w:lang w:val="uk-UA" w:eastAsia="uk-UA"/>
        </w:rPr>
        <w:t xml:space="preserve"> </w:t>
      </w:r>
      <w:r w:rsidRPr="00853F20">
        <w:rPr>
          <w:sz w:val="27"/>
          <w:szCs w:val="27"/>
          <w:lang w:val="uk-UA" w:eastAsia="uk-UA"/>
        </w:rPr>
        <w:t xml:space="preserve">25.07.2023 доповідачем </w:t>
      </w:r>
      <w:r w:rsidR="00C721D1" w:rsidRPr="00853F20">
        <w:rPr>
          <w:sz w:val="27"/>
          <w:szCs w:val="27"/>
          <w:lang w:val="uk-UA" w:eastAsia="uk-UA"/>
        </w:rPr>
        <w:t>і</w:t>
      </w:r>
      <w:r w:rsidRPr="00853F20">
        <w:rPr>
          <w:sz w:val="27"/>
          <w:szCs w:val="27"/>
          <w:lang w:val="uk-UA" w:eastAsia="uk-UA"/>
        </w:rPr>
        <w:t xml:space="preserve">з </w:t>
      </w:r>
      <w:r w:rsidR="00C721D1" w:rsidRPr="00853F20">
        <w:rPr>
          <w:sz w:val="27"/>
          <w:szCs w:val="27"/>
          <w:lang w:val="uk-UA" w:eastAsia="uk-UA"/>
        </w:rPr>
        <w:t xml:space="preserve">питання </w:t>
      </w:r>
      <w:r w:rsidRPr="00853F20">
        <w:rPr>
          <w:sz w:val="27"/>
          <w:szCs w:val="27"/>
          <w:lang w:val="uk-UA" w:eastAsia="uk-UA"/>
        </w:rPr>
        <w:t xml:space="preserve">продовження кваліфікаційного оцінювання судді </w:t>
      </w:r>
      <w:proofErr w:type="spellStart"/>
      <w:r w:rsidRPr="00853F20">
        <w:rPr>
          <w:sz w:val="27"/>
          <w:szCs w:val="27"/>
          <w:lang w:val="uk-UA" w:eastAsia="uk-UA"/>
        </w:rPr>
        <w:t>Єдаменко</w:t>
      </w:r>
      <w:proofErr w:type="spellEnd"/>
      <w:r w:rsidR="003046DB">
        <w:rPr>
          <w:sz w:val="27"/>
          <w:szCs w:val="27"/>
          <w:lang w:val="uk-UA" w:eastAsia="uk-UA"/>
        </w:rPr>
        <w:t xml:space="preserve"> </w:t>
      </w:r>
      <w:r w:rsidRPr="00853F20">
        <w:rPr>
          <w:sz w:val="27"/>
          <w:szCs w:val="27"/>
          <w:lang w:val="uk-UA" w:eastAsia="uk-UA"/>
        </w:rPr>
        <w:t>І.В. в</w:t>
      </w:r>
      <w:r w:rsidR="00853F20" w:rsidRPr="00853F20">
        <w:rPr>
          <w:sz w:val="27"/>
          <w:szCs w:val="27"/>
          <w:lang w:val="uk-UA" w:eastAsia="uk-UA"/>
        </w:rPr>
        <w:t xml:space="preserve">изначено члена Комісії </w:t>
      </w:r>
      <w:proofErr w:type="spellStart"/>
      <w:r w:rsidR="00853F20" w:rsidRPr="00853F20">
        <w:rPr>
          <w:sz w:val="27"/>
          <w:szCs w:val="27"/>
          <w:lang w:val="uk-UA" w:eastAsia="uk-UA"/>
        </w:rPr>
        <w:t>Сабодаша</w:t>
      </w:r>
      <w:proofErr w:type="spellEnd"/>
      <w:r w:rsidR="003046DB">
        <w:rPr>
          <w:sz w:val="27"/>
          <w:szCs w:val="27"/>
          <w:lang w:val="uk-UA" w:eastAsia="uk-UA"/>
        </w:rPr>
        <w:t xml:space="preserve"> </w:t>
      </w:r>
      <w:r w:rsidRPr="00853F20">
        <w:rPr>
          <w:sz w:val="27"/>
          <w:szCs w:val="27"/>
          <w:lang w:val="uk-UA" w:eastAsia="uk-UA"/>
        </w:rPr>
        <w:t>Р.Б.</w:t>
      </w:r>
    </w:p>
    <w:p w14:paraId="339B234F" w14:textId="3172B691" w:rsidR="00D46F31" w:rsidRPr="00853F20" w:rsidRDefault="00D46F31" w:rsidP="00853F20">
      <w:pPr>
        <w:suppressAutoHyphens w:val="0"/>
        <w:autoSpaceDE w:val="0"/>
        <w:autoSpaceDN w:val="0"/>
        <w:adjustRightInd w:val="0"/>
        <w:ind w:left="-142" w:firstLine="708"/>
        <w:jc w:val="both"/>
        <w:rPr>
          <w:b/>
          <w:color w:val="0D0D0D"/>
          <w:sz w:val="27"/>
          <w:szCs w:val="27"/>
          <w:lang w:val="uk-UA" w:eastAsia="uk-UA"/>
        </w:rPr>
      </w:pPr>
      <w:r w:rsidRPr="00853F20">
        <w:rPr>
          <w:sz w:val="27"/>
          <w:szCs w:val="27"/>
          <w:lang w:val="uk-UA" w:eastAsia="uk-UA"/>
        </w:rPr>
        <w:lastRenderedPageBreak/>
        <w:t>Підпункт</w:t>
      </w:r>
      <w:r w:rsidR="00D516A3" w:rsidRPr="00853F20">
        <w:rPr>
          <w:sz w:val="27"/>
          <w:szCs w:val="27"/>
          <w:lang w:val="uk-UA" w:eastAsia="uk-UA"/>
        </w:rPr>
        <w:t>а</w:t>
      </w:r>
      <w:r w:rsidRPr="00853F20">
        <w:rPr>
          <w:sz w:val="27"/>
          <w:szCs w:val="27"/>
          <w:lang w:val="uk-UA" w:eastAsia="uk-UA"/>
        </w:rPr>
        <w:t>м</w:t>
      </w:r>
      <w:r w:rsidR="00D516A3" w:rsidRPr="00853F20">
        <w:rPr>
          <w:sz w:val="27"/>
          <w:szCs w:val="27"/>
          <w:lang w:val="uk-UA" w:eastAsia="uk-UA"/>
        </w:rPr>
        <w:t>и</w:t>
      </w:r>
      <w:r w:rsidRPr="00853F20">
        <w:rPr>
          <w:sz w:val="27"/>
          <w:szCs w:val="27"/>
          <w:lang w:val="uk-UA" w:eastAsia="uk-UA"/>
        </w:rPr>
        <w:t xml:space="preserve"> 2, 3 пункту 16</w:t>
      </w:r>
      <w:r w:rsidRPr="00853F20">
        <w:rPr>
          <w:sz w:val="27"/>
          <w:szCs w:val="27"/>
          <w:vertAlign w:val="superscript"/>
          <w:lang w:val="uk-UA" w:eastAsia="uk-UA"/>
        </w:rPr>
        <w:t>1</w:t>
      </w:r>
      <w:r w:rsidRPr="00853F20">
        <w:rPr>
          <w:sz w:val="27"/>
          <w:szCs w:val="27"/>
          <w:lang w:val="uk-UA" w:eastAsia="uk-UA"/>
        </w:rPr>
        <w:t xml:space="preserve"> розділу XV «Перехідні положення» Конституції України передбачено, що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r w:rsidRPr="00853F20">
        <w:rPr>
          <w:sz w:val="27"/>
          <w:szCs w:val="27"/>
          <w:lang w:val="uk-UA"/>
        </w:rPr>
        <w:t xml:space="preserve"> </w:t>
      </w:r>
      <w:r w:rsidRPr="00853F20">
        <w:rPr>
          <w:sz w:val="27"/>
          <w:szCs w:val="27"/>
          <w:lang w:val="uk-UA" w:eastAsia="uk-UA"/>
        </w:rPr>
        <w:t>Судді, які обрані суддями безстроково, продовжують здійснювати свої повноваження до звільнення або до припинення їх повноважень з підстав, визначених Конституцією України.</w:t>
      </w:r>
    </w:p>
    <w:p w14:paraId="61A66656" w14:textId="3FED9A37" w:rsidR="00D46F31" w:rsidRPr="00853F20" w:rsidRDefault="00D46F31" w:rsidP="00853F20">
      <w:pPr>
        <w:suppressAutoHyphens w:val="0"/>
        <w:autoSpaceDE w:val="0"/>
        <w:autoSpaceDN w:val="0"/>
        <w:adjustRightInd w:val="0"/>
        <w:ind w:left="-142" w:firstLine="708"/>
        <w:jc w:val="both"/>
        <w:rPr>
          <w:sz w:val="27"/>
          <w:szCs w:val="27"/>
          <w:lang w:val="uk-UA" w:eastAsia="uk-UA"/>
        </w:rPr>
      </w:pPr>
      <w:r w:rsidRPr="00853F20">
        <w:rPr>
          <w:sz w:val="27"/>
          <w:szCs w:val="27"/>
          <w:lang w:val="uk-UA" w:eastAsia="uk-UA"/>
        </w:rPr>
        <w:t>Згідно з підпунктом 4 пункту 16</w:t>
      </w:r>
      <w:r w:rsidRPr="00853F20">
        <w:rPr>
          <w:sz w:val="27"/>
          <w:szCs w:val="27"/>
          <w:vertAlign w:val="superscript"/>
          <w:lang w:val="uk-UA" w:eastAsia="uk-UA"/>
        </w:rPr>
        <w:t>1</w:t>
      </w:r>
      <w:r w:rsidRPr="00853F20">
        <w:rPr>
          <w:sz w:val="27"/>
          <w:szCs w:val="27"/>
          <w:lang w:val="uk-UA" w:eastAsia="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(до</w:t>
      </w:r>
      <w:r w:rsidR="003046DB">
        <w:rPr>
          <w:sz w:val="27"/>
          <w:szCs w:val="27"/>
          <w:lang w:val="uk-UA" w:eastAsia="uk-UA"/>
        </w:rPr>
        <w:t xml:space="preserve"> </w:t>
      </w:r>
      <w:r w:rsidRPr="00853F20">
        <w:rPr>
          <w:sz w:val="27"/>
          <w:szCs w:val="27"/>
          <w:lang w:val="uk-UA" w:eastAsia="uk-UA"/>
        </w:rPr>
        <w:t>30.09.2016), має бути оцінена в порядку, визначеному законом.</w:t>
      </w:r>
      <w:r w:rsidRPr="00853F20">
        <w:rPr>
          <w:sz w:val="27"/>
          <w:szCs w:val="27"/>
          <w:lang w:val="uk-UA"/>
        </w:rPr>
        <w:t xml:space="preserve"> </w:t>
      </w:r>
      <w:r w:rsidRPr="00853F20">
        <w:rPr>
          <w:sz w:val="27"/>
          <w:szCs w:val="27"/>
          <w:lang w:val="uk-UA"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встановлюються законом.</w:t>
      </w:r>
    </w:p>
    <w:p w14:paraId="47B0ECE0" w14:textId="38345D39" w:rsidR="00D46F31" w:rsidRPr="00853F20" w:rsidRDefault="00D46F31" w:rsidP="00853F20">
      <w:pPr>
        <w:suppressAutoHyphens w:val="0"/>
        <w:autoSpaceDE w:val="0"/>
        <w:autoSpaceDN w:val="0"/>
        <w:adjustRightInd w:val="0"/>
        <w:ind w:left="-142" w:firstLine="708"/>
        <w:jc w:val="both"/>
        <w:rPr>
          <w:b/>
          <w:sz w:val="27"/>
          <w:szCs w:val="27"/>
          <w:lang w:val="uk-UA" w:eastAsia="uk-UA"/>
        </w:rPr>
      </w:pPr>
      <w:r w:rsidRPr="00853F20">
        <w:rPr>
          <w:sz w:val="27"/>
          <w:szCs w:val="27"/>
          <w:lang w:val="uk-UA" w:eastAsia="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r w:rsidRPr="00853F20">
        <w:rPr>
          <w:b/>
          <w:sz w:val="27"/>
          <w:szCs w:val="27"/>
          <w:lang w:val="uk-UA" w:eastAsia="uk-UA"/>
        </w:rPr>
        <w:t xml:space="preserve"> </w:t>
      </w:r>
    </w:p>
    <w:p w14:paraId="594A0E0D" w14:textId="31A687D7" w:rsidR="00D46F31" w:rsidRPr="00853F20" w:rsidRDefault="00D46F31" w:rsidP="00853F20">
      <w:pPr>
        <w:suppressAutoHyphens w:val="0"/>
        <w:autoSpaceDE w:val="0"/>
        <w:autoSpaceDN w:val="0"/>
        <w:adjustRightInd w:val="0"/>
        <w:ind w:left="-142" w:firstLine="708"/>
        <w:jc w:val="both"/>
        <w:rPr>
          <w:sz w:val="27"/>
          <w:szCs w:val="27"/>
          <w:lang w:val="uk-UA" w:eastAsia="uk-UA"/>
        </w:rPr>
      </w:pPr>
      <w:r w:rsidRPr="00853F20">
        <w:rPr>
          <w:sz w:val="27"/>
          <w:szCs w:val="27"/>
          <w:lang w:val="uk-UA" w:eastAsia="uk-UA"/>
        </w:rPr>
        <w:t xml:space="preserve">Частиною п’ятою статті 83 Закону </w:t>
      </w:r>
      <w:r w:rsidR="00C721D1" w:rsidRPr="00853F20">
        <w:rPr>
          <w:sz w:val="27"/>
          <w:szCs w:val="27"/>
          <w:lang w:val="uk-UA" w:eastAsia="uk-UA"/>
        </w:rPr>
        <w:t>визначено</w:t>
      </w:r>
      <w:r w:rsidRPr="00853F20">
        <w:rPr>
          <w:sz w:val="27"/>
          <w:szCs w:val="27"/>
          <w:lang w:val="uk-UA" w:eastAsia="uk-UA"/>
        </w:rPr>
        <w:t>,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0909E676" w14:textId="15826ED6" w:rsidR="00D46F31" w:rsidRPr="00853F20" w:rsidRDefault="00D46F31" w:rsidP="00853F20">
      <w:pPr>
        <w:suppressAutoHyphens w:val="0"/>
        <w:autoSpaceDE w:val="0"/>
        <w:autoSpaceDN w:val="0"/>
        <w:adjustRightInd w:val="0"/>
        <w:ind w:left="-142" w:firstLine="708"/>
        <w:jc w:val="both"/>
        <w:rPr>
          <w:sz w:val="27"/>
          <w:szCs w:val="27"/>
          <w:lang w:val="uk-UA" w:eastAsia="uk-UA"/>
        </w:rPr>
      </w:pPr>
      <w:r w:rsidRPr="00853F20">
        <w:rPr>
          <w:sz w:val="27"/>
          <w:szCs w:val="27"/>
          <w:lang w:val="uk-UA" w:eastAsia="uk-UA"/>
        </w:rPr>
        <w:t>Відповідно до пункту 37 розділу III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w:t>
      </w:r>
      <w:r w:rsidR="003046DB">
        <w:rPr>
          <w:sz w:val="27"/>
          <w:szCs w:val="27"/>
          <w:lang w:val="uk-UA" w:eastAsia="uk-UA"/>
        </w:rPr>
        <w:t xml:space="preserve"> </w:t>
      </w:r>
      <w:r w:rsidRPr="00853F20">
        <w:rPr>
          <w:sz w:val="27"/>
          <w:szCs w:val="27"/>
          <w:lang w:val="uk-UA" w:eastAsia="uk-UA"/>
        </w:rPr>
        <w:t>03.11.2016 № 143/зп-16 (у редакції рішення Комісії від 13.02.2018 № 20/зп-18)</w:t>
      </w:r>
      <w:r w:rsidR="00C721D1" w:rsidRPr="00853F20">
        <w:rPr>
          <w:sz w:val="27"/>
          <w:szCs w:val="27"/>
          <w:lang w:val="uk-UA" w:eastAsia="uk-UA"/>
        </w:rPr>
        <w:t>,</w:t>
      </w:r>
      <w:r w:rsidRPr="00853F20">
        <w:rPr>
          <w:sz w:val="27"/>
          <w:szCs w:val="27"/>
          <w:lang w:val="uk-UA" w:eastAsia="uk-UA"/>
        </w:rPr>
        <w:t xml:space="preserve"> рішення Комісії про невідповідність судді займаній посаді є підставою для внесення подання до Вищої ради правосуддя з рекомендацією про звільнення судді з посади.</w:t>
      </w:r>
    </w:p>
    <w:p w14:paraId="5BDAF942" w14:textId="70BF1E04" w:rsidR="00D46F31" w:rsidRPr="00853F20" w:rsidRDefault="00D46F31" w:rsidP="00853F20">
      <w:pPr>
        <w:suppressAutoHyphens w:val="0"/>
        <w:autoSpaceDE w:val="0"/>
        <w:autoSpaceDN w:val="0"/>
        <w:adjustRightInd w:val="0"/>
        <w:ind w:left="-142" w:firstLine="708"/>
        <w:jc w:val="both"/>
        <w:rPr>
          <w:sz w:val="27"/>
          <w:szCs w:val="27"/>
          <w:lang w:val="uk-UA" w:eastAsia="uk-UA"/>
        </w:rPr>
      </w:pPr>
      <w:r w:rsidRPr="00853F20">
        <w:rPr>
          <w:sz w:val="27"/>
          <w:szCs w:val="27"/>
          <w:lang w:val="uk-UA" w:eastAsia="uk-UA"/>
        </w:rPr>
        <w:t>Рішенням Комісії від 27.11.2023 № 2</w:t>
      </w:r>
      <w:r w:rsidR="001346E4" w:rsidRPr="00853F20">
        <w:rPr>
          <w:sz w:val="27"/>
          <w:szCs w:val="27"/>
          <w:lang w:val="uk-UA" w:eastAsia="uk-UA"/>
        </w:rPr>
        <w:t>8</w:t>
      </w:r>
      <w:r w:rsidRPr="00853F20">
        <w:rPr>
          <w:sz w:val="27"/>
          <w:szCs w:val="27"/>
          <w:lang w:val="uk-UA" w:eastAsia="uk-UA"/>
        </w:rPr>
        <w:t xml:space="preserve">/ко-23 суддю Покровського районного суду Дніпропетровської області </w:t>
      </w:r>
      <w:proofErr w:type="spellStart"/>
      <w:r w:rsidRPr="00853F20">
        <w:rPr>
          <w:sz w:val="27"/>
          <w:szCs w:val="27"/>
          <w:lang w:val="uk-UA" w:eastAsia="uk-UA"/>
        </w:rPr>
        <w:t>Єдаменко</w:t>
      </w:r>
      <w:proofErr w:type="spellEnd"/>
      <w:r w:rsidRPr="00853F20">
        <w:rPr>
          <w:sz w:val="27"/>
          <w:szCs w:val="27"/>
          <w:lang w:val="uk-UA" w:eastAsia="uk-UA"/>
        </w:rPr>
        <w:t xml:space="preserve"> </w:t>
      </w:r>
      <w:r w:rsidR="00C721D1" w:rsidRPr="00853F20">
        <w:rPr>
          <w:sz w:val="27"/>
          <w:szCs w:val="27"/>
          <w:lang w:val="uk-UA" w:eastAsia="uk-UA"/>
        </w:rPr>
        <w:t xml:space="preserve">І.В. визнано </w:t>
      </w:r>
      <w:r w:rsidRPr="00853F20">
        <w:rPr>
          <w:sz w:val="27"/>
          <w:szCs w:val="27"/>
          <w:lang w:val="uk-UA" w:eastAsia="uk-UA"/>
        </w:rPr>
        <w:t>та</w:t>
      </w:r>
      <w:r w:rsidR="004D421E" w:rsidRPr="00853F20">
        <w:rPr>
          <w:sz w:val="27"/>
          <w:szCs w:val="27"/>
          <w:lang w:val="uk-UA" w:eastAsia="uk-UA"/>
        </w:rPr>
        <w:t>кою</w:t>
      </w:r>
      <w:r w:rsidRPr="00853F20">
        <w:rPr>
          <w:sz w:val="27"/>
          <w:szCs w:val="27"/>
          <w:lang w:val="uk-UA" w:eastAsia="uk-UA"/>
        </w:rPr>
        <w:t xml:space="preserve">, що не відповідає займаній посаді. </w:t>
      </w:r>
      <w:r w:rsidR="00C721D1" w:rsidRPr="00853F20">
        <w:rPr>
          <w:sz w:val="27"/>
          <w:szCs w:val="27"/>
          <w:lang w:val="uk-UA" w:eastAsia="uk-UA"/>
        </w:rPr>
        <w:t>С</w:t>
      </w:r>
      <w:r w:rsidRPr="00853F20">
        <w:rPr>
          <w:sz w:val="27"/>
          <w:szCs w:val="27"/>
          <w:lang w:val="uk-UA" w:eastAsia="uk-UA"/>
        </w:rPr>
        <w:t xml:space="preserve">праву </w:t>
      </w:r>
      <w:r w:rsidR="00C721D1" w:rsidRPr="00853F20">
        <w:rPr>
          <w:sz w:val="27"/>
          <w:szCs w:val="27"/>
          <w:lang w:val="uk-UA" w:eastAsia="uk-UA"/>
        </w:rPr>
        <w:t xml:space="preserve">передано </w:t>
      </w:r>
      <w:r w:rsidRPr="00853F20">
        <w:rPr>
          <w:sz w:val="27"/>
          <w:szCs w:val="27"/>
          <w:lang w:val="uk-UA" w:eastAsia="uk-UA"/>
        </w:rPr>
        <w:t xml:space="preserve">колегії № 3, членом якої є доповідач, для внесення Вищій раді правосуддя подання про звільнення судді </w:t>
      </w:r>
      <w:r w:rsidR="004D421E" w:rsidRPr="00853F20">
        <w:rPr>
          <w:sz w:val="27"/>
          <w:szCs w:val="27"/>
          <w:lang w:val="uk-UA" w:eastAsia="uk-UA"/>
        </w:rPr>
        <w:t xml:space="preserve">Покровського районного суду Дніпропетровської області </w:t>
      </w:r>
      <w:proofErr w:type="spellStart"/>
      <w:r w:rsidR="004D421E" w:rsidRPr="00853F20">
        <w:rPr>
          <w:sz w:val="27"/>
          <w:szCs w:val="27"/>
          <w:lang w:val="uk-UA" w:eastAsia="uk-UA"/>
        </w:rPr>
        <w:t>Єдаменко</w:t>
      </w:r>
      <w:proofErr w:type="spellEnd"/>
      <w:r w:rsidR="004D421E" w:rsidRPr="00853F20">
        <w:rPr>
          <w:sz w:val="27"/>
          <w:szCs w:val="27"/>
          <w:lang w:val="uk-UA" w:eastAsia="uk-UA"/>
        </w:rPr>
        <w:t xml:space="preserve"> </w:t>
      </w:r>
      <w:r w:rsidR="00C721D1" w:rsidRPr="00853F20">
        <w:rPr>
          <w:sz w:val="27"/>
          <w:szCs w:val="27"/>
          <w:lang w:val="uk-UA" w:eastAsia="uk-UA"/>
        </w:rPr>
        <w:t xml:space="preserve">І.В. </w:t>
      </w:r>
      <w:r w:rsidRPr="00853F20">
        <w:rPr>
          <w:sz w:val="27"/>
          <w:szCs w:val="27"/>
          <w:lang w:val="uk-UA" w:eastAsia="uk-UA"/>
        </w:rPr>
        <w:t>із займаної посади.</w:t>
      </w:r>
    </w:p>
    <w:p w14:paraId="2B1AA8B4" w14:textId="3AEE412D" w:rsidR="004D421E" w:rsidRPr="00853F20" w:rsidRDefault="004D421E" w:rsidP="00853F20">
      <w:pPr>
        <w:suppressAutoHyphens w:val="0"/>
        <w:autoSpaceDE w:val="0"/>
        <w:autoSpaceDN w:val="0"/>
        <w:adjustRightInd w:val="0"/>
        <w:ind w:left="-142" w:firstLine="708"/>
        <w:jc w:val="both"/>
        <w:rPr>
          <w:sz w:val="27"/>
          <w:szCs w:val="27"/>
          <w:lang w:val="uk-UA" w:eastAsia="uk-UA"/>
        </w:rPr>
      </w:pPr>
      <w:r w:rsidRPr="00853F20">
        <w:rPr>
          <w:sz w:val="27"/>
          <w:szCs w:val="27"/>
          <w:lang w:val="uk-UA" w:eastAsia="uk-UA"/>
        </w:rPr>
        <w:t xml:space="preserve">Питання про внесення Вищій раді правосуддя подання про звільнення судді Покровського районного суду Дніпропетровської області </w:t>
      </w:r>
      <w:proofErr w:type="spellStart"/>
      <w:r w:rsidRPr="00853F20">
        <w:rPr>
          <w:sz w:val="27"/>
          <w:szCs w:val="27"/>
          <w:lang w:val="uk-UA" w:eastAsia="uk-UA"/>
        </w:rPr>
        <w:t>Єдаменко</w:t>
      </w:r>
      <w:proofErr w:type="spellEnd"/>
      <w:r w:rsidRPr="00853F20">
        <w:rPr>
          <w:sz w:val="27"/>
          <w:szCs w:val="27"/>
          <w:lang w:val="uk-UA" w:eastAsia="uk-UA"/>
        </w:rPr>
        <w:t xml:space="preserve"> </w:t>
      </w:r>
      <w:r w:rsidR="00051524" w:rsidRPr="00853F20">
        <w:rPr>
          <w:sz w:val="27"/>
          <w:szCs w:val="27"/>
          <w:lang w:val="uk-UA" w:eastAsia="uk-UA"/>
        </w:rPr>
        <w:t xml:space="preserve">І.В. </w:t>
      </w:r>
      <w:r w:rsidRPr="00853F20">
        <w:rPr>
          <w:sz w:val="27"/>
          <w:szCs w:val="27"/>
          <w:lang w:val="uk-UA" w:eastAsia="uk-UA"/>
        </w:rPr>
        <w:t>із займаної посади включено до порядку денного засідання колегії 18.12.2023, про що повідомлено суддю.</w:t>
      </w:r>
    </w:p>
    <w:p w14:paraId="7A99423F" w14:textId="24923DB9" w:rsidR="00D46F31" w:rsidRPr="00853F20" w:rsidRDefault="00D46F31" w:rsidP="00853F20">
      <w:pPr>
        <w:suppressAutoHyphens w:val="0"/>
        <w:autoSpaceDE w:val="0"/>
        <w:autoSpaceDN w:val="0"/>
        <w:adjustRightInd w:val="0"/>
        <w:ind w:left="-142" w:firstLine="708"/>
        <w:jc w:val="both"/>
        <w:rPr>
          <w:color w:val="FF0000"/>
          <w:sz w:val="27"/>
          <w:szCs w:val="27"/>
          <w:lang w:val="uk-UA" w:eastAsia="uk-UA"/>
        </w:rPr>
      </w:pPr>
      <w:r w:rsidRPr="00853F20">
        <w:rPr>
          <w:color w:val="0D0D0D"/>
          <w:sz w:val="27"/>
          <w:szCs w:val="27"/>
          <w:lang w:val="uk-UA" w:eastAsia="uk-UA"/>
        </w:rPr>
        <w:lastRenderedPageBreak/>
        <w:t xml:space="preserve">Ураховуючи рішення Комісії від </w:t>
      </w:r>
      <w:r w:rsidR="004D421E" w:rsidRPr="00853F20">
        <w:rPr>
          <w:color w:val="0D0D0D"/>
          <w:sz w:val="27"/>
          <w:szCs w:val="27"/>
          <w:lang w:val="uk-UA" w:eastAsia="uk-UA"/>
        </w:rPr>
        <w:t>27.11.</w:t>
      </w:r>
      <w:r w:rsidRPr="00853F20">
        <w:rPr>
          <w:color w:val="0D0D0D"/>
          <w:sz w:val="27"/>
          <w:szCs w:val="27"/>
          <w:lang w:val="uk-UA" w:eastAsia="uk-UA"/>
        </w:rPr>
        <w:t xml:space="preserve">2023 № </w:t>
      </w:r>
      <w:r w:rsidRPr="00853F20">
        <w:rPr>
          <w:sz w:val="27"/>
          <w:szCs w:val="27"/>
          <w:lang w:val="uk-UA" w:eastAsia="uk-UA"/>
        </w:rPr>
        <w:t>2</w:t>
      </w:r>
      <w:r w:rsidR="001346E4" w:rsidRPr="00853F20">
        <w:rPr>
          <w:sz w:val="27"/>
          <w:szCs w:val="27"/>
          <w:lang w:val="uk-UA" w:eastAsia="uk-UA"/>
        </w:rPr>
        <w:t>8</w:t>
      </w:r>
      <w:r w:rsidRPr="00853F20">
        <w:rPr>
          <w:sz w:val="27"/>
          <w:szCs w:val="27"/>
          <w:lang w:val="uk-UA" w:eastAsia="uk-UA"/>
        </w:rPr>
        <w:t>/ко-23</w:t>
      </w:r>
      <w:r w:rsidRPr="00853F20">
        <w:rPr>
          <w:color w:val="0D0D0D"/>
          <w:sz w:val="27"/>
          <w:szCs w:val="27"/>
          <w:lang w:val="uk-UA" w:eastAsia="uk-UA"/>
        </w:rPr>
        <w:t>, Комісія</w:t>
      </w:r>
      <w:r w:rsidRPr="00853F20">
        <w:rPr>
          <w:sz w:val="27"/>
          <w:szCs w:val="27"/>
          <w:lang w:val="uk-UA" w:eastAsia="uk-UA"/>
        </w:rPr>
        <w:t xml:space="preserve"> у складі колегії дійшла висновку про необхідність внесення Вищій раді правосуддя подання про звільнення судді </w:t>
      </w:r>
      <w:r w:rsidR="004D421E" w:rsidRPr="00853F20">
        <w:rPr>
          <w:sz w:val="27"/>
          <w:szCs w:val="27"/>
          <w:lang w:val="uk-UA" w:eastAsia="uk-UA"/>
        </w:rPr>
        <w:t xml:space="preserve">Покровського районного суду Дніпропетровської області </w:t>
      </w:r>
      <w:proofErr w:type="spellStart"/>
      <w:r w:rsidR="00051524" w:rsidRPr="00853F20">
        <w:rPr>
          <w:sz w:val="27"/>
          <w:szCs w:val="27"/>
          <w:lang w:val="uk-UA" w:eastAsia="uk-UA"/>
        </w:rPr>
        <w:t>Єдаменко</w:t>
      </w:r>
      <w:proofErr w:type="spellEnd"/>
      <w:r w:rsidR="00051524" w:rsidRPr="00853F20">
        <w:rPr>
          <w:sz w:val="27"/>
          <w:szCs w:val="27"/>
          <w:lang w:val="uk-UA" w:eastAsia="uk-UA"/>
        </w:rPr>
        <w:t xml:space="preserve"> І.В. </w:t>
      </w:r>
      <w:r w:rsidRPr="00853F20">
        <w:rPr>
          <w:sz w:val="27"/>
          <w:szCs w:val="27"/>
          <w:lang w:val="uk-UA" w:eastAsia="uk-UA"/>
        </w:rPr>
        <w:t>із займаної посади.</w:t>
      </w:r>
    </w:p>
    <w:p w14:paraId="648F72F4" w14:textId="612C2D69" w:rsidR="00D46F31" w:rsidRPr="00853F20" w:rsidRDefault="00D46F31" w:rsidP="00853F20">
      <w:pPr>
        <w:suppressAutoHyphens w:val="0"/>
        <w:autoSpaceDE w:val="0"/>
        <w:autoSpaceDN w:val="0"/>
        <w:adjustRightInd w:val="0"/>
        <w:ind w:left="-142" w:firstLine="708"/>
        <w:jc w:val="both"/>
        <w:rPr>
          <w:sz w:val="27"/>
          <w:szCs w:val="27"/>
          <w:lang w:val="uk-UA" w:eastAsia="uk-UA"/>
        </w:rPr>
      </w:pPr>
      <w:r w:rsidRPr="00853F20">
        <w:rPr>
          <w:sz w:val="27"/>
          <w:szCs w:val="27"/>
          <w:lang w:val="uk-UA" w:eastAsia="uk-UA"/>
        </w:rPr>
        <w:t>Керуючись статтями 83–86, 88, 93, 101 Закону, пунктом 20 розділу XII «Прикінцеві та перехідні положення» Закону України «Про судоустрій і статус суддів», Вища кваліфікаційна комісія суддів України одноголосно</w:t>
      </w:r>
    </w:p>
    <w:p w14:paraId="566FA670" w14:textId="77777777" w:rsidR="00853F20" w:rsidRPr="00853F20" w:rsidRDefault="00853F20" w:rsidP="00853F20">
      <w:pPr>
        <w:shd w:val="clear" w:color="auto" w:fill="FFFFFF"/>
        <w:ind w:left="-142"/>
        <w:jc w:val="center"/>
        <w:rPr>
          <w:sz w:val="27"/>
          <w:szCs w:val="27"/>
          <w:lang w:val="uk-UA"/>
        </w:rPr>
      </w:pPr>
    </w:p>
    <w:p w14:paraId="408A0B74" w14:textId="4244858A" w:rsidR="00D46F31" w:rsidRPr="00853F20" w:rsidRDefault="00D46F31" w:rsidP="00853F20">
      <w:pPr>
        <w:shd w:val="clear" w:color="auto" w:fill="FFFFFF"/>
        <w:ind w:left="-142"/>
        <w:jc w:val="center"/>
        <w:rPr>
          <w:sz w:val="27"/>
          <w:szCs w:val="27"/>
          <w:lang w:val="uk-UA"/>
        </w:rPr>
      </w:pPr>
      <w:r w:rsidRPr="00853F20">
        <w:rPr>
          <w:sz w:val="27"/>
          <w:szCs w:val="27"/>
          <w:lang w:val="uk-UA"/>
        </w:rPr>
        <w:t>вирішила:</w:t>
      </w:r>
    </w:p>
    <w:p w14:paraId="0AE6307E" w14:textId="77777777" w:rsidR="00D46F31" w:rsidRPr="00853F20" w:rsidRDefault="00D46F31" w:rsidP="00853F20">
      <w:pPr>
        <w:shd w:val="clear" w:color="auto" w:fill="FFFFFF"/>
        <w:ind w:left="-142"/>
        <w:jc w:val="both"/>
        <w:rPr>
          <w:sz w:val="27"/>
          <w:szCs w:val="27"/>
          <w:lang w:val="uk-UA"/>
        </w:rPr>
      </w:pPr>
    </w:p>
    <w:p w14:paraId="3BDF12F6" w14:textId="6AFFAFC0" w:rsidR="00D46F31" w:rsidRPr="00853F20" w:rsidRDefault="00D46F31" w:rsidP="00853F20">
      <w:pPr>
        <w:shd w:val="clear" w:color="auto" w:fill="FFFFFF"/>
        <w:ind w:left="-142"/>
        <w:jc w:val="both"/>
        <w:rPr>
          <w:bCs/>
          <w:sz w:val="27"/>
          <w:szCs w:val="27"/>
          <w:lang w:val="uk-UA" w:eastAsia="uk-UA"/>
        </w:rPr>
      </w:pPr>
      <w:proofErr w:type="spellStart"/>
      <w:r w:rsidRPr="00853F20">
        <w:rPr>
          <w:bCs/>
          <w:sz w:val="27"/>
          <w:szCs w:val="27"/>
          <w:lang w:val="uk-UA" w:eastAsia="uk-UA"/>
        </w:rPr>
        <w:t>внести</w:t>
      </w:r>
      <w:proofErr w:type="spellEnd"/>
      <w:r w:rsidRPr="00853F20">
        <w:rPr>
          <w:bCs/>
          <w:sz w:val="27"/>
          <w:szCs w:val="27"/>
          <w:lang w:val="uk-UA" w:eastAsia="uk-UA"/>
        </w:rPr>
        <w:t xml:space="preserve"> до Вищої ради правосуддя подання про звільнення судді </w:t>
      </w:r>
      <w:r w:rsidR="00B91FEE" w:rsidRPr="00853F20">
        <w:rPr>
          <w:bCs/>
          <w:sz w:val="27"/>
          <w:szCs w:val="27"/>
          <w:lang w:val="uk-UA" w:eastAsia="uk-UA"/>
        </w:rPr>
        <w:t xml:space="preserve">Покровського </w:t>
      </w:r>
      <w:r w:rsidRPr="00853F20">
        <w:rPr>
          <w:bCs/>
          <w:sz w:val="27"/>
          <w:szCs w:val="27"/>
          <w:lang w:val="uk-UA" w:eastAsia="uk-UA"/>
        </w:rPr>
        <w:t xml:space="preserve">районного суду </w:t>
      </w:r>
      <w:r w:rsidR="00B91FEE" w:rsidRPr="00853F20">
        <w:rPr>
          <w:bCs/>
          <w:sz w:val="27"/>
          <w:szCs w:val="27"/>
          <w:lang w:val="uk-UA" w:eastAsia="uk-UA"/>
        </w:rPr>
        <w:t xml:space="preserve">Дніпропетровської області </w:t>
      </w:r>
      <w:proofErr w:type="spellStart"/>
      <w:r w:rsidR="00B91FEE" w:rsidRPr="00853F20">
        <w:rPr>
          <w:bCs/>
          <w:sz w:val="27"/>
          <w:szCs w:val="27"/>
          <w:lang w:val="uk-UA" w:eastAsia="uk-UA"/>
        </w:rPr>
        <w:t>Єдаменко</w:t>
      </w:r>
      <w:proofErr w:type="spellEnd"/>
      <w:r w:rsidR="00B91FEE" w:rsidRPr="00853F20">
        <w:rPr>
          <w:bCs/>
          <w:sz w:val="27"/>
          <w:szCs w:val="27"/>
          <w:lang w:val="uk-UA" w:eastAsia="uk-UA"/>
        </w:rPr>
        <w:t xml:space="preserve"> Ірини Віталіївни </w:t>
      </w:r>
      <w:r w:rsidRPr="00853F20">
        <w:rPr>
          <w:bCs/>
          <w:sz w:val="27"/>
          <w:szCs w:val="27"/>
          <w:lang w:val="uk-UA" w:eastAsia="uk-UA"/>
        </w:rPr>
        <w:t xml:space="preserve">у зв’язку з </w:t>
      </w:r>
      <w:r w:rsidR="00B91FEE" w:rsidRPr="00853F20">
        <w:rPr>
          <w:bCs/>
          <w:sz w:val="27"/>
          <w:szCs w:val="27"/>
          <w:lang w:val="uk-UA" w:eastAsia="uk-UA"/>
        </w:rPr>
        <w:t>визнанням такою, що не відповідає займаній посаді</w:t>
      </w:r>
      <w:r w:rsidRPr="00853F20">
        <w:rPr>
          <w:bCs/>
          <w:sz w:val="27"/>
          <w:szCs w:val="27"/>
          <w:lang w:val="uk-UA" w:eastAsia="uk-UA"/>
        </w:rPr>
        <w:t xml:space="preserve">. </w:t>
      </w:r>
    </w:p>
    <w:p w14:paraId="77E74241" w14:textId="77777777" w:rsidR="00D46F31" w:rsidRPr="00853F20" w:rsidRDefault="00D46F31" w:rsidP="00853F20">
      <w:pPr>
        <w:shd w:val="clear" w:color="auto" w:fill="FFFFFF"/>
        <w:ind w:left="-142"/>
        <w:jc w:val="both"/>
        <w:rPr>
          <w:bCs/>
          <w:sz w:val="27"/>
          <w:szCs w:val="27"/>
          <w:lang w:val="uk-UA" w:eastAsia="uk-UA"/>
        </w:rPr>
      </w:pPr>
    </w:p>
    <w:p w14:paraId="7DE59E1D" w14:textId="77777777" w:rsidR="00D46F31" w:rsidRPr="00853F20" w:rsidRDefault="00D46F31" w:rsidP="00853F20">
      <w:pPr>
        <w:shd w:val="clear" w:color="auto" w:fill="FFFFFF"/>
        <w:ind w:left="-142"/>
        <w:jc w:val="both"/>
        <w:rPr>
          <w:bCs/>
          <w:sz w:val="27"/>
          <w:szCs w:val="27"/>
          <w:lang w:val="uk-UA" w:eastAsia="uk-UA"/>
        </w:rPr>
      </w:pPr>
    </w:p>
    <w:p w14:paraId="6EDAFE4A" w14:textId="5F34E6FC" w:rsidR="003B1166" w:rsidRPr="00853F20" w:rsidRDefault="003B1166" w:rsidP="00853F20">
      <w:pPr>
        <w:shd w:val="clear" w:color="auto" w:fill="FFFFFF"/>
        <w:tabs>
          <w:tab w:val="left" w:pos="0"/>
          <w:tab w:val="left" w:pos="567"/>
        </w:tabs>
        <w:ind w:left="-142"/>
        <w:jc w:val="both"/>
        <w:rPr>
          <w:sz w:val="27"/>
          <w:szCs w:val="27"/>
          <w:lang w:val="uk-UA"/>
        </w:rPr>
      </w:pPr>
      <w:r w:rsidRPr="00853F20">
        <w:rPr>
          <w:sz w:val="27"/>
          <w:szCs w:val="27"/>
          <w:lang w:val="uk-UA"/>
        </w:rPr>
        <w:t>Головуючий</w:t>
      </w:r>
      <w:r w:rsidRPr="00853F20">
        <w:rPr>
          <w:sz w:val="27"/>
          <w:szCs w:val="27"/>
          <w:lang w:val="uk-UA"/>
        </w:rPr>
        <w:tab/>
      </w:r>
      <w:r w:rsidRPr="00853F20">
        <w:rPr>
          <w:sz w:val="27"/>
          <w:szCs w:val="27"/>
          <w:lang w:val="uk-UA"/>
        </w:rPr>
        <w:tab/>
      </w:r>
      <w:r w:rsidRPr="00853F20">
        <w:rPr>
          <w:sz w:val="27"/>
          <w:szCs w:val="27"/>
          <w:lang w:val="uk-UA"/>
        </w:rPr>
        <w:tab/>
      </w:r>
      <w:r w:rsidRPr="00853F20">
        <w:rPr>
          <w:sz w:val="27"/>
          <w:szCs w:val="27"/>
          <w:lang w:val="uk-UA"/>
        </w:rPr>
        <w:tab/>
      </w:r>
      <w:r w:rsidRPr="00853F20">
        <w:rPr>
          <w:sz w:val="27"/>
          <w:szCs w:val="27"/>
          <w:lang w:val="uk-UA"/>
        </w:rPr>
        <w:tab/>
      </w:r>
      <w:r w:rsidRPr="00853F20">
        <w:rPr>
          <w:sz w:val="27"/>
          <w:szCs w:val="27"/>
          <w:lang w:val="uk-UA"/>
        </w:rPr>
        <w:tab/>
      </w:r>
      <w:r w:rsidR="002A13B1">
        <w:rPr>
          <w:sz w:val="27"/>
          <w:szCs w:val="27"/>
          <w:lang w:val="uk-UA"/>
        </w:rPr>
        <w:tab/>
      </w:r>
      <w:r w:rsidRPr="00853F20">
        <w:rPr>
          <w:sz w:val="27"/>
          <w:szCs w:val="27"/>
          <w:lang w:val="uk-UA"/>
        </w:rPr>
        <w:tab/>
      </w:r>
      <w:r w:rsidR="00853F20" w:rsidRPr="00853F20">
        <w:rPr>
          <w:sz w:val="27"/>
          <w:szCs w:val="27"/>
          <w:lang w:val="uk-UA"/>
        </w:rPr>
        <w:tab/>
        <w:t xml:space="preserve">   </w:t>
      </w:r>
      <w:r w:rsidRPr="00853F20">
        <w:rPr>
          <w:sz w:val="27"/>
          <w:szCs w:val="27"/>
          <w:lang w:val="uk-UA"/>
        </w:rPr>
        <w:t>Сергій ЧУМАК</w:t>
      </w:r>
    </w:p>
    <w:p w14:paraId="625A51EB" w14:textId="77777777" w:rsidR="003B1166" w:rsidRPr="00853F20" w:rsidRDefault="003B1166" w:rsidP="00853F20">
      <w:pPr>
        <w:shd w:val="clear" w:color="auto" w:fill="FFFFFF"/>
        <w:tabs>
          <w:tab w:val="left" w:pos="0"/>
          <w:tab w:val="left" w:pos="567"/>
        </w:tabs>
        <w:ind w:left="-142"/>
        <w:jc w:val="both"/>
        <w:rPr>
          <w:sz w:val="27"/>
          <w:szCs w:val="27"/>
          <w:lang w:val="uk-UA"/>
        </w:rPr>
      </w:pPr>
    </w:p>
    <w:p w14:paraId="3E059A15" w14:textId="77777777" w:rsidR="003B1166" w:rsidRPr="00853F20" w:rsidRDefault="003B1166" w:rsidP="00853F20">
      <w:pPr>
        <w:shd w:val="clear" w:color="auto" w:fill="FFFFFF"/>
        <w:tabs>
          <w:tab w:val="left" w:pos="0"/>
          <w:tab w:val="left" w:pos="567"/>
        </w:tabs>
        <w:ind w:left="-142"/>
        <w:jc w:val="both"/>
        <w:rPr>
          <w:sz w:val="27"/>
          <w:szCs w:val="27"/>
          <w:lang w:val="uk-UA"/>
        </w:rPr>
      </w:pPr>
    </w:p>
    <w:p w14:paraId="77F4FF2D" w14:textId="69D5531B" w:rsidR="003B1166" w:rsidRPr="00853F20" w:rsidRDefault="00853F20" w:rsidP="00853F20">
      <w:pPr>
        <w:shd w:val="clear" w:color="auto" w:fill="FFFFFF"/>
        <w:tabs>
          <w:tab w:val="left" w:pos="0"/>
          <w:tab w:val="left" w:pos="567"/>
        </w:tabs>
        <w:ind w:left="-142"/>
        <w:jc w:val="both"/>
        <w:rPr>
          <w:sz w:val="27"/>
          <w:szCs w:val="27"/>
          <w:lang w:val="uk-UA"/>
        </w:rPr>
      </w:pPr>
      <w:r w:rsidRPr="00853F20">
        <w:rPr>
          <w:sz w:val="27"/>
          <w:szCs w:val="27"/>
          <w:lang w:val="uk-UA"/>
        </w:rPr>
        <w:t>Члени Комісії:</w:t>
      </w:r>
      <w:r w:rsidRPr="00853F20">
        <w:rPr>
          <w:sz w:val="27"/>
          <w:szCs w:val="27"/>
          <w:lang w:val="uk-UA"/>
        </w:rPr>
        <w:tab/>
      </w:r>
      <w:r w:rsidRPr="00853F20">
        <w:rPr>
          <w:sz w:val="27"/>
          <w:szCs w:val="27"/>
          <w:lang w:val="uk-UA"/>
        </w:rPr>
        <w:tab/>
      </w:r>
      <w:r w:rsidRPr="00853F20">
        <w:rPr>
          <w:sz w:val="27"/>
          <w:szCs w:val="27"/>
          <w:lang w:val="uk-UA"/>
        </w:rPr>
        <w:tab/>
      </w:r>
      <w:r w:rsidRPr="00853F20">
        <w:rPr>
          <w:sz w:val="27"/>
          <w:szCs w:val="27"/>
          <w:lang w:val="uk-UA"/>
        </w:rPr>
        <w:tab/>
      </w:r>
      <w:r w:rsidRPr="00853F20">
        <w:rPr>
          <w:sz w:val="27"/>
          <w:szCs w:val="27"/>
          <w:lang w:val="uk-UA"/>
        </w:rPr>
        <w:tab/>
      </w:r>
      <w:r w:rsidR="002A13B1">
        <w:rPr>
          <w:sz w:val="27"/>
          <w:szCs w:val="27"/>
          <w:lang w:val="uk-UA"/>
        </w:rPr>
        <w:tab/>
      </w:r>
      <w:r w:rsidRPr="00853F20">
        <w:rPr>
          <w:sz w:val="27"/>
          <w:szCs w:val="27"/>
          <w:lang w:val="uk-UA"/>
        </w:rPr>
        <w:tab/>
      </w:r>
      <w:r w:rsidRPr="00853F20">
        <w:rPr>
          <w:sz w:val="27"/>
          <w:szCs w:val="27"/>
          <w:lang w:val="uk-UA"/>
        </w:rPr>
        <w:tab/>
        <w:t xml:space="preserve">   </w:t>
      </w:r>
      <w:r w:rsidR="003B1166" w:rsidRPr="00853F20">
        <w:rPr>
          <w:sz w:val="27"/>
          <w:szCs w:val="27"/>
          <w:lang w:val="uk-UA"/>
        </w:rPr>
        <w:t>Андрій ПАСІЧНИК</w:t>
      </w:r>
    </w:p>
    <w:p w14:paraId="0CEE629A" w14:textId="77777777" w:rsidR="003B1166" w:rsidRPr="00853F20" w:rsidRDefault="003B1166" w:rsidP="00853F20">
      <w:pPr>
        <w:shd w:val="clear" w:color="auto" w:fill="FFFFFF"/>
        <w:tabs>
          <w:tab w:val="left" w:pos="0"/>
          <w:tab w:val="left" w:pos="567"/>
        </w:tabs>
        <w:ind w:left="-142"/>
        <w:jc w:val="both"/>
        <w:rPr>
          <w:sz w:val="27"/>
          <w:szCs w:val="27"/>
          <w:lang w:val="uk-UA"/>
        </w:rPr>
      </w:pPr>
    </w:p>
    <w:p w14:paraId="30496E29" w14:textId="77777777" w:rsidR="003B1166" w:rsidRPr="00853F20" w:rsidRDefault="003B1166" w:rsidP="00853F20">
      <w:pPr>
        <w:shd w:val="clear" w:color="auto" w:fill="FFFFFF"/>
        <w:tabs>
          <w:tab w:val="left" w:pos="0"/>
          <w:tab w:val="left" w:pos="567"/>
        </w:tabs>
        <w:ind w:left="-142"/>
        <w:jc w:val="both"/>
        <w:rPr>
          <w:sz w:val="27"/>
          <w:szCs w:val="27"/>
          <w:lang w:val="uk-UA"/>
        </w:rPr>
      </w:pPr>
    </w:p>
    <w:p w14:paraId="0C13E7ED" w14:textId="7A75BB26" w:rsidR="003B1166" w:rsidRPr="00853F20" w:rsidRDefault="003B1166" w:rsidP="00853F20">
      <w:pPr>
        <w:shd w:val="clear" w:color="auto" w:fill="FFFFFF"/>
        <w:tabs>
          <w:tab w:val="left" w:pos="0"/>
          <w:tab w:val="left" w:pos="567"/>
        </w:tabs>
        <w:ind w:left="-142"/>
        <w:jc w:val="both"/>
        <w:rPr>
          <w:sz w:val="27"/>
          <w:szCs w:val="27"/>
          <w:lang w:val="uk-UA"/>
        </w:rPr>
      </w:pPr>
      <w:r w:rsidRPr="00853F20">
        <w:rPr>
          <w:sz w:val="27"/>
          <w:szCs w:val="27"/>
          <w:lang w:val="uk-UA"/>
        </w:rPr>
        <w:tab/>
      </w:r>
      <w:r w:rsidRPr="00853F20">
        <w:rPr>
          <w:sz w:val="27"/>
          <w:szCs w:val="27"/>
          <w:lang w:val="uk-UA"/>
        </w:rPr>
        <w:tab/>
      </w:r>
      <w:r w:rsidRPr="00853F20">
        <w:rPr>
          <w:sz w:val="27"/>
          <w:szCs w:val="27"/>
          <w:lang w:val="uk-UA"/>
        </w:rPr>
        <w:tab/>
      </w:r>
      <w:r w:rsidRPr="00853F20">
        <w:rPr>
          <w:sz w:val="27"/>
          <w:szCs w:val="27"/>
          <w:lang w:val="uk-UA"/>
        </w:rPr>
        <w:tab/>
      </w:r>
      <w:r w:rsidRPr="00853F20">
        <w:rPr>
          <w:sz w:val="27"/>
          <w:szCs w:val="27"/>
          <w:lang w:val="uk-UA"/>
        </w:rPr>
        <w:tab/>
      </w:r>
      <w:r w:rsidRPr="00853F20">
        <w:rPr>
          <w:sz w:val="27"/>
          <w:szCs w:val="27"/>
          <w:lang w:val="uk-UA"/>
        </w:rPr>
        <w:tab/>
      </w:r>
      <w:r w:rsidRPr="00853F20">
        <w:rPr>
          <w:sz w:val="27"/>
          <w:szCs w:val="27"/>
          <w:lang w:val="uk-UA"/>
        </w:rPr>
        <w:tab/>
      </w:r>
      <w:r w:rsidRPr="00853F20">
        <w:rPr>
          <w:sz w:val="27"/>
          <w:szCs w:val="27"/>
          <w:lang w:val="uk-UA"/>
        </w:rPr>
        <w:tab/>
      </w:r>
      <w:r w:rsidRPr="00853F20">
        <w:rPr>
          <w:sz w:val="27"/>
          <w:szCs w:val="27"/>
          <w:lang w:val="uk-UA"/>
        </w:rPr>
        <w:tab/>
      </w:r>
      <w:r w:rsidR="002A13B1">
        <w:rPr>
          <w:sz w:val="27"/>
          <w:szCs w:val="27"/>
          <w:lang w:val="uk-UA"/>
        </w:rPr>
        <w:tab/>
      </w:r>
      <w:r w:rsidRPr="00853F20">
        <w:rPr>
          <w:sz w:val="27"/>
          <w:szCs w:val="27"/>
          <w:lang w:val="uk-UA"/>
        </w:rPr>
        <w:tab/>
      </w:r>
      <w:r w:rsidR="00853F20" w:rsidRPr="00853F20">
        <w:rPr>
          <w:sz w:val="27"/>
          <w:szCs w:val="27"/>
          <w:lang w:val="uk-UA"/>
        </w:rPr>
        <w:tab/>
        <w:t xml:space="preserve">   </w:t>
      </w:r>
      <w:r w:rsidRPr="00853F20">
        <w:rPr>
          <w:sz w:val="27"/>
          <w:szCs w:val="27"/>
          <w:lang w:val="uk-UA"/>
        </w:rPr>
        <w:t>Роман САБОДАШ</w:t>
      </w:r>
      <w:bookmarkStart w:id="0" w:name="_GoBack"/>
      <w:bookmarkEnd w:id="0"/>
    </w:p>
    <w:sectPr w:rsidR="003B1166" w:rsidRPr="00853F20" w:rsidSect="00681A6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3261B" w14:textId="77777777" w:rsidR="009C0E99" w:rsidRDefault="009C0E99" w:rsidP="00681A65">
      <w:r>
        <w:separator/>
      </w:r>
    </w:p>
  </w:endnote>
  <w:endnote w:type="continuationSeparator" w:id="0">
    <w:p w14:paraId="74D61845" w14:textId="77777777" w:rsidR="009C0E99" w:rsidRDefault="009C0E99" w:rsidP="0068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A445E" w14:textId="77777777" w:rsidR="009C0E99" w:rsidRDefault="009C0E99" w:rsidP="00681A65">
      <w:r>
        <w:separator/>
      </w:r>
    </w:p>
  </w:footnote>
  <w:footnote w:type="continuationSeparator" w:id="0">
    <w:p w14:paraId="3231BDB5" w14:textId="77777777" w:rsidR="009C0E99" w:rsidRDefault="009C0E99" w:rsidP="00681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025712"/>
      <w:docPartObj>
        <w:docPartGallery w:val="Page Numbers (Top of Page)"/>
        <w:docPartUnique/>
      </w:docPartObj>
    </w:sdtPr>
    <w:sdtEndPr/>
    <w:sdtContent>
      <w:p w14:paraId="2C7E5336" w14:textId="786BA9FE" w:rsidR="00681A65" w:rsidRDefault="00681A65">
        <w:pPr>
          <w:pStyle w:val="a4"/>
          <w:jc w:val="center"/>
        </w:pPr>
        <w:r>
          <w:fldChar w:fldCharType="begin"/>
        </w:r>
        <w:r>
          <w:instrText>PAGE   \* MERGEFORMAT</w:instrText>
        </w:r>
        <w:r>
          <w:fldChar w:fldCharType="separate"/>
        </w:r>
        <w:r w:rsidR="002A13B1">
          <w:rPr>
            <w:noProof/>
          </w:rPr>
          <w:t>3</w:t>
        </w:r>
        <w:r>
          <w:fldChar w:fldCharType="end"/>
        </w:r>
      </w:p>
    </w:sdtContent>
  </w:sdt>
  <w:p w14:paraId="0B79A956" w14:textId="77777777" w:rsidR="00681A65" w:rsidRDefault="00681A6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3610"/>
    <w:multiLevelType w:val="multilevel"/>
    <w:tmpl w:val="8FFE971C"/>
    <w:lvl w:ilvl="0">
      <w:start w:val="1"/>
      <w:numFmt w:val="decimal"/>
      <w:lvlText w:val="%1."/>
      <w:lvlJc w:val="left"/>
      <w:pPr>
        <w:ind w:left="360" w:hanging="360"/>
      </w:pPr>
      <w:rPr>
        <w:rFonts w:hint="default"/>
        <w:b w:val="0"/>
        <w:bCs/>
      </w:rPr>
    </w:lvl>
    <w:lvl w:ilvl="1">
      <w:start w:val="1"/>
      <w:numFmt w:val="decimal"/>
      <w:lvlText w:val="%1.%2."/>
      <w:lvlJc w:val="left"/>
      <w:pPr>
        <w:ind w:left="1567"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32"/>
    <w:rsid w:val="00051524"/>
    <w:rsid w:val="001346E4"/>
    <w:rsid w:val="002A13B1"/>
    <w:rsid w:val="003046DB"/>
    <w:rsid w:val="003A0296"/>
    <w:rsid w:val="003B1166"/>
    <w:rsid w:val="003B1932"/>
    <w:rsid w:val="004D421E"/>
    <w:rsid w:val="00681A65"/>
    <w:rsid w:val="006D1621"/>
    <w:rsid w:val="00853F20"/>
    <w:rsid w:val="009C0E99"/>
    <w:rsid w:val="00B91FEE"/>
    <w:rsid w:val="00C144C9"/>
    <w:rsid w:val="00C721D1"/>
    <w:rsid w:val="00D46F31"/>
    <w:rsid w:val="00D516A3"/>
    <w:rsid w:val="00DB71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F31"/>
    <w:pPr>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F31"/>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4">
    <w:name w:val="header"/>
    <w:basedOn w:val="a"/>
    <w:link w:val="a5"/>
    <w:uiPriority w:val="99"/>
    <w:unhideWhenUsed/>
    <w:rsid w:val="00681A65"/>
    <w:pPr>
      <w:tabs>
        <w:tab w:val="center" w:pos="4819"/>
        <w:tab w:val="right" w:pos="9639"/>
      </w:tabs>
    </w:pPr>
  </w:style>
  <w:style w:type="character" w:customStyle="1" w:styleId="a5">
    <w:name w:val="Верхний колонтитул Знак"/>
    <w:basedOn w:val="a0"/>
    <w:link w:val="a4"/>
    <w:uiPriority w:val="99"/>
    <w:rsid w:val="00681A65"/>
    <w:rPr>
      <w:rFonts w:ascii="Times New Roman" w:eastAsia="Times New Roman" w:hAnsi="Times New Roman" w:cs="Times New Roman"/>
      <w:kern w:val="0"/>
      <w:sz w:val="24"/>
      <w:szCs w:val="24"/>
      <w:lang w:val="ru-RU" w:eastAsia="ar-SA"/>
      <w14:ligatures w14:val="none"/>
    </w:rPr>
  </w:style>
  <w:style w:type="paragraph" w:styleId="a6">
    <w:name w:val="footer"/>
    <w:basedOn w:val="a"/>
    <w:link w:val="a7"/>
    <w:uiPriority w:val="99"/>
    <w:unhideWhenUsed/>
    <w:rsid w:val="00681A65"/>
    <w:pPr>
      <w:tabs>
        <w:tab w:val="center" w:pos="4819"/>
        <w:tab w:val="right" w:pos="9639"/>
      </w:tabs>
    </w:pPr>
  </w:style>
  <w:style w:type="character" w:customStyle="1" w:styleId="a7">
    <w:name w:val="Нижний колонтитул Знак"/>
    <w:basedOn w:val="a0"/>
    <w:link w:val="a6"/>
    <w:uiPriority w:val="99"/>
    <w:rsid w:val="00681A65"/>
    <w:rPr>
      <w:rFonts w:ascii="Times New Roman" w:eastAsia="Times New Roman" w:hAnsi="Times New Roman" w:cs="Times New Roman"/>
      <w:kern w:val="0"/>
      <w:sz w:val="24"/>
      <w:szCs w:val="24"/>
      <w:lang w:val="ru-RU" w:eastAsia="ar-SA"/>
      <w14:ligatures w14:val="none"/>
    </w:rPr>
  </w:style>
  <w:style w:type="paragraph" w:styleId="a8">
    <w:name w:val="Balloon Text"/>
    <w:basedOn w:val="a"/>
    <w:link w:val="a9"/>
    <w:uiPriority w:val="99"/>
    <w:semiHidden/>
    <w:unhideWhenUsed/>
    <w:rsid w:val="00853F20"/>
    <w:rPr>
      <w:rFonts w:ascii="Tahoma" w:hAnsi="Tahoma" w:cs="Tahoma"/>
      <w:sz w:val="16"/>
      <w:szCs w:val="16"/>
    </w:rPr>
  </w:style>
  <w:style w:type="character" w:customStyle="1" w:styleId="a9">
    <w:name w:val="Текст выноски Знак"/>
    <w:basedOn w:val="a0"/>
    <w:link w:val="a8"/>
    <w:uiPriority w:val="99"/>
    <w:semiHidden/>
    <w:rsid w:val="00853F20"/>
    <w:rPr>
      <w:rFonts w:ascii="Tahoma" w:eastAsia="Times New Roman" w:hAnsi="Tahoma" w:cs="Tahoma"/>
      <w:kern w:val="0"/>
      <w:sz w:val="16"/>
      <w:szCs w:val="16"/>
      <w:lang w:val="ru-RU" w:eastAsia="ar-SA"/>
      <w14:ligatures w14:val="none"/>
    </w:rPr>
  </w:style>
  <w:style w:type="paragraph" w:styleId="aa">
    <w:name w:val="No Spacing"/>
    <w:uiPriority w:val="1"/>
    <w:qFormat/>
    <w:rsid w:val="00C144C9"/>
    <w:pPr>
      <w:spacing w:after="0" w:line="240" w:lineRule="auto"/>
    </w:pPr>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F31"/>
    <w:pPr>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F31"/>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4">
    <w:name w:val="header"/>
    <w:basedOn w:val="a"/>
    <w:link w:val="a5"/>
    <w:uiPriority w:val="99"/>
    <w:unhideWhenUsed/>
    <w:rsid w:val="00681A65"/>
    <w:pPr>
      <w:tabs>
        <w:tab w:val="center" w:pos="4819"/>
        <w:tab w:val="right" w:pos="9639"/>
      </w:tabs>
    </w:pPr>
  </w:style>
  <w:style w:type="character" w:customStyle="1" w:styleId="a5">
    <w:name w:val="Верхний колонтитул Знак"/>
    <w:basedOn w:val="a0"/>
    <w:link w:val="a4"/>
    <w:uiPriority w:val="99"/>
    <w:rsid w:val="00681A65"/>
    <w:rPr>
      <w:rFonts w:ascii="Times New Roman" w:eastAsia="Times New Roman" w:hAnsi="Times New Roman" w:cs="Times New Roman"/>
      <w:kern w:val="0"/>
      <w:sz w:val="24"/>
      <w:szCs w:val="24"/>
      <w:lang w:val="ru-RU" w:eastAsia="ar-SA"/>
      <w14:ligatures w14:val="none"/>
    </w:rPr>
  </w:style>
  <w:style w:type="paragraph" w:styleId="a6">
    <w:name w:val="footer"/>
    <w:basedOn w:val="a"/>
    <w:link w:val="a7"/>
    <w:uiPriority w:val="99"/>
    <w:unhideWhenUsed/>
    <w:rsid w:val="00681A65"/>
    <w:pPr>
      <w:tabs>
        <w:tab w:val="center" w:pos="4819"/>
        <w:tab w:val="right" w:pos="9639"/>
      </w:tabs>
    </w:pPr>
  </w:style>
  <w:style w:type="character" w:customStyle="1" w:styleId="a7">
    <w:name w:val="Нижний колонтитул Знак"/>
    <w:basedOn w:val="a0"/>
    <w:link w:val="a6"/>
    <w:uiPriority w:val="99"/>
    <w:rsid w:val="00681A65"/>
    <w:rPr>
      <w:rFonts w:ascii="Times New Roman" w:eastAsia="Times New Roman" w:hAnsi="Times New Roman" w:cs="Times New Roman"/>
      <w:kern w:val="0"/>
      <w:sz w:val="24"/>
      <w:szCs w:val="24"/>
      <w:lang w:val="ru-RU" w:eastAsia="ar-SA"/>
      <w14:ligatures w14:val="none"/>
    </w:rPr>
  </w:style>
  <w:style w:type="paragraph" w:styleId="a8">
    <w:name w:val="Balloon Text"/>
    <w:basedOn w:val="a"/>
    <w:link w:val="a9"/>
    <w:uiPriority w:val="99"/>
    <w:semiHidden/>
    <w:unhideWhenUsed/>
    <w:rsid w:val="00853F20"/>
    <w:rPr>
      <w:rFonts w:ascii="Tahoma" w:hAnsi="Tahoma" w:cs="Tahoma"/>
      <w:sz w:val="16"/>
      <w:szCs w:val="16"/>
    </w:rPr>
  </w:style>
  <w:style w:type="character" w:customStyle="1" w:styleId="a9">
    <w:name w:val="Текст выноски Знак"/>
    <w:basedOn w:val="a0"/>
    <w:link w:val="a8"/>
    <w:uiPriority w:val="99"/>
    <w:semiHidden/>
    <w:rsid w:val="00853F20"/>
    <w:rPr>
      <w:rFonts w:ascii="Tahoma" w:eastAsia="Times New Roman" w:hAnsi="Tahoma" w:cs="Tahoma"/>
      <w:kern w:val="0"/>
      <w:sz w:val="16"/>
      <w:szCs w:val="16"/>
      <w:lang w:val="ru-RU" w:eastAsia="ar-SA"/>
      <w14:ligatures w14:val="none"/>
    </w:rPr>
  </w:style>
  <w:style w:type="paragraph" w:styleId="aa">
    <w:name w:val="No Spacing"/>
    <w:uiPriority w:val="1"/>
    <w:qFormat/>
    <w:rsid w:val="00C144C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5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3819</Words>
  <Characters>2177</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2023-12-21T12:29:00Z</cp:lastPrinted>
  <dcterms:created xsi:type="dcterms:W3CDTF">2024-01-31T13:06:00Z</dcterms:created>
  <dcterms:modified xsi:type="dcterms:W3CDTF">2024-01-31T13:06:00Z</dcterms:modified>
</cp:coreProperties>
</file>