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940F1E"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sidRPr="00940F1E">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940F1E"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40F1E" w:rsidRDefault="000A4AB1" w:rsidP="000A4AB1">
      <w:pPr>
        <w:widowControl w:val="0"/>
        <w:spacing w:after="0"/>
        <w:jc w:val="center"/>
        <w:rPr>
          <w:rFonts w:ascii="Times New Roman" w:eastAsia="Times New Roman" w:hAnsi="Times New Roman" w:cs="Times New Roman"/>
          <w:sz w:val="36"/>
          <w:szCs w:val="36"/>
        </w:rPr>
      </w:pPr>
      <w:r w:rsidRPr="00940F1E">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40F1E" w:rsidRDefault="000A4AB1" w:rsidP="000A4AB1">
      <w:pPr>
        <w:spacing w:after="0" w:line="240" w:lineRule="auto"/>
        <w:jc w:val="center"/>
        <w:rPr>
          <w:rFonts w:ascii="Times New Roman" w:eastAsia="Times New Roman" w:hAnsi="Times New Roman" w:cs="Times New Roman"/>
          <w:sz w:val="26"/>
          <w:szCs w:val="26"/>
        </w:rPr>
      </w:pPr>
    </w:p>
    <w:p w14:paraId="27A731E0" w14:textId="300B356A" w:rsidR="002852CF" w:rsidRPr="00940F1E" w:rsidRDefault="002852CF" w:rsidP="002852CF">
      <w:pPr>
        <w:spacing w:after="0" w:line="240" w:lineRule="auto"/>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 xml:space="preserve">21 травня 2025 року </w:t>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00BB481B"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 xml:space="preserve">            м. Київ</w:t>
      </w:r>
    </w:p>
    <w:p w14:paraId="5431342B" w14:textId="77777777" w:rsidR="002852CF" w:rsidRPr="00940F1E" w:rsidRDefault="002852CF" w:rsidP="002852CF">
      <w:pPr>
        <w:spacing w:after="0" w:line="240" w:lineRule="auto"/>
        <w:rPr>
          <w:rFonts w:ascii="Times New Roman" w:eastAsia="Times New Roman" w:hAnsi="Times New Roman" w:cs="Times New Roman"/>
          <w:sz w:val="24"/>
          <w:szCs w:val="24"/>
        </w:rPr>
      </w:pPr>
    </w:p>
    <w:p w14:paraId="7EAB2EA2" w14:textId="619552C4" w:rsidR="002852CF" w:rsidRPr="00940F1E" w:rsidRDefault="002852CF" w:rsidP="002852CF">
      <w:pPr>
        <w:spacing w:after="0" w:line="240" w:lineRule="auto"/>
        <w:jc w:val="center"/>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 xml:space="preserve">Р І Ш Е Н </w:t>
      </w:r>
      <w:proofErr w:type="spellStart"/>
      <w:r w:rsidRPr="00940F1E">
        <w:rPr>
          <w:rFonts w:ascii="Times New Roman" w:eastAsia="Times New Roman" w:hAnsi="Times New Roman" w:cs="Times New Roman"/>
          <w:sz w:val="24"/>
          <w:szCs w:val="24"/>
        </w:rPr>
        <w:t>Н</w:t>
      </w:r>
      <w:proofErr w:type="spellEnd"/>
      <w:r w:rsidRPr="00940F1E">
        <w:rPr>
          <w:rFonts w:ascii="Times New Roman" w:eastAsia="Times New Roman" w:hAnsi="Times New Roman" w:cs="Times New Roman"/>
          <w:sz w:val="24"/>
          <w:szCs w:val="24"/>
        </w:rPr>
        <w:t xml:space="preserve"> Я </w:t>
      </w:r>
      <w:r w:rsidR="00940F1E">
        <w:rPr>
          <w:rFonts w:ascii="Times New Roman" w:eastAsia="Times New Roman" w:hAnsi="Times New Roman" w:cs="Times New Roman"/>
          <w:sz w:val="24"/>
          <w:szCs w:val="24"/>
        </w:rPr>
        <w:t xml:space="preserve"> </w:t>
      </w:r>
      <w:r w:rsidRPr="00940F1E">
        <w:rPr>
          <w:rFonts w:ascii="Times New Roman" w:eastAsia="Times New Roman" w:hAnsi="Times New Roman" w:cs="Times New Roman"/>
          <w:sz w:val="24"/>
          <w:szCs w:val="24"/>
        </w:rPr>
        <w:t xml:space="preserve">№ </w:t>
      </w:r>
      <w:r w:rsidR="00940F1E">
        <w:rPr>
          <w:rFonts w:ascii="Times New Roman" w:eastAsia="Times New Roman" w:hAnsi="Times New Roman" w:cs="Times New Roman"/>
          <w:sz w:val="24"/>
          <w:szCs w:val="24"/>
          <w:u w:val="single"/>
        </w:rPr>
        <w:t>616/дс-25</w:t>
      </w:r>
    </w:p>
    <w:p w14:paraId="0828F4F7" w14:textId="77777777" w:rsidR="002852CF" w:rsidRPr="00940F1E" w:rsidRDefault="002852CF" w:rsidP="002852CF">
      <w:pPr>
        <w:spacing w:after="0" w:line="240" w:lineRule="auto"/>
        <w:rPr>
          <w:rFonts w:ascii="Times New Roman" w:eastAsia="Times New Roman" w:hAnsi="Times New Roman" w:cs="Times New Roman"/>
          <w:sz w:val="24"/>
          <w:szCs w:val="24"/>
        </w:rPr>
      </w:pPr>
    </w:p>
    <w:p w14:paraId="264A61CD" w14:textId="77777777" w:rsidR="002852CF" w:rsidRPr="00940F1E" w:rsidRDefault="002852CF" w:rsidP="002852CF">
      <w:pPr>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Вища кваліфікаційна комісія суддів України у складі колегії № 3:</w:t>
      </w:r>
    </w:p>
    <w:p w14:paraId="0E96C68C" w14:textId="77777777" w:rsidR="002852CF" w:rsidRPr="00940F1E" w:rsidRDefault="002852CF" w:rsidP="002852CF">
      <w:pPr>
        <w:spacing w:after="0" w:line="240" w:lineRule="auto"/>
        <w:jc w:val="both"/>
        <w:rPr>
          <w:rFonts w:ascii="Times New Roman" w:eastAsia="Times New Roman" w:hAnsi="Times New Roman" w:cs="Times New Roman"/>
          <w:sz w:val="24"/>
          <w:szCs w:val="24"/>
        </w:rPr>
      </w:pPr>
    </w:p>
    <w:p w14:paraId="494BB0DD" w14:textId="77777777" w:rsidR="002852CF" w:rsidRPr="00940F1E" w:rsidRDefault="002852CF" w:rsidP="002852CF">
      <w:pPr>
        <w:shd w:val="clear" w:color="auto" w:fill="FFFFFF"/>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головуючого – Сергія ЧУМАКА,</w:t>
      </w:r>
    </w:p>
    <w:p w14:paraId="77CCFD7A" w14:textId="77777777" w:rsidR="002852CF" w:rsidRPr="00940F1E" w:rsidRDefault="002852CF" w:rsidP="002852CF">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0E252071" w14:textId="77777777" w:rsidR="002852CF" w:rsidRPr="00940F1E" w:rsidRDefault="002852CF" w:rsidP="002852CF">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членів Комісії: Андрія ПАСІЧНИКА (доповідач), Романа САБОДАША,</w:t>
      </w:r>
    </w:p>
    <w:p w14:paraId="7840AADA" w14:textId="77777777" w:rsidR="000A4AB1" w:rsidRPr="00940F1E" w:rsidRDefault="000A4AB1" w:rsidP="000A4AB1">
      <w:pPr>
        <w:spacing w:after="0" w:line="240" w:lineRule="auto"/>
        <w:jc w:val="both"/>
        <w:rPr>
          <w:rFonts w:ascii="Times New Roman" w:eastAsia="Times New Roman" w:hAnsi="Times New Roman" w:cs="Times New Roman"/>
          <w:sz w:val="24"/>
          <w:szCs w:val="24"/>
        </w:rPr>
      </w:pPr>
    </w:p>
    <w:p w14:paraId="63E76C6C" w14:textId="50DDCD6F" w:rsidR="000A4AB1" w:rsidRPr="00940F1E" w:rsidRDefault="000A4AB1" w:rsidP="000A4AB1">
      <w:pPr>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 xml:space="preserve">розглянувши питання допуску </w:t>
      </w:r>
      <w:r w:rsidR="00206173" w:rsidRPr="00940F1E">
        <w:rPr>
          <w:rFonts w:ascii="Times New Roman" w:eastAsia="Times New Roman" w:hAnsi="Times New Roman" w:cs="Times New Roman"/>
          <w:sz w:val="24"/>
          <w:szCs w:val="24"/>
        </w:rPr>
        <w:t>Шмарова Олексія</w:t>
      </w:r>
      <w:r w:rsidR="0022293C" w:rsidRPr="00940F1E">
        <w:rPr>
          <w:rFonts w:ascii="Times New Roman" w:eastAsia="Times New Roman" w:hAnsi="Times New Roman" w:cs="Times New Roman"/>
          <w:sz w:val="24"/>
          <w:szCs w:val="24"/>
        </w:rPr>
        <w:t xml:space="preserve"> </w:t>
      </w:r>
      <w:r w:rsidR="00206173" w:rsidRPr="00940F1E">
        <w:rPr>
          <w:rFonts w:ascii="Times New Roman" w:eastAsia="Times New Roman" w:hAnsi="Times New Roman" w:cs="Times New Roman"/>
          <w:sz w:val="24"/>
          <w:szCs w:val="24"/>
        </w:rPr>
        <w:t>Валерійовича</w:t>
      </w:r>
      <w:r w:rsidRPr="00940F1E">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940F1E"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940F1E" w:rsidRDefault="000A4AB1" w:rsidP="000A4AB1">
      <w:pPr>
        <w:spacing w:after="0" w:line="240" w:lineRule="auto"/>
        <w:jc w:val="center"/>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встановила:</w:t>
      </w:r>
    </w:p>
    <w:p w14:paraId="3BE8CFBD" w14:textId="77777777" w:rsidR="000A4AB1" w:rsidRPr="00940F1E" w:rsidRDefault="000A4AB1" w:rsidP="000A4AB1">
      <w:pPr>
        <w:spacing w:after="0" w:line="240" w:lineRule="auto"/>
        <w:ind w:firstLine="709"/>
        <w:jc w:val="center"/>
        <w:rPr>
          <w:rFonts w:ascii="Times New Roman" w:eastAsia="Times New Roman" w:hAnsi="Times New Roman" w:cs="Times New Roman"/>
          <w:sz w:val="24"/>
          <w:szCs w:val="24"/>
        </w:rPr>
      </w:pPr>
    </w:p>
    <w:p w14:paraId="57645516" w14:textId="4F366974" w:rsidR="002852CF" w:rsidRPr="00940F1E" w:rsidRDefault="002852CF" w:rsidP="002852CF">
      <w:pPr>
        <w:pStyle w:val="rvps2"/>
        <w:shd w:val="clear" w:color="auto" w:fill="FFFFFF"/>
        <w:spacing w:before="0" w:beforeAutospacing="0" w:after="0" w:afterAutospacing="0"/>
        <w:ind w:firstLine="709"/>
        <w:jc w:val="both"/>
      </w:pPr>
      <w:r w:rsidRPr="00940F1E">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F210855" w14:textId="77777777" w:rsidR="002852CF" w:rsidRPr="00940F1E" w:rsidRDefault="002852CF" w:rsidP="002852CF">
      <w:pPr>
        <w:pStyle w:val="rvps2"/>
        <w:shd w:val="clear" w:color="auto" w:fill="FFFFFF"/>
        <w:spacing w:before="0" w:beforeAutospacing="0" w:after="0" w:afterAutospacing="0"/>
        <w:ind w:firstLine="709"/>
        <w:jc w:val="both"/>
      </w:pPr>
      <w:r w:rsidRPr="00940F1E">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1496876" w14:textId="77777777" w:rsidR="002852CF" w:rsidRPr="00940F1E" w:rsidRDefault="002852CF" w:rsidP="002852CF">
      <w:pPr>
        <w:pStyle w:val="rvps2"/>
        <w:shd w:val="clear" w:color="auto" w:fill="FFFFFF"/>
        <w:spacing w:before="0" w:beforeAutospacing="0" w:after="0" w:afterAutospacing="0"/>
        <w:ind w:firstLine="709"/>
        <w:jc w:val="both"/>
      </w:pPr>
      <w:r w:rsidRPr="00940F1E">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83970ED" w14:textId="77777777" w:rsidR="002852CF" w:rsidRPr="00940F1E" w:rsidRDefault="002852CF" w:rsidP="002852CF">
      <w:pPr>
        <w:pStyle w:val="rvps2"/>
        <w:shd w:val="clear" w:color="auto" w:fill="FFFFFF"/>
        <w:spacing w:before="0" w:beforeAutospacing="0" w:after="0" w:afterAutospacing="0"/>
        <w:ind w:firstLine="709"/>
        <w:jc w:val="both"/>
      </w:pPr>
      <w:r w:rsidRPr="00940F1E">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EAE09E4" w14:textId="77777777" w:rsidR="002852CF" w:rsidRPr="00940F1E" w:rsidRDefault="002852CF" w:rsidP="002852CF">
      <w:pPr>
        <w:pStyle w:val="rvps2"/>
        <w:shd w:val="clear" w:color="auto" w:fill="FFFFFF"/>
        <w:spacing w:before="0" w:beforeAutospacing="0" w:after="0" w:afterAutospacing="0"/>
        <w:ind w:firstLine="709"/>
        <w:jc w:val="both"/>
      </w:pPr>
      <w:r w:rsidRPr="00940F1E">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35BE48D8" w14:textId="75785D15" w:rsidR="002852CF" w:rsidRPr="00940F1E" w:rsidRDefault="002852CF" w:rsidP="002852CF">
      <w:pPr>
        <w:pStyle w:val="rvps2"/>
        <w:shd w:val="clear" w:color="auto" w:fill="FFFFFF"/>
        <w:spacing w:before="0" w:beforeAutospacing="0" w:after="0" w:afterAutospacing="0"/>
        <w:ind w:firstLine="709"/>
        <w:jc w:val="both"/>
      </w:pPr>
      <w:r w:rsidRPr="00940F1E">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05E95CA" w14:textId="24DAFCE2" w:rsidR="0022293C" w:rsidRPr="00940F1E" w:rsidRDefault="000A4AB1" w:rsidP="00DF1242">
      <w:pPr>
        <w:pStyle w:val="rvps2"/>
        <w:shd w:val="clear" w:color="auto" w:fill="FFFFFF"/>
        <w:spacing w:before="0" w:beforeAutospacing="0" w:after="0" w:afterAutospacing="0"/>
        <w:ind w:firstLine="709"/>
        <w:jc w:val="both"/>
        <w:rPr>
          <w:shd w:val="clear" w:color="auto" w:fill="FFFFFF"/>
        </w:rPr>
      </w:pPr>
      <w:r w:rsidRPr="00940F1E">
        <w:rPr>
          <w:shd w:val="clear" w:color="auto" w:fill="FFFFFF"/>
        </w:rPr>
        <w:t xml:space="preserve">Дослідивши подані </w:t>
      </w:r>
      <w:r w:rsidR="00206173" w:rsidRPr="00940F1E">
        <w:t>Шмаров</w:t>
      </w:r>
      <w:r w:rsidR="002753CF" w:rsidRPr="00940F1E">
        <w:t>им</w:t>
      </w:r>
      <w:r w:rsidR="00206173" w:rsidRPr="00940F1E">
        <w:t xml:space="preserve"> Олексі</w:t>
      </w:r>
      <w:r w:rsidR="002753CF" w:rsidRPr="00940F1E">
        <w:t>єм</w:t>
      </w:r>
      <w:r w:rsidR="00206173" w:rsidRPr="00940F1E">
        <w:t xml:space="preserve"> Валерійович</w:t>
      </w:r>
      <w:r w:rsidR="002753CF" w:rsidRPr="00940F1E">
        <w:t>ем</w:t>
      </w:r>
      <w:r w:rsidR="0022293C" w:rsidRPr="00940F1E">
        <w:t xml:space="preserve"> </w:t>
      </w:r>
      <w:r w:rsidRPr="00940F1E">
        <w:rPr>
          <w:shd w:val="clear" w:color="auto" w:fill="FFFFFF"/>
        </w:rPr>
        <w:t>документи</w:t>
      </w:r>
      <w:r w:rsidR="009428D0" w:rsidRPr="00940F1E">
        <w:rPr>
          <w:shd w:val="clear" w:color="auto" w:fill="FFFFFF"/>
        </w:rPr>
        <w:t xml:space="preserve">, Комісія </w:t>
      </w:r>
      <w:r w:rsidRPr="00940F1E">
        <w:rPr>
          <w:shd w:val="clear" w:color="auto" w:fill="FFFFFF"/>
        </w:rPr>
        <w:t>встанов</w:t>
      </w:r>
      <w:r w:rsidR="009428D0" w:rsidRPr="00940F1E">
        <w:rPr>
          <w:shd w:val="clear" w:color="auto" w:fill="FFFFFF"/>
        </w:rPr>
        <w:t>ила</w:t>
      </w:r>
      <w:r w:rsidR="002753CF" w:rsidRPr="00940F1E">
        <w:rPr>
          <w:shd w:val="clear" w:color="auto" w:fill="FFFFFF"/>
        </w:rPr>
        <w:t xml:space="preserve"> таке</w:t>
      </w:r>
      <w:r w:rsidR="0022293C" w:rsidRPr="00940F1E">
        <w:rPr>
          <w:shd w:val="clear" w:color="auto" w:fill="FFFFFF"/>
        </w:rPr>
        <w:t>.</w:t>
      </w:r>
    </w:p>
    <w:p w14:paraId="06839CD3" w14:textId="0EC4A90E" w:rsidR="00206173" w:rsidRPr="00940F1E" w:rsidRDefault="00206173" w:rsidP="00206173">
      <w:pPr>
        <w:widowControl w:val="0"/>
        <w:spacing w:after="0" w:line="240" w:lineRule="auto"/>
        <w:ind w:firstLine="709"/>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1.</w:t>
      </w:r>
      <w:r w:rsidRPr="00940F1E">
        <w:rPr>
          <w:rFonts w:ascii="Times New Roman" w:hAnsi="Times New Roman" w:cs="Times New Roman"/>
          <w:sz w:val="24"/>
          <w:szCs w:val="24"/>
          <w:shd w:val="clear" w:color="auto" w:fill="FFFFFF"/>
        </w:rPr>
        <w:t xml:space="preserve"> До Комісії 26 квітня 2025 року надійшла заява </w:t>
      </w:r>
      <w:r w:rsidRPr="00940F1E">
        <w:rPr>
          <w:rFonts w:ascii="Times New Roman" w:eastAsia="Times New Roman" w:hAnsi="Times New Roman" w:cs="Times New Roman"/>
          <w:sz w:val="24"/>
          <w:szCs w:val="24"/>
        </w:rPr>
        <w:t xml:space="preserve">Шмарова Олексія Валерійовича </w:t>
      </w:r>
      <w:r w:rsidRPr="00940F1E">
        <w:rPr>
          <w:rFonts w:ascii="Times New Roman" w:hAnsi="Times New Roman" w:cs="Times New Roman"/>
          <w:sz w:val="24"/>
          <w:szCs w:val="24"/>
          <w:shd w:val="clear" w:color="auto" w:fill="FFFFFF"/>
        </w:rPr>
        <w:t>про участь у Доборі.</w:t>
      </w:r>
      <w:r w:rsidR="00406946" w:rsidRPr="00940F1E">
        <w:rPr>
          <w:rFonts w:ascii="Times New Roman" w:hAnsi="Times New Roman" w:cs="Times New Roman"/>
          <w:sz w:val="24"/>
          <w:szCs w:val="24"/>
          <w:shd w:val="clear" w:color="auto" w:fill="FFFFFF"/>
        </w:rPr>
        <w:t xml:space="preserve"> </w:t>
      </w:r>
      <w:r w:rsidRPr="00940F1E">
        <w:rPr>
          <w:rFonts w:ascii="Times New Roman" w:eastAsia="Times New Roman" w:hAnsi="Times New Roman" w:cs="Times New Roman"/>
          <w:sz w:val="24"/>
          <w:szCs w:val="24"/>
        </w:rPr>
        <w:t xml:space="preserve">Відповідно до частини четвертої статті 72 Закону </w:t>
      </w:r>
      <w:r w:rsidRPr="00940F1E">
        <w:rPr>
          <w:rFonts w:ascii="Times New Roman" w:hAnsi="Times New Roman" w:cs="Times New Roman"/>
          <w:sz w:val="24"/>
          <w:szCs w:val="24"/>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940F1E">
        <w:rPr>
          <w:rFonts w:ascii="Times New Roman" w:hAnsi="Times New Roman" w:cs="Times New Roman"/>
          <w:sz w:val="24"/>
          <w:szCs w:val="24"/>
        </w:rPr>
        <w:t>.</w:t>
      </w:r>
    </w:p>
    <w:p w14:paraId="02240FAA" w14:textId="4AB06B7E" w:rsidR="00206173" w:rsidRPr="00940F1E" w:rsidRDefault="00206173" w:rsidP="00206173">
      <w:pPr>
        <w:pStyle w:val="rtejustify"/>
        <w:shd w:val="clear" w:color="auto" w:fill="FFFFFF"/>
        <w:spacing w:before="0" w:beforeAutospacing="0" w:after="0" w:afterAutospacing="0"/>
        <w:ind w:firstLine="709"/>
        <w:jc w:val="both"/>
      </w:pPr>
      <w:r w:rsidRPr="00940F1E">
        <w:lastRenderedPageBreak/>
        <w:t xml:space="preserve">Рішенням Комісії від 11 грудня 2024 року № 366/зп-24 визначено </w:t>
      </w:r>
      <w:r w:rsidRPr="00940F1E">
        <w:rPr>
          <w:color w:val="000000"/>
          <w:shd w:val="clear" w:color="auto" w:fill="FFFFFF"/>
        </w:rPr>
        <w:t>строк подання документів</w:t>
      </w:r>
      <w:r w:rsidRPr="00940F1E">
        <w:rPr>
          <w:color w:val="000000"/>
          <w:sz w:val="40"/>
          <w:szCs w:val="40"/>
          <w:shd w:val="clear" w:color="auto" w:fill="FFFFFF"/>
        </w:rPr>
        <w:t xml:space="preserve"> </w:t>
      </w:r>
      <w:r w:rsidRPr="00940F1E">
        <w:rPr>
          <w:color w:val="000000"/>
          <w:shd w:val="clear" w:color="auto" w:fill="FFFFFF"/>
        </w:rPr>
        <w:t>для</w:t>
      </w:r>
      <w:r w:rsidRPr="00940F1E">
        <w:rPr>
          <w:color w:val="000000"/>
          <w:sz w:val="40"/>
          <w:szCs w:val="40"/>
          <w:shd w:val="clear" w:color="auto" w:fill="FFFFFF"/>
        </w:rPr>
        <w:t xml:space="preserve"> </w:t>
      </w:r>
      <w:r w:rsidRPr="00940F1E">
        <w:rPr>
          <w:color w:val="000000"/>
          <w:shd w:val="clear" w:color="auto" w:fill="FFFFFF"/>
        </w:rPr>
        <w:t>участі</w:t>
      </w:r>
      <w:r w:rsidRPr="00940F1E">
        <w:rPr>
          <w:color w:val="000000"/>
          <w:sz w:val="40"/>
          <w:szCs w:val="40"/>
          <w:shd w:val="clear" w:color="auto" w:fill="FFFFFF"/>
        </w:rPr>
        <w:t xml:space="preserve"> </w:t>
      </w:r>
      <w:r w:rsidRPr="00940F1E">
        <w:rPr>
          <w:color w:val="000000"/>
          <w:shd w:val="clear" w:color="auto" w:fill="FFFFFF"/>
        </w:rPr>
        <w:t>у</w:t>
      </w:r>
      <w:r w:rsidRPr="00940F1E">
        <w:rPr>
          <w:color w:val="000000"/>
          <w:sz w:val="40"/>
          <w:szCs w:val="40"/>
          <w:shd w:val="clear" w:color="auto" w:fill="FFFFFF"/>
        </w:rPr>
        <w:t xml:space="preserve"> </w:t>
      </w:r>
      <w:r w:rsidRPr="00940F1E">
        <w:rPr>
          <w:color w:val="000000"/>
          <w:shd w:val="clear" w:color="auto" w:fill="FFFFFF"/>
        </w:rPr>
        <w:t>доборі</w:t>
      </w:r>
      <w:r w:rsidRPr="00940F1E">
        <w:rPr>
          <w:color w:val="000000"/>
          <w:sz w:val="40"/>
          <w:szCs w:val="40"/>
          <w:shd w:val="clear" w:color="auto" w:fill="FFFFFF"/>
        </w:rPr>
        <w:t xml:space="preserve"> </w:t>
      </w:r>
      <w:r w:rsidRPr="00940F1E">
        <w:rPr>
          <w:color w:val="000000"/>
          <w:shd w:val="clear" w:color="auto" w:fill="FFFFFF"/>
        </w:rPr>
        <w:t>на</w:t>
      </w:r>
      <w:r w:rsidRPr="00940F1E">
        <w:rPr>
          <w:color w:val="000000"/>
          <w:sz w:val="40"/>
          <w:szCs w:val="40"/>
          <w:shd w:val="clear" w:color="auto" w:fill="FFFFFF"/>
        </w:rPr>
        <w:t xml:space="preserve"> </w:t>
      </w:r>
      <w:r w:rsidRPr="00940F1E">
        <w:rPr>
          <w:color w:val="000000"/>
          <w:shd w:val="clear" w:color="auto" w:fill="FFFFFF"/>
        </w:rPr>
        <w:t>посаду</w:t>
      </w:r>
      <w:r w:rsidRPr="00940F1E">
        <w:rPr>
          <w:color w:val="000000"/>
          <w:sz w:val="40"/>
          <w:szCs w:val="40"/>
          <w:shd w:val="clear" w:color="auto" w:fill="FFFFFF"/>
        </w:rPr>
        <w:t xml:space="preserve"> </w:t>
      </w:r>
      <w:r w:rsidRPr="00940F1E">
        <w:rPr>
          <w:color w:val="000000"/>
          <w:shd w:val="clear" w:color="auto" w:fill="FFFFFF"/>
        </w:rPr>
        <w:t>судді</w:t>
      </w:r>
      <w:r w:rsidRPr="00940F1E">
        <w:rPr>
          <w:color w:val="000000"/>
          <w:sz w:val="40"/>
          <w:szCs w:val="40"/>
          <w:shd w:val="clear" w:color="auto" w:fill="FFFFFF"/>
        </w:rPr>
        <w:t xml:space="preserve"> </w:t>
      </w:r>
      <w:r w:rsidRPr="00940F1E">
        <w:rPr>
          <w:color w:val="000000"/>
          <w:shd w:val="clear" w:color="auto" w:fill="FFFFFF"/>
        </w:rPr>
        <w:t>місцевого</w:t>
      </w:r>
      <w:r w:rsidRPr="00940F1E">
        <w:rPr>
          <w:color w:val="000000"/>
          <w:sz w:val="40"/>
          <w:szCs w:val="40"/>
          <w:shd w:val="clear" w:color="auto" w:fill="FFFFFF"/>
        </w:rPr>
        <w:t xml:space="preserve"> </w:t>
      </w:r>
      <w:r w:rsidRPr="00940F1E">
        <w:rPr>
          <w:color w:val="000000"/>
          <w:shd w:val="clear" w:color="auto" w:fill="FFFFFF"/>
        </w:rPr>
        <w:t>суду</w:t>
      </w:r>
      <w:r w:rsidRPr="00940F1E">
        <w:rPr>
          <w:color w:val="000000"/>
          <w:sz w:val="40"/>
          <w:szCs w:val="40"/>
          <w:shd w:val="clear" w:color="auto" w:fill="FFFFFF"/>
        </w:rPr>
        <w:t xml:space="preserve"> </w:t>
      </w:r>
      <w:r w:rsidRPr="00940F1E">
        <w:rPr>
          <w:color w:val="000000"/>
          <w:shd w:val="clear" w:color="auto" w:fill="FFFFFF"/>
        </w:rPr>
        <w:t>–</w:t>
      </w:r>
      <w:r w:rsidRPr="00940F1E">
        <w:rPr>
          <w:color w:val="000000"/>
          <w:sz w:val="40"/>
          <w:szCs w:val="40"/>
          <w:shd w:val="clear" w:color="auto" w:fill="FFFFFF"/>
        </w:rPr>
        <w:t xml:space="preserve"> </w:t>
      </w:r>
      <w:r w:rsidRPr="00940F1E">
        <w:rPr>
          <w:color w:val="000000"/>
          <w:shd w:val="clear" w:color="auto" w:fill="FFFFFF"/>
        </w:rPr>
        <w:t>з</w:t>
      </w:r>
      <w:r w:rsidRPr="00940F1E">
        <w:rPr>
          <w:color w:val="000000"/>
          <w:sz w:val="40"/>
          <w:szCs w:val="40"/>
          <w:shd w:val="clear" w:color="auto" w:fill="FFFFFF"/>
        </w:rPr>
        <w:t xml:space="preserve"> </w:t>
      </w:r>
      <w:r w:rsidRPr="00940F1E">
        <w:rPr>
          <w:color w:val="000000"/>
          <w:shd w:val="clear" w:color="auto" w:fill="FFFFFF"/>
        </w:rPr>
        <w:t>01</w:t>
      </w:r>
      <w:r w:rsidRPr="00940F1E">
        <w:rPr>
          <w:color w:val="000000"/>
          <w:sz w:val="40"/>
          <w:szCs w:val="40"/>
          <w:shd w:val="clear" w:color="auto" w:fill="FFFFFF"/>
        </w:rPr>
        <w:t xml:space="preserve"> </w:t>
      </w:r>
      <w:r w:rsidRPr="00940F1E">
        <w:rPr>
          <w:color w:val="000000"/>
          <w:shd w:val="clear" w:color="auto" w:fill="FFFFFF"/>
        </w:rPr>
        <w:t>березня</w:t>
      </w:r>
      <w:r w:rsidRPr="00940F1E">
        <w:rPr>
          <w:color w:val="000000"/>
          <w:sz w:val="40"/>
          <w:szCs w:val="40"/>
          <w:shd w:val="clear" w:color="auto" w:fill="FFFFFF"/>
        </w:rPr>
        <w:t xml:space="preserve"> </w:t>
      </w:r>
      <w:r w:rsidRPr="00940F1E">
        <w:rPr>
          <w:color w:val="000000"/>
          <w:shd w:val="clear" w:color="auto" w:fill="FFFFFF"/>
        </w:rPr>
        <w:t>2025</w:t>
      </w:r>
      <w:r w:rsidRPr="00940F1E">
        <w:rPr>
          <w:color w:val="000000"/>
          <w:sz w:val="40"/>
          <w:szCs w:val="40"/>
          <w:shd w:val="clear" w:color="auto" w:fill="FFFFFF"/>
        </w:rPr>
        <w:t xml:space="preserve"> </w:t>
      </w:r>
      <w:r w:rsidRPr="00940F1E">
        <w:rPr>
          <w:color w:val="000000"/>
          <w:shd w:val="clear" w:color="auto" w:fill="FFFFFF"/>
        </w:rPr>
        <w:t>року</w:t>
      </w:r>
      <w:r w:rsidR="00940F1E" w:rsidRPr="00940F1E">
        <w:rPr>
          <w:color w:val="000000"/>
          <w:sz w:val="40"/>
          <w:szCs w:val="40"/>
          <w:shd w:val="clear" w:color="auto" w:fill="FFFFFF"/>
        </w:rPr>
        <w:t xml:space="preserve"> </w:t>
      </w:r>
      <w:r w:rsidRPr="00940F1E">
        <w:rPr>
          <w:color w:val="000000"/>
          <w:shd w:val="clear" w:color="auto" w:fill="FFFFFF"/>
        </w:rPr>
        <w:t>до 30 березня 2025 року (включно)</w:t>
      </w:r>
      <w:r w:rsidRPr="00940F1E">
        <w:t>.</w:t>
      </w:r>
    </w:p>
    <w:p w14:paraId="69B319B6" w14:textId="2D380441" w:rsidR="002852CF" w:rsidRPr="00940F1E" w:rsidRDefault="002753CF" w:rsidP="00206173">
      <w:pPr>
        <w:pStyle w:val="rtejustify"/>
        <w:shd w:val="clear" w:color="auto" w:fill="FFFFFF"/>
        <w:spacing w:before="0" w:beforeAutospacing="0" w:after="0" w:afterAutospacing="0"/>
        <w:ind w:firstLine="709"/>
        <w:jc w:val="both"/>
      </w:pPr>
      <w:r w:rsidRPr="00940F1E">
        <w:t>Водночас р</w:t>
      </w:r>
      <w:r w:rsidR="002852CF" w:rsidRPr="00940F1E">
        <w:t>ішенням Комісії від 15 січня 2025 року № 14/зп-25 визначено особливий порядок подання військовослужбовцями документів для участі в Доборі. Відповідно до цього порядку</w:t>
      </w:r>
      <w:r w:rsidR="002852CF" w:rsidRPr="00940F1E">
        <w:rPr>
          <w:sz w:val="44"/>
          <w:szCs w:val="44"/>
        </w:rPr>
        <w:t xml:space="preserve"> </w:t>
      </w:r>
      <w:r w:rsidR="002852CF" w:rsidRPr="00940F1E">
        <w:t>п</w:t>
      </w:r>
      <w:r w:rsidR="002852CF" w:rsidRPr="00940F1E">
        <w:rPr>
          <w:color w:val="000000"/>
        </w:rPr>
        <w:t>еріод</w:t>
      </w:r>
      <w:r w:rsidR="002852CF" w:rsidRPr="00940F1E">
        <w:rPr>
          <w:color w:val="000000"/>
          <w:sz w:val="44"/>
          <w:szCs w:val="44"/>
        </w:rPr>
        <w:t xml:space="preserve"> </w:t>
      </w:r>
      <w:r w:rsidR="002852CF" w:rsidRPr="00940F1E">
        <w:rPr>
          <w:color w:val="000000"/>
        </w:rPr>
        <w:t>подання</w:t>
      </w:r>
      <w:r w:rsidR="002852CF" w:rsidRPr="00940F1E">
        <w:rPr>
          <w:color w:val="000000"/>
          <w:sz w:val="44"/>
          <w:szCs w:val="44"/>
        </w:rPr>
        <w:t xml:space="preserve"> </w:t>
      </w:r>
      <w:r w:rsidR="002852CF" w:rsidRPr="00940F1E">
        <w:t>документів</w:t>
      </w:r>
      <w:r w:rsidR="002852CF" w:rsidRPr="00940F1E">
        <w:rPr>
          <w:sz w:val="44"/>
          <w:szCs w:val="44"/>
        </w:rPr>
        <w:t xml:space="preserve"> </w:t>
      </w:r>
      <w:r w:rsidR="002852CF" w:rsidRPr="00940F1E">
        <w:t>для</w:t>
      </w:r>
      <w:r w:rsidR="002852CF" w:rsidRPr="00940F1E">
        <w:rPr>
          <w:sz w:val="44"/>
          <w:szCs w:val="44"/>
        </w:rPr>
        <w:t xml:space="preserve"> </w:t>
      </w:r>
      <w:r w:rsidR="002852CF" w:rsidRPr="00940F1E">
        <w:t>військовослужбовців</w:t>
      </w:r>
      <w:r w:rsidR="002852CF" w:rsidRPr="00940F1E">
        <w:rPr>
          <w:sz w:val="44"/>
          <w:szCs w:val="44"/>
        </w:rPr>
        <w:t xml:space="preserve"> </w:t>
      </w:r>
      <w:r w:rsidR="002852CF" w:rsidRPr="00940F1E">
        <w:t>–</w:t>
      </w:r>
      <w:r w:rsidR="002852CF" w:rsidRPr="00940F1E">
        <w:rPr>
          <w:sz w:val="44"/>
          <w:szCs w:val="44"/>
        </w:rPr>
        <w:t xml:space="preserve"> </w:t>
      </w:r>
      <w:r w:rsidR="002852CF" w:rsidRPr="00940F1E">
        <w:t>з</w:t>
      </w:r>
      <w:r w:rsidR="002852CF" w:rsidRPr="00940F1E">
        <w:rPr>
          <w:sz w:val="44"/>
          <w:szCs w:val="44"/>
        </w:rPr>
        <w:t xml:space="preserve"> </w:t>
      </w:r>
      <w:r w:rsidR="002852CF" w:rsidRPr="00940F1E">
        <w:t>01</w:t>
      </w:r>
      <w:r w:rsidR="002852CF" w:rsidRPr="00940F1E">
        <w:rPr>
          <w:sz w:val="44"/>
          <w:szCs w:val="44"/>
        </w:rPr>
        <w:t xml:space="preserve"> </w:t>
      </w:r>
      <w:r w:rsidR="002852CF" w:rsidRPr="00940F1E">
        <w:t>березня</w:t>
      </w:r>
      <w:r w:rsidR="002852CF" w:rsidRPr="00940F1E">
        <w:rPr>
          <w:sz w:val="44"/>
          <w:szCs w:val="44"/>
        </w:rPr>
        <w:t xml:space="preserve"> </w:t>
      </w:r>
      <w:r w:rsidRPr="00940F1E">
        <w:t>2025</w:t>
      </w:r>
      <w:r w:rsidRPr="00940F1E">
        <w:rPr>
          <w:sz w:val="44"/>
          <w:szCs w:val="44"/>
        </w:rPr>
        <w:t xml:space="preserve"> </w:t>
      </w:r>
      <w:r w:rsidRPr="00940F1E">
        <w:t>року</w:t>
      </w:r>
      <w:r w:rsidR="00940F1E" w:rsidRPr="00940F1E">
        <w:rPr>
          <w:sz w:val="44"/>
          <w:szCs w:val="44"/>
        </w:rPr>
        <w:t xml:space="preserve"> </w:t>
      </w:r>
      <w:r w:rsidR="002852CF" w:rsidRPr="00940F1E">
        <w:t xml:space="preserve">до 01 травня 2025 року </w:t>
      </w:r>
      <w:r w:rsidRPr="00940F1E">
        <w:t>(</w:t>
      </w:r>
      <w:r w:rsidR="002852CF" w:rsidRPr="00940F1E">
        <w:t>включно</w:t>
      </w:r>
      <w:r w:rsidRPr="00940F1E">
        <w:t>)</w:t>
      </w:r>
      <w:r w:rsidR="002852CF" w:rsidRPr="00940F1E">
        <w:t xml:space="preserve">. Для застосування особливого порядку необхідно, зокрема, подати документ, що містить дані про приналежність </w:t>
      </w:r>
      <w:r w:rsidRPr="00940F1E">
        <w:t xml:space="preserve">військовослужбовця </w:t>
      </w:r>
      <w:r w:rsidR="002852CF" w:rsidRPr="00940F1E">
        <w:t>до військової частини</w:t>
      </w:r>
      <w:r w:rsidR="00BB481B" w:rsidRPr="00940F1E">
        <w:t>.</w:t>
      </w:r>
      <w:r w:rsidR="002852CF" w:rsidRPr="00940F1E">
        <w:t xml:space="preserve"> Шмаров Олексій Валерійович</w:t>
      </w:r>
      <w:r w:rsidR="00BB481B" w:rsidRPr="00940F1E">
        <w:t xml:space="preserve"> такого документа</w:t>
      </w:r>
      <w:r w:rsidR="002852CF" w:rsidRPr="00940F1E">
        <w:t xml:space="preserve"> не надав.</w:t>
      </w:r>
    </w:p>
    <w:p w14:paraId="7DCD8C08" w14:textId="74CB0140" w:rsidR="00206173" w:rsidRPr="00940F1E" w:rsidRDefault="00206173" w:rsidP="00206173">
      <w:pPr>
        <w:pStyle w:val="rvps2"/>
        <w:shd w:val="clear" w:color="auto" w:fill="FFFFFF"/>
        <w:spacing w:before="0" w:beforeAutospacing="0" w:after="0" w:afterAutospacing="0"/>
        <w:ind w:firstLine="709"/>
        <w:jc w:val="both"/>
        <w:rPr>
          <w:shd w:val="clear" w:color="auto" w:fill="FFFFFF"/>
        </w:rPr>
      </w:pPr>
      <w:r w:rsidRPr="00940F1E">
        <w:rPr>
          <w:shd w:val="clear" w:color="auto" w:fill="FFFFFF"/>
        </w:rPr>
        <w:t xml:space="preserve">Отже, </w:t>
      </w:r>
      <w:r w:rsidR="00645F65" w:rsidRPr="00940F1E">
        <w:t>Шмаровим Олексієм Валерійовичем</w:t>
      </w:r>
      <w:r w:rsidRPr="00940F1E">
        <w:t xml:space="preserve"> не дотримано встановленого Комісією кінцевого строку подання документів для участі в Доборі</w:t>
      </w:r>
      <w:r w:rsidRPr="00940F1E">
        <w:rPr>
          <w:shd w:val="clear" w:color="auto" w:fill="FFFFFF"/>
        </w:rPr>
        <w:t>.</w:t>
      </w:r>
    </w:p>
    <w:p w14:paraId="219E839D" w14:textId="568B5974" w:rsidR="00DF1242" w:rsidRPr="00940F1E" w:rsidRDefault="00206173" w:rsidP="00206173">
      <w:pPr>
        <w:pStyle w:val="rvps2"/>
        <w:shd w:val="clear" w:color="auto" w:fill="FFFFFF"/>
        <w:spacing w:before="0" w:beforeAutospacing="0" w:after="0" w:afterAutospacing="0"/>
        <w:ind w:firstLine="709"/>
        <w:jc w:val="both"/>
        <w:rPr>
          <w:rStyle w:val="a4"/>
          <w:b w:val="0"/>
          <w:shd w:val="clear" w:color="auto" w:fill="FFFFFF"/>
        </w:rPr>
      </w:pPr>
      <w:r w:rsidRPr="00940F1E">
        <w:t>2. Шмаровим Олексієм Валерійовичем</w:t>
      </w:r>
      <w:r w:rsidR="0022293C" w:rsidRPr="00940F1E">
        <w:t xml:space="preserve"> </w:t>
      </w:r>
      <w:r w:rsidR="009428D0" w:rsidRPr="00940F1E">
        <w:rPr>
          <w:shd w:val="clear" w:color="auto" w:fill="FFFFFF"/>
        </w:rPr>
        <w:t xml:space="preserve">не надано </w:t>
      </w:r>
      <w:r w:rsidR="000A4AB1" w:rsidRPr="00940F1E">
        <w:rPr>
          <w:rStyle w:val="a4"/>
          <w:b w:val="0"/>
          <w:color w:val="000000"/>
          <w:shd w:val="clear" w:color="auto" w:fill="FFFFFF"/>
        </w:rPr>
        <w:t>автобіографі</w:t>
      </w:r>
      <w:r w:rsidR="009428D0" w:rsidRPr="00940F1E">
        <w:rPr>
          <w:rStyle w:val="a4"/>
          <w:b w:val="0"/>
          <w:color w:val="000000"/>
          <w:shd w:val="clear" w:color="auto" w:fill="FFFFFF"/>
        </w:rPr>
        <w:t>ї</w:t>
      </w:r>
      <w:r w:rsidR="007D1FDE" w:rsidRPr="00940F1E">
        <w:rPr>
          <w:rStyle w:val="a4"/>
          <w:b w:val="0"/>
          <w:color w:val="000000"/>
          <w:shd w:val="clear" w:color="auto" w:fill="FFFFFF"/>
        </w:rPr>
        <w:t xml:space="preserve">, </w:t>
      </w:r>
      <w:r w:rsidR="009428D0" w:rsidRPr="00940F1E">
        <w:rPr>
          <w:rStyle w:val="a4"/>
          <w:b w:val="0"/>
          <w:color w:val="000000"/>
          <w:shd w:val="clear" w:color="auto" w:fill="FFFFFF"/>
        </w:rPr>
        <w:t xml:space="preserve">що </w:t>
      </w:r>
      <w:r w:rsidR="006575E6" w:rsidRPr="00940F1E">
        <w:rPr>
          <w:rStyle w:val="a4"/>
          <w:b w:val="0"/>
          <w:color w:val="000000"/>
          <w:shd w:val="clear" w:color="auto" w:fill="FFFFFF"/>
        </w:rPr>
        <w:t xml:space="preserve">є </w:t>
      </w:r>
      <w:r w:rsidR="000656DC" w:rsidRPr="00940F1E">
        <w:rPr>
          <w:rStyle w:val="a4"/>
          <w:b w:val="0"/>
          <w:shd w:val="clear" w:color="auto" w:fill="FFFFFF"/>
        </w:rPr>
        <w:t>обов’язковим</w:t>
      </w:r>
      <w:r w:rsidR="006575E6" w:rsidRPr="00940F1E">
        <w:rPr>
          <w:rStyle w:val="a4"/>
          <w:b w:val="0"/>
          <w:shd w:val="clear" w:color="auto" w:fill="FFFFFF"/>
        </w:rPr>
        <w:t xml:space="preserve">. </w:t>
      </w:r>
    </w:p>
    <w:p w14:paraId="5A48FF3E" w14:textId="77777777" w:rsidR="002852CF" w:rsidRPr="00940F1E" w:rsidRDefault="002852CF" w:rsidP="002852CF">
      <w:pPr>
        <w:pStyle w:val="rvps2"/>
        <w:shd w:val="clear" w:color="auto" w:fill="FFFFFF"/>
        <w:spacing w:before="0" w:beforeAutospacing="0" w:after="0" w:afterAutospacing="0"/>
        <w:ind w:firstLine="709"/>
        <w:jc w:val="both"/>
        <w:rPr>
          <w:rStyle w:val="a4"/>
          <w:b w:val="0"/>
          <w:shd w:val="clear" w:color="auto" w:fill="FFFFFF"/>
        </w:rPr>
      </w:pPr>
      <w:r w:rsidRPr="00940F1E">
        <w:rPr>
          <w:rStyle w:val="a4"/>
          <w:b w:val="0"/>
          <w:shd w:val="clear" w:color="auto" w:fill="FFFFFF"/>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3D74DC58" w14:textId="7C526E7C" w:rsidR="002852CF" w:rsidRPr="00940F1E" w:rsidRDefault="002852CF" w:rsidP="002852CF">
      <w:pPr>
        <w:pStyle w:val="rvps2"/>
        <w:shd w:val="clear" w:color="auto" w:fill="FFFFFF"/>
        <w:spacing w:before="0" w:beforeAutospacing="0" w:after="0" w:afterAutospacing="0"/>
        <w:ind w:firstLine="709"/>
        <w:jc w:val="both"/>
        <w:rPr>
          <w:rStyle w:val="a4"/>
          <w:b w:val="0"/>
          <w:shd w:val="clear" w:color="auto" w:fill="FFFFFF"/>
        </w:rPr>
      </w:pPr>
      <w:r w:rsidRPr="00940F1E">
        <w:rPr>
          <w:rStyle w:val="a4"/>
          <w:b w:val="0"/>
          <w:shd w:val="clear" w:color="auto" w:fill="FFFFFF"/>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4735E83F" w14:textId="77777777" w:rsidR="002852CF" w:rsidRPr="00940F1E" w:rsidRDefault="002852CF" w:rsidP="002852CF">
      <w:pPr>
        <w:pStyle w:val="rvps2"/>
        <w:shd w:val="clear" w:color="auto" w:fill="FFFFFF"/>
        <w:spacing w:before="0" w:beforeAutospacing="0" w:after="0" w:afterAutospacing="0"/>
        <w:ind w:firstLine="709"/>
        <w:jc w:val="both"/>
        <w:rPr>
          <w:rStyle w:val="a4"/>
          <w:b w:val="0"/>
          <w:shd w:val="clear" w:color="auto" w:fill="FFFFFF"/>
        </w:rPr>
      </w:pPr>
      <w:r w:rsidRPr="00940F1E">
        <w:rPr>
          <w:rStyle w:val="a4"/>
          <w:b w:val="0"/>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940F1E">
        <w:rPr>
          <w:rStyle w:val="a4"/>
          <w:b w:val="0"/>
          <w:shd w:val="clear" w:color="auto" w:fill="FFFFFF"/>
        </w:rPr>
        <w:t>вебсайту</w:t>
      </w:r>
      <w:proofErr w:type="spellEnd"/>
      <w:r w:rsidRPr="00940F1E">
        <w:rPr>
          <w:rStyle w:val="a4"/>
          <w:b w:val="0"/>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0B0AC08E" w14:textId="6CA6D125" w:rsidR="0022293C" w:rsidRPr="00940F1E" w:rsidRDefault="00206173" w:rsidP="0022293C">
      <w:pPr>
        <w:pStyle w:val="rvps2"/>
        <w:shd w:val="clear" w:color="auto" w:fill="FFFFFF"/>
        <w:spacing w:before="0" w:beforeAutospacing="0" w:after="0" w:afterAutospacing="0"/>
        <w:ind w:firstLine="709"/>
        <w:jc w:val="both"/>
      </w:pPr>
      <w:r w:rsidRPr="00940F1E">
        <w:rPr>
          <w:color w:val="000000"/>
          <w:shd w:val="clear" w:color="auto" w:fill="FFFFFF"/>
        </w:rPr>
        <w:t>3</w:t>
      </w:r>
      <w:r w:rsidR="0022293C" w:rsidRPr="00940F1E">
        <w:rPr>
          <w:color w:val="000000"/>
          <w:shd w:val="clear" w:color="auto" w:fill="FFFFFF"/>
        </w:rPr>
        <w:t xml:space="preserve">. </w:t>
      </w:r>
      <w:r w:rsidRPr="00940F1E">
        <w:t>Шмаров Олексій Валерійович</w:t>
      </w:r>
      <w:r w:rsidR="0022293C" w:rsidRPr="00940F1E">
        <w:rPr>
          <w:shd w:val="clear" w:color="auto" w:fill="FFFFFF"/>
        </w:rPr>
        <w:t xml:space="preserve"> подав на підтвердження вищої юридичної освіти дублікат диплома спеціаліста за спеціальністю «Правознавство»</w:t>
      </w:r>
      <w:r w:rsidR="002753CF" w:rsidRPr="00940F1E">
        <w:rPr>
          <w:shd w:val="clear" w:color="auto" w:fill="FFFFFF"/>
        </w:rPr>
        <w:t>,</w:t>
      </w:r>
      <w:r w:rsidR="0022293C" w:rsidRPr="00940F1E">
        <w:rPr>
          <w:shd w:val="clear" w:color="auto" w:fill="FFFFFF"/>
        </w:rPr>
        <w:t xml:space="preserve"> </w:t>
      </w:r>
      <w:r w:rsidR="002753CF" w:rsidRPr="00940F1E">
        <w:rPr>
          <w:shd w:val="clear" w:color="auto" w:fill="FFFFFF"/>
        </w:rPr>
        <w:t>в</w:t>
      </w:r>
      <w:r w:rsidR="0022293C" w:rsidRPr="00940F1E">
        <w:rPr>
          <w:shd w:val="clear" w:color="auto" w:fill="FFFFFF"/>
        </w:rPr>
        <w:t xml:space="preserve">одночас не подав </w:t>
      </w:r>
      <w:r w:rsidR="0022293C" w:rsidRPr="00940F1E">
        <w:t>додатк</w:t>
      </w:r>
      <w:r w:rsidR="002753CF" w:rsidRPr="00940F1E">
        <w:t>а</w:t>
      </w:r>
      <w:r w:rsidR="0022293C" w:rsidRPr="00940F1E">
        <w:t xml:space="preserve"> до зазначеного диплома.</w:t>
      </w:r>
    </w:p>
    <w:p w14:paraId="10E643FC" w14:textId="77777777" w:rsidR="008C57E1" w:rsidRPr="00940F1E" w:rsidRDefault="008C57E1" w:rsidP="008C57E1">
      <w:pPr>
        <w:pStyle w:val="rvps2"/>
        <w:shd w:val="clear" w:color="auto" w:fill="FFFFFF"/>
        <w:spacing w:before="0" w:beforeAutospacing="0" w:after="0" w:afterAutospacing="0"/>
        <w:ind w:firstLine="709"/>
        <w:jc w:val="both"/>
      </w:pPr>
      <w:r w:rsidRPr="00940F1E">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6CCADF54" w14:textId="65C794BF" w:rsidR="008C57E1" w:rsidRPr="00940F1E" w:rsidRDefault="002753CF" w:rsidP="008C57E1">
      <w:pPr>
        <w:pStyle w:val="rvps2"/>
        <w:shd w:val="clear" w:color="auto" w:fill="FFFFFF"/>
        <w:spacing w:before="0" w:beforeAutospacing="0" w:after="0" w:afterAutospacing="0"/>
        <w:ind w:firstLine="709"/>
        <w:jc w:val="both"/>
      </w:pPr>
      <w:r w:rsidRPr="00940F1E">
        <w:t>П</w:t>
      </w:r>
      <w:r w:rsidR="008C57E1" w:rsidRPr="00940F1E">
        <w:t>ідпунктом 13.7 пункту 13 Оголошення</w:t>
      </w:r>
      <w:r w:rsidRPr="00940F1E">
        <w:t xml:space="preserve"> передбачено, що</w:t>
      </w:r>
      <w:r w:rsidR="008C57E1" w:rsidRPr="00940F1E">
        <w:t xml:space="preserve"> 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w:t>
      </w:r>
      <w:r w:rsidRPr="00940F1E">
        <w:t>а</w:t>
      </w:r>
      <w:r w:rsidR="008C57E1" w:rsidRPr="00940F1E">
        <w:t>, який має містити усі сторінки.</w:t>
      </w:r>
    </w:p>
    <w:p w14:paraId="3DE68FFA" w14:textId="77777777" w:rsidR="008C57E1" w:rsidRPr="00940F1E" w:rsidRDefault="008C57E1" w:rsidP="008C57E1">
      <w:pPr>
        <w:pStyle w:val="rvps2"/>
        <w:shd w:val="clear" w:color="auto" w:fill="FFFFFF"/>
        <w:spacing w:before="0" w:beforeAutospacing="0" w:after="0" w:afterAutospacing="0"/>
        <w:ind w:firstLine="709"/>
        <w:jc w:val="both"/>
      </w:pPr>
      <w:r w:rsidRPr="00940F1E">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14:paraId="512E4A67" w14:textId="77777777" w:rsidR="008C57E1" w:rsidRPr="00940F1E" w:rsidRDefault="008C57E1" w:rsidP="008C57E1">
      <w:pPr>
        <w:pStyle w:val="rvps2"/>
        <w:shd w:val="clear" w:color="auto" w:fill="FFFFFF"/>
        <w:spacing w:before="0" w:beforeAutospacing="0" w:after="0" w:afterAutospacing="0"/>
        <w:ind w:firstLine="709"/>
        <w:jc w:val="both"/>
      </w:pPr>
      <w:r w:rsidRPr="00940F1E">
        <w:t xml:space="preserve">На офіційному </w:t>
      </w:r>
      <w:proofErr w:type="spellStart"/>
      <w:r w:rsidRPr="00940F1E">
        <w:t>вебсайті</w:t>
      </w:r>
      <w:proofErr w:type="spellEnd"/>
      <w:r w:rsidRPr="00940F1E">
        <w:t xml:space="preserve"> Комісії оприлюднено Пам’ятку кандидата на посаду судді місцевого суду щодо документів для участі в доборі (далі – Пам’ятка).</w:t>
      </w:r>
    </w:p>
    <w:p w14:paraId="77E9306D" w14:textId="4F64281F" w:rsidR="008C57E1" w:rsidRPr="00940F1E" w:rsidRDefault="008C57E1" w:rsidP="008C57E1">
      <w:pPr>
        <w:pStyle w:val="rvps2"/>
        <w:shd w:val="clear" w:color="auto" w:fill="FFFFFF"/>
        <w:spacing w:before="0" w:beforeAutospacing="0" w:after="0" w:afterAutospacing="0"/>
        <w:ind w:firstLine="709"/>
        <w:jc w:val="both"/>
      </w:pPr>
      <w:r w:rsidRPr="00940F1E">
        <w:t xml:space="preserve">Крім того, 19 березня 2025 року на сторінці «Новини» офіційного </w:t>
      </w:r>
      <w:proofErr w:type="spellStart"/>
      <w:r w:rsidRPr="00940F1E">
        <w:t>вебсайту</w:t>
      </w:r>
      <w:proofErr w:type="spellEnd"/>
      <w:r w:rsidRPr="00940F1E">
        <w:t xml:space="preserve"> Комісії розміщено повідомлення «До уваги осіб, які мають намір взяти участь у доборі», </w:t>
      </w:r>
      <w:r w:rsidR="002753CF" w:rsidRPr="00940F1E">
        <w:t>у</w:t>
      </w:r>
      <w:r w:rsidRPr="00940F1E">
        <w:t xml:space="preserve">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14:paraId="47F3ABBA" w14:textId="7F208D14" w:rsidR="008C57E1" w:rsidRPr="00940F1E" w:rsidRDefault="002753CF" w:rsidP="008C57E1">
      <w:pPr>
        <w:pStyle w:val="rvps2"/>
        <w:shd w:val="clear" w:color="auto" w:fill="FFFFFF"/>
        <w:spacing w:before="0" w:beforeAutospacing="0" w:after="0" w:afterAutospacing="0"/>
        <w:ind w:firstLine="709"/>
        <w:jc w:val="both"/>
      </w:pPr>
      <w:r w:rsidRPr="00940F1E">
        <w:t>У</w:t>
      </w:r>
      <w:r w:rsidR="008C57E1" w:rsidRPr="00940F1E">
        <w:t xml:space="preserve">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w:t>
      </w:r>
      <w:r w:rsidRPr="00940F1E">
        <w:t>а</w:t>
      </w:r>
      <w:r w:rsidR="008C57E1" w:rsidRPr="00940F1E">
        <w:t xml:space="preserve"> до диплома, </w:t>
      </w:r>
      <w:r w:rsidR="008C57E1" w:rsidRPr="00940F1E">
        <w:lastRenderedPageBreak/>
        <w:t xml:space="preserve">а також документа, що підтверджує визнання в Україні вищої юридичної освіти, здобутої за кордоном (у разі здобуття такої освіти за кордоном). </w:t>
      </w:r>
    </w:p>
    <w:p w14:paraId="6A0FC839" w14:textId="06FF7134" w:rsidR="008C57E1" w:rsidRPr="00940F1E" w:rsidRDefault="008C57E1" w:rsidP="008C57E1">
      <w:pPr>
        <w:widowControl w:val="0"/>
        <w:spacing w:after="0" w:line="240" w:lineRule="auto"/>
        <w:ind w:firstLine="709"/>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 xml:space="preserve">Отже, однією з обов’язкових умов для допуску до участі в </w:t>
      </w:r>
      <w:r w:rsidR="002753CF" w:rsidRPr="00940F1E">
        <w:rPr>
          <w:rFonts w:ascii="Times New Roman" w:eastAsia="Times New Roman" w:hAnsi="Times New Roman" w:cs="Times New Roman"/>
          <w:sz w:val="24"/>
          <w:szCs w:val="24"/>
        </w:rPr>
        <w:t>Д</w:t>
      </w:r>
      <w:r w:rsidRPr="00940F1E">
        <w:rPr>
          <w:rFonts w:ascii="Times New Roman" w:eastAsia="Times New Roman" w:hAnsi="Times New Roman" w:cs="Times New Roman"/>
          <w:sz w:val="24"/>
          <w:szCs w:val="24"/>
        </w:rPr>
        <w:t>оборі є подання кандидатом копії диплома (з додатками) у порядку та строки, визначені в Оголошенні.</w:t>
      </w:r>
    </w:p>
    <w:p w14:paraId="7A6AC0CA" w14:textId="77777777" w:rsidR="00520B47" w:rsidRPr="00940F1E" w:rsidRDefault="00520B47" w:rsidP="00520B47">
      <w:pPr>
        <w:pStyle w:val="a5"/>
        <w:spacing w:before="0" w:beforeAutospacing="0" w:after="0" w:afterAutospacing="0"/>
        <w:ind w:firstLine="705"/>
        <w:jc w:val="both"/>
      </w:pPr>
      <w:r w:rsidRPr="00940F1E">
        <w:rPr>
          <w:color w:val="000000"/>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044D2D8" w:rsidR="000A4AB1" w:rsidRPr="00940F1E" w:rsidRDefault="000A4AB1" w:rsidP="000A4AB1">
      <w:pPr>
        <w:widowControl w:val="0"/>
        <w:spacing w:after="0" w:line="240" w:lineRule="auto"/>
        <w:ind w:firstLine="709"/>
        <w:jc w:val="both"/>
        <w:rPr>
          <w:rFonts w:ascii="Times New Roman" w:hAnsi="Times New Roman" w:cs="Times New Roman"/>
          <w:sz w:val="24"/>
          <w:szCs w:val="24"/>
        </w:rPr>
      </w:pPr>
      <w:r w:rsidRPr="00940F1E">
        <w:rPr>
          <w:rFonts w:ascii="Times New Roman" w:hAnsi="Times New Roman" w:cs="Times New Roman"/>
          <w:sz w:val="24"/>
          <w:szCs w:val="24"/>
        </w:rPr>
        <w:t xml:space="preserve">Підпунктом 60.1 пункту 60 </w:t>
      </w:r>
      <w:r w:rsidRPr="00940F1E">
        <w:rPr>
          <w:rStyle w:val="a4"/>
          <w:rFonts w:ascii="Times New Roman" w:hAnsi="Times New Roman" w:cs="Times New Roman"/>
          <w:b w:val="0"/>
          <w:sz w:val="24"/>
          <w:szCs w:val="24"/>
        </w:rPr>
        <w:t>параграфа 7 Регламенту Вищої кваліфікаційної комісії суддів</w:t>
      </w:r>
      <w:r w:rsidRPr="00940F1E">
        <w:rPr>
          <w:rStyle w:val="a4"/>
          <w:rFonts w:ascii="Times New Roman" w:hAnsi="Times New Roman" w:cs="Times New Roman"/>
          <w:b w:val="0"/>
          <w:sz w:val="110"/>
          <w:szCs w:val="110"/>
        </w:rPr>
        <w:t xml:space="preserve"> </w:t>
      </w:r>
      <w:r w:rsidRPr="00940F1E">
        <w:rPr>
          <w:rStyle w:val="a4"/>
          <w:rFonts w:ascii="Times New Roman" w:hAnsi="Times New Roman" w:cs="Times New Roman"/>
          <w:b w:val="0"/>
          <w:sz w:val="24"/>
          <w:szCs w:val="24"/>
        </w:rPr>
        <w:t>України,</w:t>
      </w:r>
      <w:r w:rsidRPr="00940F1E">
        <w:rPr>
          <w:rStyle w:val="a4"/>
          <w:rFonts w:ascii="Times New Roman" w:hAnsi="Times New Roman" w:cs="Times New Roman"/>
          <w:b w:val="0"/>
          <w:sz w:val="110"/>
          <w:szCs w:val="110"/>
        </w:rPr>
        <w:t xml:space="preserve"> </w:t>
      </w:r>
      <w:r w:rsidRPr="00940F1E">
        <w:rPr>
          <w:rStyle w:val="a4"/>
          <w:rFonts w:ascii="Times New Roman" w:hAnsi="Times New Roman" w:cs="Times New Roman"/>
          <w:b w:val="0"/>
          <w:sz w:val="24"/>
          <w:szCs w:val="24"/>
        </w:rPr>
        <w:t>затвердженого</w:t>
      </w:r>
      <w:r w:rsidRPr="00940F1E">
        <w:rPr>
          <w:rStyle w:val="a4"/>
          <w:rFonts w:ascii="Times New Roman" w:hAnsi="Times New Roman" w:cs="Times New Roman"/>
          <w:b w:val="0"/>
          <w:sz w:val="110"/>
          <w:szCs w:val="110"/>
        </w:rPr>
        <w:t xml:space="preserve"> </w:t>
      </w:r>
      <w:r w:rsidRPr="00940F1E">
        <w:rPr>
          <w:rStyle w:val="a4"/>
          <w:rFonts w:ascii="Times New Roman" w:hAnsi="Times New Roman" w:cs="Times New Roman"/>
          <w:b w:val="0"/>
          <w:sz w:val="24"/>
          <w:szCs w:val="24"/>
        </w:rPr>
        <w:t>рішенням</w:t>
      </w:r>
      <w:r w:rsidRPr="00940F1E">
        <w:rPr>
          <w:rStyle w:val="a4"/>
          <w:rFonts w:ascii="Times New Roman" w:hAnsi="Times New Roman" w:cs="Times New Roman"/>
          <w:sz w:val="110"/>
          <w:szCs w:val="110"/>
        </w:rPr>
        <w:t xml:space="preserve"> </w:t>
      </w:r>
      <w:r w:rsidRPr="00940F1E">
        <w:rPr>
          <w:rFonts w:ascii="Times New Roman" w:hAnsi="Times New Roman" w:cs="Times New Roman"/>
          <w:sz w:val="24"/>
          <w:szCs w:val="24"/>
        </w:rPr>
        <w:t>Комісії</w:t>
      </w:r>
      <w:r w:rsidRPr="00940F1E">
        <w:rPr>
          <w:rFonts w:ascii="Times New Roman" w:hAnsi="Times New Roman" w:cs="Times New Roman"/>
          <w:sz w:val="110"/>
          <w:szCs w:val="110"/>
        </w:rPr>
        <w:t xml:space="preserve"> </w:t>
      </w:r>
      <w:r w:rsidRPr="00940F1E">
        <w:rPr>
          <w:rFonts w:ascii="Times New Roman" w:hAnsi="Times New Roman" w:cs="Times New Roman"/>
          <w:sz w:val="24"/>
          <w:szCs w:val="24"/>
        </w:rPr>
        <w:t>від</w:t>
      </w:r>
      <w:r w:rsidRPr="00940F1E">
        <w:rPr>
          <w:rStyle w:val="a4"/>
          <w:rFonts w:ascii="Times New Roman" w:hAnsi="Times New Roman" w:cs="Times New Roman"/>
          <w:sz w:val="110"/>
          <w:szCs w:val="110"/>
        </w:rPr>
        <w:t xml:space="preserve"> </w:t>
      </w:r>
      <w:r w:rsidRPr="00940F1E">
        <w:rPr>
          <w:rStyle w:val="a4"/>
          <w:rFonts w:ascii="Times New Roman" w:hAnsi="Times New Roman" w:cs="Times New Roman"/>
          <w:b w:val="0"/>
          <w:sz w:val="24"/>
          <w:szCs w:val="24"/>
        </w:rPr>
        <w:t>13</w:t>
      </w:r>
      <w:r w:rsidRPr="00940F1E">
        <w:rPr>
          <w:rStyle w:val="a4"/>
          <w:rFonts w:ascii="Times New Roman" w:hAnsi="Times New Roman" w:cs="Times New Roman"/>
          <w:b w:val="0"/>
          <w:sz w:val="110"/>
          <w:szCs w:val="110"/>
        </w:rPr>
        <w:t xml:space="preserve"> </w:t>
      </w:r>
      <w:r w:rsidRPr="00940F1E">
        <w:rPr>
          <w:rStyle w:val="a4"/>
          <w:rFonts w:ascii="Times New Roman" w:hAnsi="Times New Roman" w:cs="Times New Roman"/>
          <w:b w:val="0"/>
          <w:sz w:val="24"/>
          <w:szCs w:val="24"/>
        </w:rPr>
        <w:t>жовтня</w:t>
      </w:r>
      <w:r w:rsidRPr="00940F1E">
        <w:rPr>
          <w:rStyle w:val="a4"/>
          <w:rFonts w:ascii="Times New Roman" w:hAnsi="Times New Roman" w:cs="Times New Roman"/>
          <w:b w:val="0"/>
          <w:sz w:val="110"/>
          <w:szCs w:val="110"/>
        </w:rPr>
        <w:t xml:space="preserve"> </w:t>
      </w:r>
      <w:r w:rsidRPr="00940F1E">
        <w:rPr>
          <w:rStyle w:val="a4"/>
          <w:rFonts w:ascii="Times New Roman" w:hAnsi="Times New Roman" w:cs="Times New Roman"/>
          <w:b w:val="0"/>
          <w:sz w:val="24"/>
          <w:szCs w:val="24"/>
        </w:rPr>
        <w:t>2016</w:t>
      </w:r>
      <w:r w:rsidRPr="00940F1E">
        <w:rPr>
          <w:rStyle w:val="a4"/>
          <w:rFonts w:ascii="Times New Roman" w:hAnsi="Times New Roman" w:cs="Times New Roman"/>
          <w:b w:val="0"/>
          <w:sz w:val="110"/>
          <w:szCs w:val="110"/>
        </w:rPr>
        <w:t xml:space="preserve"> </w:t>
      </w:r>
      <w:r w:rsidRPr="00940F1E">
        <w:rPr>
          <w:rStyle w:val="a4"/>
          <w:rFonts w:ascii="Times New Roman" w:hAnsi="Times New Roman" w:cs="Times New Roman"/>
          <w:b w:val="0"/>
          <w:sz w:val="24"/>
          <w:szCs w:val="24"/>
        </w:rPr>
        <w:t>року</w:t>
      </w:r>
      <w:r w:rsidRPr="00940F1E">
        <w:rPr>
          <w:rStyle w:val="a4"/>
          <w:rFonts w:ascii="Times New Roman" w:hAnsi="Times New Roman" w:cs="Times New Roman"/>
          <w:b w:val="0"/>
          <w:sz w:val="110"/>
          <w:szCs w:val="110"/>
        </w:rPr>
        <w:t xml:space="preserve"> </w:t>
      </w:r>
      <w:r w:rsidR="00206173" w:rsidRPr="00940F1E">
        <w:rPr>
          <w:rStyle w:val="a4"/>
          <w:rFonts w:ascii="Times New Roman" w:hAnsi="Times New Roman" w:cs="Times New Roman"/>
          <w:b w:val="0"/>
          <w:sz w:val="24"/>
          <w:szCs w:val="24"/>
        </w:rPr>
        <w:t>№</w:t>
      </w:r>
      <w:r w:rsidRPr="00940F1E">
        <w:rPr>
          <w:rStyle w:val="a4"/>
          <w:rFonts w:ascii="Times New Roman" w:hAnsi="Times New Roman" w:cs="Times New Roman"/>
          <w:b w:val="0"/>
          <w:sz w:val="24"/>
          <w:szCs w:val="24"/>
        </w:rPr>
        <w:t xml:space="preserve"> 81/зп-16 (</w:t>
      </w:r>
      <w:r w:rsidR="002753CF" w:rsidRPr="00940F1E">
        <w:rPr>
          <w:rStyle w:val="a4"/>
          <w:rFonts w:ascii="Times New Roman" w:hAnsi="Times New Roman" w:cs="Times New Roman"/>
          <w:b w:val="0"/>
          <w:sz w:val="24"/>
          <w:szCs w:val="24"/>
        </w:rPr>
        <w:t>у</w:t>
      </w:r>
      <w:r w:rsidRPr="00940F1E">
        <w:rPr>
          <w:rStyle w:val="a4"/>
          <w:rFonts w:ascii="Times New Roman" w:hAnsi="Times New Roman" w:cs="Times New Roman"/>
          <w:b w:val="0"/>
          <w:sz w:val="24"/>
          <w:szCs w:val="24"/>
        </w:rPr>
        <w:t xml:space="preserve"> редакції рішення </w:t>
      </w:r>
      <w:r w:rsidRPr="00940F1E">
        <w:rPr>
          <w:rFonts w:ascii="Times New Roman" w:hAnsi="Times New Roman" w:cs="Times New Roman"/>
          <w:sz w:val="24"/>
          <w:szCs w:val="24"/>
        </w:rPr>
        <w:t>Комісії</w:t>
      </w:r>
      <w:r w:rsidRPr="00940F1E">
        <w:rPr>
          <w:rStyle w:val="a4"/>
          <w:rFonts w:ascii="Times New Roman" w:hAnsi="Times New Roman" w:cs="Times New Roman"/>
          <w:sz w:val="24"/>
          <w:szCs w:val="24"/>
        </w:rPr>
        <w:t xml:space="preserve"> </w:t>
      </w:r>
      <w:r w:rsidRPr="00940F1E">
        <w:rPr>
          <w:rStyle w:val="a4"/>
          <w:rFonts w:ascii="Times New Roman" w:hAnsi="Times New Roman" w:cs="Times New Roman"/>
          <w:b w:val="0"/>
          <w:sz w:val="24"/>
          <w:szCs w:val="24"/>
        </w:rPr>
        <w:t>від 19 жовтня 2023 року № 119/зп-23</w:t>
      </w:r>
      <w:r w:rsidR="009428D0" w:rsidRPr="00940F1E">
        <w:rPr>
          <w:rStyle w:val="a4"/>
          <w:rFonts w:ascii="Times New Roman" w:hAnsi="Times New Roman" w:cs="Times New Roman"/>
          <w:b w:val="0"/>
          <w:sz w:val="24"/>
          <w:szCs w:val="24"/>
        </w:rPr>
        <w:t xml:space="preserve"> зі змінами</w:t>
      </w:r>
      <w:r w:rsidRPr="00940F1E">
        <w:rPr>
          <w:rStyle w:val="a4"/>
          <w:rFonts w:ascii="Times New Roman" w:hAnsi="Times New Roman" w:cs="Times New Roman"/>
          <w:b w:val="0"/>
          <w:sz w:val="24"/>
          <w:szCs w:val="24"/>
        </w:rPr>
        <w:t>)</w:t>
      </w:r>
      <w:r w:rsidR="009428D0" w:rsidRPr="00940F1E">
        <w:rPr>
          <w:rStyle w:val="a4"/>
          <w:rFonts w:ascii="Times New Roman" w:hAnsi="Times New Roman" w:cs="Times New Roman"/>
          <w:b w:val="0"/>
          <w:sz w:val="24"/>
          <w:szCs w:val="24"/>
        </w:rPr>
        <w:t xml:space="preserve">, </w:t>
      </w:r>
      <w:r w:rsidRPr="00940F1E">
        <w:rPr>
          <w:rStyle w:val="a4"/>
          <w:rFonts w:ascii="Times New Roman" w:hAnsi="Times New Roman" w:cs="Times New Roman"/>
          <w:b w:val="0"/>
          <w:sz w:val="24"/>
          <w:szCs w:val="24"/>
        </w:rPr>
        <w:t>встановлено, що</w:t>
      </w:r>
      <w:r w:rsidRPr="00940F1E">
        <w:rPr>
          <w:rStyle w:val="a4"/>
          <w:rFonts w:ascii="Times New Roman" w:hAnsi="Times New Roman" w:cs="Times New Roman"/>
          <w:sz w:val="24"/>
          <w:szCs w:val="24"/>
        </w:rPr>
        <w:t xml:space="preserve"> </w:t>
      </w:r>
      <w:r w:rsidRPr="00940F1E">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527B0B4" w:rsidR="000A4AB1" w:rsidRPr="00940F1E"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940F1E">
        <w:rPr>
          <w:rFonts w:ascii="Times New Roman" w:hAnsi="Times New Roman" w:cs="Times New Roman"/>
          <w:sz w:val="24"/>
          <w:szCs w:val="24"/>
        </w:rPr>
        <w:t xml:space="preserve">Урахувавши викладене, Комісія дійшла висновку, що неподання </w:t>
      </w:r>
      <w:r w:rsidR="00206173" w:rsidRPr="00940F1E">
        <w:rPr>
          <w:rFonts w:ascii="Times New Roman" w:eastAsia="Times New Roman" w:hAnsi="Times New Roman" w:cs="Times New Roman"/>
          <w:sz w:val="24"/>
          <w:szCs w:val="24"/>
        </w:rPr>
        <w:t>Шмаровим Олексієм Валерійовичем</w:t>
      </w:r>
      <w:r w:rsidR="00E42B4B" w:rsidRPr="00940F1E">
        <w:rPr>
          <w:rFonts w:ascii="Times New Roman" w:eastAsia="Times New Roman" w:hAnsi="Times New Roman" w:cs="Times New Roman"/>
          <w:b/>
          <w:sz w:val="24"/>
          <w:szCs w:val="24"/>
        </w:rPr>
        <w:t xml:space="preserve"> </w:t>
      </w:r>
      <w:r w:rsidRPr="00940F1E">
        <w:rPr>
          <w:rFonts w:ascii="Times New Roman" w:hAnsi="Times New Roman" w:cs="Times New Roman"/>
          <w:sz w:val="24"/>
          <w:szCs w:val="24"/>
        </w:rPr>
        <w:t xml:space="preserve">усіх документів, визначених частиною </w:t>
      </w:r>
      <w:r w:rsidRPr="00940F1E">
        <w:rPr>
          <w:rFonts w:ascii="Times New Roman" w:hAnsi="Times New Roman" w:cs="Times New Roman"/>
          <w:sz w:val="24"/>
          <w:szCs w:val="24"/>
          <w:shd w:val="clear" w:color="auto" w:fill="FFFFFF"/>
        </w:rPr>
        <w:t xml:space="preserve">першою статті 72 Закону, є підставою для відмови </w:t>
      </w:r>
      <w:r w:rsidR="002852CF" w:rsidRPr="00940F1E">
        <w:rPr>
          <w:rFonts w:ascii="Times New Roman" w:hAnsi="Times New Roman" w:cs="Times New Roman"/>
          <w:sz w:val="24"/>
          <w:szCs w:val="24"/>
          <w:shd w:val="clear" w:color="auto" w:fill="FFFFFF"/>
        </w:rPr>
        <w:t>в</w:t>
      </w:r>
      <w:r w:rsidRPr="00940F1E">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940F1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940F1E">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40F1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Керуючись статтями 69–73, 93, 101 Закону України «Пр</w:t>
      </w:r>
      <w:r w:rsidR="00FB5FCB" w:rsidRPr="00940F1E">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940F1E">
        <w:rPr>
          <w:rFonts w:ascii="Times New Roman" w:eastAsia="Times New Roman" w:hAnsi="Times New Roman" w:cs="Times New Roman"/>
          <w:sz w:val="24"/>
          <w:szCs w:val="24"/>
        </w:rPr>
        <w:t>одноголосно</w:t>
      </w:r>
    </w:p>
    <w:p w14:paraId="1CB99D8C" w14:textId="77777777" w:rsidR="000A4AB1" w:rsidRPr="00940F1E"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940F1E" w:rsidRDefault="000A4AB1" w:rsidP="000A4AB1">
      <w:pPr>
        <w:spacing w:after="0" w:line="240" w:lineRule="auto"/>
        <w:jc w:val="center"/>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вирішила:</w:t>
      </w:r>
    </w:p>
    <w:p w14:paraId="30F462B9" w14:textId="77777777" w:rsidR="000A4AB1" w:rsidRPr="00940F1E"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276F08D8" w:rsidR="000A4AB1" w:rsidRPr="00940F1E" w:rsidRDefault="000A4AB1" w:rsidP="000A4AB1">
      <w:pPr>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 xml:space="preserve">відмовити </w:t>
      </w:r>
      <w:r w:rsidR="00206173" w:rsidRPr="00940F1E">
        <w:rPr>
          <w:rFonts w:ascii="Times New Roman" w:eastAsia="Times New Roman" w:hAnsi="Times New Roman" w:cs="Times New Roman"/>
          <w:sz w:val="24"/>
          <w:szCs w:val="24"/>
        </w:rPr>
        <w:t>Шмарову Олексію Валерійовичу</w:t>
      </w:r>
      <w:r w:rsidR="0022293C" w:rsidRPr="00940F1E">
        <w:rPr>
          <w:rFonts w:ascii="Times New Roman" w:eastAsia="Times New Roman" w:hAnsi="Times New Roman" w:cs="Times New Roman"/>
          <w:b/>
          <w:sz w:val="24"/>
          <w:szCs w:val="24"/>
        </w:rPr>
        <w:t xml:space="preserve"> </w:t>
      </w:r>
      <w:r w:rsidR="002852CF" w:rsidRPr="00940F1E">
        <w:rPr>
          <w:rFonts w:ascii="Times New Roman" w:eastAsia="Times New Roman" w:hAnsi="Times New Roman" w:cs="Times New Roman"/>
          <w:sz w:val="24"/>
          <w:szCs w:val="24"/>
        </w:rPr>
        <w:t>в</w:t>
      </w:r>
      <w:r w:rsidRPr="00940F1E">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40F1E"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940F1E" w:rsidRDefault="000A4AB1" w:rsidP="000A4AB1">
      <w:pPr>
        <w:spacing w:after="0" w:line="240" w:lineRule="auto"/>
        <w:jc w:val="both"/>
        <w:rPr>
          <w:rFonts w:ascii="Times New Roman" w:eastAsia="Times New Roman" w:hAnsi="Times New Roman" w:cs="Times New Roman"/>
          <w:sz w:val="24"/>
          <w:szCs w:val="24"/>
        </w:rPr>
      </w:pPr>
    </w:p>
    <w:p w14:paraId="43849576" w14:textId="6895BF50"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Головуючий</w:t>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002753CF" w:rsidRPr="00940F1E">
        <w:rPr>
          <w:rFonts w:ascii="Times New Roman" w:eastAsia="Times New Roman" w:hAnsi="Times New Roman" w:cs="Times New Roman"/>
          <w:sz w:val="24"/>
          <w:szCs w:val="24"/>
        </w:rPr>
        <w:t xml:space="preserve">       </w:t>
      </w:r>
      <w:r w:rsidRPr="00940F1E">
        <w:rPr>
          <w:rFonts w:ascii="Times New Roman" w:eastAsia="Times New Roman" w:hAnsi="Times New Roman" w:cs="Times New Roman"/>
          <w:sz w:val="24"/>
          <w:szCs w:val="24"/>
        </w:rPr>
        <w:t>Сергій ЧУМАК</w:t>
      </w:r>
    </w:p>
    <w:p w14:paraId="5066BB50" w14:textId="77777777"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102CD80A" w14:textId="77777777"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2368A14C" w14:textId="70863B16"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Члени Комісії:</w:t>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002753CF" w:rsidRPr="00940F1E">
        <w:rPr>
          <w:rFonts w:ascii="Times New Roman" w:eastAsia="Times New Roman" w:hAnsi="Times New Roman" w:cs="Times New Roman"/>
          <w:sz w:val="24"/>
          <w:szCs w:val="24"/>
        </w:rPr>
        <w:t xml:space="preserve">       </w:t>
      </w:r>
      <w:r w:rsidRPr="00940F1E">
        <w:rPr>
          <w:rFonts w:ascii="Times New Roman" w:eastAsia="Times New Roman" w:hAnsi="Times New Roman" w:cs="Times New Roman"/>
          <w:sz w:val="24"/>
          <w:szCs w:val="24"/>
        </w:rPr>
        <w:t>Андрій ПАСІЧНИК</w:t>
      </w:r>
    </w:p>
    <w:p w14:paraId="000093CA" w14:textId="77777777"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3132622F" w14:textId="77777777"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74ED6895" w14:textId="53D957DF" w:rsidR="00BB481B" w:rsidRPr="00940F1E" w:rsidRDefault="00BB481B" w:rsidP="00BB481B">
      <w:pPr>
        <w:shd w:val="clear" w:color="auto" w:fill="FFFFFF"/>
        <w:spacing w:after="0" w:line="240" w:lineRule="auto"/>
        <w:jc w:val="both"/>
        <w:rPr>
          <w:rFonts w:ascii="Times New Roman" w:eastAsia="Times New Roman" w:hAnsi="Times New Roman" w:cs="Times New Roman"/>
          <w:sz w:val="24"/>
          <w:szCs w:val="24"/>
        </w:rPr>
      </w:pP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Pr="00940F1E">
        <w:rPr>
          <w:rFonts w:ascii="Times New Roman" w:eastAsia="Times New Roman" w:hAnsi="Times New Roman" w:cs="Times New Roman"/>
          <w:sz w:val="24"/>
          <w:szCs w:val="24"/>
        </w:rPr>
        <w:tab/>
      </w:r>
      <w:r w:rsidR="002753CF" w:rsidRPr="00940F1E">
        <w:rPr>
          <w:rFonts w:ascii="Times New Roman" w:eastAsia="Times New Roman" w:hAnsi="Times New Roman" w:cs="Times New Roman"/>
          <w:sz w:val="24"/>
          <w:szCs w:val="24"/>
        </w:rPr>
        <w:t xml:space="preserve">       </w:t>
      </w:r>
      <w:r w:rsidRPr="00940F1E">
        <w:rPr>
          <w:rFonts w:ascii="Times New Roman" w:eastAsia="Times New Roman" w:hAnsi="Times New Roman" w:cs="Times New Roman"/>
          <w:sz w:val="24"/>
          <w:szCs w:val="24"/>
        </w:rPr>
        <w:t>Роман САБОДАШ</w:t>
      </w:r>
    </w:p>
    <w:sectPr w:rsidR="00BB481B" w:rsidRPr="00940F1E"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E7F75" w14:textId="77777777" w:rsidR="00A84260" w:rsidRDefault="00A84260">
      <w:pPr>
        <w:spacing w:after="0" w:line="240" w:lineRule="auto"/>
      </w:pPr>
      <w:r>
        <w:separator/>
      </w:r>
    </w:p>
  </w:endnote>
  <w:endnote w:type="continuationSeparator" w:id="0">
    <w:p w14:paraId="47A61465" w14:textId="77777777" w:rsidR="00A84260" w:rsidRDefault="00A8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03915" w14:textId="77777777" w:rsidR="00A84260" w:rsidRDefault="00A84260">
      <w:pPr>
        <w:spacing w:after="0" w:line="240" w:lineRule="auto"/>
      </w:pPr>
      <w:r>
        <w:separator/>
      </w:r>
    </w:p>
  </w:footnote>
  <w:footnote w:type="continuationSeparator" w:id="0">
    <w:p w14:paraId="54AE7177" w14:textId="77777777" w:rsidR="00A84260" w:rsidRDefault="00A84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25A89">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0F7C24"/>
    <w:rsid w:val="00162DA3"/>
    <w:rsid w:val="001B4245"/>
    <w:rsid w:val="00206173"/>
    <w:rsid w:val="0022293C"/>
    <w:rsid w:val="002420D6"/>
    <w:rsid w:val="002753CF"/>
    <w:rsid w:val="002852CF"/>
    <w:rsid w:val="002A7100"/>
    <w:rsid w:val="0030778F"/>
    <w:rsid w:val="00314BC0"/>
    <w:rsid w:val="003269A2"/>
    <w:rsid w:val="003E40E6"/>
    <w:rsid w:val="00401510"/>
    <w:rsid w:val="00406946"/>
    <w:rsid w:val="004330EA"/>
    <w:rsid w:val="00480765"/>
    <w:rsid w:val="004A42CB"/>
    <w:rsid w:val="004F28F7"/>
    <w:rsid w:val="004F2B8B"/>
    <w:rsid w:val="00520B47"/>
    <w:rsid w:val="005351B7"/>
    <w:rsid w:val="005503E6"/>
    <w:rsid w:val="005A7D4E"/>
    <w:rsid w:val="005C3427"/>
    <w:rsid w:val="005C644A"/>
    <w:rsid w:val="005E673A"/>
    <w:rsid w:val="00645F65"/>
    <w:rsid w:val="00650ABE"/>
    <w:rsid w:val="006575E6"/>
    <w:rsid w:val="00666C03"/>
    <w:rsid w:val="006A737D"/>
    <w:rsid w:val="006C15D1"/>
    <w:rsid w:val="006C60C0"/>
    <w:rsid w:val="00713784"/>
    <w:rsid w:val="0073516C"/>
    <w:rsid w:val="007555FB"/>
    <w:rsid w:val="007821FD"/>
    <w:rsid w:val="007D1FDE"/>
    <w:rsid w:val="007E0A1C"/>
    <w:rsid w:val="008039CA"/>
    <w:rsid w:val="00810125"/>
    <w:rsid w:val="00833F05"/>
    <w:rsid w:val="00884A31"/>
    <w:rsid w:val="00890B46"/>
    <w:rsid w:val="008C57E1"/>
    <w:rsid w:val="008E52B5"/>
    <w:rsid w:val="00933979"/>
    <w:rsid w:val="00940F1E"/>
    <w:rsid w:val="009428D0"/>
    <w:rsid w:val="00955F10"/>
    <w:rsid w:val="00985389"/>
    <w:rsid w:val="00A17DA2"/>
    <w:rsid w:val="00A2428B"/>
    <w:rsid w:val="00A25A89"/>
    <w:rsid w:val="00A31969"/>
    <w:rsid w:val="00A765A2"/>
    <w:rsid w:val="00A84260"/>
    <w:rsid w:val="00A93BFB"/>
    <w:rsid w:val="00AD585B"/>
    <w:rsid w:val="00B063E4"/>
    <w:rsid w:val="00B23014"/>
    <w:rsid w:val="00B679A2"/>
    <w:rsid w:val="00B834F3"/>
    <w:rsid w:val="00B84327"/>
    <w:rsid w:val="00BB481B"/>
    <w:rsid w:val="00BF5552"/>
    <w:rsid w:val="00C20D27"/>
    <w:rsid w:val="00CD67C1"/>
    <w:rsid w:val="00CE29F2"/>
    <w:rsid w:val="00CE4A0F"/>
    <w:rsid w:val="00CE5FD0"/>
    <w:rsid w:val="00D70651"/>
    <w:rsid w:val="00D90F1B"/>
    <w:rsid w:val="00DD165D"/>
    <w:rsid w:val="00DE5E47"/>
    <w:rsid w:val="00DF1242"/>
    <w:rsid w:val="00E42B4B"/>
    <w:rsid w:val="00E543BE"/>
    <w:rsid w:val="00E711D1"/>
    <w:rsid w:val="00EA75BB"/>
    <w:rsid w:val="00EC77BE"/>
    <w:rsid w:val="00ED3462"/>
    <w:rsid w:val="00F64B38"/>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8820">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5347</Words>
  <Characters>3049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2025-06-03T05:10:00Z</dcterms:created>
  <dcterms:modified xsi:type="dcterms:W3CDTF">2025-06-03T05:10:00Z</dcterms:modified>
</cp:coreProperties>
</file>