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011" w:rsidRPr="00004062" w:rsidRDefault="00B27011" w:rsidP="00B27011">
      <w:pPr>
        <w:jc w:val="center"/>
        <w:rPr>
          <w:lang w:val="uk-UA" w:eastAsia="ru-RU"/>
        </w:rPr>
      </w:pPr>
      <w:r w:rsidRPr="00004062">
        <w:rPr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3065A491" wp14:editId="46671AF4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011" w:rsidRPr="00004062" w:rsidRDefault="00B27011" w:rsidP="00B27011">
      <w:pPr>
        <w:rPr>
          <w:sz w:val="27"/>
          <w:szCs w:val="27"/>
          <w:lang w:val="uk-UA" w:eastAsia="ru-RU"/>
        </w:rPr>
      </w:pPr>
    </w:p>
    <w:p w:rsidR="00B27011" w:rsidRPr="00004062" w:rsidRDefault="00B27011" w:rsidP="00B27011">
      <w:pPr>
        <w:widowControl w:val="0"/>
        <w:jc w:val="center"/>
        <w:rPr>
          <w:bCs/>
          <w:kern w:val="1"/>
          <w:sz w:val="36"/>
          <w:szCs w:val="36"/>
          <w:lang w:val="uk-UA" w:eastAsia="hi-IN" w:bidi="hi-IN"/>
        </w:rPr>
      </w:pPr>
      <w:r w:rsidRPr="00004062">
        <w:rPr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B27011" w:rsidRPr="00004062" w:rsidRDefault="00B27011" w:rsidP="00B27011">
      <w:pPr>
        <w:jc w:val="center"/>
        <w:rPr>
          <w:sz w:val="27"/>
          <w:szCs w:val="27"/>
          <w:lang w:val="uk-UA" w:eastAsia="ru-RU"/>
        </w:rPr>
      </w:pPr>
    </w:p>
    <w:p w:rsidR="00B27011" w:rsidRPr="005E4B02" w:rsidRDefault="00B27011" w:rsidP="00B27011">
      <w:pPr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16 серпня </w:t>
      </w:r>
      <w:r w:rsidRPr="005E4B02">
        <w:rPr>
          <w:sz w:val="28"/>
          <w:szCs w:val="28"/>
          <w:lang w:val="uk-UA" w:eastAsia="ru-RU"/>
        </w:rPr>
        <w:t>2023 року</w:t>
      </w:r>
      <w:r w:rsidRPr="005E4B02">
        <w:rPr>
          <w:sz w:val="28"/>
          <w:szCs w:val="28"/>
          <w:lang w:val="uk-UA" w:eastAsia="ru-RU"/>
        </w:rPr>
        <w:tab/>
      </w:r>
      <w:r w:rsidRPr="005E4B02">
        <w:rPr>
          <w:sz w:val="28"/>
          <w:szCs w:val="28"/>
          <w:lang w:val="uk-UA" w:eastAsia="ru-RU"/>
        </w:rPr>
        <w:tab/>
      </w:r>
      <w:r w:rsidRPr="005E4B02">
        <w:rPr>
          <w:sz w:val="28"/>
          <w:szCs w:val="28"/>
          <w:lang w:val="uk-UA" w:eastAsia="ru-RU"/>
        </w:rPr>
        <w:tab/>
      </w:r>
      <w:r w:rsidRPr="005E4B02">
        <w:rPr>
          <w:sz w:val="28"/>
          <w:szCs w:val="28"/>
          <w:lang w:val="uk-UA" w:eastAsia="ru-RU"/>
        </w:rPr>
        <w:tab/>
      </w:r>
      <w:r w:rsidRPr="005E4B02">
        <w:rPr>
          <w:sz w:val="28"/>
          <w:szCs w:val="28"/>
          <w:lang w:val="uk-UA" w:eastAsia="ru-RU"/>
        </w:rPr>
        <w:tab/>
      </w:r>
      <w:r w:rsidRPr="005E4B02">
        <w:rPr>
          <w:sz w:val="28"/>
          <w:szCs w:val="28"/>
          <w:lang w:val="uk-UA" w:eastAsia="ru-RU"/>
        </w:rPr>
        <w:tab/>
      </w:r>
      <w:r w:rsidRPr="005E4B02">
        <w:rPr>
          <w:sz w:val="28"/>
          <w:szCs w:val="28"/>
          <w:lang w:val="uk-UA" w:eastAsia="ru-RU"/>
        </w:rPr>
        <w:tab/>
      </w:r>
      <w:r w:rsidRPr="005E4B02">
        <w:rPr>
          <w:sz w:val="28"/>
          <w:szCs w:val="28"/>
          <w:lang w:val="uk-UA" w:eastAsia="ru-RU"/>
        </w:rPr>
        <w:tab/>
        <w:t xml:space="preserve">    </w:t>
      </w:r>
      <w:r w:rsidR="00386821" w:rsidRPr="001577C9">
        <w:rPr>
          <w:sz w:val="28"/>
          <w:szCs w:val="28"/>
          <w:lang w:val="uk-UA" w:eastAsia="ru-RU"/>
        </w:rPr>
        <w:tab/>
        <w:t xml:space="preserve">  </w:t>
      </w:r>
      <w:r w:rsidRPr="005E4B02">
        <w:rPr>
          <w:sz w:val="28"/>
          <w:szCs w:val="28"/>
          <w:lang w:val="uk-UA" w:eastAsia="ru-RU"/>
        </w:rPr>
        <w:t xml:space="preserve"> м. Київ</w:t>
      </w:r>
    </w:p>
    <w:p w:rsidR="00B27011" w:rsidRPr="005E4B02" w:rsidRDefault="00B27011" w:rsidP="00B27011">
      <w:pPr>
        <w:rPr>
          <w:sz w:val="28"/>
          <w:szCs w:val="28"/>
          <w:lang w:val="uk-UA" w:eastAsia="ru-RU"/>
        </w:rPr>
      </w:pPr>
    </w:p>
    <w:p w:rsidR="00B27011" w:rsidRPr="00B27011" w:rsidRDefault="00B27011" w:rsidP="00B27011">
      <w:pPr>
        <w:jc w:val="center"/>
        <w:rPr>
          <w:bCs/>
          <w:sz w:val="28"/>
          <w:szCs w:val="28"/>
          <w:lang w:val="uk-UA" w:eastAsia="ru-RU"/>
        </w:rPr>
      </w:pPr>
      <w:r w:rsidRPr="005E4B02">
        <w:rPr>
          <w:bCs/>
          <w:sz w:val="28"/>
          <w:szCs w:val="28"/>
          <w:lang w:val="uk-UA" w:eastAsia="ru-RU"/>
        </w:rPr>
        <w:t xml:space="preserve">Р І Ш Е Н </w:t>
      </w:r>
      <w:proofErr w:type="spellStart"/>
      <w:r w:rsidRPr="005E4B02">
        <w:rPr>
          <w:bCs/>
          <w:sz w:val="28"/>
          <w:szCs w:val="28"/>
          <w:lang w:val="uk-UA" w:eastAsia="ru-RU"/>
        </w:rPr>
        <w:t>Н</w:t>
      </w:r>
      <w:proofErr w:type="spellEnd"/>
      <w:r w:rsidRPr="005E4B02">
        <w:rPr>
          <w:bCs/>
          <w:sz w:val="28"/>
          <w:szCs w:val="28"/>
          <w:lang w:val="uk-UA" w:eastAsia="ru-RU"/>
        </w:rPr>
        <w:t xml:space="preserve"> Я </w:t>
      </w:r>
      <w:r w:rsidR="00A04E00">
        <w:rPr>
          <w:bCs/>
          <w:sz w:val="28"/>
          <w:szCs w:val="28"/>
          <w:lang w:val="uk-UA" w:eastAsia="ru-RU"/>
        </w:rPr>
        <w:t xml:space="preserve"> </w:t>
      </w:r>
      <w:r w:rsidRPr="005E4B02">
        <w:rPr>
          <w:bCs/>
          <w:sz w:val="28"/>
          <w:szCs w:val="28"/>
          <w:lang w:val="uk-UA" w:eastAsia="ru-RU"/>
        </w:rPr>
        <w:t xml:space="preserve">№ </w:t>
      </w:r>
      <w:r w:rsidR="00A04E00" w:rsidRPr="00A04E00">
        <w:rPr>
          <w:bCs/>
          <w:sz w:val="28"/>
          <w:szCs w:val="28"/>
          <w:u w:val="single"/>
          <w:lang w:val="uk-UA" w:eastAsia="ru-RU"/>
        </w:rPr>
        <w:t>59/зп-23</w:t>
      </w:r>
    </w:p>
    <w:p w:rsidR="00B27011" w:rsidRPr="005E4B02" w:rsidRDefault="00B27011" w:rsidP="00B27011">
      <w:pPr>
        <w:rPr>
          <w:bCs/>
          <w:sz w:val="28"/>
          <w:szCs w:val="28"/>
          <w:lang w:val="uk-UA" w:eastAsia="ru-RU"/>
        </w:rPr>
      </w:pPr>
    </w:p>
    <w:p w:rsidR="00B27011" w:rsidRPr="005E4B02" w:rsidRDefault="00B27011" w:rsidP="00B27011">
      <w:pPr>
        <w:jc w:val="both"/>
        <w:rPr>
          <w:bCs/>
          <w:sz w:val="28"/>
          <w:szCs w:val="28"/>
          <w:lang w:val="uk-UA" w:eastAsia="ru-RU"/>
        </w:rPr>
      </w:pPr>
      <w:r w:rsidRPr="005E4B02">
        <w:rPr>
          <w:bCs/>
          <w:sz w:val="28"/>
          <w:szCs w:val="28"/>
          <w:lang w:val="uk-UA" w:eastAsia="ru-RU"/>
        </w:rPr>
        <w:t>Вища кваліфікаційна комісія суддів України у складі Другої палати:</w:t>
      </w:r>
    </w:p>
    <w:p w:rsidR="00B27011" w:rsidRPr="005E4B02" w:rsidRDefault="00B27011" w:rsidP="00B27011">
      <w:pPr>
        <w:jc w:val="both"/>
        <w:rPr>
          <w:bCs/>
          <w:sz w:val="28"/>
          <w:szCs w:val="28"/>
          <w:lang w:val="uk-UA" w:eastAsia="ru-RU"/>
        </w:rPr>
      </w:pPr>
    </w:p>
    <w:p w:rsidR="00B27011" w:rsidRPr="005E4B02" w:rsidRDefault="00B27011" w:rsidP="00B27011">
      <w:pPr>
        <w:shd w:val="clear" w:color="auto" w:fill="FFFFFF"/>
        <w:ind w:right="-1"/>
        <w:jc w:val="both"/>
        <w:rPr>
          <w:sz w:val="28"/>
          <w:szCs w:val="28"/>
          <w:lang w:val="uk-UA"/>
        </w:rPr>
      </w:pPr>
      <w:r w:rsidRPr="005E4B02">
        <w:rPr>
          <w:sz w:val="28"/>
          <w:szCs w:val="28"/>
          <w:lang w:val="uk-UA"/>
        </w:rPr>
        <w:t>головуючого – Сидоровича</w:t>
      </w:r>
      <w:r>
        <w:rPr>
          <w:sz w:val="28"/>
          <w:szCs w:val="28"/>
          <w:lang w:val="uk-UA"/>
        </w:rPr>
        <w:t> </w:t>
      </w:r>
      <w:r w:rsidRPr="005E4B02">
        <w:rPr>
          <w:sz w:val="28"/>
          <w:szCs w:val="28"/>
          <w:lang w:val="uk-UA"/>
        </w:rPr>
        <w:t>Р.М.,</w:t>
      </w:r>
    </w:p>
    <w:p w:rsidR="00B27011" w:rsidRPr="005E4B02" w:rsidRDefault="00B27011" w:rsidP="00B27011">
      <w:pPr>
        <w:shd w:val="clear" w:color="auto" w:fill="FFFFFF"/>
        <w:ind w:right="-1"/>
        <w:jc w:val="both"/>
        <w:rPr>
          <w:sz w:val="28"/>
          <w:szCs w:val="28"/>
          <w:lang w:val="uk-UA"/>
        </w:rPr>
      </w:pPr>
    </w:p>
    <w:p w:rsidR="00B27011" w:rsidRPr="00B27011" w:rsidRDefault="00B27011" w:rsidP="00B27011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rFonts w:ascii="ProbaPro" w:hAnsi="ProbaPro"/>
          <w:b w:val="0"/>
          <w:color w:val="1D1D1B"/>
          <w:sz w:val="28"/>
          <w:szCs w:val="28"/>
          <w:lang w:val="uk-UA"/>
        </w:rPr>
      </w:pPr>
      <w:r w:rsidRPr="005E4B02">
        <w:rPr>
          <w:sz w:val="28"/>
          <w:szCs w:val="28"/>
          <w:lang w:val="uk-UA"/>
        </w:rPr>
        <w:t xml:space="preserve">членів Комісії: </w:t>
      </w:r>
      <w:r w:rsidRPr="00B27011">
        <w:rPr>
          <w:rStyle w:val="a6"/>
          <w:rFonts w:ascii="ProbaPro" w:hAnsi="ProbaPro"/>
          <w:b w:val="0"/>
          <w:color w:val="1D1D1B"/>
          <w:sz w:val="28"/>
          <w:szCs w:val="28"/>
          <w:lang w:val="uk-UA"/>
        </w:rPr>
        <w:t>Кидисюка</w:t>
      </w:r>
      <w:r w:rsidRPr="00B27011">
        <w:rPr>
          <w:rStyle w:val="a6"/>
          <w:rFonts w:ascii="ProbaPro" w:hAnsi="ProbaPro" w:hint="eastAsia"/>
          <w:b w:val="0"/>
          <w:color w:val="1D1D1B"/>
          <w:sz w:val="28"/>
          <w:szCs w:val="28"/>
          <w:lang w:val="uk-UA"/>
        </w:rPr>
        <w:t> </w:t>
      </w:r>
      <w:r w:rsidRPr="00B27011">
        <w:rPr>
          <w:rStyle w:val="a6"/>
          <w:rFonts w:ascii="ProbaPro" w:hAnsi="ProbaPro"/>
          <w:b w:val="0"/>
          <w:color w:val="1D1D1B"/>
          <w:sz w:val="28"/>
          <w:szCs w:val="28"/>
          <w:lang w:val="uk-UA"/>
        </w:rPr>
        <w:t>Р.А., Коліуша</w:t>
      </w:r>
      <w:r w:rsidRPr="00B27011">
        <w:rPr>
          <w:rStyle w:val="a6"/>
          <w:rFonts w:ascii="ProbaPro" w:hAnsi="ProbaPro" w:hint="eastAsia"/>
          <w:b w:val="0"/>
          <w:color w:val="1D1D1B"/>
          <w:sz w:val="28"/>
          <w:szCs w:val="28"/>
          <w:lang w:val="uk-UA"/>
        </w:rPr>
        <w:t> </w:t>
      </w:r>
      <w:r w:rsidRPr="00B27011">
        <w:rPr>
          <w:rStyle w:val="a6"/>
          <w:rFonts w:ascii="ProbaPro" w:hAnsi="ProbaPro"/>
          <w:b w:val="0"/>
          <w:color w:val="1D1D1B"/>
          <w:sz w:val="28"/>
          <w:szCs w:val="28"/>
          <w:lang w:val="uk-UA"/>
        </w:rPr>
        <w:t>О.Л., Омельяна</w:t>
      </w:r>
      <w:r w:rsidRPr="00B27011">
        <w:rPr>
          <w:rStyle w:val="a6"/>
          <w:rFonts w:ascii="ProbaPro" w:hAnsi="ProbaPro" w:hint="eastAsia"/>
          <w:b w:val="0"/>
          <w:color w:val="1D1D1B"/>
          <w:sz w:val="28"/>
          <w:szCs w:val="28"/>
          <w:lang w:val="uk-UA"/>
        </w:rPr>
        <w:t> </w:t>
      </w:r>
      <w:r w:rsidRPr="00B27011">
        <w:rPr>
          <w:rStyle w:val="a6"/>
          <w:rFonts w:ascii="ProbaPro" w:hAnsi="ProbaPro"/>
          <w:b w:val="0"/>
          <w:color w:val="1D1D1B"/>
          <w:sz w:val="28"/>
          <w:szCs w:val="28"/>
          <w:lang w:val="uk-UA"/>
        </w:rPr>
        <w:t>О.С., Сабодаша</w:t>
      </w:r>
      <w:r w:rsidRPr="00B27011">
        <w:rPr>
          <w:rStyle w:val="a6"/>
          <w:rFonts w:ascii="ProbaPro" w:hAnsi="ProbaPro" w:hint="eastAsia"/>
          <w:b w:val="0"/>
          <w:color w:val="1D1D1B"/>
          <w:sz w:val="28"/>
          <w:szCs w:val="28"/>
          <w:lang w:val="uk-UA"/>
        </w:rPr>
        <w:t> </w:t>
      </w:r>
      <w:r w:rsidRPr="00B27011">
        <w:rPr>
          <w:rStyle w:val="a6"/>
          <w:rFonts w:ascii="ProbaPro" w:hAnsi="ProbaPro"/>
          <w:b w:val="0"/>
          <w:color w:val="1D1D1B"/>
          <w:sz w:val="28"/>
          <w:szCs w:val="28"/>
          <w:lang w:val="uk-UA"/>
        </w:rPr>
        <w:t>Р.Б., Чумака</w:t>
      </w:r>
      <w:r w:rsidRPr="00B27011">
        <w:rPr>
          <w:rStyle w:val="a6"/>
          <w:rFonts w:ascii="ProbaPro" w:hAnsi="ProbaPro" w:hint="eastAsia"/>
          <w:b w:val="0"/>
          <w:color w:val="1D1D1B"/>
          <w:sz w:val="28"/>
          <w:szCs w:val="28"/>
          <w:lang w:val="uk-UA"/>
        </w:rPr>
        <w:t> </w:t>
      </w:r>
      <w:r w:rsidRPr="00B27011">
        <w:rPr>
          <w:rStyle w:val="a6"/>
          <w:rFonts w:ascii="ProbaPro" w:hAnsi="ProbaPro"/>
          <w:b w:val="0"/>
          <w:color w:val="1D1D1B"/>
          <w:sz w:val="28"/>
          <w:szCs w:val="28"/>
          <w:lang w:val="uk-UA"/>
        </w:rPr>
        <w:t>С.Ю.,</w:t>
      </w:r>
    </w:p>
    <w:p w:rsidR="00B27011" w:rsidRPr="00B27011" w:rsidRDefault="00B27011" w:rsidP="00B27011">
      <w:pPr>
        <w:pStyle w:val="a5"/>
        <w:shd w:val="clear" w:color="auto" w:fill="FFFFFF"/>
        <w:spacing w:before="0" w:beforeAutospacing="0" w:after="0" w:afterAutospacing="0"/>
        <w:jc w:val="both"/>
        <w:rPr>
          <w:rFonts w:ascii="ProbaPro" w:hAnsi="ProbaPro"/>
          <w:color w:val="1D1D1B"/>
          <w:sz w:val="28"/>
          <w:szCs w:val="28"/>
          <w:lang w:val="uk-UA"/>
        </w:rPr>
      </w:pPr>
    </w:p>
    <w:p w:rsidR="00B27011" w:rsidRPr="005E4B02" w:rsidRDefault="00B27011" w:rsidP="00B27011">
      <w:pPr>
        <w:shd w:val="clear" w:color="auto" w:fill="FFFFFF"/>
        <w:tabs>
          <w:tab w:val="left" w:pos="3969"/>
        </w:tabs>
        <w:ind w:right="-17"/>
        <w:jc w:val="both"/>
        <w:rPr>
          <w:sz w:val="28"/>
          <w:szCs w:val="28"/>
          <w:lang w:val="uk-UA" w:eastAsia="uk-UA"/>
        </w:rPr>
      </w:pPr>
      <w:r w:rsidRPr="005E4B02">
        <w:rPr>
          <w:sz w:val="28"/>
          <w:szCs w:val="28"/>
          <w:lang w:val="uk-UA"/>
        </w:rPr>
        <w:t xml:space="preserve">розглянувши питання про відрядження суддів до </w:t>
      </w:r>
      <w:proofErr w:type="spellStart"/>
      <w:r w:rsidRPr="005E4B02">
        <w:rPr>
          <w:sz w:val="28"/>
          <w:szCs w:val="28"/>
          <w:lang w:val="uk-UA"/>
        </w:rPr>
        <w:t>Тернівського</w:t>
      </w:r>
      <w:proofErr w:type="spellEnd"/>
      <w:r w:rsidRPr="005E4B02">
        <w:rPr>
          <w:sz w:val="28"/>
          <w:szCs w:val="28"/>
          <w:lang w:val="uk-UA"/>
        </w:rPr>
        <w:t xml:space="preserve"> міського суду Дніпропетровської області</w:t>
      </w:r>
      <w:r w:rsidRPr="005E4B02">
        <w:rPr>
          <w:sz w:val="28"/>
          <w:szCs w:val="28"/>
          <w:lang w:val="uk-UA" w:eastAsia="uk-UA"/>
        </w:rPr>
        <w:t>,</w:t>
      </w:r>
    </w:p>
    <w:p w:rsidR="00B27011" w:rsidRPr="005E4B02" w:rsidRDefault="00B27011" w:rsidP="00B27011">
      <w:pPr>
        <w:shd w:val="clear" w:color="auto" w:fill="FFFFFF"/>
        <w:tabs>
          <w:tab w:val="left" w:pos="3969"/>
        </w:tabs>
        <w:ind w:right="-17"/>
        <w:jc w:val="both"/>
        <w:rPr>
          <w:sz w:val="28"/>
          <w:szCs w:val="28"/>
          <w:lang w:val="uk-UA"/>
        </w:rPr>
      </w:pPr>
    </w:p>
    <w:p w:rsidR="00B27011" w:rsidRPr="005E4B02" w:rsidRDefault="00B27011" w:rsidP="00B27011">
      <w:pPr>
        <w:autoSpaceDE w:val="0"/>
        <w:autoSpaceDN w:val="0"/>
        <w:adjustRightInd w:val="0"/>
        <w:jc w:val="center"/>
        <w:rPr>
          <w:bCs/>
          <w:sz w:val="28"/>
          <w:szCs w:val="28"/>
          <w:lang w:val="uk-UA"/>
        </w:rPr>
      </w:pPr>
      <w:r w:rsidRPr="005E4B02">
        <w:rPr>
          <w:bCs/>
          <w:sz w:val="28"/>
          <w:szCs w:val="28"/>
          <w:lang w:val="uk-UA"/>
        </w:rPr>
        <w:t>встановила:</w:t>
      </w:r>
    </w:p>
    <w:p w:rsidR="00B27011" w:rsidRPr="005E4B02" w:rsidRDefault="00B27011" w:rsidP="00B27011">
      <w:pPr>
        <w:autoSpaceDE w:val="0"/>
        <w:autoSpaceDN w:val="0"/>
        <w:adjustRightInd w:val="0"/>
        <w:jc w:val="center"/>
        <w:rPr>
          <w:bCs/>
          <w:sz w:val="28"/>
          <w:szCs w:val="28"/>
          <w:lang w:val="uk-UA"/>
        </w:rPr>
      </w:pPr>
    </w:p>
    <w:p w:rsidR="00B27011" w:rsidRPr="005E4B02" w:rsidRDefault="00B27011" w:rsidP="00B27011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val="uk-UA"/>
        </w:rPr>
      </w:pPr>
      <w:r w:rsidRPr="005E4B02">
        <w:rPr>
          <w:bCs/>
          <w:sz w:val="28"/>
          <w:szCs w:val="28"/>
          <w:lang w:val="uk-UA"/>
        </w:rPr>
        <w:t>До Вищої ради правосуддя 12</w:t>
      </w:r>
      <w:r>
        <w:rPr>
          <w:bCs/>
          <w:sz w:val="28"/>
          <w:szCs w:val="28"/>
          <w:lang w:val="uk-UA"/>
        </w:rPr>
        <w:t>.04.</w:t>
      </w:r>
      <w:r w:rsidRPr="005E4B02">
        <w:rPr>
          <w:bCs/>
          <w:sz w:val="28"/>
          <w:szCs w:val="28"/>
          <w:lang w:val="uk-UA"/>
        </w:rPr>
        <w:t xml:space="preserve">2023 надійшло повідомлення Державної судової адміністрації України (далі – ДСА України) про необхідність розгляду питання щодо відрядження 1 (одного) судді до </w:t>
      </w:r>
      <w:proofErr w:type="spellStart"/>
      <w:r w:rsidRPr="005E4B02">
        <w:rPr>
          <w:bCs/>
          <w:sz w:val="28"/>
          <w:szCs w:val="28"/>
          <w:lang w:val="uk-UA"/>
        </w:rPr>
        <w:t>Тернівського</w:t>
      </w:r>
      <w:proofErr w:type="spellEnd"/>
      <w:r w:rsidRPr="005E4B02">
        <w:rPr>
          <w:bCs/>
          <w:sz w:val="28"/>
          <w:szCs w:val="28"/>
          <w:lang w:val="uk-UA"/>
        </w:rPr>
        <w:t xml:space="preserve"> міського суду</w:t>
      </w:r>
      <w:r w:rsidR="00386821">
        <w:rPr>
          <w:bCs/>
          <w:sz w:val="28"/>
          <w:szCs w:val="28"/>
          <w:lang w:val="uk-UA"/>
        </w:rPr>
        <w:t xml:space="preserve"> Дніпропетровської області у зв’</w:t>
      </w:r>
      <w:r w:rsidRPr="005E4B02">
        <w:rPr>
          <w:bCs/>
          <w:sz w:val="28"/>
          <w:szCs w:val="28"/>
          <w:lang w:val="uk-UA"/>
        </w:rPr>
        <w:t>язку з виявленням у ньому надмірного рівня судового навантаження (єдиний унікальний номер справи 1666/0/8-23).</w:t>
      </w:r>
    </w:p>
    <w:p w:rsidR="00B27011" w:rsidRPr="005E4B02" w:rsidRDefault="00B27011" w:rsidP="00B270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uk-UA"/>
        </w:rPr>
      </w:pPr>
      <w:r w:rsidRPr="005E4B02">
        <w:rPr>
          <w:bCs/>
          <w:sz w:val="28"/>
          <w:szCs w:val="28"/>
          <w:lang w:val="uk-UA"/>
        </w:rPr>
        <w:t xml:space="preserve">У повідомленні зазначено, що </w:t>
      </w:r>
      <w:r w:rsidR="00386821">
        <w:rPr>
          <w:bCs/>
          <w:sz w:val="28"/>
          <w:szCs w:val="28"/>
          <w:lang w:val="uk-UA"/>
        </w:rPr>
        <w:t xml:space="preserve">штат </w:t>
      </w:r>
      <w:proofErr w:type="spellStart"/>
      <w:r w:rsidR="00386821">
        <w:rPr>
          <w:bCs/>
          <w:sz w:val="28"/>
          <w:szCs w:val="28"/>
          <w:lang w:val="uk-UA"/>
        </w:rPr>
        <w:t>Тернівського</w:t>
      </w:r>
      <w:proofErr w:type="spellEnd"/>
      <w:r w:rsidR="00386821">
        <w:rPr>
          <w:bCs/>
          <w:sz w:val="28"/>
          <w:szCs w:val="28"/>
          <w:lang w:val="uk-UA"/>
        </w:rPr>
        <w:t xml:space="preserve"> міського суду</w:t>
      </w:r>
      <w:r w:rsidRPr="005E4B02">
        <w:rPr>
          <w:bCs/>
          <w:sz w:val="28"/>
          <w:szCs w:val="28"/>
          <w:lang w:val="uk-UA"/>
        </w:rPr>
        <w:t xml:space="preserve"> Дніпропетровської області </w:t>
      </w:r>
      <w:r w:rsidR="00386821">
        <w:rPr>
          <w:bCs/>
          <w:sz w:val="28"/>
          <w:szCs w:val="28"/>
          <w:lang w:val="uk-UA"/>
        </w:rPr>
        <w:t>4 (чотири) посади судді</w:t>
      </w:r>
      <w:r w:rsidRPr="005E4B02">
        <w:rPr>
          <w:bCs/>
          <w:sz w:val="28"/>
          <w:szCs w:val="28"/>
          <w:lang w:val="uk-UA"/>
        </w:rPr>
        <w:t>, фактично перебувають на посадах 3 (три) судді. Повноваження суддів Соколової Ю.І. та Солодовник І.C. припин</w:t>
      </w:r>
      <w:r w:rsidR="00386821">
        <w:rPr>
          <w:bCs/>
          <w:sz w:val="28"/>
          <w:szCs w:val="28"/>
          <w:lang w:val="uk-UA"/>
        </w:rPr>
        <w:t xml:space="preserve">ено </w:t>
      </w:r>
      <w:r w:rsidRPr="005E4B02">
        <w:rPr>
          <w:bCs/>
          <w:sz w:val="28"/>
          <w:szCs w:val="28"/>
          <w:lang w:val="uk-UA"/>
        </w:rPr>
        <w:t xml:space="preserve">у зв’язку із закінченням п’ятирічного строку, на який </w:t>
      </w:r>
      <w:proofErr w:type="spellStart"/>
      <w:r w:rsidRPr="005E4B02">
        <w:rPr>
          <w:bCs/>
          <w:sz w:val="28"/>
          <w:szCs w:val="28"/>
          <w:lang w:val="uk-UA"/>
        </w:rPr>
        <w:t>їx</w:t>
      </w:r>
      <w:proofErr w:type="spellEnd"/>
      <w:r w:rsidRPr="005E4B02">
        <w:rPr>
          <w:bCs/>
          <w:sz w:val="28"/>
          <w:szCs w:val="28"/>
          <w:lang w:val="uk-UA"/>
        </w:rPr>
        <w:t xml:space="preserve"> було призначено вперше.</w:t>
      </w:r>
    </w:p>
    <w:p w:rsidR="00B27011" w:rsidRPr="005E4B02" w:rsidRDefault="00B27011" w:rsidP="00B270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uk-UA"/>
        </w:rPr>
      </w:pPr>
      <w:r w:rsidRPr="005E4B02">
        <w:rPr>
          <w:bCs/>
          <w:sz w:val="28"/>
          <w:szCs w:val="28"/>
          <w:lang w:val="uk-UA"/>
        </w:rPr>
        <w:t xml:space="preserve">Таким чином, правосуддя в </w:t>
      </w:r>
      <w:proofErr w:type="spellStart"/>
      <w:r w:rsidRPr="005E4B02">
        <w:rPr>
          <w:bCs/>
          <w:sz w:val="28"/>
          <w:szCs w:val="28"/>
          <w:lang w:val="uk-UA"/>
        </w:rPr>
        <w:t>Тернівському</w:t>
      </w:r>
      <w:proofErr w:type="spellEnd"/>
      <w:r w:rsidRPr="005E4B02">
        <w:rPr>
          <w:bCs/>
          <w:sz w:val="28"/>
          <w:szCs w:val="28"/>
          <w:lang w:val="uk-UA"/>
        </w:rPr>
        <w:t xml:space="preserve"> міському суді Дніпропетровської області здійснює один суддя.</w:t>
      </w:r>
    </w:p>
    <w:p w:rsidR="00B27011" w:rsidRPr="005E4B02" w:rsidRDefault="00B27011" w:rsidP="00B270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uk-UA"/>
        </w:rPr>
      </w:pPr>
      <w:r w:rsidRPr="005E4B02">
        <w:rPr>
          <w:bCs/>
          <w:sz w:val="28"/>
          <w:szCs w:val="28"/>
          <w:lang w:val="uk-UA"/>
        </w:rPr>
        <w:t>За інформацією ДСА України, нормативний час, потрібний суддям для розгляду справ, що надійшли до місцевих загальних судів, за даними звітності за 2022 рік, становить у середньому по Україні 252 дні для кожного повноважного судді з урахуванням рекомендованих Вищою радою правосуддя показників середньої тривалості розгляду справ.</w:t>
      </w:r>
    </w:p>
    <w:p w:rsidR="00B27011" w:rsidRPr="005E4B02" w:rsidRDefault="00B27011" w:rsidP="00B270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uk-UA"/>
        </w:rPr>
      </w:pPr>
      <w:r w:rsidRPr="005E4B02">
        <w:rPr>
          <w:bCs/>
          <w:sz w:val="28"/>
          <w:szCs w:val="28"/>
          <w:lang w:val="uk-UA"/>
        </w:rPr>
        <w:t xml:space="preserve">У </w:t>
      </w:r>
      <w:proofErr w:type="spellStart"/>
      <w:r w:rsidRPr="005E4B02">
        <w:rPr>
          <w:bCs/>
          <w:sz w:val="28"/>
          <w:szCs w:val="28"/>
          <w:lang w:val="uk-UA"/>
        </w:rPr>
        <w:t>Тернівському</w:t>
      </w:r>
      <w:proofErr w:type="spellEnd"/>
      <w:r w:rsidRPr="005E4B02">
        <w:rPr>
          <w:bCs/>
          <w:sz w:val="28"/>
          <w:szCs w:val="28"/>
          <w:lang w:val="uk-UA"/>
        </w:rPr>
        <w:t xml:space="preserve"> міському суді Дніпропетровської області нормативний час розгляду справ більший за середній показник по Україні та становить 463 </w:t>
      </w:r>
      <w:r w:rsidR="00386821">
        <w:rPr>
          <w:bCs/>
          <w:sz w:val="28"/>
          <w:szCs w:val="28"/>
          <w:lang w:val="uk-UA"/>
        </w:rPr>
        <w:t> </w:t>
      </w:r>
      <w:r w:rsidRPr="005E4B02">
        <w:rPr>
          <w:bCs/>
          <w:sz w:val="28"/>
          <w:szCs w:val="28"/>
          <w:lang w:val="uk-UA"/>
        </w:rPr>
        <w:t xml:space="preserve">дні для одного повноважного судді, що, на переконання ДСА України, свідчить про надмірне навантаження у цьому суді. Вирішення зазначеного </w:t>
      </w:r>
      <w:r w:rsidRPr="005E4B02">
        <w:rPr>
          <w:bCs/>
          <w:sz w:val="28"/>
          <w:szCs w:val="28"/>
          <w:lang w:val="uk-UA"/>
        </w:rPr>
        <w:lastRenderedPageBreak/>
        <w:t>питання можливе за умови відрядження до цього суду 1 (одного) судді. Тоді нормативний час розгляду справ становитиме в середньому 231 день.</w:t>
      </w:r>
    </w:p>
    <w:p w:rsidR="00B27011" w:rsidRPr="005E4B02" w:rsidRDefault="00B27011" w:rsidP="00B270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uk-UA"/>
        </w:rPr>
      </w:pPr>
      <w:r w:rsidRPr="005E4B02">
        <w:rPr>
          <w:bCs/>
          <w:sz w:val="28"/>
          <w:szCs w:val="28"/>
          <w:lang w:val="uk-UA"/>
        </w:rPr>
        <w:t xml:space="preserve">ДСА України також </w:t>
      </w:r>
      <w:r w:rsidR="00386821">
        <w:rPr>
          <w:bCs/>
          <w:sz w:val="28"/>
          <w:szCs w:val="28"/>
          <w:lang w:val="uk-UA"/>
        </w:rPr>
        <w:t>наголошує</w:t>
      </w:r>
      <w:r w:rsidRPr="005E4B02">
        <w:rPr>
          <w:bCs/>
          <w:sz w:val="28"/>
          <w:szCs w:val="28"/>
          <w:lang w:val="uk-UA"/>
        </w:rPr>
        <w:t>, що відрядження суддів із судів, територіальну підсудність яких змінено, не вплине на доступ до правосуддя в цих судах.</w:t>
      </w:r>
    </w:p>
    <w:p w:rsidR="00B27011" w:rsidRPr="005E4B02" w:rsidRDefault="00B27011" w:rsidP="00B270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uk-UA"/>
        </w:rPr>
      </w:pPr>
      <w:r w:rsidRPr="005E4B02">
        <w:rPr>
          <w:bCs/>
          <w:sz w:val="28"/>
          <w:szCs w:val="28"/>
          <w:lang w:val="uk-UA"/>
        </w:rPr>
        <w:t>Рішенням Вищої ради правосуддя від 27</w:t>
      </w:r>
      <w:r>
        <w:rPr>
          <w:bCs/>
          <w:sz w:val="28"/>
          <w:szCs w:val="28"/>
          <w:lang w:val="uk-UA"/>
        </w:rPr>
        <w:t>.04.</w:t>
      </w:r>
      <w:r w:rsidRPr="005E4B02">
        <w:rPr>
          <w:bCs/>
          <w:sz w:val="28"/>
          <w:szCs w:val="28"/>
          <w:lang w:val="uk-UA"/>
        </w:rPr>
        <w:t xml:space="preserve">2023 № 446/0/15-23 розпочато процедуру відрядження судді до </w:t>
      </w:r>
      <w:proofErr w:type="spellStart"/>
      <w:r w:rsidRPr="005E4B02">
        <w:rPr>
          <w:bCs/>
          <w:sz w:val="28"/>
          <w:szCs w:val="28"/>
          <w:lang w:val="uk-UA"/>
        </w:rPr>
        <w:t>Тернівського</w:t>
      </w:r>
      <w:proofErr w:type="spellEnd"/>
      <w:r w:rsidRPr="005E4B02">
        <w:rPr>
          <w:bCs/>
          <w:sz w:val="28"/>
          <w:szCs w:val="28"/>
          <w:lang w:val="uk-UA"/>
        </w:rPr>
        <w:t xml:space="preserve"> міського суду Дніпропетровської області.</w:t>
      </w:r>
    </w:p>
    <w:p w:rsidR="00B27011" w:rsidRPr="005E4B02" w:rsidRDefault="00B27011" w:rsidP="00B270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uk-UA"/>
        </w:rPr>
      </w:pPr>
      <w:r w:rsidRPr="005E4B02">
        <w:rPr>
          <w:bCs/>
          <w:sz w:val="28"/>
          <w:szCs w:val="28"/>
          <w:lang w:val="uk-UA"/>
        </w:rPr>
        <w:t xml:space="preserve">Рішенням Вищої ради правосуддя </w:t>
      </w:r>
      <w:r>
        <w:rPr>
          <w:bCs/>
          <w:sz w:val="28"/>
          <w:szCs w:val="28"/>
          <w:lang w:val="uk-UA"/>
        </w:rPr>
        <w:t>від 23.05.</w:t>
      </w:r>
      <w:r w:rsidRPr="005E4B02">
        <w:rPr>
          <w:bCs/>
          <w:sz w:val="28"/>
          <w:szCs w:val="28"/>
          <w:lang w:val="uk-UA"/>
        </w:rPr>
        <w:t xml:space="preserve">2023 № 511/0/15-23 строк надання суддями згоди на відрядження до </w:t>
      </w:r>
      <w:proofErr w:type="spellStart"/>
      <w:r w:rsidRPr="005E4B02">
        <w:rPr>
          <w:bCs/>
          <w:sz w:val="28"/>
          <w:szCs w:val="28"/>
          <w:lang w:val="uk-UA"/>
        </w:rPr>
        <w:t>Тернівського</w:t>
      </w:r>
      <w:proofErr w:type="spellEnd"/>
      <w:r w:rsidRPr="005E4B02">
        <w:rPr>
          <w:bCs/>
          <w:sz w:val="28"/>
          <w:szCs w:val="28"/>
          <w:lang w:val="uk-UA"/>
        </w:rPr>
        <w:t xml:space="preserve"> міського суду Дніпропетровської області продовжено до 0</w:t>
      </w:r>
      <w:r>
        <w:rPr>
          <w:bCs/>
          <w:sz w:val="28"/>
          <w:szCs w:val="28"/>
          <w:lang w:val="uk-UA"/>
        </w:rPr>
        <w:t>2.06.</w:t>
      </w:r>
      <w:r w:rsidRPr="005E4B02">
        <w:rPr>
          <w:bCs/>
          <w:sz w:val="28"/>
          <w:szCs w:val="28"/>
          <w:lang w:val="uk-UA"/>
        </w:rPr>
        <w:t>2023.</w:t>
      </w:r>
    </w:p>
    <w:p w:rsidR="00B27011" w:rsidRPr="005E4B02" w:rsidRDefault="00B27011" w:rsidP="00B270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uk-UA"/>
        </w:rPr>
      </w:pPr>
      <w:r w:rsidRPr="005E4B02">
        <w:rPr>
          <w:bCs/>
          <w:sz w:val="28"/>
          <w:szCs w:val="28"/>
          <w:lang w:val="uk-UA"/>
        </w:rPr>
        <w:t>Протягом зазначеного строку жоден суддя не виявив бажання бути відрядженим до вказаного суду.</w:t>
      </w:r>
    </w:p>
    <w:p w:rsidR="00B27011" w:rsidRPr="005E4B02" w:rsidRDefault="00B27011" w:rsidP="00B270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 01.06.</w:t>
      </w:r>
      <w:r w:rsidRPr="005E4B02">
        <w:rPr>
          <w:bCs/>
          <w:sz w:val="28"/>
          <w:szCs w:val="28"/>
          <w:lang w:val="uk-UA"/>
        </w:rPr>
        <w:t>2023 розпочав свою діяльність новий склад Вищої кваліфікаційної комісії суддів України.</w:t>
      </w:r>
    </w:p>
    <w:p w:rsidR="00B27011" w:rsidRPr="005E4B02" w:rsidRDefault="00B27011" w:rsidP="00B270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11.07.</w:t>
      </w:r>
      <w:r w:rsidRPr="005E4B02">
        <w:rPr>
          <w:bCs/>
          <w:sz w:val="28"/>
          <w:szCs w:val="28"/>
          <w:lang w:val="uk-UA"/>
        </w:rPr>
        <w:t xml:space="preserve">2023 матеріали щодо відрядження судді до </w:t>
      </w:r>
      <w:proofErr w:type="spellStart"/>
      <w:r w:rsidRPr="005E4B02">
        <w:rPr>
          <w:bCs/>
          <w:sz w:val="28"/>
          <w:szCs w:val="28"/>
          <w:lang w:val="uk-UA"/>
        </w:rPr>
        <w:t>Тернівського</w:t>
      </w:r>
      <w:proofErr w:type="spellEnd"/>
      <w:r w:rsidRPr="005E4B02">
        <w:rPr>
          <w:bCs/>
          <w:sz w:val="28"/>
          <w:szCs w:val="28"/>
          <w:lang w:val="uk-UA"/>
        </w:rPr>
        <w:t xml:space="preserve"> міського суду Дн</w:t>
      </w:r>
      <w:r w:rsidR="001577C9">
        <w:rPr>
          <w:bCs/>
          <w:sz w:val="28"/>
          <w:szCs w:val="28"/>
          <w:lang w:val="uk-UA"/>
        </w:rPr>
        <w:t>іпропетровської області передано</w:t>
      </w:r>
      <w:r w:rsidRPr="005E4B02">
        <w:rPr>
          <w:bCs/>
          <w:sz w:val="28"/>
          <w:szCs w:val="28"/>
          <w:lang w:val="uk-UA"/>
        </w:rPr>
        <w:t xml:space="preserve"> Вищою радою правосуддя до Вищої кваліфікаційної комісії суддів України.</w:t>
      </w:r>
    </w:p>
    <w:p w:rsidR="00B27011" w:rsidRPr="005E4B02" w:rsidRDefault="00B27011" w:rsidP="00B27011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val="uk-UA"/>
        </w:rPr>
      </w:pPr>
      <w:r w:rsidRPr="005E4B02">
        <w:rPr>
          <w:bCs/>
          <w:sz w:val="28"/>
          <w:szCs w:val="28"/>
          <w:lang w:val="uk-UA"/>
        </w:rPr>
        <w:t xml:space="preserve">Відповідно до протоколу розподілу між членами Комісії </w:t>
      </w:r>
      <w:r>
        <w:rPr>
          <w:bCs/>
          <w:sz w:val="28"/>
          <w:szCs w:val="28"/>
          <w:lang w:val="uk-UA"/>
        </w:rPr>
        <w:t>від 11.07.</w:t>
      </w:r>
      <w:r w:rsidRPr="005E4B02">
        <w:rPr>
          <w:bCs/>
          <w:sz w:val="28"/>
          <w:szCs w:val="28"/>
          <w:lang w:val="uk-UA"/>
        </w:rPr>
        <w:t>2023 доповідачем за повідомленням ДСА України про необхідність розгляду питання щодо відрядження судді</w:t>
      </w:r>
      <w:r w:rsidR="00D34669">
        <w:rPr>
          <w:bCs/>
          <w:sz w:val="28"/>
          <w:szCs w:val="28"/>
          <w:lang w:val="uk-UA"/>
        </w:rPr>
        <w:t>в</w:t>
      </w:r>
      <w:r w:rsidRPr="005E4B02">
        <w:rPr>
          <w:bCs/>
          <w:sz w:val="28"/>
          <w:szCs w:val="28"/>
          <w:lang w:val="uk-UA"/>
        </w:rPr>
        <w:t xml:space="preserve"> до </w:t>
      </w:r>
      <w:proofErr w:type="spellStart"/>
      <w:r w:rsidRPr="005E4B02">
        <w:rPr>
          <w:bCs/>
          <w:sz w:val="28"/>
          <w:szCs w:val="28"/>
          <w:lang w:val="uk-UA"/>
        </w:rPr>
        <w:t>Тернівського</w:t>
      </w:r>
      <w:proofErr w:type="spellEnd"/>
      <w:r w:rsidRPr="005E4B02">
        <w:rPr>
          <w:bCs/>
          <w:sz w:val="28"/>
          <w:szCs w:val="28"/>
          <w:lang w:val="uk-UA"/>
        </w:rPr>
        <w:t xml:space="preserve"> міського суду Дніпропетровської області (єдиний унікальний номер справи 32дпс-9/23) визначено члена Комісії Сабодаша</w:t>
      </w:r>
      <w:r>
        <w:rPr>
          <w:bCs/>
          <w:sz w:val="28"/>
          <w:szCs w:val="28"/>
          <w:lang w:val="uk-UA"/>
        </w:rPr>
        <w:t> </w:t>
      </w:r>
      <w:r w:rsidRPr="005E4B02">
        <w:rPr>
          <w:bCs/>
          <w:sz w:val="28"/>
          <w:szCs w:val="28"/>
          <w:lang w:val="uk-UA"/>
        </w:rPr>
        <w:t>Р.Б.</w:t>
      </w:r>
    </w:p>
    <w:p w:rsidR="005F2E5A" w:rsidRDefault="005F2E5A" w:rsidP="00B270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Рішенням Комісії від 19.07.2023 № 29/зп-23 продовжено строк розгляду питання щодо внесення подання про відрядження суддів до </w:t>
      </w:r>
      <w:proofErr w:type="spellStart"/>
      <w:r>
        <w:rPr>
          <w:bCs/>
          <w:sz w:val="28"/>
          <w:szCs w:val="28"/>
          <w:lang w:val="uk-UA"/>
        </w:rPr>
        <w:t>Тернівського</w:t>
      </w:r>
      <w:proofErr w:type="spellEnd"/>
      <w:r>
        <w:rPr>
          <w:bCs/>
          <w:sz w:val="28"/>
          <w:szCs w:val="28"/>
          <w:lang w:val="uk-UA"/>
        </w:rPr>
        <w:t xml:space="preserve"> міського суду Дніпроп</w:t>
      </w:r>
      <w:r w:rsidR="00386821">
        <w:rPr>
          <w:bCs/>
          <w:sz w:val="28"/>
          <w:szCs w:val="28"/>
          <w:lang w:val="uk-UA"/>
        </w:rPr>
        <w:t>етровської області до 18.08</w:t>
      </w:r>
      <w:r>
        <w:rPr>
          <w:bCs/>
          <w:sz w:val="28"/>
          <w:szCs w:val="28"/>
          <w:lang w:val="uk-UA"/>
        </w:rPr>
        <w:t>.2023.</w:t>
      </w:r>
    </w:p>
    <w:p w:rsidR="00B216A9" w:rsidRPr="005F2E5A" w:rsidRDefault="00B216A9" w:rsidP="00B216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 xml:space="preserve">Станом на 16.08.2023 </w:t>
      </w:r>
      <w:r>
        <w:rPr>
          <w:sz w:val="28"/>
          <w:szCs w:val="28"/>
          <w:shd w:val="clear" w:color="auto" w:fill="FFFFFF"/>
          <w:lang w:val="uk-UA"/>
        </w:rPr>
        <w:t>до Комісії не надходили з</w:t>
      </w:r>
      <w:r w:rsidRPr="005F2E5A">
        <w:rPr>
          <w:sz w:val="28"/>
          <w:szCs w:val="28"/>
          <w:shd w:val="clear" w:color="auto" w:fill="FFFFFF"/>
          <w:lang w:val="uk-UA"/>
        </w:rPr>
        <w:t>годи с</w:t>
      </w:r>
      <w:proofErr w:type="spellStart"/>
      <w:r w:rsidRPr="005F2E5A">
        <w:rPr>
          <w:sz w:val="28"/>
          <w:szCs w:val="28"/>
          <w:shd w:val="clear" w:color="auto" w:fill="FFFFFF"/>
        </w:rPr>
        <w:t>уддів</w:t>
      </w:r>
      <w:proofErr w:type="spellEnd"/>
      <w:r w:rsidRPr="005F2E5A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5F2E5A">
        <w:rPr>
          <w:sz w:val="28"/>
          <w:szCs w:val="28"/>
          <w:shd w:val="clear" w:color="auto" w:fill="FFFFFF"/>
        </w:rPr>
        <w:t>які</w:t>
      </w:r>
      <w:proofErr w:type="spellEnd"/>
      <w:r w:rsidRPr="005F2E5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F2E5A">
        <w:rPr>
          <w:sz w:val="28"/>
          <w:szCs w:val="28"/>
          <w:shd w:val="clear" w:color="auto" w:fill="FFFFFF"/>
        </w:rPr>
        <w:t>виявили</w:t>
      </w:r>
      <w:proofErr w:type="spellEnd"/>
      <w:r w:rsidRPr="005F2E5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F2E5A">
        <w:rPr>
          <w:sz w:val="28"/>
          <w:szCs w:val="28"/>
          <w:shd w:val="clear" w:color="auto" w:fill="FFFFFF"/>
        </w:rPr>
        <w:t>бажання</w:t>
      </w:r>
      <w:proofErr w:type="spellEnd"/>
      <w:r w:rsidRPr="005F2E5A">
        <w:rPr>
          <w:sz w:val="28"/>
          <w:szCs w:val="28"/>
          <w:shd w:val="clear" w:color="auto" w:fill="FFFFFF"/>
        </w:rPr>
        <w:t xml:space="preserve"> бути </w:t>
      </w:r>
      <w:proofErr w:type="spellStart"/>
      <w:r w:rsidRPr="005F2E5A">
        <w:rPr>
          <w:sz w:val="28"/>
          <w:szCs w:val="28"/>
          <w:shd w:val="clear" w:color="auto" w:fill="FFFFFF"/>
        </w:rPr>
        <w:t>відрядженими</w:t>
      </w:r>
      <w:proofErr w:type="spellEnd"/>
      <w:r w:rsidRPr="005F2E5A">
        <w:rPr>
          <w:sz w:val="28"/>
          <w:szCs w:val="28"/>
          <w:shd w:val="clear" w:color="auto" w:fill="FFFFFF"/>
        </w:rPr>
        <w:t xml:space="preserve"> до </w:t>
      </w:r>
      <w:proofErr w:type="spellStart"/>
      <w:r w:rsidRPr="005F2E5A">
        <w:rPr>
          <w:sz w:val="28"/>
          <w:szCs w:val="28"/>
          <w:shd w:val="clear" w:color="auto" w:fill="FFFFFF"/>
          <w:lang w:val="uk-UA"/>
        </w:rPr>
        <w:t>Тернівського</w:t>
      </w:r>
      <w:proofErr w:type="spellEnd"/>
      <w:r w:rsidRPr="005F2E5A">
        <w:rPr>
          <w:sz w:val="28"/>
          <w:szCs w:val="28"/>
          <w:shd w:val="clear" w:color="auto" w:fill="FFFFFF"/>
          <w:lang w:val="uk-UA"/>
        </w:rPr>
        <w:t xml:space="preserve"> міського суду Дніпропетровської області</w:t>
      </w:r>
      <w:r w:rsidRPr="005F2E5A">
        <w:rPr>
          <w:sz w:val="28"/>
          <w:szCs w:val="28"/>
          <w:shd w:val="clear" w:color="auto" w:fill="FFFFFF"/>
        </w:rPr>
        <w:t>.</w:t>
      </w:r>
    </w:p>
    <w:p w:rsidR="00B27011" w:rsidRPr="00194083" w:rsidRDefault="00194083" w:rsidP="00B270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Абзацом другим пункту 11 </w:t>
      </w:r>
      <w:r w:rsidR="00B27011" w:rsidRPr="005E4B02">
        <w:rPr>
          <w:bCs/>
          <w:sz w:val="28"/>
          <w:szCs w:val="28"/>
          <w:lang w:val="uk-UA"/>
        </w:rPr>
        <w:t xml:space="preserve">розділу ІІІ Порядку відрядження судді до іншого суду того самого рівня і спеціалізації (як тимчасового переведення), затвердженого </w:t>
      </w:r>
      <w:r w:rsidR="00B27011" w:rsidRPr="005F2E5A">
        <w:rPr>
          <w:bCs/>
          <w:sz w:val="28"/>
          <w:szCs w:val="28"/>
          <w:lang w:val="uk-UA"/>
        </w:rPr>
        <w:t>рішенням Вищої ради правосуддя від 24.01.2017 № 54/0/15-17 (зі змінами)</w:t>
      </w:r>
      <w:r w:rsidR="00386821">
        <w:rPr>
          <w:bCs/>
          <w:sz w:val="28"/>
          <w:szCs w:val="28"/>
          <w:lang w:val="uk-UA"/>
        </w:rPr>
        <w:t>,</w:t>
      </w:r>
      <w:r w:rsidR="00B27011" w:rsidRPr="005F2E5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передбачено</w:t>
      </w:r>
      <w:r w:rsidRPr="00194083">
        <w:rPr>
          <w:bCs/>
          <w:sz w:val="28"/>
          <w:szCs w:val="28"/>
          <w:lang w:val="uk-UA"/>
        </w:rPr>
        <w:t xml:space="preserve">, що </w:t>
      </w:r>
      <w:proofErr w:type="spellStart"/>
      <w:r w:rsidRPr="00194083">
        <w:rPr>
          <w:color w:val="000000"/>
          <w:sz w:val="28"/>
          <w:szCs w:val="28"/>
        </w:rPr>
        <w:t>Вища</w:t>
      </w:r>
      <w:proofErr w:type="spellEnd"/>
      <w:r w:rsidRPr="00194083">
        <w:rPr>
          <w:color w:val="000000"/>
          <w:sz w:val="28"/>
          <w:szCs w:val="28"/>
        </w:rPr>
        <w:t xml:space="preserve"> </w:t>
      </w:r>
      <w:proofErr w:type="spellStart"/>
      <w:r w:rsidRPr="00194083">
        <w:rPr>
          <w:color w:val="000000"/>
          <w:sz w:val="28"/>
          <w:szCs w:val="28"/>
        </w:rPr>
        <w:t>кваліфікаційна</w:t>
      </w:r>
      <w:proofErr w:type="spellEnd"/>
      <w:r w:rsidRPr="00194083">
        <w:rPr>
          <w:color w:val="000000"/>
          <w:sz w:val="28"/>
          <w:szCs w:val="28"/>
        </w:rPr>
        <w:t xml:space="preserve"> </w:t>
      </w:r>
      <w:proofErr w:type="spellStart"/>
      <w:r w:rsidRPr="00194083">
        <w:rPr>
          <w:color w:val="000000"/>
          <w:sz w:val="28"/>
          <w:szCs w:val="28"/>
        </w:rPr>
        <w:t>комісія</w:t>
      </w:r>
      <w:proofErr w:type="spellEnd"/>
      <w:r w:rsidRPr="00194083">
        <w:rPr>
          <w:color w:val="000000"/>
          <w:sz w:val="28"/>
          <w:szCs w:val="28"/>
        </w:rPr>
        <w:t xml:space="preserve"> </w:t>
      </w:r>
      <w:proofErr w:type="spellStart"/>
      <w:r w:rsidRPr="00194083">
        <w:rPr>
          <w:color w:val="000000"/>
          <w:sz w:val="28"/>
          <w:szCs w:val="28"/>
        </w:rPr>
        <w:t>суддів</w:t>
      </w:r>
      <w:proofErr w:type="spellEnd"/>
      <w:r w:rsidRPr="00194083">
        <w:rPr>
          <w:color w:val="000000"/>
          <w:sz w:val="28"/>
          <w:szCs w:val="28"/>
        </w:rPr>
        <w:t xml:space="preserve"> </w:t>
      </w:r>
      <w:proofErr w:type="spellStart"/>
      <w:r w:rsidRPr="00194083">
        <w:rPr>
          <w:color w:val="000000"/>
          <w:sz w:val="28"/>
          <w:szCs w:val="28"/>
        </w:rPr>
        <w:t>України</w:t>
      </w:r>
      <w:proofErr w:type="spellEnd"/>
      <w:r w:rsidRPr="00194083">
        <w:rPr>
          <w:color w:val="000000"/>
          <w:sz w:val="28"/>
          <w:szCs w:val="28"/>
        </w:rPr>
        <w:t xml:space="preserve"> </w:t>
      </w:r>
      <w:proofErr w:type="spellStart"/>
      <w:r w:rsidRPr="00194083">
        <w:rPr>
          <w:color w:val="000000"/>
          <w:sz w:val="28"/>
          <w:szCs w:val="28"/>
        </w:rPr>
        <w:t>приймає</w:t>
      </w:r>
      <w:proofErr w:type="spellEnd"/>
      <w:r w:rsidRPr="00194083">
        <w:rPr>
          <w:color w:val="000000"/>
          <w:sz w:val="28"/>
          <w:szCs w:val="28"/>
        </w:rPr>
        <w:t xml:space="preserve"> </w:t>
      </w:r>
      <w:proofErr w:type="spellStart"/>
      <w:r w:rsidRPr="00194083">
        <w:rPr>
          <w:color w:val="000000"/>
          <w:sz w:val="28"/>
          <w:szCs w:val="28"/>
        </w:rPr>
        <w:t>рішення</w:t>
      </w:r>
      <w:proofErr w:type="spellEnd"/>
      <w:r w:rsidRPr="00194083">
        <w:rPr>
          <w:color w:val="000000"/>
          <w:sz w:val="28"/>
          <w:szCs w:val="28"/>
        </w:rPr>
        <w:t xml:space="preserve"> про </w:t>
      </w:r>
      <w:proofErr w:type="spellStart"/>
      <w:r w:rsidRPr="00194083">
        <w:rPr>
          <w:color w:val="000000"/>
          <w:sz w:val="28"/>
          <w:szCs w:val="28"/>
        </w:rPr>
        <w:t>залишення</w:t>
      </w:r>
      <w:proofErr w:type="spellEnd"/>
      <w:r w:rsidRPr="00194083">
        <w:rPr>
          <w:color w:val="000000"/>
          <w:sz w:val="28"/>
          <w:szCs w:val="28"/>
        </w:rPr>
        <w:t xml:space="preserve"> без </w:t>
      </w:r>
      <w:proofErr w:type="spellStart"/>
      <w:r w:rsidRPr="00194083">
        <w:rPr>
          <w:color w:val="000000"/>
          <w:sz w:val="28"/>
          <w:szCs w:val="28"/>
        </w:rPr>
        <w:t>розгляду</w:t>
      </w:r>
      <w:proofErr w:type="spellEnd"/>
      <w:r w:rsidRPr="00194083">
        <w:rPr>
          <w:color w:val="000000"/>
          <w:sz w:val="28"/>
          <w:szCs w:val="28"/>
        </w:rPr>
        <w:t xml:space="preserve"> та </w:t>
      </w:r>
      <w:proofErr w:type="spellStart"/>
      <w:r w:rsidRPr="00194083">
        <w:rPr>
          <w:color w:val="000000"/>
          <w:sz w:val="28"/>
          <w:szCs w:val="28"/>
        </w:rPr>
        <w:t>повернення</w:t>
      </w:r>
      <w:proofErr w:type="spellEnd"/>
      <w:r w:rsidRPr="00194083">
        <w:rPr>
          <w:color w:val="000000"/>
          <w:sz w:val="28"/>
          <w:szCs w:val="28"/>
        </w:rPr>
        <w:t xml:space="preserve"> до </w:t>
      </w:r>
      <w:proofErr w:type="spellStart"/>
      <w:r w:rsidRPr="00194083">
        <w:rPr>
          <w:color w:val="000000"/>
          <w:sz w:val="28"/>
          <w:szCs w:val="28"/>
        </w:rPr>
        <w:t>Державної</w:t>
      </w:r>
      <w:proofErr w:type="spellEnd"/>
      <w:r w:rsidRPr="00194083">
        <w:rPr>
          <w:color w:val="000000"/>
          <w:sz w:val="28"/>
          <w:szCs w:val="28"/>
        </w:rPr>
        <w:t xml:space="preserve"> </w:t>
      </w:r>
      <w:proofErr w:type="spellStart"/>
      <w:r w:rsidRPr="00194083">
        <w:rPr>
          <w:color w:val="000000"/>
          <w:sz w:val="28"/>
          <w:szCs w:val="28"/>
        </w:rPr>
        <w:t>судової</w:t>
      </w:r>
      <w:proofErr w:type="spellEnd"/>
      <w:r w:rsidRPr="00194083">
        <w:rPr>
          <w:color w:val="000000"/>
          <w:sz w:val="28"/>
          <w:szCs w:val="28"/>
        </w:rPr>
        <w:t xml:space="preserve"> </w:t>
      </w:r>
      <w:proofErr w:type="spellStart"/>
      <w:r w:rsidRPr="00194083">
        <w:rPr>
          <w:color w:val="000000"/>
          <w:sz w:val="28"/>
          <w:szCs w:val="28"/>
        </w:rPr>
        <w:t>адміністрації</w:t>
      </w:r>
      <w:proofErr w:type="spellEnd"/>
      <w:r w:rsidRPr="00194083">
        <w:rPr>
          <w:color w:val="000000"/>
          <w:sz w:val="28"/>
          <w:szCs w:val="28"/>
        </w:rPr>
        <w:t xml:space="preserve"> </w:t>
      </w:r>
      <w:proofErr w:type="spellStart"/>
      <w:r w:rsidRPr="00194083">
        <w:rPr>
          <w:color w:val="000000"/>
          <w:sz w:val="28"/>
          <w:szCs w:val="28"/>
        </w:rPr>
        <w:t>України</w:t>
      </w:r>
      <w:proofErr w:type="spellEnd"/>
      <w:r w:rsidRPr="00194083">
        <w:rPr>
          <w:color w:val="000000"/>
          <w:sz w:val="28"/>
          <w:szCs w:val="28"/>
        </w:rPr>
        <w:t xml:space="preserve"> </w:t>
      </w:r>
      <w:proofErr w:type="spellStart"/>
      <w:r w:rsidRPr="00194083">
        <w:rPr>
          <w:color w:val="000000"/>
          <w:sz w:val="28"/>
          <w:szCs w:val="28"/>
        </w:rPr>
        <w:t>повідомлення</w:t>
      </w:r>
      <w:proofErr w:type="spellEnd"/>
      <w:r w:rsidRPr="00194083">
        <w:rPr>
          <w:color w:val="000000"/>
          <w:sz w:val="28"/>
          <w:szCs w:val="28"/>
        </w:rPr>
        <w:t xml:space="preserve"> про </w:t>
      </w:r>
      <w:proofErr w:type="spellStart"/>
      <w:r w:rsidRPr="00194083">
        <w:rPr>
          <w:color w:val="000000"/>
          <w:sz w:val="28"/>
          <w:szCs w:val="28"/>
        </w:rPr>
        <w:t>необхідність</w:t>
      </w:r>
      <w:proofErr w:type="spellEnd"/>
      <w:r w:rsidRPr="00194083">
        <w:rPr>
          <w:color w:val="000000"/>
          <w:sz w:val="28"/>
          <w:szCs w:val="28"/>
        </w:rPr>
        <w:t xml:space="preserve"> </w:t>
      </w:r>
      <w:proofErr w:type="spellStart"/>
      <w:r w:rsidRPr="00194083">
        <w:rPr>
          <w:color w:val="000000"/>
          <w:sz w:val="28"/>
          <w:szCs w:val="28"/>
        </w:rPr>
        <w:t>розгляду</w:t>
      </w:r>
      <w:proofErr w:type="spellEnd"/>
      <w:r w:rsidRPr="00194083">
        <w:rPr>
          <w:color w:val="000000"/>
          <w:sz w:val="28"/>
          <w:szCs w:val="28"/>
        </w:rPr>
        <w:t xml:space="preserve"> </w:t>
      </w:r>
      <w:proofErr w:type="spellStart"/>
      <w:r w:rsidRPr="00194083">
        <w:rPr>
          <w:color w:val="000000"/>
          <w:sz w:val="28"/>
          <w:szCs w:val="28"/>
        </w:rPr>
        <w:t>питання</w:t>
      </w:r>
      <w:proofErr w:type="spellEnd"/>
      <w:r w:rsidRPr="00194083">
        <w:rPr>
          <w:color w:val="000000"/>
          <w:sz w:val="28"/>
          <w:szCs w:val="28"/>
        </w:rPr>
        <w:t xml:space="preserve"> </w:t>
      </w:r>
      <w:proofErr w:type="spellStart"/>
      <w:r w:rsidRPr="00194083">
        <w:rPr>
          <w:color w:val="000000"/>
          <w:sz w:val="28"/>
          <w:szCs w:val="28"/>
        </w:rPr>
        <w:t>щодо</w:t>
      </w:r>
      <w:proofErr w:type="spellEnd"/>
      <w:r w:rsidRPr="00194083">
        <w:rPr>
          <w:color w:val="000000"/>
          <w:sz w:val="28"/>
          <w:szCs w:val="28"/>
        </w:rPr>
        <w:t xml:space="preserve"> </w:t>
      </w:r>
      <w:proofErr w:type="spellStart"/>
      <w:r w:rsidRPr="00194083">
        <w:rPr>
          <w:color w:val="000000"/>
          <w:sz w:val="28"/>
          <w:szCs w:val="28"/>
        </w:rPr>
        <w:t>відрядження</w:t>
      </w:r>
      <w:proofErr w:type="spellEnd"/>
      <w:r w:rsidRPr="00194083">
        <w:rPr>
          <w:color w:val="000000"/>
          <w:sz w:val="28"/>
          <w:szCs w:val="28"/>
        </w:rPr>
        <w:t xml:space="preserve"> </w:t>
      </w:r>
      <w:proofErr w:type="spellStart"/>
      <w:r w:rsidRPr="00194083">
        <w:rPr>
          <w:color w:val="000000"/>
          <w:sz w:val="28"/>
          <w:szCs w:val="28"/>
        </w:rPr>
        <w:t>судді</w:t>
      </w:r>
      <w:proofErr w:type="spellEnd"/>
      <w:r w:rsidRPr="00194083">
        <w:rPr>
          <w:color w:val="000000"/>
          <w:sz w:val="28"/>
          <w:szCs w:val="28"/>
        </w:rPr>
        <w:t xml:space="preserve"> у </w:t>
      </w:r>
      <w:proofErr w:type="spellStart"/>
      <w:r w:rsidRPr="00194083">
        <w:rPr>
          <w:color w:val="000000"/>
          <w:sz w:val="28"/>
          <w:szCs w:val="28"/>
        </w:rPr>
        <w:t>разі</w:t>
      </w:r>
      <w:proofErr w:type="spellEnd"/>
      <w:r w:rsidRPr="00194083">
        <w:rPr>
          <w:color w:val="000000"/>
          <w:sz w:val="28"/>
          <w:szCs w:val="28"/>
        </w:rPr>
        <w:t xml:space="preserve"> </w:t>
      </w:r>
      <w:proofErr w:type="spellStart"/>
      <w:r w:rsidRPr="00194083">
        <w:rPr>
          <w:color w:val="000000"/>
          <w:sz w:val="28"/>
          <w:szCs w:val="28"/>
        </w:rPr>
        <w:t>відсутності</w:t>
      </w:r>
      <w:proofErr w:type="spellEnd"/>
      <w:r w:rsidRPr="00194083">
        <w:rPr>
          <w:color w:val="000000"/>
          <w:sz w:val="28"/>
          <w:szCs w:val="28"/>
        </w:rPr>
        <w:t xml:space="preserve"> </w:t>
      </w:r>
      <w:proofErr w:type="spellStart"/>
      <w:r w:rsidRPr="00194083">
        <w:rPr>
          <w:color w:val="000000"/>
          <w:sz w:val="28"/>
          <w:szCs w:val="28"/>
        </w:rPr>
        <w:t>суддів</w:t>
      </w:r>
      <w:proofErr w:type="spellEnd"/>
      <w:r w:rsidRPr="00194083">
        <w:rPr>
          <w:color w:val="000000"/>
          <w:sz w:val="28"/>
          <w:szCs w:val="28"/>
        </w:rPr>
        <w:t xml:space="preserve">, </w:t>
      </w:r>
      <w:proofErr w:type="spellStart"/>
      <w:r w:rsidRPr="00194083">
        <w:rPr>
          <w:color w:val="000000"/>
          <w:sz w:val="28"/>
          <w:szCs w:val="28"/>
        </w:rPr>
        <w:t>які</w:t>
      </w:r>
      <w:proofErr w:type="spellEnd"/>
      <w:r w:rsidRPr="00194083">
        <w:rPr>
          <w:color w:val="000000"/>
          <w:sz w:val="28"/>
          <w:szCs w:val="28"/>
        </w:rPr>
        <w:t xml:space="preserve"> </w:t>
      </w:r>
      <w:proofErr w:type="spellStart"/>
      <w:r w:rsidRPr="00194083">
        <w:rPr>
          <w:color w:val="000000"/>
          <w:sz w:val="28"/>
          <w:szCs w:val="28"/>
        </w:rPr>
        <w:t>виявили</w:t>
      </w:r>
      <w:proofErr w:type="spellEnd"/>
      <w:r w:rsidRPr="00194083">
        <w:rPr>
          <w:color w:val="000000"/>
          <w:sz w:val="28"/>
          <w:szCs w:val="28"/>
        </w:rPr>
        <w:t xml:space="preserve"> </w:t>
      </w:r>
      <w:proofErr w:type="spellStart"/>
      <w:r w:rsidRPr="00194083">
        <w:rPr>
          <w:color w:val="000000"/>
          <w:sz w:val="28"/>
          <w:szCs w:val="28"/>
        </w:rPr>
        <w:t>бажання</w:t>
      </w:r>
      <w:proofErr w:type="spellEnd"/>
      <w:r w:rsidRPr="00194083">
        <w:rPr>
          <w:color w:val="000000"/>
          <w:sz w:val="28"/>
          <w:szCs w:val="28"/>
        </w:rPr>
        <w:t xml:space="preserve"> бути </w:t>
      </w:r>
      <w:proofErr w:type="spellStart"/>
      <w:r w:rsidRPr="00194083">
        <w:rPr>
          <w:color w:val="000000"/>
          <w:sz w:val="28"/>
          <w:szCs w:val="28"/>
        </w:rPr>
        <w:t>відрядженими</w:t>
      </w:r>
      <w:proofErr w:type="spellEnd"/>
      <w:r w:rsidRPr="00194083">
        <w:rPr>
          <w:color w:val="000000"/>
          <w:sz w:val="28"/>
          <w:szCs w:val="28"/>
        </w:rPr>
        <w:t xml:space="preserve"> до </w:t>
      </w:r>
      <w:proofErr w:type="spellStart"/>
      <w:r w:rsidRPr="00194083">
        <w:rPr>
          <w:color w:val="000000"/>
          <w:sz w:val="28"/>
          <w:szCs w:val="28"/>
        </w:rPr>
        <w:t>іншого</w:t>
      </w:r>
      <w:proofErr w:type="spellEnd"/>
      <w:r w:rsidRPr="00194083">
        <w:rPr>
          <w:color w:val="000000"/>
          <w:sz w:val="28"/>
          <w:szCs w:val="28"/>
        </w:rPr>
        <w:t xml:space="preserve"> суду.</w:t>
      </w:r>
    </w:p>
    <w:p w:rsidR="00B27011" w:rsidRPr="005E4B02" w:rsidRDefault="00B27011" w:rsidP="00B27011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val="uk-UA"/>
        </w:rPr>
      </w:pPr>
      <w:r w:rsidRPr="00194083">
        <w:rPr>
          <w:bCs/>
          <w:sz w:val="28"/>
          <w:szCs w:val="28"/>
          <w:lang w:val="uk-UA"/>
        </w:rPr>
        <w:t>Заслухавши члена Комісії</w:t>
      </w:r>
      <w:r w:rsidRPr="005F2E5A">
        <w:rPr>
          <w:bCs/>
          <w:sz w:val="28"/>
          <w:szCs w:val="28"/>
          <w:lang w:val="uk-UA"/>
        </w:rPr>
        <w:t xml:space="preserve"> </w:t>
      </w:r>
      <w:r w:rsidRPr="005E4B02">
        <w:rPr>
          <w:bCs/>
          <w:sz w:val="28"/>
          <w:szCs w:val="28"/>
          <w:lang w:val="uk-UA"/>
        </w:rPr>
        <w:t>– доповідача та обговоривши зазначене питання</w:t>
      </w:r>
      <w:r w:rsidR="005F2E5A">
        <w:rPr>
          <w:bCs/>
          <w:sz w:val="28"/>
          <w:szCs w:val="28"/>
          <w:lang w:val="uk-UA"/>
        </w:rPr>
        <w:t xml:space="preserve"> на засіданні</w:t>
      </w:r>
      <w:r w:rsidRPr="005E4B02">
        <w:rPr>
          <w:bCs/>
          <w:sz w:val="28"/>
          <w:szCs w:val="28"/>
          <w:lang w:val="uk-UA"/>
        </w:rPr>
        <w:t xml:space="preserve">, </w:t>
      </w:r>
      <w:r w:rsidR="005F2E5A">
        <w:rPr>
          <w:bCs/>
          <w:sz w:val="28"/>
          <w:szCs w:val="28"/>
          <w:lang w:val="uk-UA"/>
        </w:rPr>
        <w:t xml:space="preserve">Комісія </w:t>
      </w:r>
      <w:r w:rsidRPr="005E4B02">
        <w:rPr>
          <w:bCs/>
          <w:sz w:val="28"/>
          <w:szCs w:val="28"/>
          <w:lang w:val="uk-UA"/>
        </w:rPr>
        <w:t xml:space="preserve">у складі Другої палати дійшла висновку про </w:t>
      </w:r>
      <w:r w:rsidR="005F2E5A">
        <w:rPr>
          <w:bCs/>
          <w:sz w:val="28"/>
          <w:szCs w:val="28"/>
          <w:lang w:val="uk-UA"/>
        </w:rPr>
        <w:t xml:space="preserve">наявність підстав для залишення без розгляду питання щодо внесення подання про відрядження судді </w:t>
      </w:r>
      <w:r w:rsidRPr="005E4B02">
        <w:rPr>
          <w:bCs/>
          <w:sz w:val="28"/>
          <w:szCs w:val="28"/>
          <w:lang w:val="uk-UA"/>
        </w:rPr>
        <w:t xml:space="preserve">до </w:t>
      </w:r>
      <w:proofErr w:type="spellStart"/>
      <w:r w:rsidRPr="005E4B02">
        <w:rPr>
          <w:bCs/>
          <w:sz w:val="28"/>
          <w:szCs w:val="28"/>
          <w:lang w:val="uk-UA"/>
        </w:rPr>
        <w:t>Тернівського</w:t>
      </w:r>
      <w:proofErr w:type="spellEnd"/>
      <w:r w:rsidRPr="005E4B02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міського </w:t>
      </w:r>
      <w:r w:rsidRPr="005E4B02">
        <w:rPr>
          <w:bCs/>
          <w:sz w:val="28"/>
          <w:szCs w:val="28"/>
          <w:lang w:val="uk-UA"/>
        </w:rPr>
        <w:t xml:space="preserve">суду </w:t>
      </w:r>
      <w:r>
        <w:rPr>
          <w:bCs/>
          <w:sz w:val="28"/>
          <w:szCs w:val="28"/>
          <w:lang w:val="uk-UA"/>
        </w:rPr>
        <w:t>Дніпропетровської області</w:t>
      </w:r>
      <w:r w:rsidRPr="005E4B02">
        <w:rPr>
          <w:bCs/>
          <w:sz w:val="28"/>
          <w:szCs w:val="28"/>
          <w:lang w:val="uk-UA"/>
        </w:rPr>
        <w:t>.</w:t>
      </w:r>
    </w:p>
    <w:p w:rsidR="00B27011" w:rsidRPr="005E4B02" w:rsidRDefault="00B27011" w:rsidP="00B270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uk-UA"/>
        </w:rPr>
      </w:pPr>
      <w:r w:rsidRPr="005E4B02">
        <w:rPr>
          <w:bCs/>
          <w:sz w:val="28"/>
          <w:szCs w:val="28"/>
          <w:lang w:val="uk-UA"/>
        </w:rPr>
        <w:t xml:space="preserve">Керуючись статтею 55 Закону України «Про судоустрій і статус суддів», Регламентом Вищої кваліфікаційної комісії суддів України, Порядком </w:t>
      </w:r>
      <w:r w:rsidRPr="005E4B02">
        <w:rPr>
          <w:bCs/>
          <w:sz w:val="28"/>
          <w:szCs w:val="28"/>
          <w:lang w:val="uk-UA"/>
        </w:rPr>
        <w:lastRenderedPageBreak/>
        <w:t>відрядження судді до іншого суду того самого рівня і спеціалізації (як тимчасового переведення), Вища кваліфікаційна комісія суддів України</w:t>
      </w:r>
    </w:p>
    <w:p w:rsidR="00B27011" w:rsidRPr="005E4B02" w:rsidRDefault="00B27011" w:rsidP="00B270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uk-UA"/>
        </w:rPr>
      </w:pPr>
    </w:p>
    <w:p w:rsidR="00B27011" w:rsidRPr="005E4B02" w:rsidRDefault="00B27011" w:rsidP="00B27011">
      <w:pPr>
        <w:autoSpaceDE w:val="0"/>
        <w:autoSpaceDN w:val="0"/>
        <w:adjustRightInd w:val="0"/>
        <w:jc w:val="center"/>
        <w:rPr>
          <w:bCs/>
          <w:sz w:val="28"/>
          <w:szCs w:val="28"/>
          <w:lang w:val="uk-UA"/>
        </w:rPr>
      </w:pPr>
      <w:r w:rsidRPr="005E4B02">
        <w:rPr>
          <w:bCs/>
          <w:sz w:val="28"/>
          <w:szCs w:val="28"/>
          <w:lang w:val="uk-UA"/>
        </w:rPr>
        <w:t>вирішила:</w:t>
      </w:r>
    </w:p>
    <w:p w:rsidR="00B27011" w:rsidRPr="005E4B02" w:rsidRDefault="00B27011" w:rsidP="00B27011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uk-UA"/>
        </w:rPr>
      </w:pPr>
    </w:p>
    <w:p w:rsidR="00B27011" w:rsidRPr="005E4B02" w:rsidRDefault="005F2E5A" w:rsidP="00B27011">
      <w:pPr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залишити без розгляду </w:t>
      </w:r>
      <w:r w:rsidR="00194083">
        <w:rPr>
          <w:bCs/>
          <w:sz w:val="28"/>
          <w:szCs w:val="28"/>
          <w:lang w:val="uk-UA"/>
        </w:rPr>
        <w:t xml:space="preserve">та повернути до Державної судової адміністрації України повідомлення про необхідність розгляду питання </w:t>
      </w:r>
      <w:r w:rsidR="00B27011" w:rsidRPr="005E4B02">
        <w:rPr>
          <w:bCs/>
          <w:sz w:val="28"/>
          <w:szCs w:val="28"/>
          <w:lang w:val="uk-UA"/>
        </w:rPr>
        <w:t xml:space="preserve">щодо внесення подання про відрядження </w:t>
      </w:r>
      <w:r>
        <w:rPr>
          <w:bCs/>
          <w:sz w:val="28"/>
          <w:szCs w:val="28"/>
          <w:lang w:val="uk-UA"/>
        </w:rPr>
        <w:t>суддів</w:t>
      </w:r>
      <w:r w:rsidR="00B27011" w:rsidRPr="005E4B02">
        <w:rPr>
          <w:bCs/>
          <w:sz w:val="28"/>
          <w:szCs w:val="28"/>
          <w:lang w:val="uk-UA"/>
        </w:rPr>
        <w:t xml:space="preserve"> до </w:t>
      </w:r>
      <w:proofErr w:type="spellStart"/>
      <w:r w:rsidR="00B27011" w:rsidRPr="005E4B02">
        <w:rPr>
          <w:bCs/>
          <w:sz w:val="28"/>
          <w:szCs w:val="28"/>
          <w:lang w:val="uk-UA"/>
        </w:rPr>
        <w:t>Тернівського</w:t>
      </w:r>
      <w:proofErr w:type="spellEnd"/>
      <w:r w:rsidR="00B27011" w:rsidRPr="005E4B02">
        <w:rPr>
          <w:bCs/>
          <w:sz w:val="28"/>
          <w:szCs w:val="28"/>
          <w:lang w:val="uk-UA"/>
        </w:rPr>
        <w:t xml:space="preserve"> </w:t>
      </w:r>
      <w:r w:rsidR="00B27011">
        <w:rPr>
          <w:bCs/>
          <w:sz w:val="28"/>
          <w:szCs w:val="28"/>
          <w:lang w:val="uk-UA"/>
        </w:rPr>
        <w:t xml:space="preserve">міського </w:t>
      </w:r>
      <w:r w:rsidR="00B27011" w:rsidRPr="005E4B02">
        <w:rPr>
          <w:bCs/>
          <w:sz w:val="28"/>
          <w:szCs w:val="28"/>
          <w:lang w:val="uk-UA"/>
        </w:rPr>
        <w:t>суду Дніпропетровської області.</w:t>
      </w:r>
    </w:p>
    <w:p w:rsidR="00B27011" w:rsidRPr="005E4B02" w:rsidRDefault="00B27011" w:rsidP="00B27011">
      <w:pPr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</w:p>
    <w:p w:rsidR="00B27011" w:rsidRPr="005E4B02" w:rsidRDefault="00B27011" w:rsidP="00B27011">
      <w:pPr>
        <w:jc w:val="both"/>
        <w:rPr>
          <w:sz w:val="28"/>
          <w:szCs w:val="28"/>
          <w:lang w:val="uk-UA"/>
        </w:rPr>
      </w:pPr>
    </w:p>
    <w:p w:rsidR="00B27011" w:rsidRPr="005E4B02" w:rsidRDefault="00B27011" w:rsidP="00B27011">
      <w:pPr>
        <w:shd w:val="clear" w:color="auto" w:fill="FFFFFF"/>
        <w:ind w:right="-1"/>
        <w:jc w:val="both"/>
        <w:rPr>
          <w:sz w:val="28"/>
          <w:szCs w:val="28"/>
          <w:lang w:val="uk-UA"/>
        </w:rPr>
      </w:pPr>
      <w:r w:rsidRPr="005E4B02">
        <w:rPr>
          <w:sz w:val="28"/>
          <w:szCs w:val="28"/>
          <w:lang w:val="uk-UA"/>
        </w:rPr>
        <w:t>Головуючий</w:t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Р.М. </w:t>
      </w:r>
      <w:r w:rsidRPr="005E4B02">
        <w:rPr>
          <w:sz w:val="28"/>
          <w:szCs w:val="28"/>
          <w:lang w:val="uk-UA"/>
        </w:rPr>
        <w:t>Сидорович</w:t>
      </w:r>
    </w:p>
    <w:p w:rsidR="00B27011" w:rsidRPr="005E4B02" w:rsidRDefault="00B27011" w:rsidP="00B2701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27011" w:rsidRPr="005E4B02" w:rsidRDefault="00A04E00" w:rsidP="00B2701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Комісії: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 w:rsidR="00B27011" w:rsidRPr="005E4B02">
        <w:rPr>
          <w:sz w:val="28"/>
          <w:szCs w:val="28"/>
          <w:lang w:val="uk-UA"/>
        </w:rPr>
        <w:t>Р.А.</w:t>
      </w:r>
      <w:r w:rsidR="00B27011">
        <w:rPr>
          <w:sz w:val="28"/>
          <w:szCs w:val="28"/>
          <w:lang w:val="uk-UA"/>
        </w:rPr>
        <w:t> </w:t>
      </w:r>
      <w:r w:rsidR="00B27011" w:rsidRPr="005E4B02">
        <w:rPr>
          <w:sz w:val="28"/>
          <w:szCs w:val="28"/>
          <w:lang w:val="uk-UA"/>
        </w:rPr>
        <w:t>Ки</w:t>
      </w:r>
      <w:proofErr w:type="spellEnd"/>
      <w:r w:rsidR="00B27011" w:rsidRPr="005E4B02">
        <w:rPr>
          <w:sz w:val="28"/>
          <w:szCs w:val="28"/>
          <w:lang w:val="uk-UA"/>
        </w:rPr>
        <w:t>дисюк</w:t>
      </w:r>
    </w:p>
    <w:p w:rsidR="00B27011" w:rsidRPr="005E4B02" w:rsidRDefault="00B27011" w:rsidP="00B2701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27011" w:rsidRPr="005E4B02" w:rsidRDefault="00B27011" w:rsidP="00B2701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  <w:t>О.Л.</w:t>
      </w:r>
      <w:r>
        <w:rPr>
          <w:sz w:val="28"/>
          <w:szCs w:val="28"/>
          <w:lang w:val="uk-UA"/>
        </w:rPr>
        <w:t> </w:t>
      </w:r>
      <w:r w:rsidRPr="005E4B02">
        <w:rPr>
          <w:sz w:val="28"/>
          <w:szCs w:val="28"/>
          <w:lang w:val="uk-UA"/>
        </w:rPr>
        <w:t>Коліуш</w:t>
      </w:r>
    </w:p>
    <w:p w:rsidR="00B27011" w:rsidRPr="005E4B02" w:rsidRDefault="00B27011" w:rsidP="00B2701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27011" w:rsidRPr="005E4B02" w:rsidRDefault="00B27011" w:rsidP="00B2701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proofErr w:type="spellStart"/>
      <w:r w:rsidRPr="005E4B02">
        <w:rPr>
          <w:sz w:val="28"/>
          <w:szCs w:val="28"/>
          <w:lang w:val="uk-UA"/>
        </w:rPr>
        <w:t>О.С.</w:t>
      </w:r>
      <w:r>
        <w:rPr>
          <w:sz w:val="28"/>
          <w:szCs w:val="28"/>
          <w:lang w:val="uk-UA"/>
        </w:rPr>
        <w:t> </w:t>
      </w:r>
      <w:r w:rsidRPr="005E4B02">
        <w:rPr>
          <w:sz w:val="28"/>
          <w:szCs w:val="28"/>
          <w:lang w:val="uk-UA"/>
        </w:rPr>
        <w:t>Ом</w:t>
      </w:r>
      <w:proofErr w:type="spellEnd"/>
      <w:r w:rsidRPr="005E4B02">
        <w:rPr>
          <w:sz w:val="28"/>
          <w:szCs w:val="28"/>
          <w:lang w:val="uk-UA"/>
        </w:rPr>
        <w:t>ельян</w:t>
      </w:r>
    </w:p>
    <w:p w:rsidR="00B27011" w:rsidRPr="005E4B02" w:rsidRDefault="00B27011" w:rsidP="00B2701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27011" w:rsidRPr="005E4B02" w:rsidRDefault="00B27011" w:rsidP="00B2701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proofErr w:type="spellStart"/>
      <w:r w:rsidRPr="005E4B02">
        <w:rPr>
          <w:sz w:val="28"/>
          <w:szCs w:val="28"/>
          <w:lang w:val="uk-UA"/>
        </w:rPr>
        <w:t>Р.Б.</w:t>
      </w:r>
      <w:r>
        <w:rPr>
          <w:sz w:val="28"/>
          <w:szCs w:val="28"/>
          <w:lang w:val="uk-UA"/>
        </w:rPr>
        <w:t> </w:t>
      </w:r>
      <w:r w:rsidRPr="005E4B02">
        <w:rPr>
          <w:sz w:val="28"/>
          <w:szCs w:val="28"/>
          <w:lang w:val="uk-UA"/>
        </w:rPr>
        <w:t>Са</w:t>
      </w:r>
      <w:proofErr w:type="spellEnd"/>
      <w:r w:rsidRPr="005E4B02">
        <w:rPr>
          <w:sz w:val="28"/>
          <w:szCs w:val="28"/>
          <w:lang w:val="uk-UA"/>
        </w:rPr>
        <w:t>бодаш</w:t>
      </w:r>
    </w:p>
    <w:p w:rsidR="00B27011" w:rsidRPr="005E4B02" w:rsidRDefault="00B27011" w:rsidP="00B2701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27011" w:rsidRPr="005E4B02" w:rsidRDefault="00B27011" w:rsidP="00B27011">
      <w:pPr>
        <w:pStyle w:val="a5"/>
        <w:shd w:val="clear" w:color="auto" w:fill="FFFFFF"/>
        <w:spacing w:before="0" w:beforeAutospacing="0" w:after="0" w:afterAutospacing="0"/>
        <w:jc w:val="both"/>
        <w:rPr>
          <w:rFonts w:ascii="ProbaPro" w:hAnsi="ProbaPro"/>
          <w:b/>
          <w:color w:val="1D1D1B"/>
          <w:sz w:val="28"/>
          <w:szCs w:val="28"/>
          <w:lang w:val="uk-UA"/>
        </w:rPr>
      </w:pP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</w:r>
      <w:r w:rsidRPr="005E4B02">
        <w:rPr>
          <w:sz w:val="28"/>
          <w:szCs w:val="28"/>
          <w:lang w:val="uk-UA"/>
        </w:rPr>
        <w:tab/>
        <w:t>С.Ю.</w:t>
      </w:r>
      <w:r>
        <w:rPr>
          <w:sz w:val="28"/>
          <w:szCs w:val="28"/>
          <w:lang w:val="uk-UA"/>
        </w:rPr>
        <w:t> </w:t>
      </w:r>
      <w:r w:rsidRPr="005E4B02">
        <w:rPr>
          <w:sz w:val="28"/>
          <w:szCs w:val="28"/>
          <w:lang w:val="uk-UA"/>
        </w:rPr>
        <w:t>Чумак</w:t>
      </w:r>
      <w:bookmarkStart w:id="0" w:name="_GoBack"/>
      <w:bookmarkEnd w:id="0"/>
    </w:p>
    <w:sectPr w:rsidR="00B27011" w:rsidRPr="005E4B02" w:rsidSect="005A5B8C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056" w:rsidRDefault="00187056">
      <w:r>
        <w:separator/>
      </w:r>
    </w:p>
  </w:endnote>
  <w:endnote w:type="continuationSeparator" w:id="0">
    <w:p w:rsidR="00187056" w:rsidRDefault="00187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056" w:rsidRDefault="00187056">
      <w:r>
        <w:separator/>
      </w:r>
    </w:p>
  </w:footnote>
  <w:footnote w:type="continuationSeparator" w:id="0">
    <w:p w:rsidR="00187056" w:rsidRDefault="00187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5836413"/>
      <w:docPartObj>
        <w:docPartGallery w:val="Page Numbers (Top of Page)"/>
        <w:docPartUnique/>
      </w:docPartObj>
    </w:sdtPr>
    <w:sdtEndPr/>
    <w:sdtContent>
      <w:p w:rsidR="005F2A2E" w:rsidRDefault="00B216A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4E00">
          <w:rPr>
            <w:noProof/>
          </w:rPr>
          <w:t>2</w:t>
        </w:r>
        <w:r>
          <w:fldChar w:fldCharType="end"/>
        </w:r>
      </w:p>
    </w:sdtContent>
  </w:sdt>
  <w:p w:rsidR="005F2A2E" w:rsidRDefault="00A04E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A0F"/>
    <w:rsid w:val="00067D08"/>
    <w:rsid w:val="00096A83"/>
    <w:rsid w:val="001577C9"/>
    <w:rsid w:val="001809B6"/>
    <w:rsid w:val="00187056"/>
    <w:rsid w:val="00194083"/>
    <w:rsid w:val="00386821"/>
    <w:rsid w:val="003D4D79"/>
    <w:rsid w:val="005F2E5A"/>
    <w:rsid w:val="00686A0F"/>
    <w:rsid w:val="009E4BB0"/>
    <w:rsid w:val="00A04E00"/>
    <w:rsid w:val="00B216A9"/>
    <w:rsid w:val="00B27011"/>
    <w:rsid w:val="00D34669"/>
    <w:rsid w:val="00D81645"/>
    <w:rsid w:val="00F5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0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701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27011"/>
    <w:rPr>
      <w:lang w:val="ru-RU"/>
    </w:rPr>
  </w:style>
  <w:style w:type="paragraph" w:styleId="a5">
    <w:name w:val="Normal (Web)"/>
    <w:basedOn w:val="a"/>
    <w:uiPriority w:val="99"/>
    <w:unhideWhenUsed/>
    <w:rsid w:val="00B27011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6">
    <w:name w:val="Strong"/>
    <w:basedOn w:val="a0"/>
    <w:uiPriority w:val="22"/>
    <w:qFormat/>
    <w:rsid w:val="00B2701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270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7011"/>
    <w:rPr>
      <w:rFonts w:ascii="Tahoma" w:eastAsia="Times New Roman" w:hAnsi="Tahoma" w:cs="Tahoma"/>
      <w:sz w:val="16"/>
      <w:szCs w:val="16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0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701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27011"/>
    <w:rPr>
      <w:lang w:val="ru-RU"/>
    </w:rPr>
  </w:style>
  <w:style w:type="paragraph" w:styleId="a5">
    <w:name w:val="Normal (Web)"/>
    <w:basedOn w:val="a"/>
    <w:uiPriority w:val="99"/>
    <w:unhideWhenUsed/>
    <w:rsid w:val="00B27011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6">
    <w:name w:val="Strong"/>
    <w:basedOn w:val="a0"/>
    <w:uiPriority w:val="22"/>
    <w:qFormat/>
    <w:rsid w:val="00B2701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270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7011"/>
    <w:rPr>
      <w:rFonts w:ascii="Tahoma" w:eastAsia="Times New Roman" w:hAnsi="Tahoma" w:cs="Tahoma"/>
      <w:sz w:val="16"/>
      <w:szCs w:val="16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90816-98A0-49A4-8E1C-4BB17A1BA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3157</Words>
  <Characters>1800</Characters>
  <Application>Microsoft Office Word</Application>
  <DocSecurity>4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Крилова Катерина Олександрівна</dc:creator>
  <cp:lastModifiedBy>Власенко Наталія Євгеніївна</cp:lastModifiedBy>
  <cp:revision>2</cp:revision>
  <cp:lastPrinted>2023-08-17T07:08:00Z</cp:lastPrinted>
  <dcterms:created xsi:type="dcterms:W3CDTF">2023-08-17T14:49:00Z</dcterms:created>
  <dcterms:modified xsi:type="dcterms:W3CDTF">2023-08-17T14:49:00Z</dcterms:modified>
</cp:coreProperties>
</file>