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36AC6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3F2007C" wp14:editId="36097E8C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D43388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9C996CA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15AA8792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1FAAC1" w14:textId="77777777" w:rsidR="00B34B17" w:rsidRPr="000568D2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м. Київ</w:t>
      </w:r>
    </w:p>
    <w:p w14:paraId="3BE6893A" w14:textId="77777777" w:rsidR="00B34B17" w:rsidRPr="000568D2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B4B1E" w14:textId="2A4D4475" w:rsidR="00B34B17" w:rsidRPr="00D378CB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0568D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D37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378CB">
        <w:rPr>
          <w:rFonts w:ascii="Times New Roman" w:eastAsia="Times New Roman" w:hAnsi="Times New Roman" w:cs="Times New Roman"/>
          <w:sz w:val="24"/>
          <w:szCs w:val="24"/>
          <w:u w:val="single"/>
        </w:rPr>
        <w:t>567/дс-25</w:t>
      </w:r>
    </w:p>
    <w:p w14:paraId="15ED7799" w14:textId="77777777" w:rsidR="00B34B17" w:rsidRPr="000568D2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1D6D0" w14:textId="77777777" w:rsidR="00B34B17" w:rsidRPr="000568D2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116AC62D" w14:textId="77777777" w:rsidR="00B34B17" w:rsidRPr="000568D2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1734E" w14:textId="77777777" w:rsidR="00B34B17" w:rsidRPr="000568D2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0568D2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14:paraId="11F151B4" w14:textId="77777777" w:rsidR="00B34B17" w:rsidRPr="000568D2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81C1D" w14:textId="77777777" w:rsidR="00B34B17" w:rsidRPr="000568D2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0568D2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0568D2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0568D2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ABB6772" w14:textId="77777777" w:rsidR="00B34B17" w:rsidRPr="000568D2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C2AE6" w14:textId="77777777" w:rsidR="00B34B17" w:rsidRPr="000568D2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2A2D06" w:rsidRPr="000568D2">
        <w:rPr>
          <w:rFonts w:ascii="Times New Roman" w:eastAsia="Times New Roman" w:hAnsi="Times New Roman" w:cs="Times New Roman"/>
          <w:sz w:val="24"/>
          <w:szCs w:val="24"/>
        </w:rPr>
        <w:t xml:space="preserve">Близнюка Пилипа Ігоровича 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00869306" w14:textId="77777777" w:rsidR="00C47FFE" w:rsidRPr="000568D2" w:rsidRDefault="00C47FFE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2FC03" w14:textId="77777777" w:rsidR="00FD1F50" w:rsidRPr="000568D2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644AC6B8" w14:textId="77777777" w:rsidR="00FD1F50" w:rsidRPr="000568D2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B67F06" w14:textId="77777777" w:rsidR="005B4A45" w:rsidRPr="000568D2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2B33DE86" w14:textId="534D026A" w:rsidR="005B4A45" w:rsidRPr="000568D2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78CB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7FEC903F" w14:textId="77777777" w:rsidR="005B4A45" w:rsidRPr="000568D2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166AB5C" w14:textId="77777777" w:rsidR="005B4A45" w:rsidRPr="000568D2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056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056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4AC8C69B" w14:textId="77777777" w:rsidR="005B4A45" w:rsidRPr="000568D2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056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3780E84" w14:textId="77777777" w:rsidR="005B4A45" w:rsidRPr="000568D2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BF1CDD" w:rsidRPr="000568D2">
        <w:rPr>
          <w:rFonts w:ascii="Times New Roman" w:eastAsia="Times New Roman" w:hAnsi="Times New Roman" w:cs="Times New Roman"/>
          <w:sz w:val="24"/>
          <w:szCs w:val="24"/>
        </w:rPr>
        <w:t>цього о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FD18822" w14:textId="77777777" w:rsidR="0069391C" w:rsidRPr="000568D2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="005716F6"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 березня 2025 року надійшла </w:t>
      </w:r>
      <w:r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>заяв</w:t>
      </w:r>
      <w:r w:rsidR="005716F6"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16F6" w:rsidRPr="000568D2">
        <w:rPr>
          <w:rFonts w:ascii="Times New Roman" w:eastAsia="Times New Roman" w:hAnsi="Times New Roman" w:cs="Times New Roman"/>
          <w:sz w:val="24"/>
          <w:szCs w:val="24"/>
        </w:rPr>
        <w:t xml:space="preserve">Близнюка П.І. </w:t>
      </w:r>
      <w:r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24608AAC" w14:textId="77777777" w:rsidR="00A02C41" w:rsidRPr="000568D2" w:rsidRDefault="0069391C" w:rsidP="00A02C4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0568D2">
        <w:rPr>
          <w:shd w:val="clear" w:color="auto" w:fill="FFFFFF"/>
        </w:rPr>
        <w:t>Дослідивши подані</w:t>
      </w:r>
      <w:r w:rsidR="003107B2" w:rsidRPr="000568D2">
        <w:rPr>
          <w:shd w:val="clear" w:color="auto" w:fill="FFFFFF"/>
        </w:rPr>
        <w:t xml:space="preserve"> </w:t>
      </w:r>
      <w:r w:rsidRPr="000568D2">
        <w:rPr>
          <w:shd w:val="clear" w:color="auto" w:fill="FFFFFF"/>
        </w:rPr>
        <w:t>документи</w:t>
      </w:r>
      <w:r w:rsidR="005716F6" w:rsidRPr="000568D2">
        <w:rPr>
          <w:shd w:val="clear" w:color="auto" w:fill="FFFFFF"/>
        </w:rPr>
        <w:t>, Комісія</w:t>
      </w:r>
      <w:r w:rsidRPr="000568D2">
        <w:rPr>
          <w:shd w:val="clear" w:color="auto" w:fill="FFFFFF"/>
        </w:rPr>
        <w:t xml:space="preserve"> </w:t>
      </w:r>
      <w:r w:rsidR="00523AE1" w:rsidRPr="000568D2">
        <w:rPr>
          <w:shd w:val="clear" w:color="auto" w:fill="FFFFFF"/>
        </w:rPr>
        <w:t>встанов</w:t>
      </w:r>
      <w:r w:rsidR="005716F6" w:rsidRPr="000568D2">
        <w:rPr>
          <w:shd w:val="clear" w:color="auto" w:fill="FFFFFF"/>
        </w:rPr>
        <w:t>ила</w:t>
      </w:r>
      <w:r w:rsidR="00523AE1" w:rsidRPr="000568D2">
        <w:rPr>
          <w:shd w:val="clear" w:color="auto" w:fill="FFFFFF"/>
        </w:rPr>
        <w:t>, що</w:t>
      </w:r>
      <w:r w:rsidR="002A2D06" w:rsidRPr="000568D2">
        <w:rPr>
          <w:shd w:val="clear" w:color="auto" w:fill="FFFFFF"/>
        </w:rPr>
        <w:t xml:space="preserve"> </w:t>
      </w:r>
      <w:r w:rsidR="002A2D06" w:rsidRPr="000568D2">
        <w:t>Близнюк П.І.</w:t>
      </w:r>
      <w:r w:rsidR="0051100E" w:rsidRPr="000568D2">
        <w:t xml:space="preserve"> </w:t>
      </w:r>
      <w:r w:rsidR="0097634D" w:rsidRPr="000568D2">
        <w:rPr>
          <w:shd w:val="clear" w:color="auto" w:fill="FFFFFF"/>
        </w:rPr>
        <w:t xml:space="preserve">всупереч вимогам пункту </w:t>
      </w:r>
      <w:r w:rsidR="005E59B6" w:rsidRPr="000568D2">
        <w:rPr>
          <w:shd w:val="clear" w:color="auto" w:fill="FFFFFF"/>
        </w:rPr>
        <w:t>4</w:t>
      </w:r>
      <w:r w:rsidR="0097634D" w:rsidRPr="000568D2">
        <w:rPr>
          <w:shd w:val="clear" w:color="auto" w:fill="FFFFFF"/>
        </w:rPr>
        <w:t xml:space="preserve"> частини першої статті 72 Закону не подав</w:t>
      </w:r>
      <w:r w:rsidR="002A2D06" w:rsidRPr="000568D2">
        <w:rPr>
          <w:shd w:val="clear" w:color="auto" w:fill="FFFFFF"/>
        </w:rPr>
        <w:t xml:space="preserve"> автобіографі</w:t>
      </w:r>
      <w:r w:rsidR="005716F6" w:rsidRPr="000568D2">
        <w:rPr>
          <w:shd w:val="clear" w:color="auto" w:fill="FFFFFF"/>
        </w:rPr>
        <w:t>ї</w:t>
      </w:r>
      <w:r w:rsidR="002A2D06" w:rsidRPr="000568D2">
        <w:rPr>
          <w:shd w:val="clear" w:color="auto" w:fill="FFFFFF"/>
        </w:rPr>
        <w:t>, додатк</w:t>
      </w:r>
      <w:r w:rsidR="005716F6" w:rsidRPr="000568D2">
        <w:rPr>
          <w:shd w:val="clear" w:color="auto" w:fill="FFFFFF"/>
        </w:rPr>
        <w:t>у</w:t>
      </w:r>
      <w:r w:rsidR="002A2D06" w:rsidRPr="000568D2">
        <w:rPr>
          <w:shd w:val="clear" w:color="auto" w:fill="FFFFFF"/>
        </w:rPr>
        <w:t xml:space="preserve"> до диплому</w:t>
      </w:r>
      <w:r w:rsidR="00CF0BF3" w:rsidRPr="000568D2">
        <w:rPr>
          <w:shd w:val="clear" w:color="auto" w:fill="FFFFFF"/>
        </w:rPr>
        <w:t xml:space="preserve"> магістра</w:t>
      </w:r>
      <w:r w:rsidR="005716F6" w:rsidRPr="000568D2">
        <w:rPr>
          <w:shd w:val="clear" w:color="auto" w:fill="FFFFFF"/>
        </w:rPr>
        <w:t xml:space="preserve"> М17 № 053415 від 26.05.2017</w:t>
      </w:r>
      <w:r w:rsidR="00CF0BF3" w:rsidRPr="000568D2">
        <w:rPr>
          <w:shd w:val="clear" w:color="auto" w:fill="FFFFFF"/>
        </w:rPr>
        <w:t>, видан</w:t>
      </w:r>
      <w:r w:rsidR="005716F6" w:rsidRPr="000568D2">
        <w:rPr>
          <w:shd w:val="clear" w:color="auto" w:fill="FFFFFF"/>
        </w:rPr>
        <w:t>ого</w:t>
      </w:r>
      <w:r w:rsidR="00CF0BF3" w:rsidRPr="000568D2">
        <w:rPr>
          <w:shd w:val="clear" w:color="auto" w:fill="FFFFFF"/>
        </w:rPr>
        <w:t xml:space="preserve"> Національною академією внутрішніх справ</w:t>
      </w:r>
      <w:r w:rsidR="005716F6" w:rsidRPr="000568D2">
        <w:rPr>
          <w:shd w:val="clear" w:color="auto" w:fill="FFFFFF"/>
        </w:rPr>
        <w:t xml:space="preserve"> </w:t>
      </w:r>
      <w:r w:rsidR="00A02C41" w:rsidRPr="000568D2">
        <w:t>та</w:t>
      </w:r>
      <w:r w:rsidR="005716F6" w:rsidRPr="000568D2">
        <w:t xml:space="preserve"> </w:t>
      </w:r>
      <w:r w:rsidR="00A02C41" w:rsidRPr="000568D2">
        <w:rPr>
          <w:color w:val="000000"/>
        </w:rPr>
        <w:t xml:space="preserve">витягу </w:t>
      </w:r>
      <w:r w:rsidR="00A02C41" w:rsidRPr="000568D2">
        <w:rPr>
          <w:color w:val="000000"/>
        </w:rPr>
        <w:lastRenderedPageBreak/>
        <w:t>із Реєстру державних сертифікатів про рівень володіння державною мовою або копі</w:t>
      </w:r>
      <w:r w:rsidR="005716F6" w:rsidRPr="000568D2">
        <w:rPr>
          <w:color w:val="000000"/>
        </w:rPr>
        <w:t>ї</w:t>
      </w:r>
      <w:r w:rsidR="00A02C41" w:rsidRPr="000568D2">
        <w:rPr>
          <w:color w:val="000000"/>
        </w:rPr>
        <w:t xml:space="preserve"> Державного сертифіката про рівень володіння державною мовою.</w:t>
      </w:r>
    </w:p>
    <w:p w14:paraId="26B4A7F3" w14:textId="77777777" w:rsidR="005E59B6" w:rsidRPr="000568D2" w:rsidRDefault="005E59B6" w:rsidP="00A02C4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568D2">
        <w:rPr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B9BE958" w14:textId="7496CAC2" w:rsidR="005E59B6" w:rsidRPr="000568D2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D378C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D378C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D378C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D378CB">
        <w:rPr>
          <w:rStyle w:val="af"/>
          <w:rFonts w:ascii="Times New Roman" w:hAnsi="Times New Roman" w:cs="Times New Roman"/>
          <w:b w:val="0"/>
          <w:bCs w:val="0"/>
          <w:sz w:val="110"/>
          <w:szCs w:val="110"/>
        </w:rPr>
        <w:t xml:space="preserve"> </w:t>
      </w:r>
      <w:r w:rsidRPr="000568D2">
        <w:rPr>
          <w:rFonts w:ascii="Times New Roman" w:hAnsi="Times New Roman" w:cs="Times New Roman"/>
          <w:sz w:val="24"/>
          <w:szCs w:val="24"/>
        </w:rPr>
        <w:t>Комісії</w:t>
      </w:r>
      <w:r w:rsidRPr="00D378CB">
        <w:rPr>
          <w:rFonts w:ascii="Times New Roman" w:hAnsi="Times New Roman" w:cs="Times New Roman"/>
          <w:sz w:val="110"/>
          <w:szCs w:val="110"/>
        </w:rPr>
        <w:t xml:space="preserve"> </w:t>
      </w:r>
      <w:r w:rsidRPr="000568D2">
        <w:rPr>
          <w:rFonts w:ascii="Times New Roman" w:hAnsi="Times New Roman" w:cs="Times New Roman"/>
          <w:sz w:val="24"/>
          <w:szCs w:val="24"/>
        </w:rPr>
        <w:t>від</w:t>
      </w:r>
      <w:r w:rsidRPr="00D378CB">
        <w:rPr>
          <w:rStyle w:val="af"/>
          <w:rFonts w:ascii="Times New Roman" w:hAnsi="Times New Roman" w:cs="Times New Roman"/>
          <w:b w:val="0"/>
          <w:bCs w:val="0"/>
          <w:sz w:val="110"/>
          <w:szCs w:val="110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D378C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D378C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D378C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D378CB">
        <w:rPr>
          <w:rStyle w:val="af"/>
          <w:rFonts w:ascii="Times New Roman" w:hAnsi="Times New Roman" w:cs="Times New Roman"/>
          <w:b w:val="0"/>
          <w:sz w:val="110"/>
          <w:szCs w:val="110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№ 81/зп-16 (в редакції рішення </w:t>
      </w:r>
      <w:r w:rsidRPr="000568D2">
        <w:rPr>
          <w:rFonts w:ascii="Times New Roman" w:hAnsi="Times New Roman" w:cs="Times New Roman"/>
          <w:sz w:val="24"/>
          <w:szCs w:val="24"/>
        </w:rPr>
        <w:t>Комісії</w:t>
      </w:r>
      <w:r w:rsidRPr="000568D2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від 19 жовтня 2023 року № 119/зп-23</w:t>
      </w:r>
      <w:r w:rsidR="005716F6"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змінами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5716F6"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68D2">
        <w:rPr>
          <w:rStyle w:val="af"/>
          <w:rFonts w:ascii="Times New Roman" w:hAnsi="Times New Roman" w:cs="Times New Roman"/>
          <w:b w:val="0"/>
          <w:sz w:val="24"/>
          <w:szCs w:val="24"/>
        </w:rPr>
        <w:t>встановлено, що</w:t>
      </w:r>
      <w:r w:rsidRPr="00D378CB"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568D2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753CD88" w14:textId="77777777" w:rsidR="0069391C" w:rsidRPr="000568D2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68D2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висновку, що неподання </w:t>
      </w:r>
      <w:r w:rsidR="002017A8" w:rsidRPr="000568D2">
        <w:rPr>
          <w:rFonts w:ascii="Times New Roman" w:hAnsi="Times New Roman" w:cs="Times New Roman"/>
          <w:sz w:val="24"/>
          <w:szCs w:val="24"/>
        </w:rPr>
        <w:t>Близнюком</w:t>
      </w:r>
      <w:r w:rsidR="002017A8" w:rsidRPr="000568D2">
        <w:rPr>
          <w:rFonts w:ascii="Times New Roman" w:eastAsia="Times New Roman" w:hAnsi="Times New Roman" w:cs="Times New Roman"/>
          <w:sz w:val="24"/>
          <w:szCs w:val="24"/>
        </w:rPr>
        <w:t xml:space="preserve"> П.І.</w:t>
      </w:r>
      <w:r w:rsidR="002017A8" w:rsidRPr="000568D2">
        <w:rPr>
          <w:rFonts w:ascii="Times New Roman" w:hAnsi="Times New Roman" w:cs="Times New Roman"/>
          <w:sz w:val="24"/>
          <w:szCs w:val="24"/>
        </w:rPr>
        <w:t xml:space="preserve"> </w:t>
      </w:r>
      <w:r w:rsidRPr="000568D2">
        <w:rPr>
          <w:rFonts w:ascii="Times New Roman" w:hAnsi="Times New Roman" w:cs="Times New Roman"/>
          <w:sz w:val="24"/>
          <w:szCs w:val="24"/>
        </w:rPr>
        <w:t xml:space="preserve">усіх документів, визначених частиною </w:t>
      </w:r>
      <w:r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14:paraId="550097EC" w14:textId="77777777" w:rsidR="005B4A45" w:rsidRPr="000568D2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12D11772" w14:textId="77777777" w:rsidR="00D669B4" w:rsidRPr="000568D2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Керуючись статтями 69–73, 93, 101 Закону України «Про судоустрій і статус суддів», Комісія одноголосно</w:t>
      </w:r>
    </w:p>
    <w:p w14:paraId="7A7D3AAA" w14:textId="77777777" w:rsidR="00FD1F50" w:rsidRPr="000568D2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08C30" w14:textId="77777777" w:rsidR="00FD1F50" w:rsidRPr="000568D2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144ECDCE" w14:textId="77777777" w:rsidR="00FD1F50" w:rsidRPr="000568D2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A0C70" w14:textId="77777777" w:rsidR="00666FBC" w:rsidRPr="000568D2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2017A8" w:rsidRPr="000568D2">
        <w:rPr>
          <w:rFonts w:ascii="Times New Roman" w:eastAsia="Times New Roman" w:hAnsi="Times New Roman" w:cs="Times New Roman"/>
          <w:sz w:val="24"/>
          <w:szCs w:val="24"/>
        </w:rPr>
        <w:t xml:space="preserve">Близнюку Пилипу Ігоровичу </w:t>
      </w:r>
      <w:r w:rsidR="001B0C0C" w:rsidRPr="000568D2">
        <w:rPr>
          <w:rFonts w:ascii="Times New Roman" w:eastAsia="Times New Roman" w:hAnsi="Times New Roman" w:cs="Times New Roman"/>
          <w:sz w:val="24"/>
          <w:szCs w:val="24"/>
        </w:rPr>
        <w:t>у д</w:t>
      </w:r>
      <w:r w:rsidR="003F2950" w:rsidRPr="000568D2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0568D2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056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0568D2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056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BEBCC" w14:textId="77777777" w:rsidR="00FD1F50" w:rsidRPr="000568D2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1B30B" w14:textId="77777777" w:rsidR="00B34B17" w:rsidRPr="000568D2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EA734" w14:textId="3B019B0C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="00D378CB">
        <w:rPr>
          <w:rFonts w:ascii="Times New Roman" w:eastAsia="Times New Roman" w:hAnsi="Times New Roman" w:cs="Times New Roman"/>
          <w:sz w:val="24"/>
          <w:szCs w:val="24"/>
        </w:rPr>
        <w:tab/>
      </w:r>
      <w:r w:rsidR="00D378CB">
        <w:rPr>
          <w:rFonts w:ascii="Times New Roman" w:eastAsia="Times New Roman" w:hAnsi="Times New Roman" w:cs="Times New Roman"/>
          <w:sz w:val="24"/>
          <w:szCs w:val="24"/>
        </w:rPr>
        <w:tab/>
      </w:r>
      <w:r w:rsidR="00D378CB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14:paraId="0A9B8D11" w14:textId="77777777" w:rsidR="00D378CB" w:rsidRPr="000568D2" w:rsidRDefault="00D378C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1599F" w14:textId="47A5F054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8D2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ab/>
      </w:r>
      <w:r w:rsidR="00D378CB">
        <w:rPr>
          <w:rFonts w:ascii="Times New Roman" w:eastAsia="Times New Roman" w:hAnsi="Times New Roman" w:cs="Times New Roman"/>
          <w:sz w:val="24"/>
          <w:szCs w:val="24"/>
        </w:rPr>
        <w:tab/>
      </w:r>
      <w:r w:rsidRPr="000568D2">
        <w:rPr>
          <w:rFonts w:ascii="Times New Roman" w:eastAsia="Times New Roman" w:hAnsi="Times New Roman" w:cs="Times New Roman"/>
          <w:sz w:val="24"/>
          <w:szCs w:val="24"/>
        </w:rPr>
        <w:t>Ярослав ДУХ</w:t>
      </w:r>
    </w:p>
    <w:p w14:paraId="44019F9B" w14:textId="0D54D607" w:rsidR="00D378CB" w:rsidRDefault="00D378C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CCF45" w14:textId="2CC2434D" w:rsidR="00B34B17" w:rsidRPr="000568D2" w:rsidRDefault="00D378CB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B17" w:rsidRPr="000568D2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B34B17" w:rsidRPr="000568D2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C5F45" w14:textId="77777777" w:rsidR="009D2FB4" w:rsidRDefault="009D2FB4">
      <w:pPr>
        <w:spacing w:after="0" w:line="240" w:lineRule="auto"/>
      </w:pPr>
      <w:r>
        <w:separator/>
      </w:r>
    </w:p>
  </w:endnote>
  <w:endnote w:type="continuationSeparator" w:id="0">
    <w:p w14:paraId="14640CDD" w14:textId="77777777" w:rsidR="009D2FB4" w:rsidRDefault="009D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EC4C7" w14:textId="77777777" w:rsidR="009D2FB4" w:rsidRDefault="009D2FB4">
      <w:pPr>
        <w:spacing w:after="0" w:line="240" w:lineRule="auto"/>
      </w:pPr>
      <w:r>
        <w:separator/>
      </w:r>
    </w:p>
  </w:footnote>
  <w:footnote w:type="continuationSeparator" w:id="0">
    <w:p w14:paraId="263B3C85" w14:textId="77777777" w:rsidR="009D2FB4" w:rsidRDefault="009D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A4B27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17A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68D2"/>
    <w:rsid w:val="00057560"/>
    <w:rsid w:val="00095637"/>
    <w:rsid w:val="000A15D5"/>
    <w:rsid w:val="000A27FB"/>
    <w:rsid w:val="000A293A"/>
    <w:rsid w:val="00122E50"/>
    <w:rsid w:val="001A535B"/>
    <w:rsid w:val="001B0C0C"/>
    <w:rsid w:val="001B18C8"/>
    <w:rsid w:val="001D1FDE"/>
    <w:rsid w:val="001D53F7"/>
    <w:rsid w:val="001E5FD0"/>
    <w:rsid w:val="001E68E7"/>
    <w:rsid w:val="001F419C"/>
    <w:rsid w:val="002017A8"/>
    <w:rsid w:val="00210410"/>
    <w:rsid w:val="00221859"/>
    <w:rsid w:val="002259A9"/>
    <w:rsid w:val="002536E6"/>
    <w:rsid w:val="002A2D06"/>
    <w:rsid w:val="002A32B1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1100E"/>
    <w:rsid w:val="00522F15"/>
    <w:rsid w:val="00523AE1"/>
    <w:rsid w:val="005336F6"/>
    <w:rsid w:val="00556D84"/>
    <w:rsid w:val="005716F6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A2998"/>
    <w:rsid w:val="007A6377"/>
    <w:rsid w:val="007F7A58"/>
    <w:rsid w:val="00814A70"/>
    <w:rsid w:val="008421D1"/>
    <w:rsid w:val="00846071"/>
    <w:rsid w:val="00855DE2"/>
    <w:rsid w:val="00863ECD"/>
    <w:rsid w:val="00895867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D2FB4"/>
    <w:rsid w:val="009F1221"/>
    <w:rsid w:val="00A02C41"/>
    <w:rsid w:val="00A20623"/>
    <w:rsid w:val="00A2650D"/>
    <w:rsid w:val="00A44246"/>
    <w:rsid w:val="00A54178"/>
    <w:rsid w:val="00A5421D"/>
    <w:rsid w:val="00A77FBD"/>
    <w:rsid w:val="00A82B18"/>
    <w:rsid w:val="00B34B17"/>
    <w:rsid w:val="00B952A6"/>
    <w:rsid w:val="00BB365B"/>
    <w:rsid w:val="00BB571A"/>
    <w:rsid w:val="00BC1150"/>
    <w:rsid w:val="00BF1CDD"/>
    <w:rsid w:val="00C006EA"/>
    <w:rsid w:val="00C05A2C"/>
    <w:rsid w:val="00C0742E"/>
    <w:rsid w:val="00C21054"/>
    <w:rsid w:val="00C44AE7"/>
    <w:rsid w:val="00C47FFE"/>
    <w:rsid w:val="00C641CA"/>
    <w:rsid w:val="00CA3A78"/>
    <w:rsid w:val="00CF0BF3"/>
    <w:rsid w:val="00D012B4"/>
    <w:rsid w:val="00D378CB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3219F"/>
    <w:rsid w:val="00F46614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C3DE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A0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2025-05-29T12:42:00Z</cp:lastPrinted>
  <dcterms:created xsi:type="dcterms:W3CDTF">2025-06-01T10:19:00Z</dcterms:created>
  <dcterms:modified xsi:type="dcterms:W3CDTF">2025-06-01T10:19:00Z</dcterms:modified>
</cp:coreProperties>
</file>