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0087" w:rsidRDefault="00D43530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DE03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C2D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E032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серпня 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50008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500087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6B4A4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54/зп-23</w:t>
      </w:r>
    </w:p>
    <w:p w:rsidR="00F36D0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99222B" w:rsidRDefault="0099222B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AF7207" w:rsidRPr="001D1804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8120AE" w:rsidRPr="00776DC4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AF720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500087" w:rsidRPr="00BE3811" w:rsidRDefault="00500087" w:rsidP="005F642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– </w:t>
      </w:r>
      <w:r w:rsid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BE381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F6422" w:rsidRDefault="00500087" w:rsidP="005F642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Богоноса М.Б., Гацелюка В.О., Кобецької Н.Р., </w:t>
      </w:r>
      <w:r w:rsidR="000F0AF6" w:rsidRP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 Р.І.,</w:t>
      </w:r>
      <w:r w:rsidR="000F0AF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Пасічника А.В., Шевчук Г.М.,</w:t>
      </w:r>
    </w:p>
    <w:p w:rsidR="00AF7207" w:rsidRPr="005F6422" w:rsidRDefault="00B70283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3E16D8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C42226" w:rsidRPr="003E16D8">
        <w:rPr>
          <w:rFonts w:ascii="Times New Roman" w:hAnsi="Times New Roman" w:cs="Times New Roman"/>
          <w:sz w:val="25"/>
          <w:szCs w:val="25"/>
          <w:lang w:val="uk-UA"/>
        </w:rPr>
        <w:t>питання про відрядження суддів</w:t>
      </w:r>
      <w:r w:rsidR="00C42226" w:rsidRPr="00DE0324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365AC8">
        <w:rPr>
          <w:rFonts w:ascii="Times New Roman" w:hAnsi="Times New Roman" w:cs="Times New Roman"/>
          <w:sz w:val="25"/>
          <w:szCs w:val="25"/>
          <w:lang w:val="uk-UA"/>
        </w:rPr>
        <w:t xml:space="preserve">до </w:t>
      </w:r>
      <w:r w:rsidR="00766810">
        <w:rPr>
          <w:rFonts w:ascii="Times New Roman" w:hAnsi="Times New Roman" w:cs="Times New Roman"/>
          <w:sz w:val="25"/>
          <w:szCs w:val="25"/>
          <w:lang w:val="uk-UA"/>
        </w:rPr>
        <w:t xml:space="preserve">Зарічного </w:t>
      </w:r>
      <w:r w:rsidR="00231D9E">
        <w:rPr>
          <w:rFonts w:ascii="Times New Roman" w:hAnsi="Times New Roman" w:cs="Times New Roman"/>
          <w:sz w:val="25"/>
          <w:szCs w:val="25"/>
          <w:lang w:val="uk-UA"/>
        </w:rPr>
        <w:t xml:space="preserve">районного суду </w:t>
      </w:r>
      <w:r w:rsidR="00766810">
        <w:rPr>
          <w:rFonts w:ascii="Times New Roman" w:hAnsi="Times New Roman" w:cs="Times New Roman"/>
          <w:sz w:val="25"/>
          <w:szCs w:val="25"/>
          <w:lang w:val="uk-UA"/>
        </w:rPr>
        <w:t>міста Сум</w:t>
      </w:r>
      <w:r w:rsidR="00420C38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A81E36" w:rsidRPr="00776DC4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8120AE" w:rsidRPr="00C42226" w:rsidRDefault="008120AE" w:rsidP="005F642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42226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34A61" w:rsidRDefault="00420C38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 Вищої кваліфікаційної комісії суддів України </w:t>
      </w:r>
      <w:r w:rsidR="00FD3C7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Вищої ради правосуддя 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надійшли матеріали щодо відрядження суддів до Зарічного районного суду міста Сум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1A1579" w:rsidRDefault="001A1579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1579">
        <w:rPr>
          <w:rFonts w:ascii="Times New Roman" w:hAnsi="Times New Roman" w:cs="Times New Roman"/>
          <w:bCs/>
          <w:sz w:val="25"/>
          <w:szCs w:val="25"/>
          <w:lang w:val="uk-UA"/>
        </w:rPr>
        <w:t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7 року № 54/0/15-17 (зі змінами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), передбачено, що в</w:t>
      </w:r>
      <w:r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судової адміністрації України.</w:t>
      </w:r>
    </w:p>
    <w:p w:rsidR="0036338A" w:rsidRPr="001A1579" w:rsidRDefault="00FD3C70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11</w:t>
      </w: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травня </w:t>
      </w: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2023 року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Вищої ради правосуддя 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>надійшло повідомлення Державної судової адміністрації України про наявність підстав для відрядження</w:t>
      </w:r>
      <w:r w:rsid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п’яти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>) судді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766810" w:rsidRPr="00766810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 w:rsidR="0076681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B12486" w:rsidRDefault="00766810" w:rsidP="00EA0E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Вищо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ю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рад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ою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правосуддя 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від 23 травня 2023 року №</w:t>
      </w:r>
      <w:r w:rsidR="00C3305A" w:rsidRPr="00C3305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517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>/0/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15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-23 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>розпоча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то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процедур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, а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>та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кож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встановлено строк 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 w:rsidR="00CA09B1">
        <w:rPr>
          <w:rFonts w:ascii="Times New Roman" w:hAnsi="Times New Roman" w:cs="Times New Roman"/>
          <w:bCs/>
          <w:sz w:val="25"/>
          <w:szCs w:val="25"/>
          <w:lang w:val="uk-UA"/>
        </w:rPr>
        <w:t>пода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чі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документ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ів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, визначен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их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пунктом 6 розділу IV-1</w:t>
      </w:r>
      <w:r w:rsidR="00CA09B1"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ї (як тимчасового переведення), протягом якого </w:t>
      </w:r>
      <w:r w:rsidR="00B12486"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жоден суддя не виявив бажання бути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відрядженим до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766810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</w:t>
      </w:r>
      <w:r w:rsidR="00420C38">
        <w:rPr>
          <w:rFonts w:ascii="Times New Roman" w:hAnsi="Times New Roman" w:cs="Times New Roman"/>
          <w:bCs/>
          <w:sz w:val="25"/>
          <w:szCs w:val="25"/>
          <w:lang w:val="uk-UA"/>
        </w:rPr>
        <w:t>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1A1579" w:rsidRDefault="00420C38" w:rsidP="00E4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>1 червня 202</w:t>
      </w:r>
      <w:r w:rsidR="00190EDA">
        <w:rPr>
          <w:rFonts w:ascii="Times New Roman" w:hAnsi="Times New Roman" w:cs="Times New Roman"/>
          <w:bCs/>
          <w:sz w:val="25"/>
          <w:szCs w:val="25"/>
          <w:lang w:val="uk-UA"/>
        </w:rPr>
        <w:t>3 року було сформовано повноваж</w:t>
      </w:r>
      <w:r w:rsidR="00534A6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ний склад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328FD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чим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Вищою радою правосуддя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Вищий кваліфікаційній комісії суддів України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матеріали та документи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, зокрема</w:t>
      </w:r>
      <w:r w:rsidR="00496B02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відрядження суддів, що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перебували на розгляді Вищої ради правосуддя та розгляд яких не завершено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6D5CDB" w:rsidRDefault="00DE0324" w:rsidP="00DE0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Вищої кваліфікаційної комісії суддів України від 19 липня 2023 року 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6B4A4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24/зп-23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було продовжено строк розгляду питання відрядження </w:t>
      </w:r>
      <w:r w:rsidRPr="00DE0324">
        <w:rPr>
          <w:rFonts w:ascii="Times New Roman" w:hAnsi="Times New Roman" w:cs="Times New Roman"/>
          <w:bCs/>
          <w:sz w:val="25"/>
          <w:szCs w:val="25"/>
          <w:lang w:val="uk-UA"/>
        </w:rPr>
        <w:t>5 (п’яти) суддів до Зарічного районного суду міста Суми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</w:p>
    <w:p w:rsidR="00EA0EE5" w:rsidRDefault="00496B02" w:rsidP="006D5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Також 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>встановлено семиденний термін, почина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ючи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із дня оголошення про продовження процедури відрядження суддів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A0EE5" w:rsidRPr="00EA0EE5">
        <w:rPr>
          <w:rFonts w:ascii="Times New Roman" w:hAnsi="Times New Roman" w:cs="Times New Roman"/>
          <w:bCs/>
          <w:sz w:val="25"/>
          <w:szCs w:val="25"/>
          <w:lang w:val="uk-UA"/>
        </w:rPr>
        <w:t>до Зарічного районного суду міста Суми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DE0324" w:rsidRPr="00DE0324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для пода</w:t>
      </w:r>
      <w:r w:rsidR="00DE0324">
        <w:rPr>
          <w:rFonts w:ascii="Times New Roman" w:hAnsi="Times New Roman" w:cs="Times New Roman"/>
          <w:bCs/>
          <w:sz w:val="25"/>
          <w:szCs w:val="25"/>
          <w:lang w:val="uk-UA"/>
        </w:rPr>
        <w:t>чі</w:t>
      </w:r>
      <w:r w:rsidR="00DE0324" w:rsidRPr="00DE032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документів, 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визначених </w:t>
      </w:r>
      <w:r w:rsidR="00DE0324" w:rsidRPr="00DE0324">
        <w:rPr>
          <w:rFonts w:ascii="Times New Roman" w:hAnsi="Times New Roman" w:cs="Times New Roman"/>
          <w:bCs/>
          <w:sz w:val="25"/>
          <w:szCs w:val="25"/>
          <w:lang w:val="uk-UA"/>
        </w:rPr>
        <w:t>пунктом 6 розділу IV-1 Порядку відрядження судді до іншого суду того самого рівня і спеціалізаці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>ї (як тимчасового переведення)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DE0324" w:rsidRDefault="00496B02" w:rsidP="006D5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Протягом у</w:t>
      </w:r>
      <w:r w:rsidR="00EA0EE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казаного строку 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жоден суддя не виявив бажання бути відрядженим до </w:t>
      </w:r>
      <w:r w:rsidR="006D5CDB" w:rsidRPr="006D5CDB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Суми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D3C70" w:rsidRPr="0063032C" w:rsidRDefault="00FD3C70" w:rsidP="00FD3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3032C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 визначено, що у зв’язку</w:t>
      </w:r>
      <w:r w:rsidR="00420C38" w:rsidRPr="0063032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63032C">
        <w:rPr>
          <w:rFonts w:ascii="Times New Roman" w:hAnsi="Times New Roman" w:cs="Times New Roman"/>
          <w:bCs/>
          <w:sz w:val="25"/>
          <w:szCs w:val="25"/>
          <w:lang w:val="uk-UA"/>
        </w:rPr>
        <w:t>з неможливістю здійснення правосуддя у відповідному суді, виявленням надмірного рівня судового навантаження у відповідному суді</w:t>
      </w:r>
      <w:r w:rsidR="00420C38" w:rsidRPr="0063032C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63032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CB3D15" w:rsidRDefault="00420C38" w:rsidP="00CB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Згідно з а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бзацом першим пункту 15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розділу ІІІ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я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кщо Вищою кваліфікаційною комісією суддів У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країни не отримано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згоди судді на відрядження у строки, встано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влені пунктами 2, 3 розділу ІІІ </w:t>
      </w:r>
      <w:r w:rsidR="00496B02">
        <w:rPr>
          <w:rFonts w:ascii="Times New Roman" w:hAnsi="Times New Roman" w:cs="Times New Roman"/>
          <w:bCs/>
          <w:sz w:val="25"/>
          <w:szCs w:val="25"/>
          <w:lang w:val="uk-UA"/>
        </w:rPr>
        <w:t>цього п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орядку, Комісією може бути при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йнято рішення про залишення без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щодо внесення по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дання про відрядження судді або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 строку розгляду такого питання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23788" w:rsidRPr="00C62074" w:rsidRDefault="009818E7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Заслухавши д</w:t>
      </w:r>
      <w:r w:rsidR="00C3305A">
        <w:rPr>
          <w:rFonts w:ascii="Times New Roman" w:hAnsi="Times New Roman" w:cs="Times New Roman"/>
          <w:bCs/>
          <w:sz w:val="25"/>
          <w:szCs w:val="25"/>
          <w:lang w:val="uk-UA"/>
        </w:rPr>
        <w:t>оповідача, дослідивши наявні в 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омісії матеріали, 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>врах</w:t>
      </w:r>
      <w:r w:rsidR="00496B02">
        <w:rPr>
          <w:rFonts w:ascii="Times New Roman" w:hAnsi="Times New Roman" w:cs="Times New Roman"/>
          <w:bCs/>
          <w:sz w:val="25"/>
          <w:szCs w:val="25"/>
          <w:lang w:val="uk-UA"/>
        </w:rPr>
        <w:t>увавши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питання відрядження суддів до </w:t>
      </w:r>
      <w:r w:rsidR="006D5CDB" w:rsidRPr="006D5CDB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Суми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вже продовжувалося, проте відповідної згоди від суддів не надійшло, 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кваліфікаційна комісія суддів України дійшла висновку </w:t>
      </w:r>
      <w:r w:rsidR="00E136E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6D5CD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залишення без розгляду питання щодо </w:t>
      </w:r>
      <w:r w:rsidR="006D5CDB" w:rsidRPr="006D5CD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внесення </w:t>
      </w:r>
      <w:r w:rsidR="006D5CDB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подання про відрядження 5 (п’яти) суддів </w:t>
      </w:r>
      <w:r w:rsidR="00DD4AEF" w:rsidRPr="00C62074">
        <w:rPr>
          <w:rFonts w:ascii="Times New Roman" w:hAnsi="Times New Roman" w:cs="Times New Roman"/>
          <w:bCs/>
          <w:sz w:val="25"/>
          <w:szCs w:val="25"/>
          <w:lang w:val="uk-UA"/>
        </w:rPr>
        <w:t>до цього суду</w:t>
      </w:r>
      <w:r w:rsidR="00323788" w:rsidRPr="00C62074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6D5CDB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E51C93" w:rsidRPr="00C62074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</w:t>
      </w:r>
      <w:r w:rsidR="00F13AE7">
        <w:rPr>
          <w:rFonts w:ascii="Times New Roman" w:hAnsi="Times New Roman" w:cs="Times New Roman"/>
          <w:bCs/>
          <w:sz w:val="25"/>
          <w:szCs w:val="25"/>
          <w:lang w:val="uk-UA"/>
        </w:rPr>
        <w:t>ом</w:t>
      </w: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судді до іншого суду того с</w:t>
      </w:r>
      <w:r w:rsidR="003F3D16">
        <w:rPr>
          <w:rFonts w:ascii="Times New Roman" w:hAnsi="Times New Roman" w:cs="Times New Roman"/>
          <w:bCs/>
          <w:sz w:val="25"/>
          <w:szCs w:val="25"/>
          <w:lang w:val="uk-UA"/>
        </w:rPr>
        <w:t>амого рівня і спеціалізації (як</w:t>
      </w:r>
      <w:r w:rsidR="001E1973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тимчасового </w:t>
      </w:r>
      <w:r w:rsidR="003F3D16">
        <w:rPr>
          <w:rFonts w:ascii="Times New Roman" w:hAnsi="Times New Roman" w:cs="Times New Roman"/>
          <w:bCs/>
          <w:sz w:val="25"/>
          <w:szCs w:val="25"/>
          <w:lang w:val="uk-UA"/>
        </w:rPr>
        <w:t>переведення),</w:t>
      </w:r>
      <w:r w:rsidR="003E16D8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F3D16">
        <w:rPr>
          <w:rFonts w:ascii="Times New Roman" w:hAnsi="Times New Roman" w:cs="Times New Roman"/>
          <w:bCs/>
          <w:sz w:val="25"/>
          <w:szCs w:val="25"/>
          <w:lang w:val="uk-UA"/>
        </w:rPr>
        <w:t>затвердженим</w:t>
      </w:r>
      <w:r w:rsidR="003E16D8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>рішенням</w:t>
      </w:r>
      <w:r w:rsidR="003E16D8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F3D16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="001E1973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ради правосуддя </w:t>
      </w:r>
      <w:r w:rsidR="003F3D16">
        <w:rPr>
          <w:rFonts w:ascii="Times New Roman" w:hAnsi="Times New Roman" w:cs="Times New Roman"/>
          <w:bCs/>
          <w:sz w:val="25"/>
          <w:szCs w:val="25"/>
          <w:lang w:val="uk-UA"/>
        </w:rPr>
        <w:t>від 24</w:t>
      </w:r>
      <w:r w:rsidR="003F3D16">
        <w:rPr>
          <w:rFonts w:ascii="Times New Roman" w:hAnsi="Times New Roman" w:cs="Times New Roman"/>
          <w:bCs/>
          <w:sz w:val="25"/>
          <w:szCs w:val="25"/>
          <w:lang w:val="en-US"/>
        </w:rPr>
        <w:t> </w:t>
      </w: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>січня 2017 року № 54/0/15-17, Вища кваліфікаційна комісія суддів України</w:t>
      </w:r>
    </w:p>
    <w:p w:rsidR="00E51C93" w:rsidRPr="00C62074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C62074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641F8" w:rsidRPr="00C62074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51C93" w:rsidRPr="00C62074" w:rsidRDefault="006D5CDB" w:rsidP="00E376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залишити без розгляду </w:t>
      </w:r>
      <w:r w:rsidR="00C62074" w:rsidRPr="00C620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</w:t>
      </w:r>
      <w:r w:rsidR="00C62074" w:rsidRPr="00C62074">
        <w:rPr>
          <w:rFonts w:ascii="Times New Roman" w:hAnsi="Times New Roman" w:cs="Times New Roman"/>
          <w:sz w:val="25"/>
          <w:szCs w:val="25"/>
          <w:lang w:val="uk-UA"/>
        </w:rPr>
        <w:t>повернути до Державної судової адміністрації України повідомлення про необхідність розгляду питання щодо відрядження судді</w:t>
      </w:r>
      <w:r w:rsidR="008E3786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8610A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8610A2" w:rsidRPr="008610A2">
        <w:rPr>
          <w:rFonts w:ascii="Times New Roman" w:hAnsi="Times New Roman" w:cs="Times New Roman"/>
          <w:bCs/>
          <w:sz w:val="25"/>
          <w:szCs w:val="25"/>
          <w:lang w:val="uk-UA"/>
        </w:rPr>
        <w:t>Зарічного районного суду міста Суми</w:t>
      </w:r>
      <w:r w:rsidR="008610A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BC0811" w:rsidRPr="00C62074" w:rsidRDefault="00BC0811" w:rsidP="005252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BC0811" w:rsidRPr="00103DEE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00087" w:rsidRPr="00776DC4" w:rsidRDefault="00500087" w:rsidP="002A0E69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B4A4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136E8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Р.М. Ігнатов </w:t>
      </w:r>
    </w:p>
    <w:p w:rsidR="00500087" w:rsidRPr="00776DC4" w:rsidRDefault="00500087" w:rsidP="002A0E69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6B4A4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00087" w:rsidRPr="00776DC4" w:rsidRDefault="00066EA6" w:rsidP="006B4A49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</w:p>
    <w:p w:rsidR="00500087" w:rsidRPr="006B4A49" w:rsidRDefault="00066EA6" w:rsidP="006B4A49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Н.Р.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FD3C70" w:rsidRPr="006B4A49" w:rsidRDefault="006B4A49" w:rsidP="006B4A49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:rsidR="00066EA6" w:rsidRDefault="00066EA6" w:rsidP="006B4A49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006EB7" w:rsidRPr="00E136E8" w:rsidRDefault="00066EA6" w:rsidP="006B4A49">
      <w:pPr>
        <w:shd w:val="clear" w:color="auto" w:fill="FFFFFF"/>
        <w:suppressAutoHyphens/>
        <w:spacing w:after="0" w:line="480" w:lineRule="auto"/>
        <w:ind w:left="7080" w:right="-1" w:firstLine="708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</w:p>
    <w:sectPr w:rsidR="00006EB7" w:rsidRPr="00E136E8" w:rsidSect="000C28E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FA" w:rsidRDefault="00A47AFA" w:rsidP="005F2A2E">
      <w:pPr>
        <w:spacing w:after="0" w:line="240" w:lineRule="auto"/>
      </w:pPr>
      <w:r>
        <w:separator/>
      </w:r>
    </w:p>
  </w:endnote>
  <w:endnote w:type="continuationSeparator" w:id="0">
    <w:p w:rsidR="00A47AFA" w:rsidRDefault="00A47AF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FA" w:rsidRDefault="00A47AFA" w:rsidP="005F2A2E">
      <w:pPr>
        <w:spacing w:after="0" w:line="240" w:lineRule="auto"/>
      </w:pPr>
      <w:r>
        <w:separator/>
      </w:r>
    </w:p>
  </w:footnote>
  <w:footnote w:type="continuationSeparator" w:id="0">
    <w:p w:rsidR="00A47AFA" w:rsidRDefault="00A47AF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A49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18EF"/>
    <w:rsid w:val="00004062"/>
    <w:rsid w:val="0000507E"/>
    <w:rsid w:val="00006EB7"/>
    <w:rsid w:val="00007BCB"/>
    <w:rsid w:val="00012BAB"/>
    <w:rsid w:val="00066EA6"/>
    <w:rsid w:val="00067C98"/>
    <w:rsid w:val="000705FC"/>
    <w:rsid w:val="00086F3E"/>
    <w:rsid w:val="00091D22"/>
    <w:rsid w:val="00095EF2"/>
    <w:rsid w:val="00096C95"/>
    <w:rsid w:val="000C28EF"/>
    <w:rsid w:val="000C359B"/>
    <w:rsid w:val="000F0AF6"/>
    <w:rsid w:val="000F2E42"/>
    <w:rsid w:val="000F4134"/>
    <w:rsid w:val="00103DEE"/>
    <w:rsid w:val="00145EC2"/>
    <w:rsid w:val="00161A20"/>
    <w:rsid w:val="00190EDA"/>
    <w:rsid w:val="001A1579"/>
    <w:rsid w:val="001A7FC9"/>
    <w:rsid w:val="001C61C3"/>
    <w:rsid w:val="001D1804"/>
    <w:rsid w:val="001E1973"/>
    <w:rsid w:val="0021212B"/>
    <w:rsid w:val="00213E7D"/>
    <w:rsid w:val="002279D0"/>
    <w:rsid w:val="00231D9E"/>
    <w:rsid w:val="00252BB0"/>
    <w:rsid w:val="00280A16"/>
    <w:rsid w:val="002A0AA4"/>
    <w:rsid w:val="002A0E69"/>
    <w:rsid w:val="002A37F6"/>
    <w:rsid w:val="002A4EFF"/>
    <w:rsid w:val="002F4AE5"/>
    <w:rsid w:val="003060C3"/>
    <w:rsid w:val="00311C3B"/>
    <w:rsid w:val="00323788"/>
    <w:rsid w:val="00330745"/>
    <w:rsid w:val="0035315B"/>
    <w:rsid w:val="0036338A"/>
    <w:rsid w:val="00365AC8"/>
    <w:rsid w:val="0039678D"/>
    <w:rsid w:val="003B7982"/>
    <w:rsid w:val="003C2D8E"/>
    <w:rsid w:val="003D36BA"/>
    <w:rsid w:val="003D3D15"/>
    <w:rsid w:val="003E16D8"/>
    <w:rsid w:val="003F3D16"/>
    <w:rsid w:val="00401310"/>
    <w:rsid w:val="00420C38"/>
    <w:rsid w:val="00457433"/>
    <w:rsid w:val="00460CD1"/>
    <w:rsid w:val="00462330"/>
    <w:rsid w:val="004645FC"/>
    <w:rsid w:val="00474A45"/>
    <w:rsid w:val="00487D3D"/>
    <w:rsid w:val="00492A8E"/>
    <w:rsid w:val="00496B02"/>
    <w:rsid w:val="004C2573"/>
    <w:rsid w:val="004C54C2"/>
    <w:rsid w:val="004F6FF3"/>
    <w:rsid w:val="00500087"/>
    <w:rsid w:val="00521BBF"/>
    <w:rsid w:val="0052525C"/>
    <w:rsid w:val="00532C02"/>
    <w:rsid w:val="00534A61"/>
    <w:rsid w:val="00554D8D"/>
    <w:rsid w:val="005B0E30"/>
    <w:rsid w:val="005D21BC"/>
    <w:rsid w:val="005F1D29"/>
    <w:rsid w:val="005F2A2E"/>
    <w:rsid w:val="005F6422"/>
    <w:rsid w:val="00604B8A"/>
    <w:rsid w:val="0063032C"/>
    <w:rsid w:val="006328FD"/>
    <w:rsid w:val="00636A1F"/>
    <w:rsid w:val="006964CD"/>
    <w:rsid w:val="006A0C2E"/>
    <w:rsid w:val="006B4A49"/>
    <w:rsid w:val="006D5CDB"/>
    <w:rsid w:val="0073015A"/>
    <w:rsid w:val="00766810"/>
    <w:rsid w:val="00776DC4"/>
    <w:rsid w:val="00781F70"/>
    <w:rsid w:val="007976EC"/>
    <w:rsid w:val="007A05DE"/>
    <w:rsid w:val="007A61F0"/>
    <w:rsid w:val="007C3A5B"/>
    <w:rsid w:val="008120AE"/>
    <w:rsid w:val="0085072A"/>
    <w:rsid w:val="008610A2"/>
    <w:rsid w:val="00873FD5"/>
    <w:rsid w:val="008870A3"/>
    <w:rsid w:val="008A597C"/>
    <w:rsid w:val="008D28C3"/>
    <w:rsid w:val="008E17B5"/>
    <w:rsid w:val="008E2334"/>
    <w:rsid w:val="008E3786"/>
    <w:rsid w:val="00901E29"/>
    <w:rsid w:val="00907A7C"/>
    <w:rsid w:val="00913C43"/>
    <w:rsid w:val="009251D4"/>
    <w:rsid w:val="009543D5"/>
    <w:rsid w:val="009730EC"/>
    <w:rsid w:val="009818E7"/>
    <w:rsid w:val="0099195D"/>
    <w:rsid w:val="0099222B"/>
    <w:rsid w:val="009A1F0C"/>
    <w:rsid w:val="009B05DD"/>
    <w:rsid w:val="009B62A0"/>
    <w:rsid w:val="00A13211"/>
    <w:rsid w:val="00A13DA6"/>
    <w:rsid w:val="00A47AFA"/>
    <w:rsid w:val="00A676E9"/>
    <w:rsid w:val="00A72035"/>
    <w:rsid w:val="00A81E36"/>
    <w:rsid w:val="00AA37E7"/>
    <w:rsid w:val="00AF7207"/>
    <w:rsid w:val="00B12486"/>
    <w:rsid w:val="00B24497"/>
    <w:rsid w:val="00B278AB"/>
    <w:rsid w:val="00B47C4A"/>
    <w:rsid w:val="00B70283"/>
    <w:rsid w:val="00B77698"/>
    <w:rsid w:val="00B94C9E"/>
    <w:rsid w:val="00B94D8D"/>
    <w:rsid w:val="00B96238"/>
    <w:rsid w:val="00BB4836"/>
    <w:rsid w:val="00BB79E0"/>
    <w:rsid w:val="00BC0811"/>
    <w:rsid w:val="00BC5773"/>
    <w:rsid w:val="00BD68E5"/>
    <w:rsid w:val="00BE31B8"/>
    <w:rsid w:val="00BE3811"/>
    <w:rsid w:val="00BF3607"/>
    <w:rsid w:val="00BF460E"/>
    <w:rsid w:val="00C23232"/>
    <w:rsid w:val="00C3305A"/>
    <w:rsid w:val="00C42226"/>
    <w:rsid w:val="00C52364"/>
    <w:rsid w:val="00C534E4"/>
    <w:rsid w:val="00C570AC"/>
    <w:rsid w:val="00C62074"/>
    <w:rsid w:val="00C625F8"/>
    <w:rsid w:val="00C72123"/>
    <w:rsid w:val="00CA09B1"/>
    <w:rsid w:val="00CA1C2E"/>
    <w:rsid w:val="00CA5088"/>
    <w:rsid w:val="00CB3D15"/>
    <w:rsid w:val="00CC39C8"/>
    <w:rsid w:val="00D265FA"/>
    <w:rsid w:val="00D43530"/>
    <w:rsid w:val="00D462F0"/>
    <w:rsid w:val="00D47FCE"/>
    <w:rsid w:val="00D53A52"/>
    <w:rsid w:val="00DA3A80"/>
    <w:rsid w:val="00DA45D4"/>
    <w:rsid w:val="00DD4AEF"/>
    <w:rsid w:val="00DD7598"/>
    <w:rsid w:val="00DE0324"/>
    <w:rsid w:val="00DF3ED0"/>
    <w:rsid w:val="00E136E8"/>
    <w:rsid w:val="00E142A6"/>
    <w:rsid w:val="00E200D3"/>
    <w:rsid w:val="00E336C6"/>
    <w:rsid w:val="00E37681"/>
    <w:rsid w:val="00E452E2"/>
    <w:rsid w:val="00E51C93"/>
    <w:rsid w:val="00EA0EE5"/>
    <w:rsid w:val="00EC04B5"/>
    <w:rsid w:val="00ED376C"/>
    <w:rsid w:val="00EE4834"/>
    <w:rsid w:val="00EE54F3"/>
    <w:rsid w:val="00F13AE7"/>
    <w:rsid w:val="00F36D0E"/>
    <w:rsid w:val="00F641F8"/>
    <w:rsid w:val="00F744EC"/>
    <w:rsid w:val="00FB588E"/>
    <w:rsid w:val="00FC14B9"/>
    <w:rsid w:val="00FD3C70"/>
    <w:rsid w:val="00FE06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0281-ED68-4518-98C6-CADAFEC3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2926</Words>
  <Characters>1669</Characters>
  <Application>Microsoft Office Word</Application>
  <DocSecurity>4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2023-08-16T07:57:00Z</cp:lastPrinted>
  <dcterms:created xsi:type="dcterms:W3CDTF">2023-08-18T14:46:00Z</dcterms:created>
  <dcterms:modified xsi:type="dcterms:W3CDTF">2023-08-18T14:46:00Z</dcterms:modified>
</cp:coreProperties>
</file>