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D93A4" w14:textId="77777777" w:rsidR="007450B4" w:rsidRPr="006B140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4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6953450" wp14:editId="2504972A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CCEC" w14:textId="77777777" w:rsidR="007450B4" w:rsidRPr="006B140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FA36B79" w14:textId="77777777" w:rsidR="007450B4" w:rsidRPr="006B140A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B140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B5EF6F9" w14:textId="77777777" w:rsidR="007450B4" w:rsidRPr="006B140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25356528" w14:textId="77777777" w:rsidR="007450B4" w:rsidRPr="006B140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0</w:t>
      </w:r>
      <w:r w:rsidR="00F86D2D"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9</w:t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травня 2025 року </w:t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        м. Київ</w:t>
      </w:r>
    </w:p>
    <w:p w14:paraId="0C7679F0" w14:textId="77777777" w:rsidR="007450B4" w:rsidRPr="006B140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3830ADD3" w14:textId="1694BBD5" w:rsidR="007450B4" w:rsidRPr="006B140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</w:pP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 І Ш Е Н </w:t>
      </w:r>
      <w:proofErr w:type="spellStart"/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Н</w:t>
      </w:r>
      <w:proofErr w:type="spellEnd"/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Я </w:t>
      </w:r>
      <w:r w:rsid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6B14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  <w:t>530/дс-25</w:t>
      </w:r>
    </w:p>
    <w:p w14:paraId="3E8955FD" w14:textId="77777777" w:rsidR="007450B4" w:rsidRPr="006B140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35B498B0" w14:textId="77777777" w:rsidR="007450B4" w:rsidRPr="006B140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Вища кваліфікаційна комісія суддів України у складі колегії:</w:t>
      </w:r>
    </w:p>
    <w:p w14:paraId="6C52603E" w14:textId="77777777" w:rsidR="007450B4" w:rsidRPr="006B140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F430F3A" w14:textId="77777777" w:rsidR="007450B4" w:rsidRPr="006B140A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головуючого –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Олексія ОМЕЛЬЯНА</w:t>
      </w:r>
      <w:r w:rsidR="00690CE6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(доповідач)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3AAC02B5" w14:textId="77777777" w:rsidR="007450B4" w:rsidRPr="006B140A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73F09D09" w14:textId="77777777" w:rsidR="007450B4" w:rsidRPr="006B140A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членів Комісії: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Ярослава ДУХА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Володимира Л</w:t>
      </w:r>
      <w:r w:rsidR="005625F1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УГАНСЬКОГО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70C566D1" w14:textId="77777777" w:rsidR="007450B4" w:rsidRPr="006B140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60064634" w14:textId="29BAE491" w:rsidR="007450B4" w:rsidRPr="006B140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розглянувши питання допуску </w:t>
      </w:r>
      <w:proofErr w:type="spellStart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Чепишко</w:t>
      </w:r>
      <w:proofErr w:type="spellEnd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Мар’яни Іванівни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до участі в доборі на посаду судді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місцевого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суду,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оголошеному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Комісії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11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грудня</w:t>
      </w:r>
      <w:r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2024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року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</w:t>
      </w:r>
      <w:r w:rsidR="009D27B2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366/зп-24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6BC0107B" w14:textId="77777777" w:rsidR="007450B4" w:rsidRPr="006B140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245257C" w14:textId="77777777" w:rsidR="007450B4" w:rsidRPr="006B140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встановила:</w:t>
      </w:r>
    </w:p>
    <w:p w14:paraId="71BBE7FA" w14:textId="77777777" w:rsidR="007450B4" w:rsidRPr="006B140A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0BF4B2B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55B39972" w14:textId="061B18C9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6B140A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811C30"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 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73 Закону).</w:t>
      </w:r>
    </w:p>
    <w:p w14:paraId="661288AC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0121BA7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1BBC876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811C3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C0614D6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05A118A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До Комісії </w:t>
      </w:r>
      <w:r w:rsidR="001B5572"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2</w:t>
      </w:r>
      <w:r w:rsidR="00804050"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9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березня 2025 року надійшла заява </w:t>
      </w:r>
      <w:proofErr w:type="spellStart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Чепишко</w:t>
      </w:r>
      <w:proofErr w:type="spellEnd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Мар’яни Іванівни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про участь у Доборі.</w:t>
      </w:r>
    </w:p>
    <w:p w14:paraId="0A5FA3AB" w14:textId="77777777" w:rsidR="007450B4" w:rsidRPr="006B140A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6B140A">
        <w:rPr>
          <w:color w:val="000000" w:themeColor="text1"/>
          <w:sz w:val="25"/>
          <w:szCs w:val="25"/>
          <w:shd w:val="clear" w:color="auto" w:fill="FFFFFF"/>
        </w:rPr>
        <w:t xml:space="preserve">Дослідивши подані </w:t>
      </w:r>
      <w:proofErr w:type="spellStart"/>
      <w:r w:rsidR="00804050" w:rsidRPr="006B140A">
        <w:rPr>
          <w:color w:val="000000" w:themeColor="text1"/>
          <w:sz w:val="25"/>
          <w:szCs w:val="25"/>
          <w:shd w:val="clear" w:color="auto" w:fill="FFFFFF"/>
        </w:rPr>
        <w:t>Чепишко</w:t>
      </w:r>
      <w:proofErr w:type="spellEnd"/>
      <w:r w:rsidR="00804050" w:rsidRPr="006B140A">
        <w:rPr>
          <w:color w:val="000000" w:themeColor="text1"/>
          <w:sz w:val="25"/>
          <w:szCs w:val="25"/>
          <w:shd w:val="clear" w:color="auto" w:fill="FFFFFF"/>
        </w:rPr>
        <w:t xml:space="preserve"> М.І</w:t>
      </w:r>
      <w:r w:rsidR="001B5572" w:rsidRPr="006B140A">
        <w:rPr>
          <w:color w:val="000000" w:themeColor="text1"/>
          <w:sz w:val="25"/>
          <w:szCs w:val="25"/>
          <w:shd w:val="clear" w:color="auto" w:fill="FFFFFF"/>
        </w:rPr>
        <w:t xml:space="preserve">.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документи, Комісія встановила таке.</w:t>
      </w:r>
    </w:p>
    <w:p w14:paraId="12168402" w14:textId="77777777" w:rsidR="009D27B2" w:rsidRPr="006B140A" w:rsidRDefault="009D27B2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5"/>
          <w:szCs w:val="25"/>
        </w:rPr>
      </w:pPr>
    </w:p>
    <w:p w14:paraId="04D2ECA3" w14:textId="77777777" w:rsidR="00A772D1" w:rsidRPr="006B140A" w:rsidRDefault="00A772D1" w:rsidP="00A772D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bookmarkStart w:id="0" w:name="_Hlk198540229"/>
      <w:bookmarkStart w:id="1" w:name="_Hlk198539997"/>
      <w:r w:rsidRPr="006B140A">
        <w:rPr>
          <w:color w:val="000000" w:themeColor="text1"/>
          <w:sz w:val="25"/>
          <w:szCs w:val="25"/>
        </w:rPr>
        <w:lastRenderedPageBreak/>
        <w:t>Пунктом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13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частини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першої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статті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72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Закону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визначено,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що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особа,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яка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виявила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намір стати суддею, для участі у доборі на посаду судді подає до Вищої кваліфікаційної комісії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суддів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України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інші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документи,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що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підтверджують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відповідність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особи</w:t>
      </w:r>
      <w:r w:rsidRPr="006B140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 xml:space="preserve">вимогам, передбаченим статтею 69 цього Закону. До таких документів відповідно до </w:t>
      </w:r>
      <w:r w:rsidRPr="006B140A">
        <w:rPr>
          <w:color w:val="000000" w:themeColor="text1"/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2ACCEDA0" w14:textId="36C550E5" w:rsidR="00A772D1" w:rsidRPr="006B140A" w:rsidRDefault="00A772D1" w:rsidP="00A772D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r w:rsidRPr="006B140A">
        <w:rPr>
          <w:color w:val="000000" w:themeColor="text1"/>
          <w:sz w:val="25"/>
          <w:szCs w:val="25"/>
        </w:rPr>
        <w:t>Підпунктом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13.15.1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пункту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13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Оголошення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визначено,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що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витяг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з</w:t>
      </w:r>
      <w:r w:rsidRPr="006B140A">
        <w:rPr>
          <w:color w:val="000000" w:themeColor="text1"/>
          <w:sz w:val="96"/>
          <w:szCs w:val="96"/>
        </w:rPr>
        <w:t xml:space="preserve"> </w:t>
      </w:r>
      <w:r w:rsidRPr="006B140A">
        <w:rPr>
          <w:color w:val="000000" w:themeColor="text1"/>
          <w:sz w:val="25"/>
          <w:szCs w:val="25"/>
        </w:rPr>
        <w:t>інформаційно-аналітичної системи «Облік відомостей про притягнення особи до кримінальної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відповідальності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та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наявності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судимості»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має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бути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отримано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кандидатом</w:t>
      </w:r>
      <w:r w:rsidRPr="006B140A">
        <w:rPr>
          <w:color w:val="000000" w:themeColor="text1"/>
          <w:sz w:val="32"/>
          <w:szCs w:val="32"/>
        </w:rPr>
        <w:t xml:space="preserve"> </w:t>
      </w:r>
      <w:r w:rsidRPr="006B140A">
        <w:rPr>
          <w:color w:val="000000" w:themeColor="text1"/>
          <w:sz w:val="25"/>
          <w:szCs w:val="25"/>
        </w:rPr>
        <w:t>не раніше 01 березня 2025 року</w:t>
      </w:r>
      <w:bookmarkEnd w:id="0"/>
      <w:r w:rsidRPr="006B140A">
        <w:rPr>
          <w:color w:val="000000" w:themeColor="text1"/>
          <w:sz w:val="25"/>
          <w:szCs w:val="25"/>
        </w:rPr>
        <w:t xml:space="preserve">. </w:t>
      </w:r>
    </w:p>
    <w:p w14:paraId="12C4E6C0" w14:textId="77777777" w:rsidR="00A772D1" w:rsidRPr="006B140A" w:rsidRDefault="00A772D1" w:rsidP="00A772D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proofErr w:type="spellStart"/>
      <w:r w:rsidRPr="006B140A">
        <w:rPr>
          <w:rFonts w:eastAsia="Calibri"/>
          <w:color w:val="000000" w:themeColor="text1"/>
          <w:sz w:val="25"/>
          <w:szCs w:val="25"/>
        </w:rPr>
        <w:t>Чепишко</w:t>
      </w:r>
      <w:proofErr w:type="spellEnd"/>
      <w:r w:rsidRPr="006B140A">
        <w:rPr>
          <w:rFonts w:eastAsia="Calibri"/>
          <w:color w:val="000000" w:themeColor="text1"/>
          <w:sz w:val="25"/>
          <w:szCs w:val="25"/>
        </w:rPr>
        <w:t xml:space="preserve"> М.І. </w:t>
      </w:r>
      <w:r w:rsidRPr="006B140A">
        <w:rPr>
          <w:color w:val="000000" w:themeColor="text1"/>
          <w:sz w:val="25"/>
          <w:szCs w:val="25"/>
        </w:rPr>
        <w:t>подано до Комісії</w:t>
      </w:r>
      <w:r w:rsidRPr="006B140A">
        <w:rPr>
          <w:b/>
          <w:color w:val="000000" w:themeColor="text1"/>
          <w:sz w:val="25"/>
          <w:szCs w:val="25"/>
        </w:rPr>
        <w:t xml:space="preserve"> </w:t>
      </w:r>
      <w:r w:rsidRPr="006B140A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13 лютого 2025 року</w:t>
      </w:r>
      <w:r w:rsidR="00811C30" w:rsidRPr="006B140A">
        <w:rPr>
          <w:color w:val="000000" w:themeColor="text1"/>
          <w:sz w:val="25"/>
          <w:szCs w:val="25"/>
          <w:shd w:val="clear" w:color="auto" w:fill="FFFFFF"/>
        </w:rPr>
        <w:t>,</w:t>
      </w:r>
      <w:r w:rsidRPr="006B140A">
        <w:rPr>
          <w:b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тобто раніше 1</w:t>
      </w:r>
      <w:r w:rsidRPr="006B140A">
        <w:rPr>
          <w:b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березня 2025 року.</w:t>
      </w:r>
    </w:p>
    <w:p w14:paraId="26D4FC23" w14:textId="77777777" w:rsidR="00A772D1" w:rsidRPr="006B140A" w:rsidRDefault="00A772D1" w:rsidP="00A772D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bookmarkStart w:id="2" w:name="_Hlk198540039"/>
      <w:r w:rsidRPr="006B140A">
        <w:rPr>
          <w:color w:val="000000" w:themeColor="text1"/>
          <w:sz w:val="25"/>
          <w:szCs w:val="25"/>
        </w:rPr>
        <w:t>Відповідно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до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статті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73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Закону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особа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має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відповідати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вимогам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до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кандидата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>на</w:t>
      </w:r>
      <w:r w:rsidRPr="006B140A">
        <w:rPr>
          <w:color w:val="000000" w:themeColor="text1"/>
          <w:sz w:val="28"/>
          <w:szCs w:val="28"/>
        </w:rPr>
        <w:t xml:space="preserve"> </w:t>
      </w:r>
      <w:r w:rsidRPr="006B140A">
        <w:rPr>
          <w:color w:val="000000" w:themeColor="text1"/>
          <w:sz w:val="25"/>
          <w:szCs w:val="25"/>
        </w:rPr>
        <w:t xml:space="preserve">посаду судді на день подання заяви про участь у доборі.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Законом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вимогам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до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кандидата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на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посаду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судді,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до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участі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у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доборі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на</w:t>
      </w:r>
      <w:r w:rsidRPr="006B140A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B140A">
        <w:rPr>
          <w:color w:val="000000" w:themeColor="text1"/>
          <w:sz w:val="25"/>
          <w:szCs w:val="25"/>
          <w:shd w:val="clear" w:color="auto" w:fill="FFFFFF"/>
        </w:rPr>
        <w:t>посаду судді не допускаються.</w:t>
      </w:r>
      <w:bookmarkEnd w:id="2"/>
    </w:p>
    <w:bookmarkEnd w:id="1"/>
    <w:p w14:paraId="53D9A0E2" w14:textId="1EC4C04C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Підпунктом 60.1 пункту 60 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параграфа 7 Регламенту Вищої кваліфікаційної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комісії суддів України, затвердженого рішенням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>Комісії від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13 жовтня 2016 року № 81/зп-16 (в</w:t>
      </w:r>
      <w:r w:rsid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 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редакції рішення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від 19 жовтня 2023 року № 119/зп-23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>)</w:t>
      </w:r>
      <w:r w:rsidR="00811C30"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>,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встановлено, що</w:t>
      </w:r>
      <w:r w:rsidRPr="006B140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EFDD398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804050"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>Чепишко</w:t>
      </w:r>
      <w:proofErr w:type="spellEnd"/>
      <w:r w:rsidR="00804050"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</w:t>
      </w:r>
      <w:r w:rsidR="005A78D4"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804050" w:rsidRPr="006B14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І. </w:t>
      </w: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у допуску до участі в Доборі.</w:t>
      </w:r>
    </w:p>
    <w:p w14:paraId="4AAB51B9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96B0871" w14:textId="77777777" w:rsidR="007450B4" w:rsidRPr="006B140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0A2F8F8D" w14:textId="77777777" w:rsidR="007450B4" w:rsidRPr="006B140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DA2C60C" w14:textId="77777777" w:rsidR="007450B4" w:rsidRPr="006B140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вирішила:</w:t>
      </w:r>
    </w:p>
    <w:p w14:paraId="4894B28B" w14:textId="77777777" w:rsidR="007450B4" w:rsidRPr="006B140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0B9265D3" w14:textId="7D11D91B" w:rsid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відмовити </w:t>
      </w:r>
      <w:proofErr w:type="spellStart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Чепишко</w:t>
      </w:r>
      <w:proofErr w:type="spellEnd"/>
      <w:r w:rsidR="0080405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Мар’яні Іванівні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11C30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</w:t>
      </w:r>
      <w:r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 </w:t>
      </w:r>
      <w:r w:rsidR="002B72CC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 366/зп-24.</w:t>
      </w:r>
    </w:p>
    <w:p w14:paraId="30C2D52C" w14:textId="3D78D645" w:rsidR="006B140A" w:rsidRDefault="006B140A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FC0F460" w14:textId="086BE284" w:rsidR="006B140A" w:rsidRDefault="006B140A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0D9689C8" w14:textId="69826F44" w:rsidR="007450B4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 xml:space="preserve">   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Олексій ОМЕЛЬЯН</w:t>
      </w:r>
    </w:p>
    <w:p w14:paraId="14A1ADAE" w14:textId="1990A1B6" w:rsidR="006B140A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5C98911E" w14:textId="6404091B" w:rsidR="006B140A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2C28A473" w14:textId="17F2C431" w:rsidR="007450B4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  <w:t xml:space="preserve">   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Ярослав ДУХ</w:t>
      </w:r>
    </w:p>
    <w:p w14:paraId="5825B790" w14:textId="39FFE508" w:rsidR="006B140A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290235F4" w14:textId="54DCA782" w:rsidR="006B140A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21C44C3E" w14:textId="071BC545" w:rsidR="00F86D2D" w:rsidRPr="006B140A" w:rsidRDefault="006B140A" w:rsidP="006B1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  <w:t xml:space="preserve">    </w:t>
      </w:r>
      <w:r w:rsidR="00F86D2D" w:rsidRPr="006B140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 xml:space="preserve">Володимир ЛУГАНСЬКИЙ </w:t>
      </w:r>
    </w:p>
    <w:sectPr w:rsidR="00F86D2D" w:rsidRPr="006B140A" w:rsidSect="007450B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8579" w14:textId="77777777" w:rsidR="00A47539" w:rsidRDefault="00A47539" w:rsidP="007450B4">
      <w:pPr>
        <w:spacing w:after="0" w:line="240" w:lineRule="auto"/>
      </w:pPr>
      <w:r>
        <w:separator/>
      </w:r>
    </w:p>
  </w:endnote>
  <w:endnote w:type="continuationSeparator" w:id="0">
    <w:p w14:paraId="2FC79913" w14:textId="77777777" w:rsidR="00A47539" w:rsidRDefault="00A47539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D5519" w14:textId="77777777" w:rsidR="00A47539" w:rsidRDefault="00A47539" w:rsidP="007450B4">
      <w:pPr>
        <w:spacing w:after="0" w:line="240" w:lineRule="auto"/>
      </w:pPr>
      <w:r>
        <w:separator/>
      </w:r>
    </w:p>
  </w:footnote>
  <w:footnote w:type="continuationSeparator" w:id="0">
    <w:p w14:paraId="7B7F765D" w14:textId="77777777" w:rsidR="00A47539" w:rsidRDefault="00A47539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714C4F4E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E" w:rsidRPr="00BD309E">
          <w:rPr>
            <w:noProof/>
            <w:lang w:val="ru-RU"/>
          </w:rPr>
          <w:t>2</w:t>
        </w:r>
        <w:r>
          <w:fldChar w:fldCharType="end"/>
        </w:r>
      </w:p>
    </w:sdtContent>
  </w:sdt>
  <w:p w14:paraId="178B505C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33AE3"/>
    <w:rsid w:val="001B5572"/>
    <w:rsid w:val="002040A3"/>
    <w:rsid w:val="00285B17"/>
    <w:rsid w:val="00294608"/>
    <w:rsid w:val="002B72CC"/>
    <w:rsid w:val="0035067F"/>
    <w:rsid w:val="003D6F6C"/>
    <w:rsid w:val="004C70FF"/>
    <w:rsid w:val="005625F1"/>
    <w:rsid w:val="005A78D4"/>
    <w:rsid w:val="00690CE6"/>
    <w:rsid w:val="006B140A"/>
    <w:rsid w:val="006F5F92"/>
    <w:rsid w:val="007450B4"/>
    <w:rsid w:val="00777AF9"/>
    <w:rsid w:val="007B7C4E"/>
    <w:rsid w:val="00804050"/>
    <w:rsid w:val="00811C30"/>
    <w:rsid w:val="009538A7"/>
    <w:rsid w:val="009D27B2"/>
    <w:rsid w:val="00A47539"/>
    <w:rsid w:val="00A62C13"/>
    <w:rsid w:val="00A772D1"/>
    <w:rsid w:val="00BD309E"/>
    <w:rsid w:val="00C173CC"/>
    <w:rsid w:val="00CC4018"/>
    <w:rsid w:val="00D83011"/>
    <w:rsid w:val="00EB2D27"/>
    <w:rsid w:val="00EC7649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0A19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2025-05-19T06:51:00Z</cp:lastPrinted>
  <dcterms:created xsi:type="dcterms:W3CDTF">2025-05-25T18:48:00Z</dcterms:created>
  <dcterms:modified xsi:type="dcterms:W3CDTF">2025-05-25T18:48:00Z</dcterms:modified>
</cp:coreProperties>
</file>