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2CA" w:rsidRPr="009D2393" w:rsidRDefault="00EC22CA" w:rsidP="00F815EF">
      <w:pPr>
        <w:spacing w:after="0" w:line="240" w:lineRule="auto"/>
        <w:ind w:left="-567"/>
        <w:jc w:val="center"/>
        <w:rPr>
          <w:rFonts w:ascii="Times New Roman" w:eastAsia="Times New Roman" w:hAnsi="Times New Roman" w:cs="Times New Roman"/>
          <w:sz w:val="36"/>
          <w:szCs w:val="36"/>
          <w:lang w:val="uk-UA" w:eastAsia="ru-RU"/>
        </w:rPr>
      </w:pPr>
      <w:r w:rsidRPr="009D2393">
        <w:rPr>
          <w:rFonts w:ascii="Times New Roman" w:eastAsia="Times New Roman" w:hAnsi="Times New Roman" w:cs="Times New Roman"/>
          <w:noProof/>
          <w:kern w:val="1"/>
          <w:sz w:val="36"/>
          <w:szCs w:val="36"/>
          <w:lang w:val="uk-UA" w:eastAsia="uk-UA"/>
        </w:rPr>
        <w:drawing>
          <wp:inline distT="0" distB="0" distL="0" distR="0" wp14:anchorId="0B8BB392" wp14:editId="09748C16">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EC22CA" w:rsidRPr="009D2393" w:rsidRDefault="00EC22CA" w:rsidP="00EC22CA">
      <w:pPr>
        <w:spacing w:after="0" w:line="240" w:lineRule="auto"/>
        <w:rPr>
          <w:rFonts w:ascii="Times New Roman" w:eastAsia="Times New Roman" w:hAnsi="Times New Roman" w:cs="Times New Roman"/>
          <w:sz w:val="36"/>
          <w:szCs w:val="36"/>
          <w:lang w:val="uk-UA" w:eastAsia="ru-RU"/>
        </w:rPr>
      </w:pPr>
    </w:p>
    <w:p w:rsidR="00EC22CA" w:rsidRPr="009D2393" w:rsidRDefault="00EC22CA" w:rsidP="00B6039C">
      <w:pPr>
        <w:widowControl w:val="0"/>
        <w:suppressAutoHyphens/>
        <w:spacing w:after="240" w:line="360" w:lineRule="atLeast"/>
        <w:jc w:val="center"/>
        <w:rPr>
          <w:rFonts w:ascii="Times New Roman" w:eastAsia="Times New Roman" w:hAnsi="Times New Roman" w:cs="Times New Roman"/>
          <w:bCs/>
          <w:kern w:val="1"/>
          <w:sz w:val="36"/>
          <w:szCs w:val="36"/>
          <w:lang w:val="uk-UA" w:eastAsia="hi-IN" w:bidi="hi-IN"/>
        </w:rPr>
      </w:pPr>
      <w:r w:rsidRPr="009D2393">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EC22CA" w:rsidRPr="009D2393" w:rsidRDefault="00DF249E" w:rsidP="00380A26">
      <w:pPr>
        <w:spacing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15</w:t>
      </w:r>
      <w:r w:rsidR="009D679E" w:rsidRPr="009D2393">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листопада</w:t>
      </w:r>
      <w:r w:rsidR="009D679E" w:rsidRPr="009D2393">
        <w:rPr>
          <w:rFonts w:ascii="Times New Roman" w:eastAsia="Times New Roman" w:hAnsi="Times New Roman" w:cs="Times New Roman"/>
          <w:sz w:val="26"/>
          <w:szCs w:val="26"/>
          <w:lang w:val="uk-UA" w:eastAsia="ru-RU"/>
        </w:rPr>
        <w:t xml:space="preserve"> </w:t>
      </w:r>
      <w:r w:rsidR="00EC22CA" w:rsidRPr="009D2393">
        <w:rPr>
          <w:rFonts w:ascii="Times New Roman" w:eastAsia="Times New Roman" w:hAnsi="Times New Roman" w:cs="Times New Roman"/>
          <w:sz w:val="26"/>
          <w:szCs w:val="26"/>
          <w:lang w:val="uk-UA" w:eastAsia="ru-RU"/>
        </w:rPr>
        <w:t xml:space="preserve">2023 року </w:t>
      </w:r>
      <w:r w:rsidR="00EC22CA" w:rsidRPr="009D2393">
        <w:rPr>
          <w:rFonts w:ascii="Times New Roman" w:eastAsia="Times New Roman" w:hAnsi="Times New Roman" w:cs="Times New Roman"/>
          <w:sz w:val="26"/>
          <w:szCs w:val="26"/>
          <w:lang w:val="uk-UA" w:eastAsia="ru-RU"/>
        </w:rPr>
        <w:tab/>
      </w:r>
      <w:r w:rsidR="00EC22CA" w:rsidRPr="009D2393">
        <w:rPr>
          <w:rFonts w:ascii="Times New Roman" w:eastAsia="Times New Roman" w:hAnsi="Times New Roman" w:cs="Times New Roman"/>
          <w:sz w:val="26"/>
          <w:szCs w:val="26"/>
          <w:lang w:val="uk-UA" w:eastAsia="ru-RU"/>
        </w:rPr>
        <w:tab/>
      </w:r>
      <w:r w:rsidR="00EC22CA" w:rsidRPr="009D2393">
        <w:rPr>
          <w:rFonts w:ascii="Times New Roman" w:eastAsia="Times New Roman" w:hAnsi="Times New Roman" w:cs="Times New Roman"/>
          <w:sz w:val="26"/>
          <w:szCs w:val="26"/>
          <w:lang w:val="uk-UA" w:eastAsia="ru-RU"/>
        </w:rPr>
        <w:tab/>
      </w:r>
      <w:r w:rsidR="00EC22CA" w:rsidRPr="009D2393">
        <w:rPr>
          <w:rFonts w:ascii="Times New Roman" w:eastAsia="Times New Roman" w:hAnsi="Times New Roman" w:cs="Times New Roman"/>
          <w:sz w:val="26"/>
          <w:szCs w:val="26"/>
          <w:lang w:val="uk-UA" w:eastAsia="ru-RU"/>
        </w:rPr>
        <w:tab/>
      </w:r>
      <w:r w:rsidR="00EC22CA" w:rsidRPr="009D2393">
        <w:rPr>
          <w:rFonts w:ascii="Times New Roman" w:eastAsia="Times New Roman" w:hAnsi="Times New Roman" w:cs="Times New Roman"/>
          <w:sz w:val="26"/>
          <w:szCs w:val="26"/>
          <w:lang w:val="uk-UA" w:eastAsia="ru-RU"/>
        </w:rPr>
        <w:tab/>
      </w:r>
      <w:r w:rsidR="00EC22CA" w:rsidRPr="009D2393">
        <w:rPr>
          <w:rFonts w:ascii="Times New Roman" w:eastAsia="Times New Roman" w:hAnsi="Times New Roman" w:cs="Times New Roman"/>
          <w:sz w:val="26"/>
          <w:szCs w:val="26"/>
          <w:lang w:val="uk-UA" w:eastAsia="ru-RU"/>
        </w:rPr>
        <w:tab/>
      </w:r>
      <w:r w:rsidR="00EC22CA" w:rsidRPr="009D2393">
        <w:rPr>
          <w:rFonts w:ascii="Times New Roman" w:eastAsia="Times New Roman" w:hAnsi="Times New Roman" w:cs="Times New Roman"/>
          <w:sz w:val="26"/>
          <w:szCs w:val="26"/>
          <w:lang w:val="uk-UA" w:eastAsia="ru-RU"/>
        </w:rPr>
        <w:tab/>
      </w:r>
      <w:r w:rsidR="00EC22CA" w:rsidRPr="009D2393">
        <w:rPr>
          <w:rFonts w:ascii="Times New Roman" w:eastAsia="Times New Roman" w:hAnsi="Times New Roman" w:cs="Times New Roman"/>
          <w:sz w:val="26"/>
          <w:szCs w:val="26"/>
          <w:lang w:val="uk-UA" w:eastAsia="ru-RU"/>
        </w:rPr>
        <w:tab/>
        <w:t xml:space="preserve">         м. Київ </w:t>
      </w:r>
    </w:p>
    <w:p w:rsidR="0018250D" w:rsidRPr="009D2393" w:rsidRDefault="00EC22CA" w:rsidP="00380A26">
      <w:pPr>
        <w:tabs>
          <w:tab w:val="left" w:pos="7740"/>
        </w:tabs>
        <w:spacing w:line="240" w:lineRule="auto"/>
        <w:jc w:val="center"/>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 xml:space="preserve">Р І Ш Е Н </w:t>
      </w:r>
      <w:proofErr w:type="spellStart"/>
      <w:r w:rsidRPr="009D2393">
        <w:rPr>
          <w:rFonts w:ascii="Times New Roman" w:hAnsi="Times New Roman" w:cs="Times New Roman"/>
          <w:color w:val="000000" w:themeColor="text1"/>
          <w:sz w:val="26"/>
          <w:szCs w:val="26"/>
          <w:lang w:val="uk-UA"/>
        </w:rPr>
        <w:t>Н</w:t>
      </w:r>
      <w:proofErr w:type="spellEnd"/>
      <w:r w:rsidRPr="009D2393">
        <w:rPr>
          <w:rFonts w:ascii="Times New Roman" w:hAnsi="Times New Roman" w:cs="Times New Roman"/>
          <w:color w:val="000000" w:themeColor="text1"/>
          <w:sz w:val="26"/>
          <w:szCs w:val="26"/>
          <w:lang w:val="uk-UA"/>
        </w:rPr>
        <w:t xml:space="preserve"> Я </w:t>
      </w:r>
      <w:r w:rsidR="00D50714">
        <w:rPr>
          <w:rFonts w:ascii="Times New Roman" w:hAnsi="Times New Roman" w:cs="Times New Roman"/>
          <w:color w:val="000000" w:themeColor="text1"/>
          <w:sz w:val="26"/>
          <w:szCs w:val="26"/>
          <w:lang w:val="uk-UA"/>
        </w:rPr>
        <w:t xml:space="preserve"> </w:t>
      </w:r>
      <w:r w:rsidRPr="009D2393">
        <w:rPr>
          <w:rFonts w:ascii="Times New Roman" w:hAnsi="Times New Roman" w:cs="Times New Roman"/>
          <w:color w:val="000000" w:themeColor="text1"/>
          <w:sz w:val="26"/>
          <w:szCs w:val="26"/>
          <w:lang w:val="uk-UA"/>
        </w:rPr>
        <w:t xml:space="preserve">№ </w:t>
      </w:r>
      <w:r w:rsidR="00D50714" w:rsidRPr="00D50714">
        <w:rPr>
          <w:rFonts w:ascii="Times New Roman" w:hAnsi="Times New Roman" w:cs="Times New Roman"/>
          <w:color w:val="000000" w:themeColor="text1"/>
          <w:sz w:val="26"/>
          <w:szCs w:val="26"/>
          <w:u w:val="single"/>
          <w:lang w:val="uk-UA"/>
        </w:rPr>
        <w:t>51/пс-23</w:t>
      </w:r>
    </w:p>
    <w:p w:rsidR="00F3526C" w:rsidRPr="009D2393" w:rsidRDefault="00F3526C" w:rsidP="00380A26">
      <w:pPr>
        <w:shd w:val="clear" w:color="auto" w:fill="FFFFFF"/>
        <w:tabs>
          <w:tab w:val="left" w:pos="567"/>
        </w:tabs>
        <w:spacing w:line="240" w:lineRule="auto"/>
        <w:ind w:right="-1"/>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Вища кваліфікаційна комісія суддів України у складі Другої палати:</w:t>
      </w:r>
    </w:p>
    <w:p w:rsidR="00F3526C" w:rsidRPr="009D2393" w:rsidRDefault="00F3526C" w:rsidP="00380A26">
      <w:pPr>
        <w:shd w:val="clear" w:color="auto" w:fill="FFFFFF"/>
        <w:spacing w:line="240" w:lineRule="auto"/>
        <w:ind w:right="-1"/>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головуючого – Сидоровича Р.М.</w:t>
      </w:r>
      <w:r w:rsidR="00546613">
        <w:rPr>
          <w:rFonts w:ascii="Times New Roman" w:hAnsi="Times New Roman" w:cs="Times New Roman"/>
          <w:sz w:val="26"/>
          <w:szCs w:val="26"/>
          <w:lang w:val="uk-UA"/>
        </w:rPr>
        <w:t xml:space="preserve"> (доповідач)</w:t>
      </w:r>
      <w:r w:rsidRPr="009D2393">
        <w:rPr>
          <w:rFonts w:ascii="Times New Roman" w:hAnsi="Times New Roman" w:cs="Times New Roman"/>
          <w:sz w:val="26"/>
          <w:szCs w:val="26"/>
          <w:lang w:val="uk-UA"/>
        </w:rPr>
        <w:t>,</w:t>
      </w:r>
    </w:p>
    <w:p w:rsidR="00F3526C" w:rsidRPr="009D2393" w:rsidRDefault="00F3526C" w:rsidP="00380A26">
      <w:pPr>
        <w:shd w:val="clear" w:color="auto" w:fill="FFFFFF"/>
        <w:tabs>
          <w:tab w:val="left" w:pos="3969"/>
        </w:tabs>
        <w:spacing w:line="240" w:lineRule="auto"/>
        <w:ind w:right="-15"/>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членів Комісії: Волкової Л.М., Кидисюка Р.А., Коліуша О.Л., Омельяна О.С., Сабодаша Р.Б., Чумака С.Ю.,</w:t>
      </w:r>
    </w:p>
    <w:p w:rsidR="00C04028" w:rsidRPr="009D2393" w:rsidRDefault="00393601" w:rsidP="00380A26">
      <w:pPr>
        <w:tabs>
          <w:tab w:val="left" w:pos="7740"/>
        </w:tabs>
        <w:spacing w:after="120" w:line="240" w:lineRule="auto"/>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р</w:t>
      </w:r>
      <w:r w:rsidR="00C04028" w:rsidRPr="009D2393">
        <w:rPr>
          <w:rFonts w:ascii="Times New Roman" w:hAnsi="Times New Roman" w:cs="Times New Roman"/>
          <w:color w:val="000000" w:themeColor="text1"/>
          <w:sz w:val="26"/>
          <w:szCs w:val="26"/>
          <w:lang w:val="uk-UA"/>
        </w:rPr>
        <w:t xml:space="preserve">озглянувши питання </w:t>
      </w:r>
      <w:r w:rsidR="00502955" w:rsidRPr="009D2393">
        <w:rPr>
          <w:rFonts w:ascii="Times New Roman" w:hAnsi="Times New Roman" w:cs="Times New Roman"/>
          <w:color w:val="000000" w:themeColor="text1"/>
          <w:sz w:val="26"/>
          <w:szCs w:val="26"/>
          <w:lang w:val="uk-UA"/>
        </w:rPr>
        <w:t>про</w:t>
      </w:r>
      <w:r w:rsidR="00C04028" w:rsidRPr="009D2393">
        <w:rPr>
          <w:rFonts w:ascii="Times New Roman" w:hAnsi="Times New Roman" w:cs="Times New Roman"/>
          <w:color w:val="000000" w:themeColor="text1"/>
          <w:sz w:val="26"/>
          <w:szCs w:val="26"/>
          <w:lang w:val="uk-UA"/>
        </w:rPr>
        <w:t xml:space="preserve"> відрядження судді</w:t>
      </w:r>
      <w:r w:rsidR="003633F3" w:rsidRPr="009D2393">
        <w:rPr>
          <w:rFonts w:ascii="Times New Roman" w:hAnsi="Times New Roman" w:cs="Times New Roman"/>
          <w:color w:val="000000" w:themeColor="text1"/>
          <w:sz w:val="26"/>
          <w:szCs w:val="26"/>
          <w:lang w:val="uk-UA"/>
        </w:rPr>
        <w:t>в</w:t>
      </w:r>
      <w:r w:rsidR="00C04028" w:rsidRPr="009D2393">
        <w:rPr>
          <w:rFonts w:ascii="Times New Roman" w:hAnsi="Times New Roman" w:cs="Times New Roman"/>
          <w:color w:val="000000" w:themeColor="text1"/>
          <w:sz w:val="26"/>
          <w:szCs w:val="26"/>
          <w:lang w:val="uk-UA"/>
        </w:rPr>
        <w:t xml:space="preserve"> до </w:t>
      </w:r>
      <w:r w:rsidR="00DF249E">
        <w:rPr>
          <w:rFonts w:ascii="Times New Roman" w:hAnsi="Times New Roman" w:cs="Times New Roman"/>
          <w:color w:val="000000" w:themeColor="text1"/>
          <w:sz w:val="26"/>
          <w:szCs w:val="26"/>
          <w:lang w:val="uk-UA"/>
        </w:rPr>
        <w:t>Дніпровського</w:t>
      </w:r>
      <w:r w:rsidR="00C04028" w:rsidRPr="009D2393">
        <w:rPr>
          <w:rFonts w:ascii="Times New Roman" w:hAnsi="Times New Roman" w:cs="Times New Roman"/>
          <w:color w:val="000000" w:themeColor="text1"/>
          <w:sz w:val="26"/>
          <w:szCs w:val="26"/>
          <w:lang w:val="uk-UA"/>
        </w:rPr>
        <w:t xml:space="preserve"> </w:t>
      </w:r>
      <w:r w:rsidR="00DF249E">
        <w:rPr>
          <w:rFonts w:ascii="Times New Roman" w:hAnsi="Times New Roman" w:cs="Times New Roman"/>
          <w:color w:val="000000" w:themeColor="text1"/>
          <w:sz w:val="26"/>
          <w:szCs w:val="26"/>
          <w:lang w:val="uk-UA"/>
        </w:rPr>
        <w:t>апеляційного</w:t>
      </w:r>
      <w:r w:rsidR="00C04028" w:rsidRPr="009D2393">
        <w:rPr>
          <w:rFonts w:ascii="Times New Roman" w:hAnsi="Times New Roman" w:cs="Times New Roman"/>
          <w:color w:val="000000" w:themeColor="text1"/>
          <w:sz w:val="26"/>
          <w:szCs w:val="26"/>
          <w:lang w:val="uk-UA"/>
        </w:rPr>
        <w:t xml:space="preserve"> суду,</w:t>
      </w:r>
    </w:p>
    <w:p w:rsidR="00C04028" w:rsidRPr="009D2393" w:rsidRDefault="00C04028" w:rsidP="00380A26">
      <w:pPr>
        <w:tabs>
          <w:tab w:val="left" w:pos="7740"/>
        </w:tabs>
        <w:spacing w:line="240" w:lineRule="auto"/>
        <w:jc w:val="center"/>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встановил</w:t>
      </w:r>
      <w:bookmarkStart w:id="0" w:name="_GoBack"/>
      <w:bookmarkEnd w:id="0"/>
      <w:r w:rsidRPr="009D2393">
        <w:rPr>
          <w:rFonts w:ascii="Times New Roman" w:hAnsi="Times New Roman" w:cs="Times New Roman"/>
          <w:color w:val="000000" w:themeColor="text1"/>
          <w:sz w:val="26"/>
          <w:szCs w:val="26"/>
          <w:lang w:val="uk-UA"/>
        </w:rPr>
        <w:t>а:</w:t>
      </w:r>
    </w:p>
    <w:p w:rsidR="00C04028" w:rsidRPr="009D2393" w:rsidRDefault="00C04028" w:rsidP="00923E84">
      <w:pPr>
        <w:tabs>
          <w:tab w:val="left" w:pos="1560"/>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 xml:space="preserve">До Комісії </w:t>
      </w:r>
      <w:r w:rsidR="00DE2068" w:rsidRPr="009D2393">
        <w:rPr>
          <w:rFonts w:ascii="Times New Roman" w:hAnsi="Times New Roman" w:cs="Times New Roman"/>
          <w:color w:val="000000" w:themeColor="text1"/>
          <w:sz w:val="26"/>
          <w:szCs w:val="26"/>
          <w:lang w:val="uk-UA"/>
        </w:rPr>
        <w:t>1</w:t>
      </w:r>
      <w:r w:rsidR="00DF249E">
        <w:rPr>
          <w:rFonts w:ascii="Times New Roman" w:hAnsi="Times New Roman" w:cs="Times New Roman"/>
          <w:color w:val="000000" w:themeColor="text1"/>
          <w:sz w:val="26"/>
          <w:szCs w:val="26"/>
          <w:lang w:val="uk-UA"/>
        </w:rPr>
        <w:t>6</w:t>
      </w:r>
      <w:r w:rsidR="00DE2068" w:rsidRPr="009D2393">
        <w:rPr>
          <w:rFonts w:ascii="Times New Roman" w:hAnsi="Times New Roman" w:cs="Times New Roman"/>
          <w:color w:val="000000" w:themeColor="text1"/>
          <w:sz w:val="26"/>
          <w:szCs w:val="26"/>
          <w:lang w:val="uk-UA"/>
        </w:rPr>
        <w:t> </w:t>
      </w:r>
      <w:r w:rsidR="00DF249E">
        <w:rPr>
          <w:rFonts w:ascii="Times New Roman" w:hAnsi="Times New Roman" w:cs="Times New Roman"/>
          <w:color w:val="000000" w:themeColor="text1"/>
          <w:sz w:val="26"/>
          <w:szCs w:val="26"/>
          <w:lang w:val="uk-UA"/>
        </w:rPr>
        <w:t>жовтня</w:t>
      </w:r>
      <w:r w:rsidR="00DE2068" w:rsidRPr="009D2393">
        <w:rPr>
          <w:rFonts w:ascii="Times New Roman" w:hAnsi="Times New Roman" w:cs="Times New Roman"/>
          <w:color w:val="000000" w:themeColor="text1"/>
          <w:sz w:val="26"/>
          <w:szCs w:val="26"/>
          <w:lang w:val="uk-UA"/>
        </w:rPr>
        <w:t xml:space="preserve"> 2023 року</w:t>
      </w:r>
      <w:r w:rsidRPr="009D2393">
        <w:rPr>
          <w:rFonts w:ascii="Times New Roman" w:hAnsi="Times New Roman" w:cs="Times New Roman"/>
          <w:color w:val="000000" w:themeColor="text1"/>
          <w:sz w:val="26"/>
          <w:szCs w:val="26"/>
          <w:lang w:val="uk-UA"/>
        </w:rPr>
        <w:t xml:space="preserve"> надійшло повідомлення Державної судової адміністрац</w:t>
      </w:r>
      <w:r w:rsidR="00DE2068" w:rsidRPr="009D2393">
        <w:rPr>
          <w:rFonts w:ascii="Times New Roman" w:hAnsi="Times New Roman" w:cs="Times New Roman"/>
          <w:color w:val="000000" w:themeColor="text1"/>
          <w:sz w:val="26"/>
          <w:szCs w:val="26"/>
          <w:lang w:val="uk-UA"/>
        </w:rPr>
        <w:t>ії України (далі – ДСА</w:t>
      </w:r>
      <w:r w:rsidR="00425387" w:rsidRPr="009D2393">
        <w:rPr>
          <w:rFonts w:ascii="Times New Roman" w:hAnsi="Times New Roman" w:cs="Times New Roman"/>
          <w:color w:val="000000" w:themeColor="text1"/>
          <w:sz w:val="26"/>
          <w:szCs w:val="26"/>
          <w:lang w:val="uk-UA"/>
        </w:rPr>
        <w:t> </w:t>
      </w:r>
      <w:r w:rsidR="00DE2068" w:rsidRPr="009D2393">
        <w:rPr>
          <w:rFonts w:ascii="Times New Roman" w:hAnsi="Times New Roman" w:cs="Times New Roman"/>
          <w:color w:val="000000" w:themeColor="text1"/>
          <w:sz w:val="26"/>
          <w:szCs w:val="26"/>
          <w:lang w:val="uk-UA"/>
        </w:rPr>
        <w:t xml:space="preserve">України) </w:t>
      </w:r>
      <w:r w:rsidR="00425387" w:rsidRPr="009D2393">
        <w:rPr>
          <w:rFonts w:ascii="Times New Roman" w:hAnsi="Times New Roman" w:cs="Times New Roman"/>
          <w:color w:val="000000" w:themeColor="text1"/>
          <w:sz w:val="26"/>
          <w:szCs w:val="26"/>
          <w:lang w:val="uk-UA"/>
        </w:rPr>
        <w:t>№ 8-</w:t>
      </w:r>
      <w:r w:rsidR="00DF249E">
        <w:rPr>
          <w:rFonts w:ascii="Times New Roman" w:hAnsi="Times New Roman" w:cs="Times New Roman"/>
          <w:color w:val="000000" w:themeColor="text1"/>
          <w:sz w:val="26"/>
          <w:szCs w:val="26"/>
          <w:lang w:val="uk-UA"/>
        </w:rPr>
        <w:t>12229</w:t>
      </w:r>
      <w:r w:rsidR="00425387" w:rsidRPr="009D2393">
        <w:rPr>
          <w:rFonts w:ascii="Times New Roman" w:hAnsi="Times New Roman" w:cs="Times New Roman"/>
          <w:color w:val="000000" w:themeColor="text1"/>
          <w:sz w:val="26"/>
          <w:szCs w:val="26"/>
          <w:lang w:val="uk-UA"/>
        </w:rPr>
        <w:t xml:space="preserve">/23 </w:t>
      </w:r>
      <w:r w:rsidRPr="009D2393">
        <w:rPr>
          <w:rFonts w:ascii="Times New Roman" w:hAnsi="Times New Roman" w:cs="Times New Roman"/>
          <w:color w:val="000000" w:themeColor="text1"/>
          <w:sz w:val="26"/>
          <w:szCs w:val="26"/>
          <w:lang w:val="uk-UA"/>
        </w:rPr>
        <w:t xml:space="preserve">про необхідність розгляду питання щодо відрядження суддів до </w:t>
      </w:r>
      <w:r w:rsidR="00DF249E">
        <w:rPr>
          <w:rFonts w:ascii="Times New Roman" w:hAnsi="Times New Roman" w:cs="Times New Roman"/>
          <w:color w:val="000000" w:themeColor="text1"/>
          <w:sz w:val="26"/>
          <w:szCs w:val="26"/>
          <w:lang w:val="uk-UA"/>
        </w:rPr>
        <w:t>Дніпровського апеляційного</w:t>
      </w:r>
      <w:r w:rsidR="00425387" w:rsidRPr="009D2393">
        <w:rPr>
          <w:rFonts w:ascii="Times New Roman" w:hAnsi="Times New Roman" w:cs="Times New Roman"/>
          <w:color w:val="000000" w:themeColor="text1"/>
          <w:sz w:val="26"/>
          <w:szCs w:val="26"/>
          <w:lang w:val="uk-UA"/>
        </w:rPr>
        <w:t xml:space="preserve"> суду </w:t>
      </w:r>
      <w:r w:rsidRPr="009D2393">
        <w:rPr>
          <w:rFonts w:ascii="Times New Roman" w:hAnsi="Times New Roman" w:cs="Times New Roman"/>
          <w:color w:val="000000" w:themeColor="text1"/>
          <w:sz w:val="26"/>
          <w:szCs w:val="26"/>
          <w:lang w:val="uk-UA"/>
        </w:rPr>
        <w:t xml:space="preserve">у зв’язку з </w:t>
      </w:r>
      <w:r w:rsidR="00AA6C3B" w:rsidRPr="009D2393">
        <w:rPr>
          <w:rFonts w:ascii="Times New Roman" w:hAnsi="Times New Roman" w:cs="Times New Roman"/>
          <w:color w:val="000000" w:themeColor="text1"/>
          <w:sz w:val="26"/>
          <w:szCs w:val="26"/>
          <w:lang w:val="uk-UA"/>
        </w:rPr>
        <w:t xml:space="preserve">виявленням </w:t>
      </w:r>
      <w:r w:rsidRPr="009D2393">
        <w:rPr>
          <w:rFonts w:ascii="Times New Roman" w:hAnsi="Times New Roman" w:cs="Times New Roman"/>
          <w:color w:val="000000" w:themeColor="text1"/>
          <w:sz w:val="26"/>
          <w:szCs w:val="26"/>
          <w:lang w:val="uk-UA"/>
        </w:rPr>
        <w:t>надмірн</w:t>
      </w:r>
      <w:r w:rsidR="00AA6C3B" w:rsidRPr="009D2393">
        <w:rPr>
          <w:rFonts w:ascii="Times New Roman" w:hAnsi="Times New Roman" w:cs="Times New Roman"/>
          <w:color w:val="000000" w:themeColor="text1"/>
          <w:sz w:val="26"/>
          <w:szCs w:val="26"/>
          <w:lang w:val="uk-UA"/>
        </w:rPr>
        <w:t>ого</w:t>
      </w:r>
      <w:r w:rsidRPr="009D2393">
        <w:rPr>
          <w:rFonts w:ascii="Times New Roman" w:hAnsi="Times New Roman" w:cs="Times New Roman"/>
          <w:color w:val="000000" w:themeColor="text1"/>
          <w:sz w:val="26"/>
          <w:szCs w:val="26"/>
          <w:lang w:val="uk-UA"/>
        </w:rPr>
        <w:t xml:space="preserve"> рівн</w:t>
      </w:r>
      <w:r w:rsidR="00AA6C3B" w:rsidRPr="009D2393">
        <w:rPr>
          <w:rFonts w:ascii="Times New Roman" w:hAnsi="Times New Roman" w:cs="Times New Roman"/>
          <w:color w:val="000000" w:themeColor="text1"/>
          <w:sz w:val="26"/>
          <w:szCs w:val="26"/>
          <w:lang w:val="uk-UA"/>
        </w:rPr>
        <w:t>я</w:t>
      </w:r>
      <w:r w:rsidRPr="009D2393">
        <w:rPr>
          <w:rFonts w:ascii="Times New Roman" w:hAnsi="Times New Roman" w:cs="Times New Roman"/>
          <w:color w:val="000000" w:themeColor="text1"/>
          <w:sz w:val="26"/>
          <w:szCs w:val="26"/>
          <w:lang w:val="uk-UA"/>
        </w:rPr>
        <w:t xml:space="preserve"> судового навантаження в цьому суді.</w:t>
      </w:r>
    </w:p>
    <w:p w:rsidR="00163B19" w:rsidRDefault="00163B19" w:rsidP="00E64C97">
      <w:pPr>
        <w:tabs>
          <w:tab w:val="left" w:pos="1560"/>
          <w:tab w:val="left" w:pos="7740"/>
        </w:tabs>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Рішенням Вищої ради правосуддя (далі – ВРП) від</w:t>
      </w:r>
      <w:r w:rsidR="00E64C97">
        <w:rPr>
          <w:rFonts w:ascii="Times New Roman" w:hAnsi="Times New Roman" w:cs="Times New Roman"/>
          <w:color w:val="000000" w:themeColor="text1"/>
          <w:sz w:val="26"/>
          <w:szCs w:val="26"/>
          <w:lang w:val="uk-UA"/>
        </w:rPr>
        <w:t xml:space="preserve"> </w:t>
      </w:r>
      <w:r>
        <w:rPr>
          <w:rFonts w:ascii="Times New Roman" w:hAnsi="Times New Roman" w:cs="Times New Roman"/>
          <w:color w:val="000000" w:themeColor="text1"/>
          <w:sz w:val="26"/>
          <w:szCs w:val="26"/>
          <w:lang w:val="uk-UA"/>
        </w:rPr>
        <w:t>24 серпня 2023 року № 852/0/15-23 «Про визначення кількості суддів у місцевих та апеляційних судах» у Дніпровському апеляційному суді визначено 60</w:t>
      </w:r>
      <w:r w:rsidR="00E64C97">
        <w:rPr>
          <w:rFonts w:ascii="Times New Roman" w:hAnsi="Times New Roman" w:cs="Times New Roman"/>
          <w:color w:val="000000" w:themeColor="text1"/>
          <w:sz w:val="26"/>
          <w:szCs w:val="26"/>
          <w:lang w:val="uk-UA"/>
        </w:rPr>
        <w:t xml:space="preserve"> посад суддів. </w:t>
      </w:r>
      <w:r w:rsidR="00E64C97" w:rsidRPr="009D2393">
        <w:rPr>
          <w:rFonts w:ascii="Times New Roman" w:hAnsi="Times New Roman" w:cs="Times New Roman"/>
          <w:color w:val="000000" w:themeColor="text1"/>
          <w:sz w:val="26"/>
          <w:szCs w:val="26"/>
          <w:lang w:val="uk-UA"/>
        </w:rPr>
        <w:t>Фактично в суді перебувають на посадах</w:t>
      </w:r>
      <w:r w:rsidR="00E64C97">
        <w:rPr>
          <w:rFonts w:ascii="Times New Roman" w:hAnsi="Times New Roman" w:cs="Times New Roman"/>
          <w:color w:val="000000" w:themeColor="text1"/>
          <w:sz w:val="26"/>
          <w:szCs w:val="26"/>
          <w:lang w:val="uk-UA"/>
        </w:rPr>
        <w:t xml:space="preserve"> 49 суддів, </w:t>
      </w:r>
      <w:r w:rsidR="002619A6">
        <w:rPr>
          <w:rFonts w:ascii="Times New Roman" w:hAnsi="Times New Roman" w:cs="Times New Roman"/>
          <w:color w:val="000000" w:themeColor="text1"/>
          <w:sz w:val="26"/>
          <w:szCs w:val="26"/>
          <w:lang w:val="uk-UA"/>
        </w:rPr>
        <w:t>і</w:t>
      </w:r>
      <w:r w:rsidR="00E64C97">
        <w:rPr>
          <w:rFonts w:ascii="Times New Roman" w:hAnsi="Times New Roman" w:cs="Times New Roman"/>
          <w:color w:val="000000" w:themeColor="text1"/>
          <w:sz w:val="26"/>
          <w:szCs w:val="26"/>
          <w:lang w:val="uk-UA"/>
        </w:rPr>
        <w:t>з яких 22 судді</w:t>
      </w:r>
      <w:r w:rsidR="002619A6">
        <w:rPr>
          <w:rFonts w:ascii="Times New Roman" w:hAnsi="Times New Roman" w:cs="Times New Roman"/>
          <w:color w:val="000000" w:themeColor="text1"/>
          <w:sz w:val="26"/>
          <w:szCs w:val="26"/>
          <w:lang w:val="uk-UA"/>
        </w:rPr>
        <w:t>в</w:t>
      </w:r>
      <w:r w:rsidR="00E64C97">
        <w:rPr>
          <w:rFonts w:ascii="Times New Roman" w:hAnsi="Times New Roman" w:cs="Times New Roman"/>
          <w:color w:val="000000" w:themeColor="text1"/>
          <w:sz w:val="26"/>
          <w:szCs w:val="26"/>
          <w:lang w:val="uk-UA"/>
        </w:rPr>
        <w:t xml:space="preserve"> </w:t>
      </w:r>
      <w:proofErr w:type="spellStart"/>
      <w:r w:rsidR="00E64C97">
        <w:rPr>
          <w:rFonts w:ascii="Times New Roman" w:hAnsi="Times New Roman" w:cs="Times New Roman"/>
          <w:color w:val="000000" w:themeColor="text1"/>
          <w:sz w:val="26"/>
          <w:szCs w:val="26"/>
          <w:lang w:val="uk-UA"/>
        </w:rPr>
        <w:t>відряджен</w:t>
      </w:r>
      <w:r w:rsidR="002619A6">
        <w:rPr>
          <w:rFonts w:ascii="Times New Roman" w:hAnsi="Times New Roman" w:cs="Times New Roman"/>
          <w:color w:val="000000" w:themeColor="text1"/>
          <w:sz w:val="26"/>
          <w:szCs w:val="26"/>
          <w:lang w:val="uk-UA"/>
        </w:rPr>
        <w:t>о</w:t>
      </w:r>
      <w:proofErr w:type="spellEnd"/>
      <w:r w:rsidR="00E64C97">
        <w:rPr>
          <w:rFonts w:ascii="Times New Roman" w:hAnsi="Times New Roman" w:cs="Times New Roman"/>
          <w:color w:val="000000" w:themeColor="text1"/>
          <w:sz w:val="26"/>
          <w:szCs w:val="26"/>
          <w:lang w:val="uk-UA"/>
        </w:rPr>
        <w:t xml:space="preserve"> з інших апеляційних судів рішеннями Голови Верховного Суду без визначення строку відрядження, </w:t>
      </w:r>
      <w:r w:rsidR="002619A6">
        <w:rPr>
          <w:rFonts w:ascii="Times New Roman" w:hAnsi="Times New Roman" w:cs="Times New Roman"/>
          <w:color w:val="000000" w:themeColor="text1"/>
          <w:sz w:val="26"/>
          <w:szCs w:val="26"/>
          <w:lang w:val="uk-UA"/>
        </w:rPr>
        <w:t>у</w:t>
      </w:r>
      <w:r w:rsidR="00E64C97">
        <w:rPr>
          <w:rFonts w:ascii="Times New Roman" w:hAnsi="Times New Roman" w:cs="Times New Roman"/>
          <w:color w:val="000000" w:themeColor="text1"/>
          <w:sz w:val="26"/>
          <w:szCs w:val="26"/>
          <w:lang w:val="uk-UA"/>
        </w:rPr>
        <w:t xml:space="preserve"> тр</w:t>
      </w:r>
      <w:r w:rsidR="002112F1">
        <w:rPr>
          <w:rFonts w:ascii="Times New Roman" w:hAnsi="Times New Roman" w:cs="Times New Roman"/>
          <w:color w:val="000000" w:themeColor="text1"/>
          <w:sz w:val="26"/>
          <w:szCs w:val="26"/>
          <w:lang w:val="uk-UA"/>
        </w:rPr>
        <w:t>ьох</w:t>
      </w:r>
      <w:r w:rsidR="00E64C97">
        <w:rPr>
          <w:rFonts w:ascii="Times New Roman" w:hAnsi="Times New Roman" w:cs="Times New Roman"/>
          <w:color w:val="000000" w:themeColor="text1"/>
          <w:sz w:val="26"/>
          <w:szCs w:val="26"/>
          <w:lang w:val="uk-UA"/>
        </w:rPr>
        <w:t xml:space="preserve"> суддів</w:t>
      </w:r>
      <w:r w:rsidR="002112F1">
        <w:rPr>
          <w:rFonts w:ascii="Times New Roman" w:hAnsi="Times New Roman" w:cs="Times New Roman"/>
          <w:color w:val="000000" w:themeColor="text1"/>
          <w:sz w:val="26"/>
          <w:szCs w:val="26"/>
          <w:lang w:val="uk-UA"/>
        </w:rPr>
        <w:t>,</w:t>
      </w:r>
      <w:r w:rsidR="00FE0289">
        <w:rPr>
          <w:rFonts w:ascii="Times New Roman" w:hAnsi="Times New Roman" w:cs="Times New Roman"/>
          <w:color w:val="000000" w:themeColor="text1"/>
          <w:sz w:val="26"/>
          <w:szCs w:val="26"/>
          <w:lang w:val="uk-UA"/>
        </w:rPr>
        <w:t xml:space="preserve"> відряджен</w:t>
      </w:r>
      <w:r w:rsidR="002112F1">
        <w:rPr>
          <w:rFonts w:ascii="Times New Roman" w:hAnsi="Times New Roman" w:cs="Times New Roman"/>
          <w:color w:val="000000" w:themeColor="text1"/>
          <w:sz w:val="26"/>
          <w:szCs w:val="26"/>
          <w:lang w:val="uk-UA"/>
        </w:rPr>
        <w:t>их</w:t>
      </w:r>
      <w:r w:rsidR="00FE0289">
        <w:rPr>
          <w:rFonts w:ascii="Times New Roman" w:hAnsi="Times New Roman" w:cs="Times New Roman"/>
          <w:color w:val="000000" w:themeColor="text1"/>
          <w:sz w:val="26"/>
          <w:szCs w:val="26"/>
          <w:lang w:val="uk-UA"/>
        </w:rPr>
        <w:t xml:space="preserve"> </w:t>
      </w:r>
      <w:r w:rsidR="00E72C14">
        <w:rPr>
          <w:rFonts w:ascii="Times New Roman" w:hAnsi="Times New Roman" w:cs="Times New Roman"/>
          <w:color w:val="000000" w:themeColor="text1"/>
          <w:sz w:val="26"/>
          <w:szCs w:val="26"/>
          <w:lang w:val="uk-UA"/>
        </w:rPr>
        <w:t xml:space="preserve">з </w:t>
      </w:r>
      <w:r w:rsidR="002112F1">
        <w:rPr>
          <w:rFonts w:ascii="Times New Roman" w:hAnsi="Times New Roman" w:cs="Times New Roman"/>
          <w:color w:val="000000" w:themeColor="text1"/>
          <w:sz w:val="26"/>
          <w:szCs w:val="26"/>
          <w:lang w:val="uk-UA"/>
        </w:rPr>
        <w:t>Апеляційного суду Дніпропетровської області, строк відрядження закінчується 23 грудня 2023 року та 15 січня 202</w:t>
      </w:r>
      <w:r w:rsidR="002619A6">
        <w:rPr>
          <w:rFonts w:ascii="Times New Roman" w:hAnsi="Times New Roman" w:cs="Times New Roman"/>
          <w:color w:val="000000" w:themeColor="text1"/>
          <w:sz w:val="26"/>
          <w:szCs w:val="26"/>
          <w:lang w:val="uk-UA"/>
        </w:rPr>
        <w:t>4</w:t>
      </w:r>
      <w:r w:rsidR="002112F1">
        <w:rPr>
          <w:rFonts w:ascii="Times New Roman" w:hAnsi="Times New Roman" w:cs="Times New Roman"/>
          <w:color w:val="000000" w:themeColor="text1"/>
          <w:sz w:val="26"/>
          <w:szCs w:val="26"/>
          <w:lang w:val="uk-UA"/>
        </w:rPr>
        <w:t> року.</w:t>
      </w:r>
    </w:p>
    <w:p w:rsidR="002112F1" w:rsidRDefault="002112F1" w:rsidP="002112F1">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За даними звітності за</w:t>
      </w:r>
      <w:r>
        <w:rPr>
          <w:rFonts w:ascii="Times New Roman" w:hAnsi="Times New Roman" w:cs="Times New Roman"/>
          <w:color w:val="000000" w:themeColor="text1"/>
          <w:sz w:val="26"/>
          <w:szCs w:val="26"/>
          <w:lang w:val="uk-UA"/>
        </w:rPr>
        <w:t xml:space="preserve"> перше півріччя </w:t>
      </w:r>
      <w:r w:rsidRPr="009D2393">
        <w:rPr>
          <w:rFonts w:ascii="Times New Roman" w:hAnsi="Times New Roman" w:cs="Times New Roman"/>
          <w:color w:val="000000" w:themeColor="text1"/>
          <w:sz w:val="26"/>
          <w:szCs w:val="26"/>
          <w:lang w:val="uk-UA"/>
        </w:rPr>
        <w:t>2023 року</w:t>
      </w:r>
      <w:r w:rsidR="00097FD6">
        <w:rPr>
          <w:rFonts w:ascii="Times New Roman" w:hAnsi="Times New Roman" w:cs="Times New Roman"/>
          <w:color w:val="000000" w:themeColor="text1"/>
          <w:sz w:val="26"/>
          <w:szCs w:val="26"/>
          <w:lang w:val="uk-UA"/>
        </w:rPr>
        <w:t>,</w:t>
      </w:r>
      <w:r w:rsidR="00177FF1">
        <w:rPr>
          <w:rFonts w:ascii="Times New Roman" w:hAnsi="Times New Roman" w:cs="Times New Roman"/>
          <w:color w:val="000000" w:themeColor="text1"/>
          <w:sz w:val="26"/>
          <w:szCs w:val="26"/>
          <w:lang w:val="uk-UA"/>
        </w:rPr>
        <w:t xml:space="preserve"> середня кількість днів, необхідна для розгляду справ та матеріалів, що надійшли до апеляційних судів,</w:t>
      </w:r>
      <w:r w:rsidR="00A35DEE">
        <w:rPr>
          <w:rFonts w:ascii="Times New Roman" w:hAnsi="Times New Roman" w:cs="Times New Roman"/>
          <w:color w:val="000000" w:themeColor="text1"/>
          <w:sz w:val="26"/>
          <w:szCs w:val="26"/>
          <w:lang w:val="uk-UA"/>
        </w:rPr>
        <w:t xml:space="preserve"> </w:t>
      </w:r>
      <w:r w:rsidR="00A35DEE" w:rsidRPr="009D2393">
        <w:rPr>
          <w:rFonts w:ascii="Times New Roman" w:hAnsi="Times New Roman" w:cs="Times New Roman"/>
          <w:color w:val="000000" w:themeColor="text1"/>
          <w:sz w:val="26"/>
          <w:szCs w:val="26"/>
          <w:lang w:val="uk-UA"/>
        </w:rPr>
        <w:t xml:space="preserve">становить по Україні </w:t>
      </w:r>
      <w:r w:rsidR="00A35DEE">
        <w:rPr>
          <w:rFonts w:ascii="Times New Roman" w:hAnsi="Times New Roman" w:cs="Times New Roman"/>
          <w:color w:val="000000" w:themeColor="text1"/>
          <w:sz w:val="26"/>
          <w:szCs w:val="26"/>
          <w:lang w:val="uk-UA"/>
        </w:rPr>
        <w:t>203</w:t>
      </w:r>
      <w:r w:rsidR="003A22A2">
        <w:rPr>
          <w:rFonts w:ascii="Times New Roman" w:hAnsi="Times New Roman" w:cs="Times New Roman"/>
          <w:color w:val="000000" w:themeColor="text1"/>
          <w:sz w:val="26"/>
          <w:szCs w:val="26"/>
          <w:lang w:val="uk-UA"/>
        </w:rPr>
        <w:t> </w:t>
      </w:r>
      <w:r w:rsidR="00A35DEE" w:rsidRPr="009D2393">
        <w:rPr>
          <w:rFonts w:ascii="Times New Roman" w:hAnsi="Times New Roman" w:cs="Times New Roman"/>
          <w:color w:val="000000" w:themeColor="text1"/>
          <w:sz w:val="26"/>
          <w:szCs w:val="26"/>
          <w:lang w:val="uk-UA"/>
        </w:rPr>
        <w:t>д</w:t>
      </w:r>
      <w:r w:rsidR="00A35DEE">
        <w:rPr>
          <w:rFonts w:ascii="Times New Roman" w:hAnsi="Times New Roman" w:cs="Times New Roman"/>
          <w:color w:val="000000" w:themeColor="text1"/>
          <w:sz w:val="26"/>
          <w:szCs w:val="26"/>
          <w:lang w:val="uk-UA"/>
        </w:rPr>
        <w:t>ні</w:t>
      </w:r>
      <w:r w:rsidR="00A35DEE" w:rsidRPr="009D2393">
        <w:rPr>
          <w:rFonts w:ascii="Times New Roman" w:hAnsi="Times New Roman" w:cs="Times New Roman"/>
          <w:color w:val="000000" w:themeColor="text1"/>
          <w:sz w:val="26"/>
          <w:szCs w:val="26"/>
          <w:lang w:val="uk-UA"/>
        </w:rPr>
        <w:t xml:space="preserve"> для кожного повноважного судді з урахуванням рекомендованих </w:t>
      </w:r>
      <w:r w:rsidR="00A35DEE">
        <w:rPr>
          <w:rFonts w:ascii="Times New Roman" w:hAnsi="Times New Roman" w:cs="Times New Roman"/>
          <w:color w:val="000000" w:themeColor="text1"/>
          <w:sz w:val="26"/>
          <w:szCs w:val="26"/>
          <w:lang w:val="uk-UA"/>
        </w:rPr>
        <w:t>ВРП</w:t>
      </w:r>
      <w:r w:rsidR="00A35DEE" w:rsidRPr="009D2393">
        <w:rPr>
          <w:rFonts w:ascii="Times New Roman" w:hAnsi="Times New Roman" w:cs="Times New Roman"/>
          <w:color w:val="000000" w:themeColor="text1"/>
          <w:sz w:val="26"/>
          <w:szCs w:val="26"/>
          <w:lang w:val="uk-UA"/>
        </w:rPr>
        <w:t xml:space="preserve"> показників середньої тривалості розгляду справ (рішення </w:t>
      </w:r>
      <w:r w:rsidR="00A35DEE">
        <w:rPr>
          <w:rFonts w:ascii="Times New Roman" w:hAnsi="Times New Roman" w:cs="Times New Roman"/>
          <w:color w:val="000000" w:themeColor="text1"/>
          <w:sz w:val="26"/>
          <w:szCs w:val="26"/>
          <w:lang w:val="uk-UA"/>
        </w:rPr>
        <w:t>ВРП</w:t>
      </w:r>
      <w:r w:rsidR="00A35DEE" w:rsidRPr="009D2393">
        <w:rPr>
          <w:rFonts w:ascii="Times New Roman" w:hAnsi="Times New Roman" w:cs="Times New Roman"/>
          <w:color w:val="000000" w:themeColor="text1"/>
          <w:sz w:val="26"/>
          <w:szCs w:val="26"/>
          <w:lang w:val="uk-UA"/>
        </w:rPr>
        <w:t xml:space="preserve"> від 24 листопада 2020 року № 3237/0/15-20).</w:t>
      </w:r>
    </w:p>
    <w:p w:rsidR="00A35DEE" w:rsidRDefault="00F651F9" w:rsidP="00A35DEE">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 xml:space="preserve">У </w:t>
      </w:r>
      <w:r w:rsidR="00A35DEE">
        <w:rPr>
          <w:rFonts w:ascii="Times New Roman" w:hAnsi="Times New Roman" w:cs="Times New Roman"/>
          <w:color w:val="000000" w:themeColor="text1"/>
          <w:sz w:val="26"/>
          <w:szCs w:val="26"/>
          <w:lang w:val="uk-UA"/>
        </w:rPr>
        <w:t>Дніпровському апеляційному</w:t>
      </w:r>
      <w:r w:rsidRPr="009D2393">
        <w:rPr>
          <w:rFonts w:ascii="Times New Roman" w:hAnsi="Times New Roman" w:cs="Times New Roman"/>
          <w:color w:val="000000" w:themeColor="text1"/>
          <w:sz w:val="26"/>
          <w:szCs w:val="26"/>
          <w:lang w:val="uk-UA"/>
        </w:rPr>
        <w:t xml:space="preserve"> суді </w:t>
      </w:r>
      <w:r w:rsidR="00A35DEE">
        <w:rPr>
          <w:rFonts w:ascii="Times New Roman" w:hAnsi="Times New Roman" w:cs="Times New Roman"/>
          <w:color w:val="000000" w:themeColor="text1"/>
          <w:sz w:val="26"/>
          <w:szCs w:val="26"/>
          <w:lang w:val="uk-UA"/>
        </w:rPr>
        <w:t>середня кількість днів, необхідних для</w:t>
      </w:r>
      <w:r w:rsidRPr="009D2393">
        <w:rPr>
          <w:rFonts w:ascii="Times New Roman" w:hAnsi="Times New Roman" w:cs="Times New Roman"/>
          <w:color w:val="000000" w:themeColor="text1"/>
          <w:sz w:val="26"/>
          <w:szCs w:val="26"/>
          <w:lang w:val="uk-UA"/>
        </w:rPr>
        <w:t xml:space="preserve"> розгляду справ </w:t>
      </w:r>
      <w:r w:rsidR="00A35DEE">
        <w:rPr>
          <w:rFonts w:ascii="Times New Roman" w:hAnsi="Times New Roman" w:cs="Times New Roman"/>
          <w:color w:val="000000" w:themeColor="text1"/>
          <w:sz w:val="26"/>
          <w:szCs w:val="26"/>
          <w:lang w:val="uk-UA"/>
        </w:rPr>
        <w:t>одним повноважним суддею, становить 226</w:t>
      </w:r>
      <w:r w:rsidR="003A22A2">
        <w:rPr>
          <w:rFonts w:ascii="Times New Roman" w:hAnsi="Times New Roman" w:cs="Times New Roman"/>
          <w:color w:val="000000" w:themeColor="text1"/>
          <w:sz w:val="26"/>
          <w:szCs w:val="26"/>
          <w:lang w:val="uk-UA"/>
        </w:rPr>
        <w:t> </w:t>
      </w:r>
      <w:r w:rsidR="00A35DEE">
        <w:rPr>
          <w:rFonts w:ascii="Times New Roman" w:hAnsi="Times New Roman" w:cs="Times New Roman"/>
          <w:color w:val="000000" w:themeColor="text1"/>
          <w:sz w:val="26"/>
          <w:szCs w:val="26"/>
          <w:lang w:val="uk-UA"/>
        </w:rPr>
        <w:t>днів</w:t>
      </w:r>
      <w:r w:rsidRPr="009D2393">
        <w:rPr>
          <w:rFonts w:ascii="Times New Roman" w:hAnsi="Times New Roman" w:cs="Times New Roman"/>
          <w:color w:val="000000" w:themeColor="text1"/>
          <w:sz w:val="26"/>
          <w:szCs w:val="26"/>
          <w:lang w:val="uk-UA"/>
        </w:rPr>
        <w:t>.</w:t>
      </w:r>
      <w:r w:rsidR="00EB761E" w:rsidRPr="009D2393">
        <w:rPr>
          <w:rFonts w:ascii="Times New Roman" w:hAnsi="Times New Roman" w:cs="Times New Roman"/>
          <w:color w:val="000000" w:themeColor="text1"/>
          <w:sz w:val="26"/>
          <w:szCs w:val="26"/>
          <w:lang w:val="uk-UA"/>
        </w:rPr>
        <w:t xml:space="preserve"> </w:t>
      </w:r>
      <w:r w:rsidR="00A35DEE">
        <w:rPr>
          <w:rFonts w:ascii="Times New Roman" w:hAnsi="Times New Roman" w:cs="Times New Roman"/>
          <w:color w:val="000000" w:themeColor="text1"/>
          <w:sz w:val="26"/>
          <w:szCs w:val="26"/>
          <w:lang w:val="uk-UA"/>
        </w:rPr>
        <w:t xml:space="preserve">Викладене дає </w:t>
      </w:r>
      <w:r w:rsidR="00A35DEE" w:rsidRPr="009D2393">
        <w:rPr>
          <w:rFonts w:ascii="Times New Roman" w:hAnsi="Times New Roman" w:cs="Times New Roman"/>
          <w:color w:val="000000" w:themeColor="text1"/>
          <w:sz w:val="26"/>
          <w:szCs w:val="26"/>
          <w:lang w:val="uk-UA"/>
        </w:rPr>
        <w:t>ДСА України</w:t>
      </w:r>
      <w:r w:rsidR="00A35DEE">
        <w:rPr>
          <w:rFonts w:ascii="Times New Roman" w:hAnsi="Times New Roman" w:cs="Times New Roman"/>
          <w:color w:val="000000" w:themeColor="text1"/>
          <w:sz w:val="26"/>
          <w:szCs w:val="26"/>
          <w:lang w:val="uk-UA"/>
        </w:rPr>
        <w:t xml:space="preserve"> підстави стверджувати про наявність надмірного судового навантаження</w:t>
      </w:r>
      <w:r w:rsidR="00097FD6">
        <w:rPr>
          <w:rFonts w:ascii="Times New Roman" w:hAnsi="Times New Roman" w:cs="Times New Roman"/>
          <w:color w:val="000000" w:themeColor="text1"/>
          <w:sz w:val="26"/>
          <w:szCs w:val="26"/>
          <w:lang w:val="uk-UA"/>
        </w:rPr>
        <w:t xml:space="preserve"> в цьому суді</w:t>
      </w:r>
      <w:r w:rsidR="00A35DEE">
        <w:rPr>
          <w:rFonts w:ascii="Times New Roman" w:hAnsi="Times New Roman" w:cs="Times New Roman"/>
          <w:color w:val="000000" w:themeColor="text1"/>
          <w:sz w:val="26"/>
          <w:szCs w:val="26"/>
          <w:lang w:val="uk-UA"/>
        </w:rPr>
        <w:t>.</w:t>
      </w:r>
    </w:p>
    <w:p w:rsidR="00F651F9" w:rsidRPr="009D2393" w:rsidRDefault="00EB761E" w:rsidP="00CE405A">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 xml:space="preserve">З огляду на </w:t>
      </w:r>
      <w:r w:rsidR="00C643A7">
        <w:rPr>
          <w:rFonts w:ascii="Times New Roman" w:hAnsi="Times New Roman" w:cs="Times New Roman"/>
          <w:color w:val="000000" w:themeColor="text1"/>
          <w:sz w:val="26"/>
          <w:szCs w:val="26"/>
          <w:lang w:val="uk-UA"/>
        </w:rPr>
        <w:t>зазначене</w:t>
      </w:r>
      <w:r w:rsidRPr="009D2393">
        <w:rPr>
          <w:rFonts w:ascii="Times New Roman" w:hAnsi="Times New Roman" w:cs="Times New Roman"/>
          <w:color w:val="000000" w:themeColor="text1"/>
          <w:sz w:val="26"/>
          <w:szCs w:val="26"/>
          <w:lang w:val="uk-UA"/>
        </w:rPr>
        <w:t xml:space="preserve"> ДСА </w:t>
      </w:r>
      <w:r w:rsidR="00316BE2" w:rsidRPr="009D2393">
        <w:rPr>
          <w:rFonts w:ascii="Times New Roman" w:hAnsi="Times New Roman" w:cs="Times New Roman"/>
          <w:color w:val="000000" w:themeColor="text1"/>
          <w:sz w:val="26"/>
          <w:szCs w:val="26"/>
          <w:lang w:val="uk-UA"/>
        </w:rPr>
        <w:t>України повідомл</w:t>
      </w:r>
      <w:r w:rsidR="00C643A7">
        <w:rPr>
          <w:rFonts w:ascii="Times New Roman" w:hAnsi="Times New Roman" w:cs="Times New Roman"/>
          <w:color w:val="000000" w:themeColor="text1"/>
          <w:sz w:val="26"/>
          <w:szCs w:val="26"/>
          <w:lang w:val="uk-UA"/>
        </w:rPr>
        <w:t>ено</w:t>
      </w:r>
      <w:r w:rsidR="00316BE2" w:rsidRPr="009D2393">
        <w:rPr>
          <w:rFonts w:ascii="Times New Roman" w:hAnsi="Times New Roman" w:cs="Times New Roman"/>
          <w:color w:val="000000" w:themeColor="text1"/>
          <w:sz w:val="26"/>
          <w:szCs w:val="26"/>
          <w:lang w:val="uk-UA"/>
        </w:rPr>
        <w:t xml:space="preserve"> про необхідність відрядження </w:t>
      </w:r>
      <w:r w:rsidR="00A35DEE">
        <w:rPr>
          <w:rFonts w:ascii="Times New Roman" w:hAnsi="Times New Roman" w:cs="Times New Roman"/>
          <w:color w:val="000000" w:themeColor="text1"/>
          <w:sz w:val="26"/>
          <w:szCs w:val="26"/>
          <w:lang w:val="uk-UA"/>
        </w:rPr>
        <w:t>шести</w:t>
      </w:r>
      <w:r w:rsidR="00316BE2" w:rsidRPr="009D2393">
        <w:rPr>
          <w:rFonts w:ascii="Times New Roman" w:hAnsi="Times New Roman" w:cs="Times New Roman"/>
          <w:color w:val="000000" w:themeColor="text1"/>
          <w:sz w:val="26"/>
          <w:szCs w:val="26"/>
          <w:lang w:val="uk-UA"/>
        </w:rPr>
        <w:t xml:space="preserve"> суддів до </w:t>
      </w:r>
      <w:r w:rsidR="00A35DEE">
        <w:rPr>
          <w:rFonts w:ascii="Times New Roman" w:hAnsi="Times New Roman" w:cs="Times New Roman"/>
          <w:color w:val="000000" w:themeColor="text1"/>
          <w:sz w:val="26"/>
          <w:szCs w:val="26"/>
          <w:lang w:val="uk-UA"/>
        </w:rPr>
        <w:t>Дніпровського апеляційного</w:t>
      </w:r>
      <w:r w:rsidR="00A35DEE" w:rsidRPr="009D2393">
        <w:rPr>
          <w:rFonts w:ascii="Times New Roman" w:hAnsi="Times New Roman" w:cs="Times New Roman"/>
          <w:color w:val="000000" w:themeColor="text1"/>
          <w:sz w:val="26"/>
          <w:szCs w:val="26"/>
          <w:lang w:val="uk-UA"/>
        </w:rPr>
        <w:t xml:space="preserve"> </w:t>
      </w:r>
      <w:r w:rsidR="00316BE2" w:rsidRPr="009D2393">
        <w:rPr>
          <w:rFonts w:ascii="Times New Roman" w:hAnsi="Times New Roman" w:cs="Times New Roman"/>
          <w:color w:val="000000" w:themeColor="text1"/>
          <w:sz w:val="26"/>
          <w:szCs w:val="26"/>
          <w:lang w:val="uk-UA"/>
        </w:rPr>
        <w:t>суду строком на один рік.</w:t>
      </w:r>
      <w:r w:rsidR="00A35DEE">
        <w:rPr>
          <w:rFonts w:ascii="Times New Roman" w:hAnsi="Times New Roman" w:cs="Times New Roman"/>
          <w:color w:val="000000" w:themeColor="text1"/>
          <w:sz w:val="26"/>
          <w:szCs w:val="26"/>
          <w:lang w:val="uk-UA"/>
        </w:rPr>
        <w:t xml:space="preserve"> У такому разі нормативний час розгляду справ </w:t>
      </w:r>
      <w:r w:rsidR="00C643A7">
        <w:rPr>
          <w:rFonts w:ascii="Times New Roman" w:hAnsi="Times New Roman" w:cs="Times New Roman"/>
          <w:color w:val="000000" w:themeColor="text1"/>
          <w:sz w:val="26"/>
          <w:szCs w:val="26"/>
          <w:lang w:val="uk-UA"/>
        </w:rPr>
        <w:t>у Дніпровському апеляційному</w:t>
      </w:r>
      <w:r w:rsidR="00C643A7" w:rsidRPr="009D2393">
        <w:rPr>
          <w:rFonts w:ascii="Times New Roman" w:hAnsi="Times New Roman" w:cs="Times New Roman"/>
          <w:color w:val="000000" w:themeColor="text1"/>
          <w:sz w:val="26"/>
          <w:szCs w:val="26"/>
          <w:lang w:val="uk-UA"/>
        </w:rPr>
        <w:t xml:space="preserve"> суд</w:t>
      </w:r>
      <w:r w:rsidR="00C643A7">
        <w:rPr>
          <w:rFonts w:ascii="Times New Roman" w:hAnsi="Times New Roman" w:cs="Times New Roman"/>
          <w:color w:val="000000" w:themeColor="text1"/>
          <w:sz w:val="26"/>
          <w:szCs w:val="26"/>
          <w:lang w:val="uk-UA"/>
        </w:rPr>
        <w:t xml:space="preserve">і </w:t>
      </w:r>
      <w:r w:rsidR="00A35DEE">
        <w:rPr>
          <w:rFonts w:ascii="Times New Roman" w:hAnsi="Times New Roman" w:cs="Times New Roman"/>
          <w:color w:val="000000" w:themeColor="text1"/>
          <w:sz w:val="26"/>
          <w:szCs w:val="26"/>
          <w:lang w:val="uk-UA"/>
        </w:rPr>
        <w:t>становитиме 202</w:t>
      </w:r>
      <w:r w:rsidR="003A22A2">
        <w:rPr>
          <w:rFonts w:ascii="Times New Roman" w:hAnsi="Times New Roman" w:cs="Times New Roman"/>
          <w:color w:val="000000" w:themeColor="text1"/>
          <w:sz w:val="26"/>
          <w:szCs w:val="26"/>
          <w:lang w:val="uk-UA"/>
        </w:rPr>
        <w:t> </w:t>
      </w:r>
      <w:r w:rsidR="00A35DEE">
        <w:rPr>
          <w:rFonts w:ascii="Times New Roman" w:hAnsi="Times New Roman" w:cs="Times New Roman"/>
          <w:color w:val="000000" w:themeColor="text1"/>
          <w:sz w:val="26"/>
          <w:szCs w:val="26"/>
          <w:lang w:val="uk-UA"/>
        </w:rPr>
        <w:t>дні.</w:t>
      </w:r>
    </w:p>
    <w:p w:rsidR="00B82F12" w:rsidRPr="009D2393" w:rsidRDefault="00B82F12" w:rsidP="00CE405A">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Також у повідомленні ДСА України зазнач</w:t>
      </w:r>
      <w:r w:rsidR="00C643A7">
        <w:rPr>
          <w:rFonts w:ascii="Times New Roman" w:hAnsi="Times New Roman" w:cs="Times New Roman"/>
          <w:color w:val="000000" w:themeColor="text1"/>
          <w:sz w:val="26"/>
          <w:szCs w:val="26"/>
          <w:lang w:val="uk-UA"/>
        </w:rPr>
        <w:t>ено</w:t>
      </w:r>
      <w:r w:rsidRPr="009D2393">
        <w:rPr>
          <w:rFonts w:ascii="Times New Roman" w:hAnsi="Times New Roman" w:cs="Times New Roman"/>
          <w:color w:val="000000" w:themeColor="text1"/>
          <w:sz w:val="26"/>
          <w:szCs w:val="26"/>
          <w:lang w:val="uk-UA"/>
        </w:rPr>
        <w:t xml:space="preserve">, що відрядження суддів </w:t>
      </w:r>
      <w:r w:rsidR="00C643A7">
        <w:rPr>
          <w:rFonts w:ascii="Times New Roman" w:hAnsi="Times New Roman" w:cs="Times New Roman"/>
          <w:color w:val="000000" w:themeColor="text1"/>
          <w:sz w:val="26"/>
          <w:szCs w:val="26"/>
          <w:lang w:val="uk-UA"/>
        </w:rPr>
        <w:t>і</w:t>
      </w:r>
      <w:r w:rsidRPr="009D2393">
        <w:rPr>
          <w:rFonts w:ascii="Times New Roman" w:hAnsi="Times New Roman" w:cs="Times New Roman"/>
          <w:color w:val="000000" w:themeColor="text1"/>
          <w:sz w:val="26"/>
          <w:szCs w:val="26"/>
          <w:lang w:val="uk-UA"/>
        </w:rPr>
        <w:t>з судів, територіальну підсудність яких змінено, не вплине на доступ до правосуддя у цих судах.</w:t>
      </w:r>
    </w:p>
    <w:p w:rsidR="00EB17FC" w:rsidRPr="009D2393" w:rsidRDefault="00EB17FC" w:rsidP="00CE405A">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 xml:space="preserve">Відповідно до частини першої </w:t>
      </w:r>
      <w:proofErr w:type="spellStart"/>
      <w:r w:rsidRPr="009D2393">
        <w:rPr>
          <w:rFonts w:ascii="Times New Roman" w:hAnsi="Times New Roman" w:cs="Times New Roman"/>
          <w:color w:val="000000" w:themeColor="text1"/>
          <w:sz w:val="26"/>
          <w:szCs w:val="26"/>
          <w:lang w:val="uk-UA"/>
        </w:rPr>
        <w:t>ст</w:t>
      </w:r>
      <w:proofErr w:type="spellEnd"/>
      <w:r w:rsidRPr="009D2393">
        <w:rPr>
          <w:rFonts w:ascii="Times New Roman" w:hAnsi="Times New Roman" w:cs="Times New Roman"/>
          <w:color w:val="000000" w:themeColor="text1"/>
          <w:sz w:val="26"/>
          <w:szCs w:val="26"/>
          <w:lang w:val="uk-UA"/>
        </w:rPr>
        <w:t>атті</w:t>
      </w:r>
      <w:r w:rsidR="006F19AC" w:rsidRPr="009D2393">
        <w:rPr>
          <w:rFonts w:ascii="Times New Roman" w:hAnsi="Times New Roman" w:cs="Times New Roman"/>
          <w:color w:val="000000" w:themeColor="text1"/>
          <w:sz w:val="26"/>
          <w:szCs w:val="26"/>
          <w:lang w:val="uk-UA"/>
        </w:rPr>
        <w:t> </w:t>
      </w:r>
      <w:r w:rsidRPr="009D2393">
        <w:rPr>
          <w:rFonts w:ascii="Times New Roman" w:hAnsi="Times New Roman" w:cs="Times New Roman"/>
          <w:color w:val="000000" w:themeColor="text1"/>
          <w:sz w:val="26"/>
          <w:szCs w:val="26"/>
          <w:lang w:val="uk-UA"/>
        </w:rPr>
        <w:t xml:space="preserve">55 Закону України «Про судоустрій і статус суддів» </w:t>
      </w:r>
      <w:r w:rsidR="00241885">
        <w:rPr>
          <w:rFonts w:ascii="Times New Roman" w:hAnsi="Times New Roman" w:cs="Times New Roman"/>
          <w:color w:val="000000" w:themeColor="text1"/>
          <w:sz w:val="26"/>
          <w:szCs w:val="26"/>
          <w:lang w:val="uk-UA"/>
        </w:rPr>
        <w:t xml:space="preserve">(далі – Закон) </w:t>
      </w:r>
      <w:r w:rsidRPr="009D2393">
        <w:rPr>
          <w:rFonts w:ascii="Times New Roman" w:hAnsi="Times New Roman" w:cs="Times New Roman"/>
          <w:color w:val="000000" w:themeColor="text1"/>
          <w:sz w:val="26"/>
          <w:szCs w:val="26"/>
          <w:lang w:val="uk-UA"/>
        </w:rPr>
        <w:t xml:space="preserve">у зв’язку з неможливістю здійснення правосуддя у </w:t>
      </w:r>
      <w:r w:rsidRPr="009D2393">
        <w:rPr>
          <w:rFonts w:ascii="Times New Roman" w:hAnsi="Times New Roman" w:cs="Times New Roman"/>
          <w:color w:val="000000" w:themeColor="text1"/>
          <w:sz w:val="26"/>
          <w:szCs w:val="26"/>
          <w:lang w:val="uk-UA"/>
        </w:rPr>
        <w:lastRenderedPageBreak/>
        <w:t>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EB17FC" w:rsidRPr="009D2393" w:rsidRDefault="00EB17FC" w:rsidP="00CE405A">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Частиною другою статті 55 Закону визначено, що відрядження судді до іншого суду того самого рівня і спеціалізації здійснюється на строк, який визначається Вищою радою правосуддя, але не більше ніж на один рік. Суддя, строк відрядження якого закінчився, повертається на роботу до суду, з якого був відряджений.</w:t>
      </w:r>
    </w:p>
    <w:p w:rsidR="00435D0C" w:rsidRPr="009D2393" w:rsidRDefault="00435D0C"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Відповідно до вимог пункту</w:t>
      </w:r>
      <w:r w:rsidR="006F19AC" w:rsidRPr="009D2393">
        <w:rPr>
          <w:rFonts w:ascii="Times New Roman" w:hAnsi="Times New Roman" w:cs="Times New Roman"/>
          <w:color w:val="000000" w:themeColor="text1"/>
          <w:sz w:val="26"/>
          <w:szCs w:val="26"/>
          <w:lang w:val="uk-UA"/>
        </w:rPr>
        <w:t> </w:t>
      </w:r>
      <w:r w:rsidRPr="009D2393">
        <w:rPr>
          <w:rFonts w:ascii="Times New Roman" w:hAnsi="Times New Roman" w:cs="Times New Roman"/>
          <w:color w:val="000000" w:themeColor="text1"/>
          <w:sz w:val="26"/>
          <w:szCs w:val="26"/>
          <w:lang w:val="uk-UA"/>
        </w:rPr>
        <w:t>1 розділу</w:t>
      </w:r>
      <w:r w:rsidR="006F19AC" w:rsidRPr="009D2393">
        <w:rPr>
          <w:rFonts w:ascii="Times New Roman" w:hAnsi="Times New Roman" w:cs="Times New Roman"/>
          <w:color w:val="000000" w:themeColor="text1"/>
          <w:sz w:val="26"/>
          <w:szCs w:val="26"/>
          <w:lang w:val="uk-UA"/>
        </w:rPr>
        <w:t> </w:t>
      </w:r>
      <w:r w:rsidRPr="009D2393">
        <w:rPr>
          <w:rFonts w:ascii="Times New Roman" w:hAnsi="Times New Roman" w:cs="Times New Roman"/>
          <w:color w:val="000000" w:themeColor="text1"/>
          <w:sz w:val="26"/>
          <w:szCs w:val="26"/>
          <w:lang w:val="uk-UA"/>
        </w:rPr>
        <w:t xml:space="preserve">III Порядку </w:t>
      </w:r>
      <w:r w:rsidR="0075280A" w:rsidRPr="009D2393">
        <w:rPr>
          <w:rFonts w:ascii="Times New Roman" w:hAnsi="Times New Roman" w:cs="Times New Roman"/>
          <w:sz w:val="26"/>
          <w:szCs w:val="26"/>
          <w:lang w:val="uk-UA"/>
        </w:rPr>
        <w:t xml:space="preserve">відрядження судді до іншого суду того самого рівня і спеціалізації (як тимчасового переведення), затвердженого рішенням </w:t>
      </w:r>
      <w:r w:rsidR="00791E0B">
        <w:rPr>
          <w:rFonts w:ascii="Times New Roman" w:hAnsi="Times New Roman" w:cs="Times New Roman"/>
          <w:sz w:val="26"/>
          <w:szCs w:val="26"/>
          <w:lang w:val="uk-UA"/>
        </w:rPr>
        <w:t>ВРП</w:t>
      </w:r>
      <w:r w:rsidR="0075280A" w:rsidRPr="009D2393">
        <w:rPr>
          <w:rFonts w:ascii="Times New Roman" w:hAnsi="Times New Roman" w:cs="Times New Roman"/>
          <w:sz w:val="26"/>
          <w:szCs w:val="26"/>
          <w:lang w:val="uk-UA"/>
        </w:rPr>
        <w:t xml:space="preserve"> від 24 січня 2017 року № 54/0/15-17 (зі змінами) (далі – Порядок)</w:t>
      </w:r>
      <w:r w:rsidR="007F08FE" w:rsidRPr="009D2393">
        <w:rPr>
          <w:rFonts w:ascii="Times New Roman" w:hAnsi="Times New Roman" w:cs="Times New Roman"/>
          <w:sz w:val="26"/>
          <w:szCs w:val="26"/>
          <w:lang w:val="uk-UA"/>
        </w:rPr>
        <w:t>,</w:t>
      </w:r>
      <w:r w:rsidR="0075280A" w:rsidRPr="009D2393">
        <w:rPr>
          <w:rFonts w:ascii="Times New Roman" w:hAnsi="Times New Roman" w:cs="Times New Roman"/>
          <w:sz w:val="26"/>
          <w:szCs w:val="26"/>
          <w:lang w:val="uk-UA"/>
        </w:rPr>
        <w:t xml:space="preserve"> </w:t>
      </w:r>
      <w:r w:rsidRPr="009D2393">
        <w:rPr>
          <w:rFonts w:ascii="Times New Roman" w:hAnsi="Times New Roman" w:cs="Times New Roman"/>
          <w:color w:val="000000" w:themeColor="text1"/>
          <w:sz w:val="26"/>
          <w:szCs w:val="26"/>
          <w:lang w:val="uk-UA"/>
        </w:rPr>
        <w:t>Комісією призначено до розгляду питання про відрядження судді</w:t>
      </w:r>
      <w:r w:rsidR="002742CF" w:rsidRPr="009D2393">
        <w:rPr>
          <w:rFonts w:ascii="Times New Roman" w:hAnsi="Times New Roman" w:cs="Times New Roman"/>
          <w:color w:val="000000" w:themeColor="text1"/>
          <w:sz w:val="26"/>
          <w:szCs w:val="26"/>
          <w:lang w:val="uk-UA"/>
        </w:rPr>
        <w:t>в</w:t>
      </w:r>
      <w:r w:rsidRPr="009D2393">
        <w:rPr>
          <w:rFonts w:ascii="Times New Roman" w:hAnsi="Times New Roman" w:cs="Times New Roman"/>
          <w:color w:val="000000" w:themeColor="text1"/>
          <w:sz w:val="26"/>
          <w:szCs w:val="26"/>
          <w:lang w:val="uk-UA"/>
        </w:rPr>
        <w:t xml:space="preserve"> до </w:t>
      </w:r>
      <w:r w:rsidR="00791E0B">
        <w:rPr>
          <w:rFonts w:ascii="Times New Roman" w:hAnsi="Times New Roman" w:cs="Times New Roman"/>
          <w:color w:val="000000" w:themeColor="text1"/>
          <w:sz w:val="26"/>
          <w:szCs w:val="26"/>
          <w:lang w:val="uk-UA"/>
        </w:rPr>
        <w:t>Дніпровського апеляційного</w:t>
      </w:r>
      <w:r w:rsidR="00791E0B" w:rsidRPr="009D2393">
        <w:rPr>
          <w:rFonts w:ascii="Times New Roman" w:hAnsi="Times New Roman" w:cs="Times New Roman"/>
          <w:color w:val="000000" w:themeColor="text1"/>
          <w:sz w:val="26"/>
          <w:szCs w:val="26"/>
          <w:lang w:val="uk-UA"/>
        </w:rPr>
        <w:t xml:space="preserve"> суду </w:t>
      </w:r>
      <w:r w:rsidRPr="009D2393">
        <w:rPr>
          <w:rFonts w:ascii="Times New Roman" w:hAnsi="Times New Roman" w:cs="Times New Roman"/>
          <w:color w:val="000000" w:themeColor="text1"/>
          <w:sz w:val="26"/>
          <w:szCs w:val="26"/>
          <w:lang w:val="uk-UA"/>
        </w:rPr>
        <w:t>для здійснення правосуддя.</w:t>
      </w:r>
    </w:p>
    <w:p w:rsidR="00435D0C" w:rsidRPr="009D2393" w:rsidRDefault="00435D0C"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Згідно з пункт</w:t>
      </w:r>
      <w:r w:rsidR="00E61A1A">
        <w:rPr>
          <w:rFonts w:ascii="Times New Roman" w:hAnsi="Times New Roman" w:cs="Times New Roman"/>
          <w:color w:val="000000" w:themeColor="text1"/>
          <w:sz w:val="26"/>
          <w:szCs w:val="26"/>
          <w:lang w:val="uk-UA"/>
        </w:rPr>
        <w:t>ом</w:t>
      </w:r>
      <w:r w:rsidR="006F19AC" w:rsidRPr="009D2393">
        <w:rPr>
          <w:rFonts w:ascii="Times New Roman" w:hAnsi="Times New Roman" w:cs="Times New Roman"/>
          <w:color w:val="000000" w:themeColor="text1"/>
          <w:sz w:val="26"/>
          <w:szCs w:val="26"/>
          <w:lang w:val="uk-UA"/>
        </w:rPr>
        <w:t> </w:t>
      </w:r>
      <w:r w:rsidRPr="009D2393">
        <w:rPr>
          <w:rFonts w:ascii="Times New Roman" w:hAnsi="Times New Roman" w:cs="Times New Roman"/>
          <w:color w:val="000000" w:themeColor="text1"/>
          <w:sz w:val="26"/>
          <w:szCs w:val="26"/>
          <w:lang w:val="uk-UA"/>
        </w:rPr>
        <w:t>2 розділу</w:t>
      </w:r>
      <w:r w:rsidR="006F19AC" w:rsidRPr="009D2393">
        <w:rPr>
          <w:rFonts w:ascii="Times New Roman" w:hAnsi="Times New Roman" w:cs="Times New Roman"/>
          <w:color w:val="000000" w:themeColor="text1"/>
          <w:sz w:val="26"/>
          <w:szCs w:val="26"/>
          <w:lang w:val="uk-UA"/>
        </w:rPr>
        <w:t> </w:t>
      </w:r>
      <w:r w:rsidR="00E61A1A">
        <w:rPr>
          <w:rFonts w:ascii="Times New Roman" w:hAnsi="Times New Roman" w:cs="Times New Roman"/>
          <w:color w:val="000000" w:themeColor="text1"/>
          <w:sz w:val="26"/>
          <w:szCs w:val="26"/>
          <w:lang w:val="uk-UA"/>
        </w:rPr>
        <w:t xml:space="preserve">III Порядку на офіційному </w:t>
      </w:r>
      <w:proofErr w:type="spellStart"/>
      <w:r w:rsidR="00E61A1A">
        <w:rPr>
          <w:rFonts w:ascii="Times New Roman" w:hAnsi="Times New Roman" w:cs="Times New Roman"/>
          <w:color w:val="000000" w:themeColor="text1"/>
          <w:sz w:val="26"/>
          <w:szCs w:val="26"/>
          <w:lang w:val="uk-UA"/>
        </w:rPr>
        <w:t>веб</w:t>
      </w:r>
      <w:r w:rsidRPr="009D2393">
        <w:rPr>
          <w:rFonts w:ascii="Times New Roman" w:hAnsi="Times New Roman" w:cs="Times New Roman"/>
          <w:color w:val="000000" w:themeColor="text1"/>
          <w:sz w:val="26"/>
          <w:szCs w:val="26"/>
          <w:lang w:val="uk-UA"/>
        </w:rPr>
        <w:t>сайті</w:t>
      </w:r>
      <w:proofErr w:type="spellEnd"/>
      <w:r w:rsidRPr="009D2393">
        <w:rPr>
          <w:rFonts w:ascii="Times New Roman" w:hAnsi="Times New Roman" w:cs="Times New Roman"/>
          <w:color w:val="000000" w:themeColor="text1"/>
          <w:sz w:val="26"/>
          <w:szCs w:val="26"/>
          <w:lang w:val="uk-UA"/>
        </w:rPr>
        <w:t xml:space="preserve"> Комісії </w:t>
      </w:r>
      <w:r w:rsidR="003B5631">
        <w:rPr>
          <w:rFonts w:ascii="Times New Roman" w:hAnsi="Times New Roman" w:cs="Times New Roman"/>
          <w:color w:val="000000" w:themeColor="text1"/>
          <w:sz w:val="26"/>
          <w:szCs w:val="26"/>
          <w:lang w:val="uk-UA"/>
        </w:rPr>
        <w:t>20</w:t>
      </w:r>
      <w:r w:rsidR="00901536" w:rsidRPr="009D2393">
        <w:rPr>
          <w:rFonts w:ascii="Times New Roman" w:hAnsi="Times New Roman" w:cs="Times New Roman"/>
          <w:color w:val="000000" w:themeColor="text1"/>
          <w:sz w:val="26"/>
          <w:szCs w:val="26"/>
          <w:lang w:val="uk-UA"/>
        </w:rPr>
        <w:t> </w:t>
      </w:r>
      <w:r w:rsidR="003B5631">
        <w:rPr>
          <w:rFonts w:ascii="Times New Roman" w:hAnsi="Times New Roman" w:cs="Times New Roman"/>
          <w:color w:val="000000" w:themeColor="text1"/>
          <w:sz w:val="26"/>
          <w:szCs w:val="26"/>
          <w:lang w:val="uk-UA"/>
        </w:rPr>
        <w:t>жовтня</w:t>
      </w:r>
      <w:r w:rsidR="00901536" w:rsidRPr="009D2393">
        <w:rPr>
          <w:rFonts w:ascii="Times New Roman" w:hAnsi="Times New Roman" w:cs="Times New Roman"/>
          <w:color w:val="000000" w:themeColor="text1"/>
          <w:sz w:val="26"/>
          <w:szCs w:val="26"/>
          <w:lang w:val="uk-UA"/>
        </w:rPr>
        <w:t xml:space="preserve"> 2023 року </w:t>
      </w:r>
      <w:r w:rsidRPr="009D2393">
        <w:rPr>
          <w:rFonts w:ascii="Times New Roman" w:hAnsi="Times New Roman" w:cs="Times New Roman"/>
          <w:color w:val="000000" w:themeColor="text1"/>
          <w:sz w:val="26"/>
          <w:szCs w:val="26"/>
          <w:lang w:val="uk-UA"/>
        </w:rPr>
        <w:t xml:space="preserve">розміщено оголошення про призначення до розгляду зазначеного питання на </w:t>
      </w:r>
      <w:r w:rsidR="003B5631">
        <w:rPr>
          <w:rFonts w:ascii="Times New Roman" w:hAnsi="Times New Roman" w:cs="Times New Roman"/>
          <w:color w:val="000000" w:themeColor="text1"/>
          <w:sz w:val="26"/>
          <w:szCs w:val="26"/>
          <w:lang w:val="uk-UA"/>
        </w:rPr>
        <w:t>15</w:t>
      </w:r>
      <w:r w:rsidR="00901536" w:rsidRPr="009D2393">
        <w:rPr>
          <w:rFonts w:ascii="Times New Roman" w:hAnsi="Times New Roman" w:cs="Times New Roman"/>
          <w:color w:val="000000" w:themeColor="text1"/>
          <w:sz w:val="26"/>
          <w:szCs w:val="26"/>
          <w:lang w:val="uk-UA"/>
        </w:rPr>
        <w:t> </w:t>
      </w:r>
      <w:r w:rsidR="003B5631">
        <w:rPr>
          <w:rFonts w:ascii="Times New Roman" w:hAnsi="Times New Roman" w:cs="Times New Roman"/>
          <w:color w:val="000000" w:themeColor="text1"/>
          <w:sz w:val="26"/>
          <w:szCs w:val="26"/>
          <w:lang w:val="uk-UA"/>
        </w:rPr>
        <w:t>листопада</w:t>
      </w:r>
      <w:r w:rsidR="00901536" w:rsidRPr="009D2393">
        <w:rPr>
          <w:rFonts w:ascii="Times New Roman" w:hAnsi="Times New Roman" w:cs="Times New Roman"/>
          <w:color w:val="000000" w:themeColor="text1"/>
          <w:sz w:val="26"/>
          <w:szCs w:val="26"/>
          <w:lang w:val="uk-UA"/>
        </w:rPr>
        <w:t xml:space="preserve"> </w:t>
      </w:r>
      <w:r w:rsidR="002742CF" w:rsidRPr="009D2393">
        <w:rPr>
          <w:rFonts w:ascii="Times New Roman" w:hAnsi="Times New Roman" w:cs="Times New Roman"/>
          <w:color w:val="000000" w:themeColor="text1"/>
          <w:sz w:val="26"/>
          <w:szCs w:val="26"/>
          <w:lang w:val="uk-UA"/>
        </w:rPr>
        <w:t>2023</w:t>
      </w:r>
      <w:r w:rsidR="00901536" w:rsidRPr="009D2393">
        <w:rPr>
          <w:rFonts w:ascii="Times New Roman" w:hAnsi="Times New Roman" w:cs="Times New Roman"/>
          <w:color w:val="000000" w:themeColor="text1"/>
          <w:sz w:val="26"/>
          <w:szCs w:val="26"/>
          <w:lang w:val="uk-UA"/>
        </w:rPr>
        <w:t> року</w:t>
      </w:r>
      <w:r w:rsidR="003C233F">
        <w:rPr>
          <w:rFonts w:ascii="Times New Roman" w:hAnsi="Times New Roman" w:cs="Times New Roman"/>
          <w:color w:val="000000" w:themeColor="text1"/>
          <w:sz w:val="26"/>
          <w:szCs w:val="26"/>
          <w:lang w:val="uk-UA"/>
        </w:rPr>
        <w:t xml:space="preserve"> та встановлено строк подання документів – сім днів </w:t>
      </w:r>
      <w:r w:rsidR="00546613">
        <w:rPr>
          <w:rFonts w:ascii="Times New Roman" w:hAnsi="Times New Roman" w:cs="Times New Roman"/>
          <w:color w:val="000000" w:themeColor="text1"/>
          <w:sz w:val="26"/>
          <w:szCs w:val="26"/>
          <w:lang w:val="uk-UA"/>
        </w:rPr>
        <w:t>і</w:t>
      </w:r>
      <w:r w:rsidR="003C233F">
        <w:rPr>
          <w:rFonts w:ascii="Times New Roman" w:hAnsi="Times New Roman" w:cs="Times New Roman"/>
          <w:color w:val="000000" w:themeColor="text1"/>
          <w:sz w:val="26"/>
          <w:szCs w:val="26"/>
          <w:lang w:val="uk-UA"/>
        </w:rPr>
        <w:t xml:space="preserve">з дня оприлюднення цього </w:t>
      </w:r>
      <w:r w:rsidR="00A21424">
        <w:rPr>
          <w:rFonts w:ascii="Times New Roman" w:hAnsi="Times New Roman" w:cs="Times New Roman"/>
          <w:color w:val="000000" w:themeColor="text1"/>
          <w:sz w:val="26"/>
          <w:szCs w:val="26"/>
          <w:lang w:val="uk-UA"/>
        </w:rPr>
        <w:t>оголошення</w:t>
      </w:r>
      <w:r w:rsidR="006B17C9" w:rsidRPr="009D2393">
        <w:rPr>
          <w:rFonts w:ascii="Times New Roman" w:hAnsi="Times New Roman" w:cs="Times New Roman"/>
          <w:color w:val="000000" w:themeColor="text1"/>
          <w:sz w:val="26"/>
          <w:szCs w:val="26"/>
          <w:lang w:val="uk-UA"/>
        </w:rPr>
        <w:t>.</w:t>
      </w:r>
    </w:p>
    <w:p w:rsidR="00F86C3B" w:rsidRPr="009D2393" w:rsidRDefault="006B17C9"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 xml:space="preserve">До Комісії зі згодою на відрядження до </w:t>
      </w:r>
      <w:r w:rsidR="009975E5">
        <w:rPr>
          <w:rFonts w:ascii="Times New Roman" w:hAnsi="Times New Roman" w:cs="Times New Roman"/>
          <w:color w:val="000000" w:themeColor="text1"/>
          <w:sz w:val="26"/>
          <w:szCs w:val="26"/>
          <w:lang w:val="uk-UA"/>
        </w:rPr>
        <w:t>Дніпровського апеляційного</w:t>
      </w:r>
      <w:r w:rsidR="009975E5" w:rsidRPr="009D2393">
        <w:rPr>
          <w:rFonts w:ascii="Times New Roman" w:hAnsi="Times New Roman" w:cs="Times New Roman"/>
          <w:color w:val="000000" w:themeColor="text1"/>
          <w:sz w:val="26"/>
          <w:szCs w:val="26"/>
          <w:lang w:val="uk-UA"/>
        </w:rPr>
        <w:t xml:space="preserve"> суду</w:t>
      </w:r>
      <w:r w:rsidRPr="009D2393">
        <w:rPr>
          <w:rFonts w:ascii="Times New Roman" w:hAnsi="Times New Roman" w:cs="Times New Roman"/>
          <w:color w:val="000000" w:themeColor="text1"/>
          <w:sz w:val="26"/>
          <w:szCs w:val="26"/>
          <w:lang w:val="uk-UA"/>
        </w:rPr>
        <w:t xml:space="preserve"> звернулися:</w:t>
      </w:r>
    </w:p>
    <w:p w:rsidR="00A61847" w:rsidRPr="009D2393" w:rsidRDefault="00C94456" w:rsidP="00A61847">
      <w:pPr>
        <w:pStyle w:val="rtejustify"/>
        <w:numPr>
          <w:ilvl w:val="0"/>
          <w:numId w:val="4"/>
        </w:numPr>
        <w:shd w:val="clear" w:color="auto" w:fill="FFFFFF"/>
        <w:tabs>
          <w:tab w:val="left" w:pos="567"/>
        </w:tabs>
        <w:spacing w:before="0" w:beforeAutospacing="0" w:after="0" w:afterAutospacing="0"/>
        <w:ind w:left="0" w:firstLine="0"/>
        <w:jc w:val="both"/>
        <w:rPr>
          <w:color w:val="1D1D1B"/>
          <w:sz w:val="26"/>
          <w:szCs w:val="26"/>
          <w:lang w:val="uk-UA"/>
        </w:rPr>
      </w:pPr>
      <w:proofErr w:type="spellStart"/>
      <w:r>
        <w:rPr>
          <w:color w:val="000000" w:themeColor="text1"/>
          <w:sz w:val="26"/>
          <w:szCs w:val="26"/>
          <w:lang w:val="uk-UA"/>
        </w:rPr>
        <w:t>Лопатіна</w:t>
      </w:r>
      <w:proofErr w:type="spellEnd"/>
      <w:r>
        <w:rPr>
          <w:color w:val="000000" w:themeColor="text1"/>
          <w:sz w:val="26"/>
          <w:szCs w:val="26"/>
          <w:lang w:val="uk-UA"/>
        </w:rPr>
        <w:t xml:space="preserve"> Марина Юріївна</w:t>
      </w:r>
      <w:r w:rsidR="00C905E5" w:rsidRPr="009D2393">
        <w:rPr>
          <w:color w:val="000000" w:themeColor="text1"/>
          <w:sz w:val="26"/>
          <w:szCs w:val="26"/>
          <w:lang w:val="uk-UA"/>
        </w:rPr>
        <w:t xml:space="preserve">, суддя </w:t>
      </w:r>
      <w:r>
        <w:rPr>
          <w:color w:val="000000" w:themeColor="text1"/>
          <w:sz w:val="26"/>
          <w:szCs w:val="26"/>
          <w:lang w:val="uk-UA"/>
        </w:rPr>
        <w:t>Донецького апеляційного</w:t>
      </w:r>
      <w:r w:rsidR="00C905E5" w:rsidRPr="009D2393">
        <w:rPr>
          <w:color w:val="000000" w:themeColor="text1"/>
          <w:sz w:val="26"/>
          <w:szCs w:val="26"/>
          <w:lang w:val="uk-UA"/>
        </w:rPr>
        <w:t xml:space="preserve"> суду</w:t>
      </w:r>
      <w:r w:rsidR="00F86C3B" w:rsidRPr="009D2393">
        <w:rPr>
          <w:color w:val="1D1D1B"/>
          <w:sz w:val="26"/>
          <w:szCs w:val="26"/>
          <w:lang w:val="uk-UA"/>
        </w:rPr>
        <w:t>;</w:t>
      </w:r>
    </w:p>
    <w:p w:rsidR="00A61847" w:rsidRPr="009D2393" w:rsidRDefault="00C94456" w:rsidP="00A61847">
      <w:pPr>
        <w:pStyle w:val="rtejustify"/>
        <w:numPr>
          <w:ilvl w:val="0"/>
          <w:numId w:val="4"/>
        </w:numPr>
        <w:shd w:val="clear" w:color="auto" w:fill="FFFFFF"/>
        <w:tabs>
          <w:tab w:val="left" w:pos="567"/>
        </w:tabs>
        <w:spacing w:before="0" w:beforeAutospacing="0" w:after="0" w:afterAutospacing="0"/>
        <w:ind w:left="0" w:firstLine="0"/>
        <w:jc w:val="both"/>
        <w:rPr>
          <w:color w:val="1D1D1B"/>
          <w:sz w:val="26"/>
          <w:szCs w:val="26"/>
          <w:lang w:val="uk-UA"/>
        </w:rPr>
      </w:pPr>
      <w:r>
        <w:rPr>
          <w:color w:val="000000" w:themeColor="text1"/>
          <w:sz w:val="26"/>
          <w:szCs w:val="26"/>
          <w:lang w:val="uk-UA"/>
        </w:rPr>
        <w:t>Мазниця Андрій Анатолійович</w:t>
      </w:r>
      <w:r w:rsidR="00C905E5" w:rsidRPr="009D2393">
        <w:rPr>
          <w:color w:val="000000" w:themeColor="text1"/>
          <w:sz w:val="26"/>
          <w:szCs w:val="26"/>
          <w:lang w:val="uk-UA"/>
        </w:rPr>
        <w:t xml:space="preserve">, суддя </w:t>
      </w:r>
      <w:r>
        <w:rPr>
          <w:color w:val="000000" w:themeColor="text1"/>
          <w:sz w:val="26"/>
          <w:szCs w:val="26"/>
          <w:lang w:val="uk-UA"/>
        </w:rPr>
        <w:t>Апеляційного</w:t>
      </w:r>
      <w:r w:rsidR="00C905E5" w:rsidRPr="009D2393">
        <w:rPr>
          <w:color w:val="000000" w:themeColor="text1"/>
          <w:sz w:val="26"/>
          <w:szCs w:val="26"/>
          <w:lang w:val="uk-UA"/>
        </w:rPr>
        <w:t xml:space="preserve"> суду </w:t>
      </w:r>
      <w:r>
        <w:rPr>
          <w:color w:val="000000" w:themeColor="text1"/>
          <w:sz w:val="26"/>
          <w:szCs w:val="26"/>
          <w:lang w:val="uk-UA"/>
        </w:rPr>
        <w:t>Дніпропетровської</w:t>
      </w:r>
      <w:r w:rsidR="00C905E5" w:rsidRPr="009D2393">
        <w:rPr>
          <w:color w:val="000000" w:themeColor="text1"/>
          <w:sz w:val="26"/>
          <w:szCs w:val="26"/>
          <w:lang w:val="uk-UA"/>
        </w:rPr>
        <w:t xml:space="preserve"> області</w:t>
      </w:r>
      <w:r w:rsidR="00EE7A20">
        <w:rPr>
          <w:color w:val="000000" w:themeColor="text1"/>
          <w:sz w:val="26"/>
          <w:szCs w:val="26"/>
          <w:lang w:val="uk-UA"/>
        </w:rPr>
        <w:t>, тимчасово відряджений до Дніпровського апеляційного суду</w:t>
      </w:r>
      <w:r>
        <w:rPr>
          <w:color w:val="1D1D1B"/>
          <w:sz w:val="26"/>
          <w:szCs w:val="26"/>
          <w:lang w:val="uk-UA"/>
        </w:rPr>
        <w:t>.</w:t>
      </w:r>
    </w:p>
    <w:p w:rsidR="006B17C9" w:rsidRDefault="00E61A1A" w:rsidP="00C03D49">
      <w:pPr>
        <w:tabs>
          <w:tab w:val="left" w:pos="7740"/>
        </w:tabs>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Указані</w:t>
      </w:r>
      <w:r w:rsidR="006B17C9" w:rsidRPr="009D2393">
        <w:rPr>
          <w:rFonts w:ascii="Times New Roman" w:hAnsi="Times New Roman" w:cs="Times New Roman"/>
          <w:color w:val="000000" w:themeColor="text1"/>
          <w:sz w:val="26"/>
          <w:szCs w:val="26"/>
          <w:lang w:val="uk-UA"/>
        </w:rPr>
        <w:t xml:space="preserve"> судді </w:t>
      </w:r>
      <w:r w:rsidR="00AE4D9B">
        <w:rPr>
          <w:rFonts w:ascii="Times New Roman" w:hAnsi="Times New Roman" w:cs="Times New Roman"/>
          <w:color w:val="000000" w:themeColor="text1"/>
          <w:sz w:val="26"/>
          <w:szCs w:val="26"/>
          <w:lang w:val="uk-UA"/>
        </w:rPr>
        <w:t xml:space="preserve">у встановлений строк </w:t>
      </w:r>
      <w:r w:rsidR="006B17C9" w:rsidRPr="009D2393">
        <w:rPr>
          <w:rFonts w:ascii="Times New Roman" w:hAnsi="Times New Roman" w:cs="Times New Roman"/>
          <w:color w:val="000000" w:themeColor="text1"/>
          <w:sz w:val="26"/>
          <w:szCs w:val="26"/>
          <w:lang w:val="uk-UA"/>
        </w:rPr>
        <w:t>подали документи, передбачен</w:t>
      </w:r>
      <w:r w:rsidR="00EE3E44">
        <w:rPr>
          <w:rFonts w:ascii="Times New Roman" w:hAnsi="Times New Roman" w:cs="Times New Roman"/>
          <w:color w:val="000000" w:themeColor="text1"/>
          <w:sz w:val="26"/>
          <w:szCs w:val="26"/>
          <w:lang w:val="uk-UA"/>
        </w:rPr>
        <w:t>і пунктом</w:t>
      </w:r>
      <w:r w:rsidR="003A22A2">
        <w:rPr>
          <w:rFonts w:ascii="Times New Roman" w:hAnsi="Times New Roman" w:cs="Times New Roman"/>
          <w:color w:val="000000" w:themeColor="text1"/>
          <w:sz w:val="26"/>
          <w:szCs w:val="26"/>
          <w:lang w:val="uk-UA"/>
        </w:rPr>
        <w:t> </w:t>
      </w:r>
      <w:r w:rsidR="00EE3E44">
        <w:rPr>
          <w:rFonts w:ascii="Times New Roman" w:hAnsi="Times New Roman" w:cs="Times New Roman"/>
          <w:color w:val="000000" w:themeColor="text1"/>
          <w:sz w:val="26"/>
          <w:szCs w:val="26"/>
          <w:lang w:val="uk-UA"/>
        </w:rPr>
        <w:t>5 розділу</w:t>
      </w:r>
      <w:r w:rsidR="003A22A2">
        <w:rPr>
          <w:rFonts w:ascii="Times New Roman" w:hAnsi="Times New Roman" w:cs="Times New Roman"/>
          <w:color w:val="000000" w:themeColor="text1"/>
          <w:sz w:val="26"/>
          <w:szCs w:val="26"/>
          <w:lang w:val="uk-UA"/>
        </w:rPr>
        <w:t> </w:t>
      </w:r>
      <w:r w:rsidR="00EE3E44">
        <w:rPr>
          <w:rFonts w:ascii="Times New Roman" w:hAnsi="Times New Roman" w:cs="Times New Roman"/>
          <w:color w:val="000000" w:themeColor="text1"/>
          <w:sz w:val="26"/>
          <w:szCs w:val="26"/>
          <w:lang w:val="uk-UA"/>
        </w:rPr>
        <w:t>III Порядку, а саме</w:t>
      </w:r>
      <w:r>
        <w:rPr>
          <w:rFonts w:ascii="Times New Roman" w:hAnsi="Times New Roman" w:cs="Times New Roman"/>
          <w:color w:val="000000" w:themeColor="text1"/>
          <w:sz w:val="26"/>
          <w:szCs w:val="26"/>
          <w:lang w:val="uk-UA"/>
        </w:rPr>
        <w:t>:</w:t>
      </w:r>
      <w:r w:rsidR="00EE3E44">
        <w:rPr>
          <w:rFonts w:ascii="Times New Roman" w:hAnsi="Times New Roman" w:cs="Times New Roman"/>
          <w:color w:val="000000" w:themeColor="text1"/>
          <w:sz w:val="26"/>
          <w:szCs w:val="26"/>
          <w:lang w:val="uk-UA"/>
        </w:rPr>
        <w:t xml:space="preserve"> згоду на відрядження до </w:t>
      </w:r>
      <w:r w:rsidR="00CA08C2">
        <w:rPr>
          <w:rFonts w:ascii="Times New Roman" w:hAnsi="Times New Roman" w:cs="Times New Roman"/>
          <w:color w:val="000000" w:themeColor="text1"/>
          <w:sz w:val="26"/>
          <w:szCs w:val="26"/>
          <w:lang w:val="uk-UA"/>
        </w:rPr>
        <w:t>іншого суду того самого рівня і спеціалізації для здійснення правосуддя згідно зі встановленою формою (додаток</w:t>
      </w:r>
      <w:r w:rsidR="00082924">
        <w:rPr>
          <w:rFonts w:ascii="Times New Roman" w:hAnsi="Times New Roman" w:cs="Times New Roman"/>
          <w:color w:val="000000" w:themeColor="text1"/>
          <w:sz w:val="26"/>
          <w:szCs w:val="26"/>
          <w:lang w:val="uk-UA"/>
        </w:rPr>
        <w:t> </w:t>
      </w:r>
      <w:r w:rsidR="00CA08C2">
        <w:rPr>
          <w:rFonts w:ascii="Times New Roman" w:hAnsi="Times New Roman" w:cs="Times New Roman"/>
          <w:color w:val="000000" w:themeColor="text1"/>
          <w:sz w:val="26"/>
          <w:szCs w:val="26"/>
          <w:lang w:val="uk-UA"/>
        </w:rPr>
        <w:t>1 до Порядку), довідку (додаток</w:t>
      </w:r>
      <w:r w:rsidR="00082924">
        <w:rPr>
          <w:rFonts w:ascii="Times New Roman" w:hAnsi="Times New Roman" w:cs="Times New Roman"/>
          <w:color w:val="000000" w:themeColor="text1"/>
          <w:sz w:val="26"/>
          <w:szCs w:val="26"/>
          <w:lang w:val="uk-UA"/>
        </w:rPr>
        <w:t> </w:t>
      </w:r>
      <w:r w:rsidR="00CA08C2">
        <w:rPr>
          <w:rFonts w:ascii="Times New Roman" w:hAnsi="Times New Roman" w:cs="Times New Roman"/>
          <w:color w:val="000000" w:themeColor="text1"/>
          <w:sz w:val="26"/>
          <w:szCs w:val="26"/>
          <w:lang w:val="uk-UA"/>
        </w:rPr>
        <w:t>2 до Порядку), інші документи, перелік яких зазначен</w:t>
      </w:r>
      <w:r>
        <w:rPr>
          <w:rFonts w:ascii="Times New Roman" w:hAnsi="Times New Roman" w:cs="Times New Roman"/>
          <w:color w:val="000000" w:themeColor="text1"/>
          <w:sz w:val="26"/>
          <w:szCs w:val="26"/>
          <w:lang w:val="uk-UA"/>
        </w:rPr>
        <w:t>о</w:t>
      </w:r>
      <w:r w:rsidR="00CA08C2">
        <w:rPr>
          <w:rFonts w:ascii="Times New Roman" w:hAnsi="Times New Roman" w:cs="Times New Roman"/>
          <w:color w:val="000000" w:themeColor="text1"/>
          <w:sz w:val="26"/>
          <w:szCs w:val="26"/>
          <w:lang w:val="uk-UA"/>
        </w:rPr>
        <w:t xml:space="preserve"> у згоді на відрядження, що можуть </w:t>
      </w:r>
      <w:r>
        <w:rPr>
          <w:rFonts w:ascii="Times New Roman" w:hAnsi="Times New Roman" w:cs="Times New Roman"/>
          <w:color w:val="000000" w:themeColor="text1"/>
          <w:sz w:val="26"/>
          <w:szCs w:val="26"/>
          <w:lang w:val="uk-UA"/>
        </w:rPr>
        <w:t>ураховуватися</w:t>
      </w:r>
      <w:r w:rsidR="00CA08C2">
        <w:rPr>
          <w:rFonts w:ascii="Times New Roman" w:hAnsi="Times New Roman" w:cs="Times New Roman"/>
          <w:color w:val="000000" w:themeColor="text1"/>
          <w:sz w:val="26"/>
          <w:szCs w:val="26"/>
          <w:lang w:val="uk-UA"/>
        </w:rPr>
        <w:t xml:space="preserve"> під час вирішення питання про відрядження судді.</w:t>
      </w:r>
    </w:p>
    <w:p w:rsidR="00EE3E44" w:rsidRDefault="00E61A1A" w:rsidP="00C03D49">
      <w:pPr>
        <w:tabs>
          <w:tab w:val="left" w:pos="7740"/>
        </w:tabs>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Водночас</w:t>
      </w:r>
      <w:r w:rsidR="001D70DF">
        <w:rPr>
          <w:rFonts w:ascii="Times New Roman" w:hAnsi="Times New Roman" w:cs="Times New Roman"/>
          <w:color w:val="000000" w:themeColor="text1"/>
          <w:sz w:val="26"/>
          <w:szCs w:val="26"/>
          <w:lang w:val="uk-UA"/>
        </w:rPr>
        <w:t xml:space="preserve"> </w:t>
      </w:r>
      <w:r w:rsidR="00D7371B">
        <w:rPr>
          <w:rFonts w:ascii="Times New Roman" w:hAnsi="Times New Roman" w:cs="Times New Roman"/>
          <w:color w:val="000000" w:themeColor="text1"/>
          <w:sz w:val="26"/>
          <w:szCs w:val="26"/>
          <w:lang w:val="uk-UA"/>
        </w:rPr>
        <w:t xml:space="preserve">до Комісії </w:t>
      </w:r>
      <w:r w:rsidR="001D70DF">
        <w:rPr>
          <w:rFonts w:ascii="Times New Roman" w:hAnsi="Times New Roman" w:cs="Times New Roman"/>
          <w:color w:val="000000" w:themeColor="text1"/>
          <w:sz w:val="26"/>
          <w:szCs w:val="26"/>
          <w:lang w:val="uk-UA"/>
        </w:rPr>
        <w:t xml:space="preserve">26 жовтня 2023 року </w:t>
      </w:r>
      <w:r w:rsidR="00C74546">
        <w:rPr>
          <w:rFonts w:ascii="Times New Roman" w:hAnsi="Times New Roman" w:cs="Times New Roman"/>
          <w:color w:val="000000" w:themeColor="text1"/>
          <w:sz w:val="26"/>
          <w:szCs w:val="26"/>
          <w:lang w:val="uk-UA"/>
        </w:rPr>
        <w:t>від</w:t>
      </w:r>
      <w:r w:rsidR="001D70DF">
        <w:rPr>
          <w:rFonts w:ascii="Times New Roman" w:hAnsi="Times New Roman" w:cs="Times New Roman"/>
          <w:color w:val="000000" w:themeColor="text1"/>
          <w:sz w:val="26"/>
          <w:szCs w:val="26"/>
          <w:lang w:val="uk-UA"/>
        </w:rPr>
        <w:t xml:space="preserve"> суддів </w:t>
      </w:r>
      <w:r w:rsidR="001D70DF" w:rsidRPr="001D70DF">
        <w:rPr>
          <w:rFonts w:ascii="Times New Roman" w:hAnsi="Times New Roman" w:cs="Times New Roman"/>
          <w:color w:val="000000" w:themeColor="text1"/>
          <w:sz w:val="26"/>
          <w:szCs w:val="26"/>
          <w:lang w:val="uk-UA"/>
        </w:rPr>
        <w:t>Апеляційного суду Дніпропетровської області</w:t>
      </w:r>
      <w:r w:rsidR="00EE7A20">
        <w:rPr>
          <w:rFonts w:ascii="Times New Roman" w:hAnsi="Times New Roman" w:cs="Times New Roman"/>
          <w:color w:val="000000" w:themeColor="text1"/>
          <w:sz w:val="26"/>
          <w:szCs w:val="26"/>
          <w:lang w:val="uk-UA"/>
        </w:rPr>
        <w:t xml:space="preserve">, </w:t>
      </w:r>
      <w:r w:rsidR="00EE7A20" w:rsidRPr="00EE7A20">
        <w:rPr>
          <w:rFonts w:ascii="Times New Roman" w:hAnsi="Times New Roman" w:cs="Times New Roman"/>
          <w:color w:val="000000" w:themeColor="text1"/>
          <w:sz w:val="26"/>
          <w:szCs w:val="26"/>
          <w:lang w:val="uk-UA"/>
        </w:rPr>
        <w:t>тимчасово відряджен</w:t>
      </w:r>
      <w:r w:rsidR="00EE7A20">
        <w:rPr>
          <w:rFonts w:ascii="Times New Roman" w:hAnsi="Times New Roman" w:cs="Times New Roman"/>
          <w:color w:val="000000" w:themeColor="text1"/>
          <w:sz w:val="26"/>
          <w:szCs w:val="26"/>
          <w:lang w:val="uk-UA"/>
        </w:rPr>
        <w:t>их</w:t>
      </w:r>
      <w:r w:rsidR="00EE7A20" w:rsidRPr="00EE7A20">
        <w:rPr>
          <w:rFonts w:ascii="Times New Roman" w:hAnsi="Times New Roman" w:cs="Times New Roman"/>
          <w:color w:val="000000" w:themeColor="text1"/>
          <w:sz w:val="26"/>
          <w:szCs w:val="26"/>
          <w:lang w:val="uk-UA"/>
        </w:rPr>
        <w:t xml:space="preserve"> до Дніпровського апеляційного суду</w:t>
      </w:r>
      <w:r w:rsidR="00EE7A20">
        <w:rPr>
          <w:rFonts w:ascii="Times New Roman" w:hAnsi="Times New Roman" w:cs="Times New Roman"/>
          <w:color w:val="000000" w:themeColor="text1"/>
          <w:sz w:val="26"/>
          <w:szCs w:val="26"/>
          <w:lang w:val="uk-UA"/>
        </w:rPr>
        <w:t>,</w:t>
      </w:r>
      <w:r w:rsidR="004E07D3">
        <w:rPr>
          <w:rFonts w:ascii="Times New Roman" w:hAnsi="Times New Roman" w:cs="Times New Roman"/>
          <w:color w:val="000000" w:themeColor="text1"/>
          <w:sz w:val="26"/>
          <w:szCs w:val="26"/>
          <w:lang w:val="uk-UA"/>
        </w:rPr>
        <w:t xml:space="preserve"> </w:t>
      </w:r>
      <w:proofErr w:type="spellStart"/>
      <w:r w:rsidR="004E07D3">
        <w:rPr>
          <w:rFonts w:ascii="Times New Roman" w:hAnsi="Times New Roman" w:cs="Times New Roman"/>
          <w:color w:val="000000" w:themeColor="text1"/>
          <w:sz w:val="26"/>
          <w:szCs w:val="26"/>
          <w:lang w:val="uk-UA"/>
        </w:rPr>
        <w:t>Максюти</w:t>
      </w:r>
      <w:proofErr w:type="spellEnd"/>
      <w:r w:rsidR="004E07D3">
        <w:rPr>
          <w:rFonts w:ascii="Times New Roman" w:hAnsi="Times New Roman" w:cs="Times New Roman"/>
          <w:color w:val="000000" w:themeColor="text1"/>
          <w:sz w:val="26"/>
          <w:szCs w:val="26"/>
          <w:lang w:val="uk-UA"/>
        </w:rPr>
        <w:t xml:space="preserve"> Жанни Іванівни та Остапенко Вікторії Олександрівни </w:t>
      </w:r>
      <w:r w:rsidR="00C74546">
        <w:rPr>
          <w:rFonts w:ascii="Times New Roman" w:hAnsi="Times New Roman" w:cs="Times New Roman"/>
          <w:color w:val="000000" w:themeColor="text1"/>
          <w:sz w:val="26"/>
          <w:szCs w:val="26"/>
          <w:lang w:val="uk-UA"/>
        </w:rPr>
        <w:t xml:space="preserve">надійшли заяви </w:t>
      </w:r>
      <w:r w:rsidR="004E07D3">
        <w:rPr>
          <w:rFonts w:ascii="Times New Roman" w:hAnsi="Times New Roman" w:cs="Times New Roman"/>
          <w:color w:val="000000" w:themeColor="text1"/>
          <w:sz w:val="26"/>
          <w:szCs w:val="26"/>
          <w:lang w:val="uk-UA"/>
        </w:rPr>
        <w:t>з доданими згодами на продовження строку відрядження до Дніпропетровського апеляційного суду.</w:t>
      </w:r>
      <w:r w:rsidR="006D182B">
        <w:rPr>
          <w:rFonts w:ascii="Times New Roman" w:hAnsi="Times New Roman" w:cs="Times New Roman"/>
          <w:color w:val="000000" w:themeColor="text1"/>
          <w:sz w:val="26"/>
          <w:szCs w:val="26"/>
          <w:lang w:val="uk-UA"/>
        </w:rPr>
        <w:t xml:space="preserve"> </w:t>
      </w:r>
    </w:p>
    <w:p w:rsidR="00541920" w:rsidRDefault="00034544" w:rsidP="00C03D49">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F425FB">
        <w:rPr>
          <w:rFonts w:ascii="Times New Roman" w:hAnsi="Times New Roman" w:cs="Times New Roman"/>
          <w:color w:val="000000" w:themeColor="text1"/>
          <w:sz w:val="26"/>
          <w:szCs w:val="26"/>
          <w:lang w:val="uk-UA"/>
        </w:rPr>
        <w:t>А</w:t>
      </w:r>
      <w:r w:rsidR="00241885" w:rsidRPr="00F425FB">
        <w:rPr>
          <w:rFonts w:ascii="Times New Roman" w:hAnsi="Times New Roman" w:cs="Times New Roman"/>
          <w:color w:val="000000" w:themeColor="text1"/>
          <w:sz w:val="26"/>
          <w:szCs w:val="26"/>
          <w:lang w:val="uk-UA"/>
        </w:rPr>
        <w:t>бзац</w:t>
      </w:r>
      <w:r w:rsidR="00A172DC" w:rsidRPr="00F425FB">
        <w:rPr>
          <w:rFonts w:ascii="Times New Roman" w:hAnsi="Times New Roman" w:cs="Times New Roman"/>
          <w:color w:val="000000" w:themeColor="text1"/>
          <w:sz w:val="26"/>
          <w:szCs w:val="26"/>
          <w:lang w:val="uk-UA"/>
        </w:rPr>
        <w:t>о</w:t>
      </w:r>
      <w:r w:rsidRPr="00F425FB">
        <w:rPr>
          <w:rFonts w:ascii="Times New Roman" w:hAnsi="Times New Roman" w:cs="Times New Roman"/>
          <w:color w:val="000000" w:themeColor="text1"/>
          <w:sz w:val="26"/>
          <w:szCs w:val="26"/>
          <w:lang w:val="uk-UA"/>
        </w:rPr>
        <w:t>м</w:t>
      </w:r>
      <w:r w:rsidR="00241885" w:rsidRPr="00F425FB">
        <w:rPr>
          <w:rFonts w:ascii="Times New Roman" w:hAnsi="Times New Roman" w:cs="Times New Roman"/>
          <w:color w:val="000000" w:themeColor="text1"/>
          <w:sz w:val="26"/>
          <w:szCs w:val="26"/>
          <w:lang w:val="uk-UA"/>
        </w:rPr>
        <w:t xml:space="preserve"> друг</w:t>
      </w:r>
      <w:r w:rsidRPr="00F425FB">
        <w:rPr>
          <w:rFonts w:ascii="Times New Roman" w:hAnsi="Times New Roman" w:cs="Times New Roman"/>
          <w:color w:val="000000" w:themeColor="text1"/>
          <w:sz w:val="26"/>
          <w:szCs w:val="26"/>
          <w:lang w:val="uk-UA"/>
        </w:rPr>
        <w:t>им</w:t>
      </w:r>
      <w:r w:rsidR="00241885" w:rsidRPr="00F425FB">
        <w:rPr>
          <w:rFonts w:ascii="Times New Roman" w:hAnsi="Times New Roman" w:cs="Times New Roman"/>
          <w:color w:val="000000" w:themeColor="text1"/>
          <w:sz w:val="26"/>
          <w:szCs w:val="26"/>
          <w:lang w:val="uk-UA"/>
        </w:rPr>
        <w:t xml:space="preserve"> частини другої </w:t>
      </w:r>
      <w:proofErr w:type="spellStart"/>
      <w:r w:rsidR="00241885" w:rsidRPr="00F425FB">
        <w:rPr>
          <w:rFonts w:ascii="Times New Roman" w:hAnsi="Times New Roman" w:cs="Times New Roman"/>
          <w:color w:val="000000" w:themeColor="text1"/>
          <w:sz w:val="26"/>
          <w:szCs w:val="26"/>
          <w:lang w:val="uk-UA"/>
        </w:rPr>
        <w:t>ст</w:t>
      </w:r>
      <w:proofErr w:type="spellEnd"/>
      <w:r w:rsidR="00241885" w:rsidRPr="00F425FB">
        <w:rPr>
          <w:rFonts w:ascii="Times New Roman" w:hAnsi="Times New Roman" w:cs="Times New Roman"/>
          <w:color w:val="000000" w:themeColor="text1"/>
          <w:sz w:val="26"/>
          <w:szCs w:val="26"/>
          <w:lang w:val="uk-UA"/>
        </w:rPr>
        <w:t>атті</w:t>
      </w:r>
      <w:r w:rsidR="003A22A2">
        <w:rPr>
          <w:rFonts w:ascii="Times New Roman" w:hAnsi="Times New Roman" w:cs="Times New Roman"/>
          <w:color w:val="000000" w:themeColor="text1"/>
          <w:sz w:val="26"/>
          <w:szCs w:val="26"/>
          <w:lang w:val="uk-UA"/>
        </w:rPr>
        <w:t> </w:t>
      </w:r>
      <w:r w:rsidR="00241885" w:rsidRPr="00F425FB">
        <w:rPr>
          <w:rFonts w:ascii="Times New Roman" w:hAnsi="Times New Roman" w:cs="Times New Roman"/>
          <w:color w:val="000000" w:themeColor="text1"/>
          <w:sz w:val="26"/>
          <w:szCs w:val="26"/>
          <w:lang w:val="uk-UA"/>
        </w:rPr>
        <w:t>55 З</w:t>
      </w:r>
      <w:r w:rsidR="00642777" w:rsidRPr="00F425FB">
        <w:rPr>
          <w:rFonts w:ascii="Times New Roman" w:hAnsi="Times New Roman" w:cs="Times New Roman"/>
          <w:color w:val="000000" w:themeColor="text1"/>
          <w:sz w:val="26"/>
          <w:szCs w:val="26"/>
          <w:lang w:val="uk-UA"/>
        </w:rPr>
        <w:t>акону</w:t>
      </w:r>
      <w:r w:rsidRPr="00F425FB">
        <w:rPr>
          <w:rFonts w:ascii="Times New Roman" w:hAnsi="Times New Roman" w:cs="Times New Roman"/>
          <w:color w:val="000000" w:themeColor="text1"/>
          <w:sz w:val="26"/>
          <w:szCs w:val="26"/>
          <w:lang w:val="uk-UA"/>
        </w:rPr>
        <w:t xml:space="preserve"> встановлено</w:t>
      </w:r>
      <w:r w:rsidR="00642777" w:rsidRPr="00F425FB">
        <w:rPr>
          <w:rFonts w:ascii="Times New Roman" w:hAnsi="Times New Roman" w:cs="Times New Roman"/>
          <w:color w:val="000000" w:themeColor="text1"/>
          <w:sz w:val="26"/>
          <w:szCs w:val="26"/>
          <w:lang w:val="uk-UA"/>
        </w:rPr>
        <w:t>,</w:t>
      </w:r>
      <w:r w:rsidR="00241885" w:rsidRPr="00F425FB">
        <w:rPr>
          <w:rFonts w:ascii="Times New Roman" w:hAnsi="Times New Roman" w:cs="Times New Roman"/>
          <w:color w:val="000000" w:themeColor="text1"/>
          <w:sz w:val="26"/>
          <w:szCs w:val="26"/>
          <w:lang w:val="uk-UA"/>
        </w:rPr>
        <w:t xml:space="preserve"> якщо обставини, що були підставою відрядження судді, продовжують існувати</w:t>
      </w:r>
      <w:r w:rsidR="00C201BA" w:rsidRPr="00F425FB">
        <w:rPr>
          <w:rFonts w:ascii="Times New Roman" w:hAnsi="Times New Roman" w:cs="Times New Roman"/>
          <w:color w:val="000000" w:themeColor="text1"/>
          <w:sz w:val="26"/>
          <w:szCs w:val="26"/>
          <w:lang w:val="uk-UA"/>
        </w:rPr>
        <w:t xml:space="preserve">, за зверненням голови суду, до якого суддя відряджений, та за згодою такого судді ВРП продовжує строк відрядження, але не більше ніж на один рік. </w:t>
      </w:r>
    </w:p>
    <w:p w:rsidR="0082268C" w:rsidRDefault="00F425FB" w:rsidP="00C03D49">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F425FB">
        <w:rPr>
          <w:rFonts w:ascii="Times New Roman" w:hAnsi="Times New Roman" w:cs="Times New Roman"/>
          <w:color w:val="000000" w:themeColor="text1"/>
          <w:sz w:val="26"/>
          <w:szCs w:val="26"/>
          <w:lang w:val="uk-UA"/>
        </w:rPr>
        <w:t xml:space="preserve">Згідно з приписами </w:t>
      </w:r>
      <w:proofErr w:type="spellStart"/>
      <w:r w:rsidRPr="00F425FB">
        <w:rPr>
          <w:rFonts w:ascii="Times New Roman" w:hAnsi="Times New Roman" w:cs="Times New Roman"/>
          <w:color w:val="000000" w:themeColor="text1"/>
          <w:sz w:val="26"/>
          <w:szCs w:val="26"/>
          <w:lang w:val="uk-UA"/>
        </w:rPr>
        <w:t>пун</w:t>
      </w:r>
      <w:proofErr w:type="spellEnd"/>
      <w:r w:rsidRPr="00F425FB">
        <w:rPr>
          <w:rFonts w:ascii="Times New Roman" w:hAnsi="Times New Roman" w:cs="Times New Roman"/>
          <w:color w:val="000000" w:themeColor="text1"/>
          <w:sz w:val="26"/>
          <w:szCs w:val="26"/>
          <w:lang w:val="uk-UA"/>
        </w:rPr>
        <w:t>кту</w:t>
      </w:r>
      <w:r w:rsidR="003A22A2">
        <w:rPr>
          <w:rFonts w:ascii="Times New Roman" w:hAnsi="Times New Roman" w:cs="Times New Roman"/>
          <w:color w:val="000000" w:themeColor="text1"/>
          <w:sz w:val="26"/>
          <w:szCs w:val="26"/>
          <w:lang w:val="uk-UA"/>
        </w:rPr>
        <w:t> </w:t>
      </w:r>
      <w:r w:rsidRPr="00F425FB">
        <w:rPr>
          <w:rFonts w:ascii="Times New Roman" w:hAnsi="Times New Roman" w:cs="Times New Roman"/>
          <w:color w:val="000000" w:themeColor="text1"/>
          <w:sz w:val="26"/>
          <w:szCs w:val="26"/>
          <w:lang w:val="uk-UA"/>
        </w:rPr>
        <w:t>2-1 розділу</w:t>
      </w:r>
      <w:r w:rsidR="003A22A2">
        <w:rPr>
          <w:rFonts w:ascii="Times New Roman" w:hAnsi="Times New Roman" w:cs="Times New Roman"/>
          <w:color w:val="000000" w:themeColor="text1"/>
          <w:sz w:val="26"/>
          <w:szCs w:val="26"/>
          <w:lang w:val="uk-UA"/>
        </w:rPr>
        <w:t> </w:t>
      </w:r>
      <w:r w:rsidRPr="00F425FB">
        <w:rPr>
          <w:rFonts w:ascii="Times New Roman" w:hAnsi="Times New Roman" w:cs="Times New Roman"/>
          <w:color w:val="000000" w:themeColor="text1"/>
          <w:sz w:val="26"/>
          <w:szCs w:val="26"/>
          <w:lang w:val="uk-UA"/>
        </w:rPr>
        <w:t xml:space="preserve">І Порядку рішення про продовження строку відрядження судді ухвалюється ВРП за зверненням голови суду, до якого суддя відряджений, та за згодою такого судді за повідомленням ДСА України. </w:t>
      </w:r>
    </w:p>
    <w:p w:rsidR="00E93F29" w:rsidRDefault="00642777" w:rsidP="00C03D49">
      <w:pPr>
        <w:tabs>
          <w:tab w:val="left" w:pos="7740"/>
        </w:tabs>
        <w:spacing w:after="0" w:line="240" w:lineRule="auto"/>
        <w:ind w:firstLine="567"/>
        <w:jc w:val="both"/>
        <w:rPr>
          <w:rFonts w:ascii="Times New Roman" w:hAnsi="Times New Roman" w:cs="Times New Roman"/>
          <w:color w:val="000000" w:themeColor="text1"/>
          <w:sz w:val="26"/>
          <w:szCs w:val="26"/>
          <w:lang w:val="uk-UA"/>
        </w:rPr>
      </w:pPr>
      <w:proofErr w:type="spellStart"/>
      <w:r w:rsidRPr="00F425FB">
        <w:rPr>
          <w:rFonts w:ascii="Times New Roman" w:hAnsi="Times New Roman" w:cs="Times New Roman"/>
          <w:color w:val="000000" w:themeColor="text1"/>
          <w:sz w:val="26"/>
          <w:szCs w:val="26"/>
          <w:lang w:val="uk-UA"/>
        </w:rPr>
        <w:t>Пун</w:t>
      </w:r>
      <w:proofErr w:type="spellEnd"/>
      <w:r w:rsidRPr="00F425FB">
        <w:rPr>
          <w:rFonts w:ascii="Times New Roman" w:hAnsi="Times New Roman" w:cs="Times New Roman"/>
          <w:color w:val="000000" w:themeColor="text1"/>
          <w:sz w:val="26"/>
          <w:szCs w:val="26"/>
          <w:lang w:val="uk-UA"/>
        </w:rPr>
        <w:t>ктом</w:t>
      </w:r>
      <w:r w:rsidR="003A22A2">
        <w:rPr>
          <w:rFonts w:ascii="Times New Roman" w:hAnsi="Times New Roman" w:cs="Times New Roman"/>
          <w:color w:val="000000" w:themeColor="text1"/>
          <w:sz w:val="26"/>
          <w:szCs w:val="26"/>
          <w:lang w:val="uk-UA"/>
        </w:rPr>
        <w:t> </w:t>
      </w:r>
      <w:r w:rsidRPr="00F425FB">
        <w:rPr>
          <w:rFonts w:ascii="Times New Roman" w:hAnsi="Times New Roman" w:cs="Times New Roman"/>
          <w:color w:val="000000" w:themeColor="text1"/>
          <w:sz w:val="26"/>
          <w:szCs w:val="26"/>
          <w:lang w:val="uk-UA"/>
        </w:rPr>
        <w:t>3-1 розділу</w:t>
      </w:r>
      <w:r w:rsidR="003A22A2">
        <w:rPr>
          <w:rFonts w:ascii="Times New Roman" w:hAnsi="Times New Roman" w:cs="Times New Roman"/>
          <w:color w:val="000000" w:themeColor="text1"/>
          <w:sz w:val="26"/>
          <w:szCs w:val="26"/>
          <w:lang w:val="uk-UA"/>
        </w:rPr>
        <w:t> </w:t>
      </w:r>
      <w:r w:rsidRPr="00F425FB">
        <w:rPr>
          <w:rFonts w:ascii="Times New Roman" w:hAnsi="Times New Roman" w:cs="Times New Roman"/>
          <w:color w:val="000000" w:themeColor="text1"/>
          <w:sz w:val="26"/>
          <w:szCs w:val="26"/>
          <w:lang w:val="uk-UA"/>
        </w:rPr>
        <w:t>ІІ Порядку встановлено, що ДСА України надсилає повідомлення про необхідність розгляду питання щодо продовження строку відрядження судді до ВРП протягом десяти днів з дати отримання звернення голови суду, до якого суддя відряджений, та за згодою судді.</w:t>
      </w:r>
    </w:p>
    <w:p w:rsidR="0048174D" w:rsidRDefault="00032857" w:rsidP="00C03D49">
      <w:pPr>
        <w:tabs>
          <w:tab w:val="left" w:pos="7740"/>
        </w:tabs>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lastRenderedPageBreak/>
        <w:t>Отже,</w:t>
      </w:r>
      <w:r w:rsidR="0048174D" w:rsidRPr="00F425FB">
        <w:rPr>
          <w:rFonts w:ascii="Times New Roman" w:hAnsi="Times New Roman" w:cs="Times New Roman"/>
          <w:color w:val="000000" w:themeColor="text1"/>
          <w:sz w:val="26"/>
          <w:szCs w:val="26"/>
          <w:lang w:val="uk-UA"/>
        </w:rPr>
        <w:t xml:space="preserve"> розгляд питан</w:t>
      </w:r>
      <w:r w:rsidR="00D161DC" w:rsidRPr="00F425FB">
        <w:rPr>
          <w:rFonts w:ascii="Times New Roman" w:hAnsi="Times New Roman" w:cs="Times New Roman"/>
          <w:color w:val="000000" w:themeColor="text1"/>
          <w:sz w:val="26"/>
          <w:szCs w:val="26"/>
          <w:lang w:val="uk-UA"/>
        </w:rPr>
        <w:t>ня</w:t>
      </w:r>
      <w:r w:rsidR="0048174D" w:rsidRPr="00F425FB">
        <w:rPr>
          <w:rFonts w:ascii="Times New Roman" w:hAnsi="Times New Roman" w:cs="Times New Roman"/>
          <w:color w:val="000000" w:themeColor="text1"/>
          <w:sz w:val="26"/>
          <w:szCs w:val="26"/>
          <w:lang w:val="uk-UA"/>
        </w:rPr>
        <w:t xml:space="preserve"> щодо продовження </w:t>
      </w:r>
      <w:r w:rsidR="00D161DC" w:rsidRPr="00F425FB">
        <w:rPr>
          <w:rFonts w:ascii="Times New Roman" w:hAnsi="Times New Roman" w:cs="Times New Roman"/>
          <w:color w:val="000000" w:themeColor="text1"/>
          <w:sz w:val="26"/>
          <w:szCs w:val="26"/>
          <w:lang w:val="uk-UA"/>
        </w:rPr>
        <w:t xml:space="preserve">строку </w:t>
      </w:r>
      <w:r w:rsidR="0048174D" w:rsidRPr="00F425FB">
        <w:rPr>
          <w:rFonts w:ascii="Times New Roman" w:hAnsi="Times New Roman" w:cs="Times New Roman"/>
          <w:color w:val="000000" w:themeColor="text1"/>
          <w:sz w:val="26"/>
          <w:szCs w:val="26"/>
          <w:lang w:val="uk-UA"/>
        </w:rPr>
        <w:t>відрядження судді не належить до повноважень Комісії.</w:t>
      </w:r>
    </w:p>
    <w:p w:rsidR="003C233F" w:rsidRDefault="003C233F" w:rsidP="00C03D49">
      <w:pPr>
        <w:tabs>
          <w:tab w:val="left" w:pos="7740"/>
        </w:tabs>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sz w:val="26"/>
          <w:szCs w:val="26"/>
          <w:lang w:val="uk-UA"/>
        </w:rPr>
        <w:t xml:space="preserve">Про викладені обставини Комісією </w:t>
      </w:r>
      <w:r w:rsidR="00546613">
        <w:rPr>
          <w:rFonts w:ascii="Times New Roman" w:hAnsi="Times New Roman"/>
          <w:sz w:val="26"/>
          <w:szCs w:val="26"/>
          <w:lang w:val="uk-UA"/>
        </w:rPr>
        <w:t xml:space="preserve">(листи від </w:t>
      </w:r>
      <w:r w:rsidR="00546613">
        <w:rPr>
          <w:rFonts w:ascii="Times New Roman" w:hAnsi="Times New Roman" w:cs="Times New Roman"/>
          <w:color w:val="000000" w:themeColor="text1"/>
          <w:sz w:val="26"/>
          <w:szCs w:val="26"/>
          <w:lang w:val="uk-UA"/>
        </w:rPr>
        <w:t>01 листопада 2023 року)</w:t>
      </w:r>
      <w:r w:rsidR="00546613">
        <w:rPr>
          <w:rFonts w:ascii="Times New Roman" w:hAnsi="Times New Roman"/>
          <w:sz w:val="26"/>
          <w:szCs w:val="26"/>
          <w:lang w:val="uk-UA"/>
        </w:rPr>
        <w:t xml:space="preserve"> </w:t>
      </w:r>
      <w:r>
        <w:rPr>
          <w:rFonts w:ascii="Times New Roman" w:hAnsi="Times New Roman"/>
          <w:sz w:val="26"/>
          <w:szCs w:val="26"/>
          <w:lang w:val="uk-UA"/>
        </w:rPr>
        <w:t xml:space="preserve">повідомлено суддів Максюту Ж.І. та </w:t>
      </w:r>
      <w:r w:rsidR="00546613">
        <w:rPr>
          <w:rFonts w:ascii="Times New Roman" w:hAnsi="Times New Roman" w:cs="Times New Roman"/>
          <w:color w:val="000000" w:themeColor="text1"/>
          <w:sz w:val="26"/>
          <w:szCs w:val="26"/>
          <w:lang w:val="uk-UA"/>
        </w:rPr>
        <w:t>Остапенко В.О.</w:t>
      </w:r>
    </w:p>
    <w:p w:rsidR="003410D5" w:rsidRDefault="003410D5" w:rsidP="003410D5">
      <w:pPr>
        <w:tabs>
          <w:tab w:val="left" w:pos="7740"/>
        </w:tabs>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Того ж дня </w:t>
      </w:r>
      <w:r w:rsidR="00F56BD0">
        <w:rPr>
          <w:rFonts w:ascii="Times New Roman" w:hAnsi="Times New Roman" w:cs="Times New Roman"/>
          <w:color w:val="000000" w:themeColor="text1"/>
          <w:sz w:val="26"/>
          <w:szCs w:val="26"/>
          <w:lang w:val="uk-UA"/>
        </w:rPr>
        <w:t xml:space="preserve">на електронну адресу Комісії від </w:t>
      </w:r>
      <w:r>
        <w:rPr>
          <w:rFonts w:ascii="Times New Roman" w:hAnsi="Times New Roman" w:cs="Times New Roman"/>
          <w:color w:val="000000" w:themeColor="text1"/>
          <w:sz w:val="26"/>
          <w:szCs w:val="26"/>
          <w:lang w:val="uk-UA"/>
        </w:rPr>
        <w:t>судд</w:t>
      </w:r>
      <w:r w:rsidR="00F56BD0">
        <w:rPr>
          <w:rFonts w:ascii="Times New Roman" w:hAnsi="Times New Roman" w:cs="Times New Roman"/>
          <w:color w:val="000000" w:themeColor="text1"/>
          <w:sz w:val="26"/>
          <w:szCs w:val="26"/>
          <w:lang w:val="uk-UA"/>
        </w:rPr>
        <w:t>ів</w:t>
      </w:r>
      <w:r>
        <w:rPr>
          <w:rFonts w:ascii="Times New Roman" w:hAnsi="Times New Roman" w:cs="Times New Roman"/>
          <w:color w:val="000000" w:themeColor="text1"/>
          <w:sz w:val="26"/>
          <w:szCs w:val="26"/>
          <w:lang w:val="uk-UA"/>
        </w:rPr>
        <w:t xml:space="preserve"> Максют</w:t>
      </w:r>
      <w:r w:rsidR="00F56BD0">
        <w:rPr>
          <w:rFonts w:ascii="Times New Roman" w:hAnsi="Times New Roman" w:cs="Times New Roman"/>
          <w:color w:val="000000" w:themeColor="text1"/>
          <w:sz w:val="26"/>
          <w:szCs w:val="26"/>
          <w:lang w:val="uk-UA"/>
        </w:rPr>
        <w:t>и</w:t>
      </w:r>
      <w:r>
        <w:rPr>
          <w:rFonts w:ascii="Times New Roman" w:hAnsi="Times New Roman" w:cs="Times New Roman"/>
          <w:color w:val="000000" w:themeColor="text1"/>
          <w:sz w:val="26"/>
          <w:szCs w:val="26"/>
          <w:lang w:val="uk-UA"/>
        </w:rPr>
        <w:t xml:space="preserve"> Ж.І. та Остапенко В.О. </w:t>
      </w:r>
      <w:r w:rsidR="00F56BD0">
        <w:rPr>
          <w:rFonts w:ascii="Times New Roman" w:hAnsi="Times New Roman" w:cs="Times New Roman"/>
          <w:color w:val="000000" w:themeColor="text1"/>
          <w:sz w:val="26"/>
          <w:szCs w:val="26"/>
          <w:lang w:val="uk-UA"/>
        </w:rPr>
        <w:t xml:space="preserve">надійшли </w:t>
      </w:r>
      <w:r w:rsidR="00AE4D9B">
        <w:rPr>
          <w:rFonts w:ascii="Times New Roman" w:hAnsi="Times New Roman" w:cs="Times New Roman"/>
          <w:color w:val="000000" w:themeColor="text1"/>
          <w:sz w:val="26"/>
          <w:szCs w:val="26"/>
          <w:lang w:val="uk-UA"/>
        </w:rPr>
        <w:t xml:space="preserve">заяви </w:t>
      </w:r>
      <w:r w:rsidR="003A22A2">
        <w:rPr>
          <w:rFonts w:ascii="Times New Roman" w:hAnsi="Times New Roman" w:cs="Times New Roman"/>
          <w:color w:val="000000" w:themeColor="text1"/>
          <w:sz w:val="26"/>
          <w:szCs w:val="26"/>
          <w:lang w:val="uk-UA"/>
        </w:rPr>
        <w:t xml:space="preserve">зі </w:t>
      </w:r>
      <w:r>
        <w:rPr>
          <w:rFonts w:ascii="Times New Roman" w:hAnsi="Times New Roman" w:cs="Times New Roman"/>
          <w:color w:val="000000" w:themeColor="text1"/>
          <w:sz w:val="26"/>
          <w:szCs w:val="26"/>
          <w:lang w:val="uk-UA"/>
        </w:rPr>
        <w:t>згод</w:t>
      </w:r>
      <w:r w:rsidR="003A22A2">
        <w:rPr>
          <w:rFonts w:ascii="Times New Roman" w:hAnsi="Times New Roman" w:cs="Times New Roman"/>
          <w:color w:val="000000" w:themeColor="text1"/>
          <w:sz w:val="26"/>
          <w:szCs w:val="26"/>
          <w:lang w:val="uk-UA"/>
        </w:rPr>
        <w:t>ами</w:t>
      </w:r>
      <w:r>
        <w:rPr>
          <w:rFonts w:ascii="Times New Roman" w:hAnsi="Times New Roman" w:cs="Times New Roman"/>
          <w:color w:val="000000" w:themeColor="text1"/>
          <w:sz w:val="26"/>
          <w:szCs w:val="26"/>
          <w:lang w:val="uk-UA"/>
        </w:rPr>
        <w:t xml:space="preserve"> на відрядження до Дніпровського апеляційного суду згідно зі встановленою додатком</w:t>
      </w:r>
      <w:r w:rsidR="00082924">
        <w:rPr>
          <w:rFonts w:ascii="Times New Roman" w:hAnsi="Times New Roman" w:cs="Times New Roman"/>
          <w:color w:val="000000" w:themeColor="text1"/>
          <w:sz w:val="26"/>
          <w:szCs w:val="26"/>
          <w:lang w:val="uk-UA"/>
        </w:rPr>
        <w:t> </w:t>
      </w:r>
      <w:r>
        <w:rPr>
          <w:rFonts w:ascii="Times New Roman" w:hAnsi="Times New Roman" w:cs="Times New Roman"/>
          <w:color w:val="000000" w:themeColor="text1"/>
          <w:sz w:val="26"/>
          <w:szCs w:val="26"/>
          <w:lang w:val="uk-UA"/>
        </w:rPr>
        <w:t>1</w:t>
      </w:r>
      <w:r w:rsidRPr="003410D5">
        <w:rPr>
          <w:rFonts w:ascii="Times New Roman" w:hAnsi="Times New Roman" w:cs="Times New Roman"/>
          <w:color w:val="000000" w:themeColor="text1"/>
          <w:sz w:val="26"/>
          <w:szCs w:val="26"/>
          <w:lang w:val="uk-UA"/>
        </w:rPr>
        <w:t xml:space="preserve"> </w:t>
      </w:r>
      <w:r w:rsidR="00F56BD0">
        <w:rPr>
          <w:rFonts w:ascii="Times New Roman" w:hAnsi="Times New Roman" w:cs="Times New Roman"/>
          <w:color w:val="000000" w:themeColor="text1"/>
          <w:sz w:val="26"/>
          <w:szCs w:val="26"/>
          <w:lang w:val="uk-UA"/>
        </w:rPr>
        <w:t>до Порядку формою, датовані 26 жовтня 2023 року.</w:t>
      </w:r>
      <w:r w:rsidR="00AE4D9B">
        <w:rPr>
          <w:rFonts w:ascii="Times New Roman" w:hAnsi="Times New Roman" w:cs="Times New Roman"/>
          <w:color w:val="000000" w:themeColor="text1"/>
          <w:sz w:val="26"/>
          <w:szCs w:val="26"/>
          <w:lang w:val="uk-UA"/>
        </w:rPr>
        <w:t xml:space="preserve"> </w:t>
      </w:r>
    </w:p>
    <w:p w:rsidR="003B050C" w:rsidRPr="009D2393" w:rsidRDefault="00233AFE" w:rsidP="00A95BB0">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Згідно з</w:t>
      </w:r>
      <w:r w:rsidR="003B050C" w:rsidRPr="009D2393">
        <w:rPr>
          <w:rFonts w:ascii="Times New Roman" w:hAnsi="Times New Roman" w:cs="Times New Roman"/>
          <w:color w:val="000000" w:themeColor="text1"/>
          <w:sz w:val="26"/>
          <w:szCs w:val="26"/>
          <w:lang w:val="uk-UA"/>
        </w:rPr>
        <w:t xml:space="preserve"> вимог</w:t>
      </w:r>
      <w:r w:rsidRPr="009D2393">
        <w:rPr>
          <w:rFonts w:ascii="Times New Roman" w:hAnsi="Times New Roman" w:cs="Times New Roman"/>
          <w:color w:val="000000" w:themeColor="text1"/>
          <w:sz w:val="26"/>
          <w:szCs w:val="26"/>
          <w:lang w:val="uk-UA"/>
        </w:rPr>
        <w:t>ами</w:t>
      </w:r>
      <w:r w:rsidR="003B050C" w:rsidRPr="009D2393">
        <w:rPr>
          <w:rFonts w:ascii="Times New Roman" w:hAnsi="Times New Roman" w:cs="Times New Roman"/>
          <w:color w:val="000000" w:themeColor="text1"/>
          <w:sz w:val="26"/>
          <w:szCs w:val="26"/>
          <w:lang w:val="uk-UA"/>
        </w:rPr>
        <w:t xml:space="preserve"> абзацу першого </w:t>
      </w:r>
      <w:r w:rsidR="003B050C" w:rsidRPr="009D2393">
        <w:rPr>
          <w:rFonts w:ascii="Times New Roman" w:hAnsi="Times New Roman" w:cs="Times New Roman"/>
          <w:sz w:val="26"/>
          <w:szCs w:val="26"/>
          <w:lang w:val="uk-UA"/>
        </w:rPr>
        <w:t xml:space="preserve">пункту 8 розділу ІІІ Порядку Комісією повідомлено суддів, стосовно яких має розглядатися питання щодо внесення подання про відрядження у зв’язку з виявленням надмірного судового навантаження, про дату, час і місце проведення засідання шляхом розміщення інформації про це на своєму офіційному </w:t>
      </w:r>
      <w:proofErr w:type="spellStart"/>
      <w:r w:rsidR="003B050C" w:rsidRPr="009D2393">
        <w:rPr>
          <w:rFonts w:ascii="Times New Roman" w:hAnsi="Times New Roman" w:cs="Times New Roman"/>
          <w:sz w:val="26"/>
          <w:szCs w:val="26"/>
          <w:lang w:val="uk-UA"/>
        </w:rPr>
        <w:t>вебсайті</w:t>
      </w:r>
      <w:proofErr w:type="spellEnd"/>
      <w:r w:rsidR="003B050C" w:rsidRPr="009D2393">
        <w:rPr>
          <w:rFonts w:ascii="Times New Roman" w:hAnsi="Times New Roman" w:cs="Times New Roman"/>
          <w:sz w:val="26"/>
          <w:szCs w:val="26"/>
          <w:lang w:val="uk-UA"/>
        </w:rPr>
        <w:t xml:space="preserve"> </w:t>
      </w:r>
      <w:r w:rsidR="009A4F29">
        <w:rPr>
          <w:rFonts w:ascii="Times New Roman" w:hAnsi="Times New Roman" w:cs="Times New Roman"/>
          <w:sz w:val="26"/>
          <w:szCs w:val="26"/>
          <w:lang w:val="uk-UA"/>
        </w:rPr>
        <w:t>03 </w:t>
      </w:r>
      <w:r w:rsidR="009D16A1" w:rsidRPr="009A4F29">
        <w:rPr>
          <w:rFonts w:ascii="Times New Roman" w:hAnsi="Times New Roman" w:cs="Times New Roman"/>
          <w:sz w:val="26"/>
          <w:szCs w:val="26"/>
          <w:lang w:val="uk-UA"/>
        </w:rPr>
        <w:t>листопада</w:t>
      </w:r>
      <w:r w:rsidR="003B050C" w:rsidRPr="009A4F29">
        <w:rPr>
          <w:rFonts w:ascii="Times New Roman" w:hAnsi="Times New Roman" w:cs="Times New Roman"/>
          <w:sz w:val="26"/>
          <w:szCs w:val="26"/>
          <w:lang w:val="uk-UA"/>
        </w:rPr>
        <w:t xml:space="preserve"> 2023</w:t>
      </w:r>
      <w:r w:rsidR="009A4F29">
        <w:rPr>
          <w:rFonts w:ascii="Times New Roman" w:hAnsi="Times New Roman" w:cs="Times New Roman"/>
          <w:sz w:val="26"/>
          <w:szCs w:val="26"/>
          <w:lang w:val="uk-UA"/>
        </w:rPr>
        <w:t> </w:t>
      </w:r>
      <w:r w:rsidR="003B050C" w:rsidRPr="009A4F29">
        <w:rPr>
          <w:rFonts w:ascii="Times New Roman" w:hAnsi="Times New Roman" w:cs="Times New Roman"/>
          <w:sz w:val="26"/>
          <w:szCs w:val="26"/>
          <w:lang w:val="uk-UA"/>
        </w:rPr>
        <w:t>року</w:t>
      </w:r>
      <w:r w:rsidR="003B050C" w:rsidRPr="009D2393">
        <w:rPr>
          <w:rFonts w:ascii="Times New Roman" w:hAnsi="Times New Roman" w:cs="Times New Roman"/>
          <w:sz w:val="26"/>
          <w:szCs w:val="26"/>
          <w:lang w:val="uk-UA"/>
        </w:rPr>
        <w:t>.</w:t>
      </w:r>
    </w:p>
    <w:p w:rsidR="00A95BB0" w:rsidRPr="009D2393" w:rsidRDefault="00A95BB0" w:rsidP="00A666F3">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 xml:space="preserve">Судді </w:t>
      </w:r>
      <w:r w:rsidR="00717191">
        <w:rPr>
          <w:rFonts w:ascii="Times New Roman" w:hAnsi="Times New Roman" w:cs="Times New Roman"/>
          <w:color w:val="000000" w:themeColor="text1"/>
          <w:sz w:val="26"/>
          <w:szCs w:val="26"/>
          <w:lang w:val="uk-UA"/>
        </w:rPr>
        <w:t>Лопатіна М.Ю., Мазниця А.А., Максюта Ж.І.</w:t>
      </w:r>
      <w:r w:rsidR="00EB53B9">
        <w:rPr>
          <w:rFonts w:ascii="Times New Roman" w:hAnsi="Times New Roman" w:cs="Times New Roman"/>
          <w:color w:val="000000" w:themeColor="text1"/>
          <w:sz w:val="26"/>
          <w:szCs w:val="26"/>
          <w:lang w:val="uk-UA"/>
        </w:rPr>
        <w:t xml:space="preserve"> та </w:t>
      </w:r>
      <w:r w:rsidR="00717191">
        <w:rPr>
          <w:rFonts w:ascii="Times New Roman" w:hAnsi="Times New Roman" w:cs="Times New Roman"/>
          <w:color w:val="000000" w:themeColor="text1"/>
          <w:sz w:val="26"/>
          <w:szCs w:val="26"/>
          <w:lang w:val="uk-UA"/>
        </w:rPr>
        <w:t>Остапенко В.О.</w:t>
      </w:r>
      <w:r w:rsidRPr="009D2393">
        <w:rPr>
          <w:rFonts w:ascii="Times New Roman" w:hAnsi="Times New Roman" w:cs="Times New Roman"/>
          <w:color w:val="000000" w:themeColor="text1"/>
          <w:sz w:val="26"/>
          <w:szCs w:val="26"/>
          <w:lang w:val="uk-UA"/>
        </w:rPr>
        <w:t xml:space="preserve"> у засідання не прибули.</w:t>
      </w:r>
    </w:p>
    <w:p w:rsidR="00A666F3" w:rsidRPr="009D2393" w:rsidRDefault="00233AFE" w:rsidP="00A666F3">
      <w:pPr>
        <w:shd w:val="clear" w:color="auto" w:fill="FFFFFF"/>
        <w:spacing w:after="0" w:line="240" w:lineRule="auto"/>
        <w:ind w:firstLine="567"/>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А</w:t>
      </w:r>
      <w:r w:rsidR="00A666F3" w:rsidRPr="009D2393">
        <w:rPr>
          <w:rFonts w:ascii="Times New Roman" w:hAnsi="Times New Roman" w:cs="Times New Roman"/>
          <w:sz w:val="26"/>
          <w:szCs w:val="26"/>
          <w:lang w:val="uk-UA"/>
        </w:rPr>
        <w:t>бзацом другим пункту 8 розділу</w:t>
      </w:r>
      <w:r w:rsidR="006F19AC" w:rsidRPr="009D2393">
        <w:rPr>
          <w:rFonts w:ascii="Times New Roman" w:hAnsi="Times New Roman" w:cs="Times New Roman"/>
          <w:sz w:val="26"/>
          <w:szCs w:val="26"/>
          <w:lang w:val="uk-UA"/>
        </w:rPr>
        <w:t> </w:t>
      </w:r>
      <w:r w:rsidR="00A666F3" w:rsidRPr="009D2393">
        <w:rPr>
          <w:rFonts w:ascii="Times New Roman" w:hAnsi="Times New Roman" w:cs="Times New Roman"/>
          <w:sz w:val="26"/>
          <w:szCs w:val="26"/>
          <w:lang w:val="uk-UA"/>
        </w:rPr>
        <w:t xml:space="preserve">ІІІ Порядку </w:t>
      </w:r>
      <w:r w:rsidRPr="009D2393">
        <w:rPr>
          <w:rFonts w:ascii="Times New Roman" w:hAnsi="Times New Roman" w:cs="Times New Roman"/>
          <w:sz w:val="26"/>
          <w:szCs w:val="26"/>
          <w:lang w:val="uk-UA"/>
        </w:rPr>
        <w:t xml:space="preserve">встановлено, що </w:t>
      </w:r>
      <w:r w:rsidR="00A666F3" w:rsidRPr="009D2393">
        <w:rPr>
          <w:rFonts w:ascii="Times New Roman" w:hAnsi="Times New Roman" w:cs="Times New Roman"/>
          <w:sz w:val="26"/>
          <w:szCs w:val="26"/>
          <w:lang w:val="uk-UA"/>
        </w:rPr>
        <w:t>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rsidR="004758FB" w:rsidRPr="009D2393" w:rsidRDefault="00C905E5" w:rsidP="00A666F3">
      <w:pPr>
        <w:shd w:val="clear" w:color="auto" w:fill="FFFFFF"/>
        <w:spacing w:after="0" w:line="240" w:lineRule="auto"/>
        <w:ind w:firstLine="567"/>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 xml:space="preserve">Комісія, заслухавши доповідача – члена Вищої кваліфікаційної комісії суддів України Сидоровича Р.М., дослідивши інформацію, </w:t>
      </w:r>
      <w:r w:rsidRPr="009D2393">
        <w:rPr>
          <w:rFonts w:ascii="Times New Roman" w:eastAsia="Times New Roman" w:hAnsi="Times New Roman" w:cs="Times New Roman"/>
          <w:sz w:val="26"/>
          <w:szCs w:val="26"/>
          <w:lang w:val="uk-UA" w:eastAsia="uk-UA"/>
        </w:rPr>
        <w:t>надану ДСА</w:t>
      </w:r>
      <w:r w:rsidR="006F19AC" w:rsidRPr="009D2393">
        <w:rPr>
          <w:rFonts w:ascii="Times New Roman" w:eastAsia="Times New Roman" w:hAnsi="Times New Roman" w:cs="Times New Roman"/>
          <w:sz w:val="26"/>
          <w:szCs w:val="26"/>
          <w:lang w:val="uk-UA" w:eastAsia="uk-UA"/>
        </w:rPr>
        <w:t> </w:t>
      </w:r>
      <w:r w:rsidRPr="009D2393">
        <w:rPr>
          <w:rFonts w:ascii="Times New Roman" w:eastAsia="Times New Roman" w:hAnsi="Times New Roman" w:cs="Times New Roman"/>
          <w:sz w:val="26"/>
          <w:szCs w:val="26"/>
          <w:lang w:val="uk-UA" w:eastAsia="uk-UA"/>
        </w:rPr>
        <w:t xml:space="preserve">України, </w:t>
      </w:r>
      <w:r w:rsidR="00716032">
        <w:rPr>
          <w:rFonts w:ascii="Times New Roman" w:eastAsia="Times New Roman" w:hAnsi="Times New Roman" w:cs="Times New Roman"/>
          <w:sz w:val="26"/>
          <w:szCs w:val="26"/>
          <w:lang w:val="uk-UA" w:eastAsia="uk-UA"/>
        </w:rPr>
        <w:t>Дніпровським апеляційним</w:t>
      </w:r>
      <w:r w:rsidR="0075280A" w:rsidRPr="009D2393">
        <w:rPr>
          <w:rFonts w:ascii="Times New Roman" w:eastAsia="Times New Roman" w:hAnsi="Times New Roman" w:cs="Times New Roman"/>
          <w:sz w:val="26"/>
          <w:szCs w:val="26"/>
          <w:lang w:val="uk-UA" w:eastAsia="uk-UA"/>
        </w:rPr>
        <w:t xml:space="preserve"> судом, </w:t>
      </w:r>
      <w:r w:rsidR="00716032">
        <w:rPr>
          <w:rFonts w:ascii="Times New Roman" w:eastAsia="Times New Roman" w:hAnsi="Times New Roman" w:cs="Times New Roman"/>
          <w:sz w:val="26"/>
          <w:szCs w:val="26"/>
          <w:lang w:val="uk-UA" w:eastAsia="uk-UA"/>
        </w:rPr>
        <w:t>Донецьким апеляційним</w:t>
      </w:r>
      <w:r w:rsidRPr="009D2393">
        <w:rPr>
          <w:rFonts w:ascii="Times New Roman" w:eastAsia="Times New Roman" w:hAnsi="Times New Roman" w:cs="Times New Roman"/>
          <w:sz w:val="26"/>
          <w:szCs w:val="26"/>
          <w:lang w:val="uk-UA" w:eastAsia="uk-UA"/>
        </w:rPr>
        <w:t xml:space="preserve"> судом</w:t>
      </w:r>
      <w:r w:rsidR="009D679E" w:rsidRPr="009D2393">
        <w:rPr>
          <w:rFonts w:ascii="Times New Roman" w:hAnsi="Times New Roman" w:cs="Times New Roman"/>
          <w:color w:val="000000" w:themeColor="text1"/>
          <w:sz w:val="26"/>
          <w:szCs w:val="26"/>
          <w:lang w:val="uk-UA"/>
        </w:rPr>
        <w:t>,</w:t>
      </w:r>
      <w:r w:rsidR="009D679E" w:rsidRPr="009D2393">
        <w:rPr>
          <w:rFonts w:ascii="Times New Roman" w:eastAsia="Times New Roman" w:hAnsi="Times New Roman" w:cs="Times New Roman"/>
          <w:sz w:val="26"/>
          <w:szCs w:val="26"/>
          <w:lang w:val="uk-UA" w:eastAsia="uk-UA"/>
        </w:rPr>
        <w:t xml:space="preserve"> </w:t>
      </w:r>
      <w:r w:rsidR="00E97078" w:rsidRPr="009D2393">
        <w:rPr>
          <w:rFonts w:ascii="Times New Roman" w:eastAsia="Times New Roman" w:hAnsi="Times New Roman" w:cs="Times New Roman"/>
          <w:sz w:val="26"/>
          <w:szCs w:val="26"/>
          <w:lang w:val="uk-UA" w:eastAsia="uk-UA"/>
        </w:rPr>
        <w:t>матеріали щодо згоди на відрядження, надані суддями, встановила таке.</w:t>
      </w:r>
    </w:p>
    <w:p w:rsidR="006B17C9" w:rsidRPr="009D2393" w:rsidRDefault="00716032"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Лопатін</w:t>
      </w:r>
      <w:r w:rsidR="005554D8">
        <w:rPr>
          <w:rFonts w:ascii="Times New Roman" w:hAnsi="Times New Roman" w:cs="Times New Roman"/>
          <w:color w:val="000000" w:themeColor="text1"/>
          <w:sz w:val="26"/>
          <w:szCs w:val="26"/>
          <w:lang w:val="uk-UA"/>
        </w:rPr>
        <w:t>у</w:t>
      </w:r>
      <w:r w:rsidR="00E221DB">
        <w:rPr>
          <w:rFonts w:ascii="Times New Roman" w:hAnsi="Times New Roman" w:cs="Times New Roman"/>
          <w:color w:val="000000" w:themeColor="text1"/>
          <w:sz w:val="26"/>
          <w:szCs w:val="26"/>
          <w:lang w:val="uk-UA"/>
        </w:rPr>
        <w:t> </w:t>
      </w:r>
      <w:r>
        <w:rPr>
          <w:rFonts w:ascii="Times New Roman" w:hAnsi="Times New Roman" w:cs="Times New Roman"/>
          <w:color w:val="000000" w:themeColor="text1"/>
          <w:sz w:val="26"/>
          <w:szCs w:val="26"/>
          <w:lang w:val="uk-UA"/>
        </w:rPr>
        <w:t>М</w:t>
      </w:r>
      <w:r w:rsidR="00E221DB">
        <w:rPr>
          <w:rFonts w:ascii="Times New Roman" w:hAnsi="Times New Roman" w:cs="Times New Roman"/>
          <w:color w:val="000000" w:themeColor="text1"/>
          <w:sz w:val="26"/>
          <w:szCs w:val="26"/>
          <w:lang w:val="uk-UA"/>
        </w:rPr>
        <w:t>.</w:t>
      </w:r>
      <w:r>
        <w:rPr>
          <w:rFonts w:ascii="Times New Roman" w:hAnsi="Times New Roman" w:cs="Times New Roman"/>
          <w:color w:val="000000" w:themeColor="text1"/>
          <w:sz w:val="26"/>
          <w:szCs w:val="26"/>
          <w:lang w:val="uk-UA"/>
        </w:rPr>
        <w:t>Ю</w:t>
      </w:r>
      <w:r w:rsidR="00E221DB">
        <w:rPr>
          <w:rFonts w:ascii="Times New Roman" w:hAnsi="Times New Roman" w:cs="Times New Roman"/>
          <w:color w:val="000000" w:themeColor="text1"/>
          <w:sz w:val="26"/>
          <w:szCs w:val="26"/>
          <w:lang w:val="uk-UA"/>
        </w:rPr>
        <w:t>.</w:t>
      </w:r>
      <w:r w:rsidR="00E97078" w:rsidRPr="009D2393">
        <w:rPr>
          <w:rFonts w:ascii="Times New Roman" w:hAnsi="Times New Roman" w:cs="Times New Roman"/>
          <w:color w:val="000000" w:themeColor="text1"/>
          <w:sz w:val="26"/>
          <w:szCs w:val="26"/>
          <w:lang w:val="uk-UA"/>
        </w:rPr>
        <w:t xml:space="preserve"> </w:t>
      </w:r>
      <w:r w:rsidR="00B8181B" w:rsidRPr="00B8181B">
        <w:rPr>
          <w:rFonts w:ascii="Times New Roman" w:hAnsi="Times New Roman" w:cs="Times New Roman"/>
          <w:color w:val="1D1D1B"/>
          <w:sz w:val="26"/>
          <w:szCs w:val="26"/>
          <w:shd w:val="clear" w:color="auto" w:fill="FFFFFF"/>
          <w:lang w:val="uk-UA"/>
        </w:rPr>
        <w:t>Указом Президента України від 11</w:t>
      </w:r>
      <w:r w:rsidR="00B8181B">
        <w:rPr>
          <w:rFonts w:ascii="Times New Roman" w:hAnsi="Times New Roman" w:cs="Times New Roman"/>
          <w:color w:val="1D1D1B"/>
          <w:sz w:val="26"/>
          <w:szCs w:val="26"/>
          <w:shd w:val="clear" w:color="auto" w:fill="FFFFFF"/>
          <w:lang w:val="uk-UA"/>
        </w:rPr>
        <w:t> </w:t>
      </w:r>
      <w:r w:rsidR="00B8181B" w:rsidRPr="00B8181B">
        <w:rPr>
          <w:rFonts w:ascii="Times New Roman" w:hAnsi="Times New Roman" w:cs="Times New Roman"/>
          <w:color w:val="1D1D1B"/>
          <w:sz w:val="26"/>
          <w:szCs w:val="26"/>
          <w:shd w:val="clear" w:color="auto" w:fill="FFFFFF"/>
          <w:lang w:val="uk-UA"/>
        </w:rPr>
        <w:t>листопада 2002</w:t>
      </w:r>
      <w:r w:rsidR="00B8181B">
        <w:rPr>
          <w:rFonts w:ascii="Times New Roman" w:hAnsi="Times New Roman" w:cs="Times New Roman"/>
          <w:color w:val="1D1D1B"/>
          <w:sz w:val="26"/>
          <w:szCs w:val="26"/>
          <w:shd w:val="clear" w:color="auto" w:fill="FFFFFF"/>
          <w:lang w:val="uk-UA"/>
        </w:rPr>
        <w:t> </w:t>
      </w:r>
      <w:r w:rsidR="00B8181B" w:rsidRPr="00B8181B">
        <w:rPr>
          <w:rFonts w:ascii="Times New Roman" w:hAnsi="Times New Roman" w:cs="Times New Roman"/>
          <w:color w:val="1D1D1B"/>
          <w:sz w:val="26"/>
          <w:szCs w:val="26"/>
          <w:shd w:val="clear" w:color="auto" w:fill="FFFFFF"/>
          <w:lang w:val="uk-UA"/>
        </w:rPr>
        <w:t>року №</w:t>
      </w:r>
      <w:r w:rsidR="00B8181B">
        <w:rPr>
          <w:rFonts w:ascii="Times New Roman" w:hAnsi="Times New Roman" w:cs="Times New Roman"/>
          <w:color w:val="1D1D1B"/>
          <w:sz w:val="26"/>
          <w:szCs w:val="26"/>
          <w:shd w:val="clear" w:color="auto" w:fill="FFFFFF"/>
          <w:lang w:val="uk-UA"/>
        </w:rPr>
        <w:t> </w:t>
      </w:r>
      <w:r w:rsidR="00B8181B" w:rsidRPr="00B8181B">
        <w:rPr>
          <w:rFonts w:ascii="Times New Roman" w:hAnsi="Times New Roman" w:cs="Times New Roman"/>
          <w:color w:val="1D1D1B"/>
          <w:sz w:val="26"/>
          <w:szCs w:val="26"/>
          <w:shd w:val="clear" w:color="auto" w:fill="FFFFFF"/>
          <w:lang w:val="uk-UA"/>
        </w:rPr>
        <w:t>1001/2002 призначен</w:t>
      </w:r>
      <w:r w:rsidR="005554D8">
        <w:rPr>
          <w:rFonts w:ascii="Times New Roman" w:hAnsi="Times New Roman" w:cs="Times New Roman"/>
          <w:color w:val="1D1D1B"/>
          <w:sz w:val="26"/>
          <w:szCs w:val="26"/>
          <w:shd w:val="clear" w:color="auto" w:fill="FFFFFF"/>
          <w:lang w:val="uk-UA"/>
        </w:rPr>
        <w:t>о</w:t>
      </w:r>
      <w:r w:rsidR="00B8181B" w:rsidRPr="00B8181B">
        <w:rPr>
          <w:rFonts w:ascii="Times New Roman" w:hAnsi="Times New Roman" w:cs="Times New Roman"/>
          <w:color w:val="1D1D1B"/>
          <w:sz w:val="26"/>
          <w:szCs w:val="26"/>
          <w:shd w:val="clear" w:color="auto" w:fill="FFFFFF"/>
          <w:lang w:val="uk-UA"/>
        </w:rPr>
        <w:t xml:space="preserve"> на посаду судді Гірницького районного суду міста Макіївки Донецької області строком на п’ять років, Постановою Верховної Ради України від 22</w:t>
      </w:r>
      <w:r w:rsidR="00B8181B" w:rsidRPr="00B8181B">
        <w:rPr>
          <w:lang w:val="uk-UA"/>
        </w:rPr>
        <w:t xml:space="preserve"> </w:t>
      </w:r>
      <w:r w:rsidR="00B8181B" w:rsidRPr="00B8181B">
        <w:rPr>
          <w:rFonts w:ascii="Times New Roman" w:hAnsi="Times New Roman" w:cs="Times New Roman"/>
          <w:color w:val="1D1D1B"/>
          <w:sz w:val="26"/>
          <w:szCs w:val="26"/>
          <w:shd w:val="clear" w:color="auto" w:fill="FFFFFF"/>
          <w:lang w:val="uk-UA"/>
        </w:rPr>
        <w:t>травня 2008</w:t>
      </w:r>
      <w:r w:rsidR="00B8181B">
        <w:rPr>
          <w:rFonts w:ascii="Times New Roman" w:hAnsi="Times New Roman" w:cs="Times New Roman"/>
          <w:color w:val="1D1D1B"/>
          <w:sz w:val="26"/>
          <w:szCs w:val="26"/>
          <w:shd w:val="clear" w:color="auto" w:fill="FFFFFF"/>
          <w:lang w:val="uk-UA"/>
        </w:rPr>
        <w:t> </w:t>
      </w:r>
      <w:r w:rsidR="00B8181B" w:rsidRPr="00B8181B">
        <w:rPr>
          <w:rFonts w:ascii="Times New Roman" w:hAnsi="Times New Roman" w:cs="Times New Roman"/>
          <w:color w:val="1D1D1B"/>
          <w:sz w:val="26"/>
          <w:szCs w:val="26"/>
          <w:shd w:val="clear" w:color="auto" w:fill="FFFFFF"/>
          <w:lang w:val="uk-UA"/>
        </w:rPr>
        <w:t>року №</w:t>
      </w:r>
      <w:r w:rsidR="00B8181B">
        <w:rPr>
          <w:rFonts w:ascii="Times New Roman" w:hAnsi="Times New Roman" w:cs="Times New Roman"/>
          <w:color w:val="1D1D1B"/>
          <w:sz w:val="26"/>
          <w:szCs w:val="26"/>
          <w:shd w:val="clear" w:color="auto" w:fill="FFFFFF"/>
          <w:lang w:val="uk-UA"/>
        </w:rPr>
        <w:t> </w:t>
      </w:r>
      <w:r w:rsidR="00B8181B" w:rsidRPr="00B8181B">
        <w:rPr>
          <w:rFonts w:ascii="Times New Roman" w:hAnsi="Times New Roman" w:cs="Times New Roman"/>
          <w:color w:val="1D1D1B"/>
          <w:sz w:val="26"/>
          <w:szCs w:val="26"/>
          <w:shd w:val="clear" w:color="auto" w:fill="FFFFFF"/>
          <w:lang w:val="uk-UA"/>
        </w:rPr>
        <w:t>300-VI обран</w:t>
      </w:r>
      <w:r w:rsidR="005554D8">
        <w:rPr>
          <w:rFonts w:ascii="Times New Roman" w:hAnsi="Times New Roman" w:cs="Times New Roman"/>
          <w:color w:val="1D1D1B"/>
          <w:sz w:val="26"/>
          <w:szCs w:val="26"/>
          <w:shd w:val="clear" w:color="auto" w:fill="FFFFFF"/>
          <w:lang w:val="uk-UA"/>
        </w:rPr>
        <w:t>о</w:t>
      </w:r>
      <w:r w:rsidR="00B8181B" w:rsidRPr="00B8181B">
        <w:rPr>
          <w:rFonts w:ascii="Times New Roman" w:hAnsi="Times New Roman" w:cs="Times New Roman"/>
          <w:color w:val="1D1D1B"/>
          <w:sz w:val="26"/>
          <w:szCs w:val="26"/>
          <w:shd w:val="clear" w:color="auto" w:fill="FFFFFF"/>
          <w:lang w:val="uk-UA"/>
        </w:rPr>
        <w:t xml:space="preserve"> на посаду судді вказаного суду безстроково, Постановою Верховної Ради України від 18</w:t>
      </w:r>
      <w:r w:rsidR="00B8181B">
        <w:rPr>
          <w:rFonts w:ascii="Times New Roman" w:hAnsi="Times New Roman" w:cs="Times New Roman"/>
          <w:color w:val="1D1D1B"/>
          <w:sz w:val="26"/>
          <w:szCs w:val="26"/>
          <w:shd w:val="clear" w:color="auto" w:fill="FFFFFF"/>
          <w:lang w:val="uk-UA"/>
        </w:rPr>
        <w:t> </w:t>
      </w:r>
      <w:r w:rsidR="00B8181B" w:rsidRPr="00B8181B">
        <w:rPr>
          <w:rFonts w:ascii="Times New Roman" w:hAnsi="Times New Roman" w:cs="Times New Roman"/>
          <w:color w:val="1D1D1B"/>
          <w:sz w:val="26"/>
          <w:szCs w:val="26"/>
          <w:shd w:val="clear" w:color="auto" w:fill="FFFFFF"/>
          <w:lang w:val="uk-UA"/>
        </w:rPr>
        <w:t>вересня 2012</w:t>
      </w:r>
      <w:r w:rsidR="00B8181B">
        <w:rPr>
          <w:rFonts w:ascii="Times New Roman" w:hAnsi="Times New Roman" w:cs="Times New Roman"/>
          <w:color w:val="1D1D1B"/>
          <w:sz w:val="26"/>
          <w:szCs w:val="26"/>
          <w:shd w:val="clear" w:color="auto" w:fill="FFFFFF"/>
          <w:lang w:val="uk-UA"/>
        </w:rPr>
        <w:t> </w:t>
      </w:r>
      <w:r w:rsidR="00B8181B" w:rsidRPr="00B8181B">
        <w:rPr>
          <w:rFonts w:ascii="Times New Roman" w:hAnsi="Times New Roman" w:cs="Times New Roman"/>
          <w:color w:val="1D1D1B"/>
          <w:sz w:val="26"/>
          <w:szCs w:val="26"/>
          <w:shd w:val="clear" w:color="auto" w:fill="FFFFFF"/>
          <w:lang w:val="uk-UA"/>
        </w:rPr>
        <w:t>року №</w:t>
      </w:r>
      <w:r w:rsidR="00B8181B">
        <w:rPr>
          <w:rFonts w:ascii="Times New Roman" w:hAnsi="Times New Roman" w:cs="Times New Roman"/>
          <w:color w:val="1D1D1B"/>
          <w:sz w:val="26"/>
          <w:szCs w:val="26"/>
          <w:shd w:val="clear" w:color="auto" w:fill="FFFFFF"/>
          <w:lang w:val="uk-UA"/>
        </w:rPr>
        <w:t> </w:t>
      </w:r>
      <w:r w:rsidR="00B8181B" w:rsidRPr="00B8181B">
        <w:rPr>
          <w:rFonts w:ascii="Times New Roman" w:hAnsi="Times New Roman" w:cs="Times New Roman"/>
          <w:color w:val="1D1D1B"/>
          <w:sz w:val="26"/>
          <w:szCs w:val="26"/>
          <w:shd w:val="clear" w:color="auto" w:fill="FFFFFF"/>
          <w:lang w:val="uk-UA"/>
        </w:rPr>
        <w:t>5262-VI обран</w:t>
      </w:r>
      <w:r w:rsidR="005554D8">
        <w:rPr>
          <w:rFonts w:ascii="Times New Roman" w:hAnsi="Times New Roman" w:cs="Times New Roman"/>
          <w:color w:val="1D1D1B"/>
          <w:sz w:val="26"/>
          <w:szCs w:val="26"/>
          <w:shd w:val="clear" w:color="auto" w:fill="FFFFFF"/>
          <w:lang w:val="uk-UA"/>
        </w:rPr>
        <w:t>о</w:t>
      </w:r>
      <w:r w:rsidR="00B8181B" w:rsidRPr="00B8181B">
        <w:rPr>
          <w:rFonts w:ascii="Times New Roman" w:hAnsi="Times New Roman" w:cs="Times New Roman"/>
          <w:color w:val="1D1D1B"/>
          <w:sz w:val="26"/>
          <w:szCs w:val="26"/>
          <w:shd w:val="clear" w:color="auto" w:fill="FFFFFF"/>
          <w:lang w:val="uk-UA"/>
        </w:rPr>
        <w:t xml:space="preserve"> на посаду судді апеляційного суду Донецької області</w:t>
      </w:r>
      <w:r w:rsidR="00630D43">
        <w:rPr>
          <w:rFonts w:ascii="Times New Roman" w:hAnsi="Times New Roman" w:cs="Times New Roman"/>
          <w:color w:val="1D1D1B"/>
          <w:sz w:val="26"/>
          <w:szCs w:val="26"/>
          <w:shd w:val="clear" w:color="auto" w:fill="FFFFFF"/>
          <w:lang w:val="uk-UA"/>
        </w:rPr>
        <w:t>, рішенням</w:t>
      </w:r>
      <w:r w:rsidR="001F0925">
        <w:rPr>
          <w:rFonts w:ascii="Times New Roman" w:hAnsi="Times New Roman" w:cs="Times New Roman"/>
          <w:color w:val="1D1D1B"/>
          <w:sz w:val="26"/>
          <w:szCs w:val="26"/>
          <w:shd w:val="clear" w:color="auto" w:fill="FFFFFF"/>
          <w:lang w:val="uk-UA"/>
        </w:rPr>
        <w:t xml:space="preserve"> ВРП від 15 жовтня 2019 року переведен</w:t>
      </w:r>
      <w:r w:rsidR="005554D8">
        <w:rPr>
          <w:rFonts w:ascii="Times New Roman" w:hAnsi="Times New Roman" w:cs="Times New Roman"/>
          <w:color w:val="1D1D1B"/>
          <w:sz w:val="26"/>
          <w:szCs w:val="26"/>
          <w:shd w:val="clear" w:color="auto" w:fill="FFFFFF"/>
          <w:lang w:val="uk-UA"/>
        </w:rPr>
        <w:t>о</w:t>
      </w:r>
      <w:r w:rsidR="001F0925">
        <w:rPr>
          <w:rFonts w:ascii="Times New Roman" w:hAnsi="Times New Roman" w:cs="Times New Roman"/>
          <w:color w:val="1D1D1B"/>
          <w:sz w:val="26"/>
          <w:szCs w:val="26"/>
          <w:shd w:val="clear" w:color="auto" w:fill="FFFFFF"/>
          <w:lang w:val="uk-UA"/>
        </w:rPr>
        <w:t xml:space="preserve"> на посаду судді Донецького апеляційного суду.</w:t>
      </w:r>
    </w:p>
    <w:p w:rsidR="006B17C9" w:rsidRDefault="006B17C9"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 xml:space="preserve">Стаж роботи </w:t>
      </w:r>
      <w:r w:rsidR="001F0925">
        <w:rPr>
          <w:rFonts w:ascii="Times New Roman" w:hAnsi="Times New Roman" w:cs="Times New Roman"/>
          <w:color w:val="000000" w:themeColor="text1"/>
          <w:sz w:val="26"/>
          <w:szCs w:val="26"/>
          <w:lang w:val="uk-UA"/>
        </w:rPr>
        <w:t>Лопатіної М.Ю.</w:t>
      </w:r>
      <w:r w:rsidR="008D77DC" w:rsidRPr="009D2393">
        <w:rPr>
          <w:rFonts w:ascii="Times New Roman" w:hAnsi="Times New Roman" w:cs="Times New Roman"/>
          <w:color w:val="000000" w:themeColor="text1"/>
          <w:sz w:val="26"/>
          <w:szCs w:val="26"/>
          <w:lang w:val="uk-UA"/>
        </w:rPr>
        <w:t xml:space="preserve"> </w:t>
      </w:r>
      <w:r w:rsidRPr="009D2393">
        <w:rPr>
          <w:rFonts w:ascii="Times New Roman" w:hAnsi="Times New Roman" w:cs="Times New Roman"/>
          <w:color w:val="000000" w:themeColor="text1"/>
          <w:sz w:val="26"/>
          <w:szCs w:val="26"/>
          <w:lang w:val="uk-UA"/>
        </w:rPr>
        <w:t xml:space="preserve">на посаді судді становить </w:t>
      </w:r>
      <w:r w:rsidR="005554D8">
        <w:rPr>
          <w:rFonts w:ascii="Times New Roman" w:hAnsi="Times New Roman" w:cs="Times New Roman"/>
          <w:color w:val="000000" w:themeColor="text1"/>
          <w:sz w:val="26"/>
          <w:szCs w:val="26"/>
          <w:lang w:val="uk-UA"/>
        </w:rPr>
        <w:t>понад</w:t>
      </w:r>
      <w:r w:rsidR="00EC427C">
        <w:rPr>
          <w:rFonts w:ascii="Times New Roman" w:hAnsi="Times New Roman" w:cs="Times New Roman"/>
          <w:color w:val="000000" w:themeColor="text1"/>
          <w:sz w:val="26"/>
          <w:szCs w:val="26"/>
          <w:lang w:val="uk-UA"/>
        </w:rPr>
        <w:t xml:space="preserve"> </w:t>
      </w:r>
      <w:r w:rsidR="001F0925">
        <w:rPr>
          <w:rFonts w:ascii="Times New Roman" w:hAnsi="Times New Roman" w:cs="Times New Roman"/>
          <w:color w:val="000000" w:themeColor="text1"/>
          <w:sz w:val="26"/>
          <w:szCs w:val="26"/>
          <w:lang w:val="uk-UA"/>
        </w:rPr>
        <w:t>2</w:t>
      </w:r>
      <w:r w:rsidR="00EA2B69">
        <w:rPr>
          <w:rFonts w:ascii="Times New Roman" w:hAnsi="Times New Roman" w:cs="Times New Roman"/>
          <w:color w:val="000000" w:themeColor="text1"/>
          <w:sz w:val="26"/>
          <w:szCs w:val="26"/>
          <w:lang w:val="uk-UA"/>
        </w:rPr>
        <w:t>1</w:t>
      </w:r>
      <w:r w:rsidR="00301BC9" w:rsidRPr="009D2393">
        <w:rPr>
          <w:rFonts w:ascii="Times New Roman" w:hAnsi="Times New Roman" w:cs="Times New Roman"/>
          <w:color w:val="000000" w:themeColor="text1"/>
          <w:sz w:val="26"/>
          <w:szCs w:val="26"/>
          <w:lang w:val="uk-UA"/>
        </w:rPr>
        <w:t> </w:t>
      </w:r>
      <w:r w:rsidR="001F0925">
        <w:rPr>
          <w:rFonts w:ascii="Times New Roman" w:hAnsi="Times New Roman" w:cs="Times New Roman"/>
          <w:color w:val="000000" w:themeColor="text1"/>
          <w:sz w:val="26"/>
          <w:szCs w:val="26"/>
          <w:lang w:val="uk-UA"/>
        </w:rPr>
        <w:t>р</w:t>
      </w:r>
      <w:r w:rsidR="00EA2B69">
        <w:rPr>
          <w:rFonts w:ascii="Times New Roman" w:hAnsi="Times New Roman" w:cs="Times New Roman"/>
          <w:color w:val="000000" w:themeColor="text1"/>
          <w:sz w:val="26"/>
          <w:szCs w:val="26"/>
          <w:lang w:val="uk-UA"/>
        </w:rPr>
        <w:t>ік</w:t>
      </w:r>
      <w:r w:rsidRPr="009D2393">
        <w:rPr>
          <w:rFonts w:ascii="Times New Roman" w:hAnsi="Times New Roman" w:cs="Times New Roman"/>
          <w:color w:val="000000" w:themeColor="text1"/>
          <w:sz w:val="26"/>
          <w:szCs w:val="26"/>
          <w:lang w:val="uk-UA"/>
        </w:rPr>
        <w:t>.</w:t>
      </w:r>
    </w:p>
    <w:p w:rsidR="00034544" w:rsidRDefault="00034544"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Відповідно до довідки для розгляду питання щодо відрядження судді до іншого суду того самого рівня і спеціалізації для здійснення правосуддя у 2022 році суддею розглянуто 26 цивільних справ, кількість скасованих рішень – п’ять.</w:t>
      </w:r>
      <w:r w:rsidR="00EE7A20">
        <w:rPr>
          <w:rFonts w:ascii="Times New Roman" w:hAnsi="Times New Roman" w:cs="Times New Roman"/>
          <w:color w:val="000000" w:themeColor="text1"/>
          <w:sz w:val="26"/>
          <w:szCs w:val="26"/>
          <w:lang w:val="uk-UA"/>
        </w:rPr>
        <w:t xml:space="preserve"> Ще одне рішення змінено у 2023 році.</w:t>
      </w:r>
    </w:p>
    <w:p w:rsidR="00BE4181" w:rsidRDefault="00BE4181" w:rsidP="00034544">
      <w:pPr>
        <w:tabs>
          <w:tab w:val="left" w:pos="7740"/>
        </w:tabs>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Розпорядженням Голови Верховного </w:t>
      </w:r>
      <w:r w:rsidR="001C381B">
        <w:rPr>
          <w:rFonts w:ascii="Times New Roman" w:hAnsi="Times New Roman" w:cs="Times New Roman"/>
          <w:color w:val="000000" w:themeColor="text1"/>
          <w:sz w:val="26"/>
          <w:szCs w:val="26"/>
          <w:lang w:val="uk-UA"/>
        </w:rPr>
        <w:t>С</w:t>
      </w:r>
      <w:r>
        <w:rPr>
          <w:rFonts w:ascii="Times New Roman" w:hAnsi="Times New Roman" w:cs="Times New Roman"/>
          <w:color w:val="000000" w:themeColor="text1"/>
          <w:sz w:val="26"/>
          <w:szCs w:val="26"/>
          <w:lang w:val="uk-UA"/>
        </w:rPr>
        <w:t>уду</w:t>
      </w:r>
      <w:r w:rsidR="001C381B">
        <w:rPr>
          <w:rFonts w:ascii="Times New Roman" w:hAnsi="Times New Roman" w:cs="Times New Roman"/>
          <w:color w:val="000000" w:themeColor="text1"/>
          <w:sz w:val="26"/>
          <w:szCs w:val="26"/>
          <w:lang w:val="uk-UA"/>
        </w:rPr>
        <w:t xml:space="preserve"> від 22 липня 2022 року </w:t>
      </w:r>
      <w:r w:rsidR="00E2608C">
        <w:rPr>
          <w:rFonts w:ascii="Times New Roman" w:hAnsi="Times New Roman" w:cs="Times New Roman"/>
          <w:color w:val="000000" w:themeColor="text1"/>
          <w:sz w:val="26"/>
          <w:szCs w:val="26"/>
          <w:lang w:val="uk-UA"/>
        </w:rPr>
        <w:t xml:space="preserve">№ 40 </w:t>
      </w:r>
      <w:r w:rsidR="001C381B">
        <w:rPr>
          <w:rFonts w:ascii="Times New Roman" w:hAnsi="Times New Roman" w:cs="Times New Roman"/>
          <w:color w:val="000000" w:themeColor="text1"/>
          <w:sz w:val="26"/>
          <w:szCs w:val="26"/>
          <w:lang w:val="uk-UA"/>
        </w:rPr>
        <w:t>територіальну підсудність судових справ Донецького апеляційного суду</w:t>
      </w:r>
      <w:r w:rsidR="00034544">
        <w:rPr>
          <w:rFonts w:ascii="Times New Roman" w:hAnsi="Times New Roman" w:cs="Times New Roman"/>
          <w:color w:val="000000" w:themeColor="text1"/>
          <w:sz w:val="26"/>
          <w:szCs w:val="26"/>
          <w:lang w:val="uk-UA"/>
        </w:rPr>
        <w:t xml:space="preserve"> змінено на Дніпровський апеляційний суд.</w:t>
      </w:r>
    </w:p>
    <w:p w:rsidR="005F10DF" w:rsidRDefault="005F10DF" w:rsidP="00034544">
      <w:pPr>
        <w:tabs>
          <w:tab w:val="left" w:pos="7740"/>
        </w:tabs>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Також суддею </w:t>
      </w:r>
      <w:r w:rsidR="00F47BE9">
        <w:rPr>
          <w:rFonts w:ascii="Times New Roman" w:hAnsi="Times New Roman" w:cs="Times New Roman"/>
          <w:color w:val="000000" w:themeColor="text1"/>
          <w:sz w:val="26"/>
          <w:szCs w:val="26"/>
          <w:lang w:val="uk-UA"/>
        </w:rPr>
        <w:t>п</w:t>
      </w:r>
      <w:r>
        <w:rPr>
          <w:rFonts w:ascii="Times New Roman" w:hAnsi="Times New Roman" w:cs="Times New Roman"/>
          <w:color w:val="000000" w:themeColor="text1"/>
          <w:sz w:val="26"/>
          <w:szCs w:val="26"/>
          <w:lang w:val="uk-UA"/>
        </w:rPr>
        <w:t xml:space="preserve">одано інформацію про ефективність здійснення </w:t>
      </w:r>
      <w:r w:rsidR="00EE7A20">
        <w:rPr>
          <w:rFonts w:ascii="Times New Roman" w:hAnsi="Times New Roman" w:cs="Times New Roman"/>
          <w:color w:val="000000" w:themeColor="text1"/>
          <w:sz w:val="26"/>
          <w:szCs w:val="26"/>
          <w:lang w:val="uk-UA"/>
        </w:rPr>
        <w:t xml:space="preserve">нею </w:t>
      </w:r>
      <w:r>
        <w:rPr>
          <w:rFonts w:ascii="Times New Roman" w:hAnsi="Times New Roman" w:cs="Times New Roman"/>
          <w:color w:val="000000" w:themeColor="text1"/>
          <w:sz w:val="26"/>
          <w:szCs w:val="26"/>
          <w:lang w:val="uk-UA"/>
        </w:rPr>
        <w:t>судочинства за 2021 рік</w:t>
      </w:r>
      <w:r w:rsidR="00EE7A20">
        <w:rPr>
          <w:rFonts w:ascii="Times New Roman" w:hAnsi="Times New Roman" w:cs="Times New Roman"/>
          <w:color w:val="000000" w:themeColor="text1"/>
          <w:sz w:val="26"/>
          <w:szCs w:val="26"/>
          <w:lang w:val="uk-UA"/>
        </w:rPr>
        <w:t>.</w:t>
      </w:r>
      <w:r w:rsidR="00B951F7">
        <w:rPr>
          <w:rFonts w:ascii="Times New Roman" w:hAnsi="Times New Roman" w:cs="Times New Roman"/>
          <w:color w:val="000000" w:themeColor="text1"/>
          <w:sz w:val="26"/>
          <w:szCs w:val="26"/>
          <w:lang w:val="uk-UA"/>
        </w:rPr>
        <w:t xml:space="preserve"> Кількість розглянутих </w:t>
      </w:r>
      <w:r w:rsidR="001C6853">
        <w:rPr>
          <w:rFonts w:ascii="Times New Roman" w:hAnsi="Times New Roman" w:cs="Times New Roman"/>
          <w:color w:val="000000" w:themeColor="text1"/>
          <w:sz w:val="26"/>
          <w:szCs w:val="26"/>
          <w:lang w:val="uk-UA"/>
        </w:rPr>
        <w:t xml:space="preserve">цивільних </w:t>
      </w:r>
      <w:r w:rsidR="00B951F7">
        <w:rPr>
          <w:rFonts w:ascii="Times New Roman" w:hAnsi="Times New Roman" w:cs="Times New Roman"/>
          <w:color w:val="000000" w:themeColor="text1"/>
          <w:sz w:val="26"/>
          <w:szCs w:val="26"/>
          <w:lang w:val="uk-UA"/>
        </w:rPr>
        <w:t>справ – 179, матеріалів –</w:t>
      </w:r>
      <w:r w:rsidR="001C6853">
        <w:rPr>
          <w:rFonts w:ascii="Times New Roman" w:hAnsi="Times New Roman" w:cs="Times New Roman"/>
          <w:color w:val="000000" w:themeColor="text1"/>
          <w:sz w:val="26"/>
          <w:szCs w:val="26"/>
          <w:lang w:val="uk-UA"/>
        </w:rPr>
        <w:t xml:space="preserve"> 2, скасованих рішень – 4.</w:t>
      </w:r>
    </w:p>
    <w:p w:rsidR="001C6853" w:rsidRDefault="001C6853" w:rsidP="001C6853">
      <w:pPr>
        <w:tabs>
          <w:tab w:val="left" w:pos="7740"/>
        </w:tabs>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Залишок справ, що перебувають у провадженні </w:t>
      </w:r>
      <w:r w:rsidR="00E2608C">
        <w:rPr>
          <w:rFonts w:ascii="Times New Roman" w:hAnsi="Times New Roman" w:cs="Times New Roman"/>
          <w:color w:val="000000" w:themeColor="text1"/>
          <w:sz w:val="26"/>
          <w:szCs w:val="26"/>
          <w:lang w:val="uk-UA"/>
        </w:rPr>
        <w:t>судді Лопатіної М.Ю., відсутній</w:t>
      </w:r>
      <w:r w:rsidR="00B232D5">
        <w:rPr>
          <w:rFonts w:ascii="Times New Roman" w:hAnsi="Times New Roman" w:cs="Times New Roman"/>
          <w:color w:val="000000" w:themeColor="text1"/>
          <w:sz w:val="26"/>
          <w:szCs w:val="26"/>
          <w:lang w:val="uk-UA"/>
        </w:rPr>
        <w:t>.</w:t>
      </w:r>
      <w:r w:rsidR="00E2608C">
        <w:rPr>
          <w:rFonts w:ascii="Times New Roman" w:hAnsi="Times New Roman" w:cs="Times New Roman"/>
          <w:color w:val="000000" w:themeColor="text1"/>
          <w:sz w:val="26"/>
          <w:szCs w:val="26"/>
          <w:lang w:val="uk-UA"/>
        </w:rPr>
        <w:t xml:space="preserve"> </w:t>
      </w:r>
      <w:r w:rsidR="00B232D5">
        <w:rPr>
          <w:rFonts w:ascii="Times New Roman" w:hAnsi="Times New Roman" w:cs="Times New Roman"/>
          <w:color w:val="000000" w:themeColor="text1"/>
          <w:sz w:val="26"/>
          <w:szCs w:val="26"/>
          <w:lang w:val="uk-UA"/>
        </w:rPr>
        <w:t>У</w:t>
      </w:r>
      <w:r w:rsidR="00E2608C">
        <w:rPr>
          <w:rFonts w:ascii="Times New Roman" w:hAnsi="Times New Roman" w:cs="Times New Roman"/>
          <w:color w:val="000000" w:themeColor="text1"/>
          <w:sz w:val="26"/>
          <w:szCs w:val="26"/>
          <w:lang w:val="uk-UA"/>
        </w:rPr>
        <w:t>раховуючи зміну територіальної підсудності судових справ Донецького апеляційного суду</w:t>
      </w:r>
      <w:r w:rsidR="00B232D5">
        <w:rPr>
          <w:rFonts w:ascii="Times New Roman" w:hAnsi="Times New Roman" w:cs="Times New Roman"/>
          <w:color w:val="000000" w:themeColor="text1"/>
          <w:sz w:val="26"/>
          <w:szCs w:val="26"/>
          <w:lang w:val="uk-UA"/>
        </w:rPr>
        <w:t>,</w:t>
      </w:r>
      <w:r w:rsidR="005436BC">
        <w:rPr>
          <w:rFonts w:ascii="Times New Roman" w:hAnsi="Times New Roman" w:cs="Times New Roman"/>
          <w:color w:val="000000" w:themeColor="text1"/>
          <w:sz w:val="26"/>
          <w:szCs w:val="26"/>
          <w:lang w:val="uk-UA"/>
        </w:rPr>
        <w:t xml:space="preserve"> відрядження Лопатіної М.Ю. не вплине на доступ до правосуддя в цьому суді.</w:t>
      </w:r>
    </w:p>
    <w:p w:rsidR="00F5011F" w:rsidRDefault="00AA73B8" w:rsidP="00034544">
      <w:pPr>
        <w:tabs>
          <w:tab w:val="left" w:pos="7740"/>
        </w:tabs>
        <w:spacing w:after="0" w:line="240" w:lineRule="auto"/>
        <w:ind w:firstLine="567"/>
        <w:jc w:val="both"/>
        <w:rPr>
          <w:rFonts w:ascii="Times New Roman" w:hAnsi="Times New Roman" w:cs="Times New Roman"/>
          <w:color w:val="1D1D1B"/>
          <w:sz w:val="26"/>
          <w:szCs w:val="26"/>
          <w:shd w:val="clear" w:color="auto" w:fill="FFFFFF"/>
          <w:lang w:val="uk-UA"/>
        </w:rPr>
      </w:pPr>
      <w:r>
        <w:rPr>
          <w:rFonts w:ascii="Times New Roman" w:hAnsi="Times New Roman" w:cs="Times New Roman"/>
          <w:color w:val="000000" w:themeColor="text1"/>
          <w:sz w:val="26"/>
          <w:szCs w:val="26"/>
          <w:lang w:val="uk-UA"/>
        </w:rPr>
        <w:t>Мазниц</w:t>
      </w:r>
      <w:r w:rsidR="00E221DB">
        <w:rPr>
          <w:rFonts w:ascii="Times New Roman" w:hAnsi="Times New Roman" w:cs="Times New Roman"/>
          <w:color w:val="000000" w:themeColor="text1"/>
          <w:sz w:val="26"/>
          <w:szCs w:val="26"/>
          <w:lang w:val="uk-UA"/>
        </w:rPr>
        <w:t>ю А.А.</w:t>
      </w:r>
      <w:r>
        <w:rPr>
          <w:rFonts w:ascii="Times New Roman" w:hAnsi="Times New Roman" w:cs="Times New Roman"/>
          <w:color w:val="000000" w:themeColor="text1"/>
          <w:sz w:val="26"/>
          <w:szCs w:val="26"/>
          <w:lang w:val="uk-UA"/>
        </w:rPr>
        <w:t xml:space="preserve"> </w:t>
      </w:r>
      <w:r w:rsidRPr="00AA73B8">
        <w:rPr>
          <w:rFonts w:ascii="Times New Roman" w:hAnsi="Times New Roman" w:cs="Times New Roman"/>
          <w:color w:val="1D1D1B"/>
          <w:sz w:val="26"/>
          <w:szCs w:val="26"/>
          <w:shd w:val="clear" w:color="auto" w:fill="FFFFFF"/>
          <w:lang w:val="uk-UA"/>
        </w:rPr>
        <w:t>Указом Президента України від 11</w:t>
      </w:r>
      <w:r>
        <w:rPr>
          <w:rFonts w:ascii="Times New Roman" w:hAnsi="Times New Roman" w:cs="Times New Roman"/>
          <w:color w:val="1D1D1B"/>
          <w:sz w:val="26"/>
          <w:szCs w:val="26"/>
          <w:shd w:val="clear" w:color="auto" w:fill="FFFFFF"/>
          <w:lang w:val="uk-UA"/>
        </w:rPr>
        <w:t> </w:t>
      </w:r>
      <w:r w:rsidRPr="00AA73B8">
        <w:rPr>
          <w:rFonts w:ascii="Times New Roman" w:hAnsi="Times New Roman" w:cs="Times New Roman"/>
          <w:color w:val="1D1D1B"/>
          <w:sz w:val="26"/>
          <w:szCs w:val="26"/>
          <w:shd w:val="clear" w:color="auto" w:fill="FFFFFF"/>
          <w:lang w:val="uk-UA"/>
        </w:rPr>
        <w:t>листопада 2002</w:t>
      </w:r>
      <w:r>
        <w:rPr>
          <w:rFonts w:ascii="Times New Roman" w:hAnsi="Times New Roman" w:cs="Times New Roman"/>
          <w:color w:val="1D1D1B"/>
          <w:sz w:val="26"/>
          <w:szCs w:val="26"/>
          <w:shd w:val="clear" w:color="auto" w:fill="FFFFFF"/>
          <w:lang w:val="uk-UA"/>
        </w:rPr>
        <w:t> </w:t>
      </w:r>
      <w:r w:rsidRPr="00AA73B8">
        <w:rPr>
          <w:rFonts w:ascii="Times New Roman" w:hAnsi="Times New Roman" w:cs="Times New Roman"/>
          <w:color w:val="1D1D1B"/>
          <w:sz w:val="26"/>
          <w:szCs w:val="26"/>
          <w:shd w:val="clear" w:color="auto" w:fill="FFFFFF"/>
          <w:lang w:val="uk-UA"/>
        </w:rPr>
        <w:t>року №</w:t>
      </w:r>
      <w:r w:rsidR="00522119">
        <w:rPr>
          <w:rFonts w:ascii="Times New Roman" w:hAnsi="Times New Roman" w:cs="Times New Roman"/>
          <w:color w:val="1D1D1B"/>
          <w:sz w:val="26"/>
          <w:szCs w:val="26"/>
          <w:shd w:val="clear" w:color="auto" w:fill="FFFFFF"/>
          <w:lang w:val="uk-UA"/>
        </w:rPr>
        <w:t> </w:t>
      </w:r>
      <w:r w:rsidRPr="00AA73B8">
        <w:rPr>
          <w:rFonts w:ascii="Times New Roman" w:hAnsi="Times New Roman" w:cs="Times New Roman"/>
          <w:color w:val="1D1D1B"/>
          <w:sz w:val="26"/>
          <w:szCs w:val="26"/>
          <w:shd w:val="clear" w:color="auto" w:fill="FFFFFF"/>
          <w:lang w:val="uk-UA"/>
        </w:rPr>
        <w:t>1001/2002 призначен</w:t>
      </w:r>
      <w:r w:rsidR="00E221DB">
        <w:rPr>
          <w:rFonts w:ascii="Times New Roman" w:hAnsi="Times New Roman" w:cs="Times New Roman"/>
          <w:color w:val="1D1D1B"/>
          <w:sz w:val="26"/>
          <w:szCs w:val="26"/>
          <w:shd w:val="clear" w:color="auto" w:fill="FFFFFF"/>
          <w:lang w:val="uk-UA"/>
        </w:rPr>
        <w:t>о</w:t>
      </w:r>
      <w:r w:rsidRPr="00AA73B8">
        <w:rPr>
          <w:rFonts w:ascii="Times New Roman" w:hAnsi="Times New Roman" w:cs="Times New Roman"/>
          <w:color w:val="1D1D1B"/>
          <w:sz w:val="26"/>
          <w:szCs w:val="26"/>
          <w:shd w:val="clear" w:color="auto" w:fill="FFFFFF"/>
          <w:lang w:val="uk-UA"/>
        </w:rPr>
        <w:t xml:space="preserve"> строком на п’ять років на посаду судді Жовтневого районного суду міста Дніпропетровська, Постановою Верховної Ради України </w:t>
      </w:r>
      <w:r w:rsidRPr="00AA73B8">
        <w:rPr>
          <w:rFonts w:ascii="Times New Roman" w:hAnsi="Times New Roman" w:cs="Times New Roman"/>
          <w:color w:val="1D1D1B"/>
          <w:sz w:val="26"/>
          <w:szCs w:val="26"/>
          <w:shd w:val="clear" w:color="auto" w:fill="FFFFFF"/>
          <w:lang w:val="uk-UA"/>
        </w:rPr>
        <w:lastRenderedPageBreak/>
        <w:t>від</w:t>
      </w:r>
      <w:r w:rsidR="00546613">
        <w:rPr>
          <w:rFonts w:ascii="Times New Roman" w:hAnsi="Times New Roman" w:cs="Times New Roman"/>
          <w:color w:val="1D1D1B"/>
          <w:sz w:val="26"/>
          <w:szCs w:val="26"/>
          <w:shd w:val="clear" w:color="auto" w:fill="FFFFFF"/>
          <w:lang w:val="uk-UA"/>
        </w:rPr>
        <w:t> </w:t>
      </w:r>
      <w:r w:rsidRPr="00AA73B8">
        <w:rPr>
          <w:rFonts w:ascii="Times New Roman" w:hAnsi="Times New Roman" w:cs="Times New Roman"/>
          <w:color w:val="1D1D1B"/>
          <w:sz w:val="26"/>
          <w:szCs w:val="26"/>
          <w:shd w:val="clear" w:color="auto" w:fill="FFFFFF"/>
          <w:lang w:val="uk-UA"/>
        </w:rPr>
        <w:t>18</w:t>
      </w:r>
      <w:r w:rsidR="00522119">
        <w:rPr>
          <w:rFonts w:ascii="Times New Roman" w:hAnsi="Times New Roman" w:cs="Times New Roman"/>
          <w:color w:val="1D1D1B"/>
          <w:sz w:val="26"/>
          <w:szCs w:val="26"/>
          <w:shd w:val="clear" w:color="auto" w:fill="FFFFFF"/>
          <w:lang w:val="uk-UA"/>
        </w:rPr>
        <w:t> </w:t>
      </w:r>
      <w:r w:rsidRPr="00AA73B8">
        <w:rPr>
          <w:rFonts w:ascii="Times New Roman" w:hAnsi="Times New Roman" w:cs="Times New Roman"/>
          <w:color w:val="1D1D1B"/>
          <w:sz w:val="26"/>
          <w:szCs w:val="26"/>
          <w:shd w:val="clear" w:color="auto" w:fill="FFFFFF"/>
          <w:lang w:val="uk-UA"/>
        </w:rPr>
        <w:t>вересня 2008</w:t>
      </w:r>
      <w:r w:rsidR="00522119">
        <w:rPr>
          <w:rFonts w:ascii="Times New Roman" w:hAnsi="Times New Roman" w:cs="Times New Roman"/>
          <w:color w:val="1D1D1B"/>
          <w:sz w:val="26"/>
          <w:szCs w:val="26"/>
          <w:shd w:val="clear" w:color="auto" w:fill="FFFFFF"/>
          <w:lang w:val="uk-UA"/>
        </w:rPr>
        <w:t> </w:t>
      </w:r>
      <w:r w:rsidRPr="00AA73B8">
        <w:rPr>
          <w:rFonts w:ascii="Times New Roman" w:hAnsi="Times New Roman" w:cs="Times New Roman"/>
          <w:color w:val="1D1D1B"/>
          <w:sz w:val="26"/>
          <w:szCs w:val="26"/>
          <w:shd w:val="clear" w:color="auto" w:fill="FFFFFF"/>
          <w:lang w:val="uk-UA"/>
        </w:rPr>
        <w:t>року №</w:t>
      </w:r>
      <w:r w:rsidR="00522119">
        <w:rPr>
          <w:rFonts w:ascii="Times New Roman" w:hAnsi="Times New Roman" w:cs="Times New Roman"/>
          <w:color w:val="1D1D1B"/>
          <w:sz w:val="26"/>
          <w:szCs w:val="26"/>
          <w:shd w:val="clear" w:color="auto" w:fill="FFFFFF"/>
          <w:lang w:val="uk-UA"/>
        </w:rPr>
        <w:t> </w:t>
      </w:r>
      <w:r w:rsidRPr="00AA73B8">
        <w:rPr>
          <w:rFonts w:ascii="Times New Roman" w:hAnsi="Times New Roman" w:cs="Times New Roman"/>
          <w:color w:val="1D1D1B"/>
          <w:sz w:val="26"/>
          <w:szCs w:val="26"/>
          <w:shd w:val="clear" w:color="auto" w:fill="FFFFFF"/>
          <w:lang w:val="uk-UA"/>
        </w:rPr>
        <w:t>527-VI обран</w:t>
      </w:r>
      <w:r w:rsidR="00E221DB">
        <w:rPr>
          <w:rFonts w:ascii="Times New Roman" w:hAnsi="Times New Roman" w:cs="Times New Roman"/>
          <w:color w:val="1D1D1B"/>
          <w:sz w:val="26"/>
          <w:szCs w:val="26"/>
          <w:shd w:val="clear" w:color="auto" w:fill="FFFFFF"/>
          <w:lang w:val="uk-UA"/>
        </w:rPr>
        <w:t>о</w:t>
      </w:r>
      <w:r w:rsidRPr="00AA73B8">
        <w:rPr>
          <w:rFonts w:ascii="Times New Roman" w:hAnsi="Times New Roman" w:cs="Times New Roman"/>
          <w:color w:val="1D1D1B"/>
          <w:sz w:val="26"/>
          <w:szCs w:val="26"/>
          <w:shd w:val="clear" w:color="auto" w:fill="FFFFFF"/>
          <w:lang w:val="uk-UA"/>
        </w:rPr>
        <w:t xml:space="preserve"> на посаду судді вказаного суду безстроково, Постановою Верховної Ради України від 23</w:t>
      </w:r>
      <w:r w:rsidR="00522119">
        <w:rPr>
          <w:rFonts w:ascii="Times New Roman" w:hAnsi="Times New Roman" w:cs="Times New Roman"/>
          <w:color w:val="1D1D1B"/>
          <w:sz w:val="26"/>
          <w:szCs w:val="26"/>
          <w:shd w:val="clear" w:color="auto" w:fill="FFFFFF"/>
          <w:lang w:val="uk-UA"/>
        </w:rPr>
        <w:t> </w:t>
      </w:r>
      <w:r w:rsidRPr="00AA73B8">
        <w:rPr>
          <w:rFonts w:ascii="Times New Roman" w:hAnsi="Times New Roman" w:cs="Times New Roman"/>
          <w:color w:val="1D1D1B"/>
          <w:sz w:val="26"/>
          <w:szCs w:val="26"/>
          <w:shd w:val="clear" w:color="auto" w:fill="FFFFFF"/>
          <w:lang w:val="uk-UA"/>
        </w:rPr>
        <w:t>лютого 2012</w:t>
      </w:r>
      <w:r w:rsidR="00522119">
        <w:rPr>
          <w:rFonts w:ascii="Times New Roman" w:hAnsi="Times New Roman" w:cs="Times New Roman"/>
          <w:color w:val="1D1D1B"/>
          <w:sz w:val="26"/>
          <w:szCs w:val="26"/>
          <w:shd w:val="clear" w:color="auto" w:fill="FFFFFF"/>
          <w:lang w:val="uk-UA"/>
        </w:rPr>
        <w:t> </w:t>
      </w:r>
      <w:r w:rsidRPr="00AA73B8">
        <w:rPr>
          <w:rFonts w:ascii="Times New Roman" w:hAnsi="Times New Roman" w:cs="Times New Roman"/>
          <w:color w:val="1D1D1B"/>
          <w:sz w:val="26"/>
          <w:szCs w:val="26"/>
          <w:shd w:val="clear" w:color="auto" w:fill="FFFFFF"/>
          <w:lang w:val="uk-UA"/>
        </w:rPr>
        <w:t>року №</w:t>
      </w:r>
      <w:r w:rsidR="00522119">
        <w:rPr>
          <w:rFonts w:ascii="Times New Roman" w:hAnsi="Times New Roman" w:cs="Times New Roman"/>
          <w:color w:val="1D1D1B"/>
          <w:sz w:val="26"/>
          <w:szCs w:val="26"/>
          <w:shd w:val="clear" w:color="auto" w:fill="FFFFFF"/>
          <w:lang w:val="uk-UA"/>
        </w:rPr>
        <w:t> </w:t>
      </w:r>
      <w:r w:rsidRPr="00AA73B8">
        <w:rPr>
          <w:rFonts w:ascii="Times New Roman" w:hAnsi="Times New Roman" w:cs="Times New Roman"/>
          <w:color w:val="1D1D1B"/>
          <w:sz w:val="26"/>
          <w:szCs w:val="26"/>
          <w:shd w:val="clear" w:color="auto" w:fill="FFFFFF"/>
          <w:lang w:val="uk-UA"/>
        </w:rPr>
        <w:t>4456-IV обран</w:t>
      </w:r>
      <w:r w:rsidR="00E221DB">
        <w:rPr>
          <w:rFonts w:ascii="Times New Roman" w:hAnsi="Times New Roman" w:cs="Times New Roman"/>
          <w:color w:val="1D1D1B"/>
          <w:sz w:val="26"/>
          <w:szCs w:val="26"/>
          <w:shd w:val="clear" w:color="auto" w:fill="FFFFFF"/>
          <w:lang w:val="uk-UA"/>
        </w:rPr>
        <w:t>о</w:t>
      </w:r>
      <w:r w:rsidRPr="00AA73B8">
        <w:rPr>
          <w:rFonts w:ascii="Times New Roman" w:hAnsi="Times New Roman" w:cs="Times New Roman"/>
          <w:color w:val="1D1D1B"/>
          <w:sz w:val="26"/>
          <w:szCs w:val="26"/>
          <w:shd w:val="clear" w:color="auto" w:fill="FFFFFF"/>
          <w:lang w:val="uk-UA"/>
        </w:rPr>
        <w:t xml:space="preserve"> на посаду судді Апеляційного суду Автономної Республіки Крим, Указом Президента України від 23</w:t>
      </w:r>
      <w:r w:rsidR="00522119">
        <w:rPr>
          <w:rFonts w:ascii="Times New Roman" w:hAnsi="Times New Roman" w:cs="Times New Roman"/>
          <w:color w:val="1D1D1B"/>
          <w:sz w:val="26"/>
          <w:szCs w:val="26"/>
          <w:shd w:val="clear" w:color="auto" w:fill="FFFFFF"/>
          <w:lang w:val="uk-UA"/>
        </w:rPr>
        <w:t> </w:t>
      </w:r>
      <w:r w:rsidRPr="00AA73B8">
        <w:rPr>
          <w:rFonts w:ascii="Times New Roman" w:hAnsi="Times New Roman" w:cs="Times New Roman"/>
          <w:color w:val="1D1D1B"/>
          <w:sz w:val="26"/>
          <w:szCs w:val="26"/>
          <w:shd w:val="clear" w:color="auto" w:fill="FFFFFF"/>
          <w:lang w:val="uk-UA"/>
        </w:rPr>
        <w:t>квітня 2014</w:t>
      </w:r>
      <w:r w:rsidR="00522119">
        <w:rPr>
          <w:rFonts w:ascii="Times New Roman" w:hAnsi="Times New Roman" w:cs="Times New Roman"/>
          <w:color w:val="1D1D1B"/>
          <w:sz w:val="26"/>
          <w:szCs w:val="26"/>
          <w:shd w:val="clear" w:color="auto" w:fill="FFFFFF"/>
          <w:lang w:val="uk-UA"/>
        </w:rPr>
        <w:t> </w:t>
      </w:r>
      <w:r w:rsidRPr="00AA73B8">
        <w:rPr>
          <w:rFonts w:ascii="Times New Roman" w:hAnsi="Times New Roman" w:cs="Times New Roman"/>
          <w:color w:val="1D1D1B"/>
          <w:sz w:val="26"/>
          <w:szCs w:val="26"/>
          <w:shd w:val="clear" w:color="auto" w:fill="FFFFFF"/>
          <w:lang w:val="uk-UA"/>
        </w:rPr>
        <w:t>року №</w:t>
      </w:r>
      <w:r w:rsidR="00522119">
        <w:rPr>
          <w:rFonts w:ascii="Times New Roman" w:hAnsi="Times New Roman" w:cs="Times New Roman"/>
          <w:color w:val="1D1D1B"/>
          <w:sz w:val="26"/>
          <w:szCs w:val="26"/>
          <w:shd w:val="clear" w:color="auto" w:fill="FFFFFF"/>
          <w:lang w:val="uk-UA"/>
        </w:rPr>
        <w:t> </w:t>
      </w:r>
      <w:r w:rsidRPr="00AA73B8">
        <w:rPr>
          <w:rFonts w:ascii="Times New Roman" w:hAnsi="Times New Roman" w:cs="Times New Roman"/>
          <w:color w:val="1D1D1B"/>
          <w:sz w:val="26"/>
          <w:szCs w:val="26"/>
          <w:shd w:val="clear" w:color="auto" w:fill="FFFFFF"/>
          <w:lang w:val="uk-UA"/>
        </w:rPr>
        <w:t>430/2014 переведен</w:t>
      </w:r>
      <w:r w:rsidR="00E221DB">
        <w:rPr>
          <w:rFonts w:ascii="Times New Roman" w:hAnsi="Times New Roman" w:cs="Times New Roman"/>
          <w:color w:val="1D1D1B"/>
          <w:sz w:val="26"/>
          <w:szCs w:val="26"/>
          <w:shd w:val="clear" w:color="auto" w:fill="FFFFFF"/>
          <w:lang w:val="uk-UA"/>
        </w:rPr>
        <w:t>о</w:t>
      </w:r>
      <w:r w:rsidRPr="00AA73B8">
        <w:rPr>
          <w:rFonts w:ascii="Times New Roman" w:hAnsi="Times New Roman" w:cs="Times New Roman"/>
          <w:color w:val="1D1D1B"/>
          <w:sz w:val="26"/>
          <w:szCs w:val="26"/>
          <w:shd w:val="clear" w:color="auto" w:fill="FFFFFF"/>
          <w:lang w:val="uk-UA"/>
        </w:rPr>
        <w:t xml:space="preserve"> на посаду судді Апеляційного суду Дніпропетровської області.</w:t>
      </w:r>
      <w:r w:rsidR="00522119">
        <w:rPr>
          <w:rFonts w:ascii="Times New Roman" w:hAnsi="Times New Roman" w:cs="Times New Roman"/>
          <w:color w:val="1D1D1B"/>
          <w:sz w:val="26"/>
          <w:szCs w:val="26"/>
          <w:shd w:val="clear" w:color="auto" w:fill="FFFFFF"/>
          <w:lang w:val="uk-UA"/>
        </w:rPr>
        <w:t xml:space="preserve"> </w:t>
      </w:r>
    </w:p>
    <w:p w:rsidR="0058416A" w:rsidRDefault="00E221DB" w:rsidP="00034544">
      <w:pPr>
        <w:tabs>
          <w:tab w:val="left" w:pos="7740"/>
        </w:tabs>
        <w:spacing w:after="0" w:line="240" w:lineRule="auto"/>
        <w:ind w:firstLine="567"/>
        <w:jc w:val="both"/>
        <w:rPr>
          <w:rFonts w:ascii="Times New Roman" w:hAnsi="Times New Roman" w:cs="Times New Roman"/>
          <w:color w:val="1D1D1B"/>
          <w:sz w:val="26"/>
          <w:szCs w:val="26"/>
          <w:shd w:val="clear" w:color="auto" w:fill="FFFFFF"/>
          <w:lang w:val="uk-UA"/>
        </w:rPr>
      </w:pPr>
      <w:r>
        <w:rPr>
          <w:rFonts w:ascii="Times New Roman" w:hAnsi="Times New Roman" w:cs="Times New Roman"/>
          <w:color w:val="1D1D1B"/>
          <w:sz w:val="26"/>
          <w:szCs w:val="26"/>
          <w:shd w:val="clear" w:color="auto" w:fill="FFFFFF"/>
          <w:lang w:val="uk-UA"/>
        </w:rPr>
        <w:t xml:space="preserve">Рішенням </w:t>
      </w:r>
      <w:r w:rsidR="00ED19BD">
        <w:rPr>
          <w:rFonts w:ascii="Times New Roman" w:hAnsi="Times New Roman" w:cs="Times New Roman"/>
          <w:color w:val="1D1D1B"/>
          <w:sz w:val="26"/>
          <w:szCs w:val="26"/>
          <w:shd w:val="clear" w:color="auto" w:fill="FFFFFF"/>
          <w:lang w:val="uk-UA"/>
        </w:rPr>
        <w:t>Комісі</w:t>
      </w:r>
      <w:r>
        <w:rPr>
          <w:rFonts w:ascii="Times New Roman" w:hAnsi="Times New Roman" w:cs="Times New Roman"/>
          <w:color w:val="1D1D1B"/>
          <w:sz w:val="26"/>
          <w:szCs w:val="26"/>
          <w:shd w:val="clear" w:color="auto" w:fill="FFFFFF"/>
          <w:lang w:val="uk-UA"/>
        </w:rPr>
        <w:t>ї від</w:t>
      </w:r>
      <w:r w:rsidR="00ED19BD">
        <w:rPr>
          <w:rFonts w:ascii="Times New Roman" w:hAnsi="Times New Roman" w:cs="Times New Roman"/>
          <w:color w:val="1D1D1B"/>
          <w:sz w:val="26"/>
          <w:szCs w:val="26"/>
          <w:shd w:val="clear" w:color="auto" w:fill="FFFFFF"/>
          <w:lang w:val="uk-UA"/>
        </w:rPr>
        <w:t xml:space="preserve"> 23 липня 2018 року № 1301/ко-18 суддю Мазницю А.А. визнано таким, що не відповідає займаній посаді</w:t>
      </w:r>
      <w:r w:rsidR="00AB2606">
        <w:rPr>
          <w:rFonts w:ascii="Times New Roman" w:hAnsi="Times New Roman" w:cs="Times New Roman"/>
          <w:color w:val="1D1D1B"/>
          <w:sz w:val="26"/>
          <w:szCs w:val="26"/>
          <w:shd w:val="clear" w:color="auto" w:fill="FFFFFF"/>
          <w:lang w:val="uk-UA"/>
        </w:rPr>
        <w:t>,</w:t>
      </w:r>
      <w:r w:rsidR="00ED19BD">
        <w:rPr>
          <w:rFonts w:ascii="Times New Roman" w:hAnsi="Times New Roman" w:cs="Times New Roman"/>
          <w:color w:val="1D1D1B"/>
          <w:sz w:val="26"/>
          <w:szCs w:val="26"/>
          <w:shd w:val="clear" w:color="auto" w:fill="FFFFFF"/>
          <w:lang w:val="uk-UA"/>
        </w:rPr>
        <w:t xml:space="preserve"> та рекомендовано ВРП розглянути питання про звільнення його з посади судді Апеляційного суду Дніпропетровської області. </w:t>
      </w:r>
    </w:p>
    <w:p w:rsidR="00ED19BD" w:rsidRDefault="00652604" w:rsidP="00034544">
      <w:pPr>
        <w:tabs>
          <w:tab w:val="left" w:pos="7740"/>
        </w:tabs>
        <w:spacing w:after="0" w:line="240" w:lineRule="auto"/>
        <w:ind w:firstLine="567"/>
        <w:jc w:val="both"/>
        <w:rPr>
          <w:rFonts w:ascii="Times New Roman" w:hAnsi="Times New Roman" w:cs="Times New Roman"/>
          <w:color w:val="1D1D1B"/>
          <w:sz w:val="26"/>
          <w:szCs w:val="26"/>
          <w:shd w:val="clear" w:color="auto" w:fill="FFFFFF"/>
          <w:lang w:val="uk-UA"/>
        </w:rPr>
      </w:pPr>
      <w:r>
        <w:rPr>
          <w:rFonts w:ascii="Times New Roman" w:hAnsi="Times New Roman" w:cs="Times New Roman"/>
          <w:color w:val="1D1D1B"/>
          <w:sz w:val="26"/>
          <w:szCs w:val="26"/>
          <w:shd w:val="clear" w:color="auto" w:fill="FFFFFF"/>
          <w:lang w:val="uk-UA"/>
        </w:rPr>
        <w:t xml:space="preserve">Рішенням </w:t>
      </w:r>
      <w:r w:rsidR="0066062E">
        <w:rPr>
          <w:rFonts w:ascii="Times New Roman" w:hAnsi="Times New Roman" w:cs="Times New Roman"/>
          <w:color w:val="1D1D1B"/>
          <w:sz w:val="26"/>
          <w:szCs w:val="26"/>
          <w:shd w:val="clear" w:color="auto" w:fill="FFFFFF"/>
          <w:lang w:val="uk-UA"/>
        </w:rPr>
        <w:t xml:space="preserve">ВРП </w:t>
      </w:r>
      <w:r>
        <w:rPr>
          <w:rFonts w:ascii="Times New Roman" w:hAnsi="Times New Roman" w:cs="Times New Roman"/>
          <w:color w:val="1D1D1B"/>
          <w:sz w:val="26"/>
          <w:szCs w:val="26"/>
          <w:shd w:val="clear" w:color="auto" w:fill="FFFFFF"/>
          <w:lang w:val="uk-UA"/>
        </w:rPr>
        <w:t xml:space="preserve">від </w:t>
      </w:r>
      <w:r w:rsidR="0066062E">
        <w:rPr>
          <w:rFonts w:ascii="Times New Roman" w:hAnsi="Times New Roman" w:cs="Times New Roman"/>
          <w:color w:val="1D1D1B"/>
          <w:sz w:val="26"/>
          <w:szCs w:val="26"/>
          <w:shd w:val="clear" w:color="auto" w:fill="FFFFFF"/>
          <w:lang w:val="uk-UA"/>
        </w:rPr>
        <w:t>18 серпня 2020 року № 2404/0/15-20 відмов</w:t>
      </w:r>
      <w:r>
        <w:rPr>
          <w:rFonts w:ascii="Times New Roman" w:hAnsi="Times New Roman" w:cs="Times New Roman"/>
          <w:color w:val="1D1D1B"/>
          <w:sz w:val="26"/>
          <w:szCs w:val="26"/>
          <w:shd w:val="clear" w:color="auto" w:fill="FFFFFF"/>
          <w:lang w:val="uk-UA"/>
        </w:rPr>
        <w:t>лено</w:t>
      </w:r>
      <w:r w:rsidR="0066062E">
        <w:rPr>
          <w:rFonts w:ascii="Times New Roman" w:hAnsi="Times New Roman" w:cs="Times New Roman"/>
          <w:color w:val="1D1D1B"/>
          <w:sz w:val="26"/>
          <w:szCs w:val="26"/>
          <w:shd w:val="clear" w:color="auto" w:fill="FFFFFF"/>
          <w:lang w:val="uk-UA"/>
        </w:rPr>
        <w:t xml:space="preserve"> </w:t>
      </w:r>
      <w:r>
        <w:rPr>
          <w:rFonts w:ascii="Times New Roman" w:hAnsi="Times New Roman" w:cs="Times New Roman"/>
          <w:color w:val="1D1D1B"/>
          <w:sz w:val="26"/>
          <w:szCs w:val="26"/>
          <w:shd w:val="clear" w:color="auto" w:fill="FFFFFF"/>
          <w:lang w:val="uk-UA"/>
        </w:rPr>
        <w:t>в</w:t>
      </w:r>
      <w:r w:rsidR="0066062E">
        <w:rPr>
          <w:rFonts w:ascii="Times New Roman" w:hAnsi="Times New Roman" w:cs="Times New Roman"/>
          <w:color w:val="1D1D1B"/>
          <w:sz w:val="26"/>
          <w:szCs w:val="26"/>
          <w:shd w:val="clear" w:color="auto" w:fill="FFFFFF"/>
          <w:lang w:val="uk-UA"/>
        </w:rPr>
        <w:t xml:space="preserve"> задоволенні подання Комісії про звільнення Мазниці А.А. </w:t>
      </w:r>
      <w:r>
        <w:rPr>
          <w:rFonts w:ascii="Times New Roman" w:hAnsi="Times New Roman" w:cs="Times New Roman"/>
          <w:color w:val="1D1D1B"/>
          <w:sz w:val="26"/>
          <w:szCs w:val="26"/>
          <w:shd w:val="clear" w:color="auto" w:fill="FFFFFF"/>
          <w:lang w:val="uk-UA"/>
        </w:rPr>
        <w:t>і</w:t>
      </w:r>
      <w:r w:rsidR="0066062E">
        <w:rPr>
          <w:rFonts w:ascii="Times New Roman" w:hAnsi="Times New Roman" w:cs="Times New Roman"/>
          <w:color w:val="1D1D1B"/>
          <w:sz w:val="26"/>
          <w:szCs w:val="26"/>
          <w:shd w:val="clear" w:color="auto" w:fill="FFFFFF"/>
          <w:lang w:val="uk-UA"/>
        </w:rPr>
        <w:t>з займаної посади судді.</w:t>
      </w:r>
    </w:p>
    <w:p w:rsidR="001C6853" w:rsidRPr="00AA73B8" w:rsidRDefault="00522119" w:rsidP="00034544">
      <w:pPr>
        <w:tabs>
          <w:tab w:val="left" w:pos="7740"/>
        </w:tabs>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1D1D1B"/>
          <w:sz w:val="26"/>
          <w:szCs w:val="26"/>
          <w:shd w:val="clear" w:color="auto" w:fill="FFFFFF"/>
          <w:lang w:val="uk-UA"/>
        </w:rPr>
        <w:t>Рішенням ВРП від 23 грудня 2021 року № </w:t>
      </w:r>
      <w:r w:rsidR="005E50B9">
        <w:rPr>
          <w:rFonts w:ascii="Times New Roman" w:hAnsi="Times New Roman" w:cs="Times New Roman"/>
          <w:color w:val="1D1D1B"/>
          <w:sz w:val="26"/>
          <w:szCs w:val="26"/>
          <w:shd w:val="clear" w:color="auto" w:fill="FFFFFF"/>
          <w:lang w:val="uk-UA"/>
        </w:rPr>
        <w:t xml:space="preserve">2363/0/15-21 </w:t>
      </w:r>
      <w:r w:rsidR="00D427E9">
        <w:rPr>
          <w:rFonts w:ascii="Times New Roman" w:hAnsi="Times New Roman" w:cs="Times New Roman"/>
          <w:color w:val="1D1D1B"/>
          <w:sz w:val="26"/>
          <w:szCs w:val="26"/>
          <w:shd w:val="clear" w:color="auto" w:fill="FFFFFF"/>
          <w:lang w:val="uk-UA"/>
        </w:rPr>
        <w:t>судд</w:t>
      </w:r>
      <w:r w:rsidR="00652604">
        <w:rPr>
          <w:rFonts w:ascii="Times New Roman" w:hAnsi="Times New Roman" w:cs="Times New Roman"/>
          <w:color w:val="1D1D1B"/>
          <w:sz w:val="26"/>
          <w:szCs w:val="26"/>
          <w:shd w:val="clear" w:color="auto" w:fill="FFFFFF"/>
          <w:lang w:val="uk-UA"/>
        </w:rPr>
        <w:t>ю</w:t>
      </w:r>
      <w:r w:rsidR="00D427E9">
        <w:rPr>
          <w:rFonts w:ascii="Times New Roman" w:hAnsi="Times New Roman" w:cs="Times New Roman"/>
          <w:color w:val="1D1D1B"/>
          <w:sz w:val="26"/>
          <w:szCs w:val="26"/>
          <w:shd w:val="clear" w:color="auto" w:fill="FFFFFF"/>
          <w:lang w:val="uk-UA"/>
        </w:rPr>
        <w:t xml:space="preserve"> Мазниц</w:t>
      </w:r>
      <w:r w:rsidR="00652604">
        <w:rPr>
          <w:rFonts w:ascii="Times New Roman" w:hAnsi="Times New Roman" w:cs="Times New Roman"/>
          <w:color w:val="1D1D1B"/>
          <w:sz w:val="26"/>
          <w:szCs w:val="26"/>
          <w:shd w:val="clear" w:color="auto" w:fill="FFFFFF"/>
          <w:lang w:val="uk-UA"/>
        </w:rPr>
        <w:t>ю</w:t>
      </w:r>
      <w:r w:rsidR="00D427E9">
        <w:rPr>
          <w:rFonts w:ascii="Times New Roman" w:hAnsi="Times New Roman" w:cs="Times New Roman"/>
          <w:color w:val="1D1D1B"/>
          <w:sz w:val="26"/>
          <w:szCs w:val="26"/>
          <w:shd w:val="clear" w:color="auto" w:fill="FFFFFF"/>
          <w:lang w:val="uk-UA"/>
        </w:rPr>
        <w:t xml:space="preserve"> А.А. </w:t>
      </w:r>
      <w:proofErr w:type="spellStart"/>
      <w:r w:rsidR="005E50B9">
        <w:rPr>
          <w:rFonts w:ascii="Times New Roman" w:hAnsi="Times New Roman" w:cs="Times New Roman"/>
          <w:color w:val="1D1D1B"/>
          <w:sz w:val="26"/>
          <w:szCs w:val="26"/>
          <w:shd w:val="clear" w:color="auto" w:fill="FFFFFF"/>
          <w:lang w:val="uk-UA"/>
        </w:rPr>
        <w:t>відряджен</w:t>
      </w:r>
      <w:r w:rsidR="00652604">
        <w:rPr>
          <w:rFonts w:ascii="Times New Roman" w:hAnsi="Times New Roman" w:cs="Times New Roman"/>
          <w:color w:val="1D1D1B"/>
          <w:sz w:val="26"/>
          <w:szCs w:val="26"/>
          <w:shd w:val="clear" w:color="auto" w:fill="FFFFFF"/>
          <w:lang w:val="uk-UA"/>
        </w:rPr>
        <w:t>о</w:t>
      </w:r>
      <w:proofErr w:type="spellEnd"/>
      <w:r w:rsidR="005E50B9">
        <w:rPr>
          <w:rFonts w:ascii="Times New Roman" w:hAnsi="Times New Roman" w:cs="Times New Roman"/>
          <w:color w:val="1D1D1B"/>
          <w:sz w:val="26"/>
          <w:szCs w:val="26"/>
          <w:shd w:val="clear" w:color="auto" w:fill="FFFFFF"/>
          <w:lang w:val="uk-UA"/>
        </w:rPr>
        <w:t xml:space="preserve"> на один рік до Дніпровського апеляційного суду</w:t>
      </w:r>
      <w:r w:rsidR="00652604">
        <w:rPr>
          <w:rFonts w:ascii="Times New Roman" w:hAnsi="Times New Roman" w:cs="Times New Roman"/>
          <w:color w:val="1D1D1B"/>
          <w:sz w:val="26"/>
          <w:szCs w:val="26"/>
          <w:shd w:val="clear" w:color="auto" w:fill="FFFFFF"/>
          <w:lang w:val="uk-UA"/>
        </w:rPr>
        <w:t>.</w:t>
      </w:r>
      <w:r w:rsidR="005E50B9">
        <w:rPr>
          <w:rFonts w:ascii="Times New Roman" w:hAnsi="Times New Roman" w:cs="Times New Roman"/>
          <w:color w:val="1D1D1B"/>
          <w:sz w:val="26"/>
          <w:szCs w:val="26"/>
          <w:shd w:val="clear" w:color="auto" w:fill="FFFFFF"/>
          <w:lang w:val="uk-UA"/>
        </w:rPr>
        <w:t xml:space="preserve"> </w:t>
      </w:r>
      <w:r w:rsidR="00652604">
        <w:rPr>
          <w:rFonts w:ascii="Times New Roman" w:hAnsi="Times New Roman" w:cs="Times New Roman"/>
          <w:color w:val="1D1D1B"/>
          <w:sz w:val="26"/>
          <w:szCs w:val="26"/>
          <w:shd w:val="clear" w:color="auto" w:fill="FFFFFF"/>
          <w:lang w:val="uk-UA"/>
        </w:rPr>
        <w:t>Р</w:t>
      </w:r>
      <w:r w:rsidR="005E50B9">
        <w:rPr>
          <w:rFonts w:ascii="Times New Roman" w:hAnsi="Times New Roman" w:cs="Times New Roman"/>
          <w:color w:val="1D1D1B"/>
          <w:sz w:val="26"/>
          <w:szCs w:val="26"/>
          <w:shd w:val="clear" w:color="auto" w:fill="FFFFFF"/>
          <w:lang w:val="uk-UA"/>
        </w:rPr>
        <w:t xml:space="preserve">ішенням Голови Верховного Суду від 14 листопада 2022 року № 514/о/149-2к строк </w:t>
      </w:r>
      <w:r w:rsidR="00652604">
        <w:rPr>
          <w:rFonts w:ascii="Times New Roman" w:hAnsi="Times New Roman" w:cs="Times New Roman"/>
          <w:color w:val="1D1D1B"/>
          <w:sz w:val="26"/>
          <w:szCs w:val="26"/>
          <w:shd w:val="clear" w:color="auto" w:fill="FFFFFF"/>
          <w:lang w:val="uk-UA"/>
        </w:rPr>
        <w:t xml:space="preserve">його </w:t>
      </w:r>
      <w:r w:rsidR="005E50B9">
        <w:rPr>
          <w:rFonts w:ascii="Times New Roman" w:hAnsi="Times New Roman" w:cs="Times New Roman"/>
          <w:color w:val="1D1D1B"/>
          <w:sz w:val="26"/>
          <w:szCs w:val="26"/>
          <w:shd w:val="clear" w:color="auto" w:fill="FFFFFF"/>
          <w:lang w:val="uk-UA"/>
        </w:rPr>
        <w:t>відрядження продовжено на один рік.</w:t>
      </w:r>
      <w:r w:rsidR="00F5011F">
        <w:rPr>
          <w:rFonts w:ascii="Times New Roman" w:hAnsi="Times New Roman" w:cs="Times New Roman"/>
          <w:color w:val="1D1D1B"/>
          <w:sz w:val="26"/>
          <w:szCs w:val="26"/>
          <w:shd w:val="clear" w:color="auto" w:fill="FFFFFF"/>
          <w:lang w:val="uk-UA"/>
        </w:rPr>
        <w:t xml:space="preserve"> </w:t>
      </w:r>
    </w:p>
    <w:p w:rsidR="006B17C9" w:rsidRDefault="005E21F4" w:rsidP="00A61847">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 xml:space="preserve">Стаж роботи </w:t>
      </w:r>
      <w:r w:rsidR="00D427E9">
        <w:rPr>
          <w:rFonts w:ascii="Times New Roman" w:hAnsi="Times New Roman" w:cs="Times New Roman"/>
          <w:color w:val="000000" w:themeColor="text1"/>
          <w:sz w:val="26"/>
          <w:szCs w:val="26"/>
          <w:lang w:val="uk-UA"/>
        </w:rPr>
        <w:t>Мазниці А.А.</w:t>
      </w:r>
      <w:r w:rsidRPr="009D2393">
        <w:rPr>
          <w:rFonts w:ascii="Times New Roman" w:hAnsi="Times New Roman" w:cs="Times New Roman"/>
          <w:color w:val="000000" w:themeColor="text1"/>
          <w:sz w:val="26"/>
          <w:szCs w:val="26"/>
          <w:lang w:val="uk-UA"/>
        </w:rPr>
        <w:t xml:space="preserve"> на посаді судді становить </w:t>
      </w:r>
      <w:r w:rsidR="00D427E9">
        <w:rPr>
          <w:rFonts w:ascii="Times New Roman" w:hAnsi="Times New Roman" w:cs="Times New Roman"/>
          <w:color w:val="000000" w:themeColor="text1"/>
          <w:sz w:val="26"/>
          <w:szCs w:val="26"/>
          <w:lang w:val="uk-UA"/>
        </w:rPr>
        <w:t>понад 21</w:t>
      </w:r>
      <w:r w:rsidR="00906037">
        <w:rPr>
          <w:rFonts w:ascii="Times New Roman" w:hAnsi="Times New Roman" w:cs="Times New Roman"/>
          <w:color w:val="000000" w:themeColor="text1"/>
          <w:sz w:val="26"/>
          <w:szCs w:val="26"/>
          <w:lang w:val="uk-UA"/>
        </w:rPr>
        <w:t> </w:t>
      </w:r>
      <w:r w:rsidR="00D427E9">
        <w:rPr>
          <w:rFonts w:ascii="Times New Roman" w:hAnsi="Times New Roman" w:cs="Times New Roman"/>
          <w:color w:val="000000" w:themeColor="text1"/>
          <w:sz w:val="26"/>
          <w:szCs w:val="26"/>
          <w:lang w:val="uk-UA"/>
        </w:rPr>
        <w:t>рік.</w:t>
      </w:r>
    </w:p>
    <w:p w:rsidR="00D427E9" w:rsidRDefault="00D427E9" w:rsidP="00D427E9">
      <w:pPr>
        <w:tabs>
          <w:tab w:val="left" w:pos="7740"/>
        </w:tabs>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Згідно </w:t>
      </w:r>
      <w:r w:rsidR="00652604">
        <w:rPr>
          <w:rFonts w:ascii="Times New Roman" w:hAnsi="Times New Roman" w:cs="Times New Roman"/>
          <w:color w:val="000000" w:themeColor="text1"/>
          <w:sz w:val="26"/>
          <w:szCs w:val="26"/>
          <w:lang w:val="uk-UA"/>
        </w:rPr>
        <w:t xml:space="preserve">з </w:t>
      </w:r>
      <w:r>
        <w:rPr>
          <w:rFonts w:ascii="Times New Roman" w:hAnsi="Times New Roman" w:cs="Times New Roman"/>
          <w:color w:val="000000" w:themeColor="text1"/>
          <w:sz w:val="26"/>
          <w:szCs w:val="26"/>
          <w:lang w:val="uk-UA"/>
        </w:rPr>
        <w:t>довідк</w:t>
      </w:r>
      <w:r w:rsidR="00652604">
        <w:rPr>
          <w:rFonts w:ascii="Times New Roman" w:hAnsi="Times New Roman" w:cs="Times New Roman"/>
          <w:color w:val="000000" w:themeColor="text1"/>
          <w:sz w:val="26"/>
          <w:szCs w:val="26"/>
          <w:lang w:val="uk-UA"/>
        </w:rPr>
        <w:t>ою</w:t>
      </w:r>
      <w:r>
        <w:rPr>
          <w:rFonts w:ascii="Times New Roman" w:hAnsi="Times New Roman" w:cs="Times New Roman"/>
          <w:color w:val="000000" w:themeColor="text1"/>
          <w:sz w:val="26"/>
          <w:szCs w:val="26"/>
          <w:lang w:val="uk-UA"/>
        </w:rPr>
        <w:t xml:space="preserve"> для розгляду питання щодо відрядження судді до іншого суду того самого рівня і спеціалізації для здійснення правосуддя у 2022 році суддею розглянуто 513 кримінальних справ та 150 справ про адміністративні правопорушення, </w:t>
      </w:r>
      <w:r w:rsidR="008C3709">
        <w:rPr>
          <w:rFonts w:ascii="Times New Roman" w:hAnsi="Times New Roman" w:cs="Times New Roman"/>
          <w:color w:val="000000" w:themeColor="text1"/>
          <w:sz w:val="26"/>
          <w:szCs w:val="26"/>
          <w:lang w:val="uk-UA"/>
        </w:rPr>
        <w:t xml:space="preserve">скасовані та змінені рішення відсутні. </w:t>
      </w:r>
      <w:r w:rsidR="00DB22BD">
        <w:rPr>
          <w:rFonts w:ascii="Times New Roman" w:hAnsi="Times New Roman" w:cs="Times New Roman"/>
          <w:color w:val="000000" w:themeColor="text1"/>
          <w:sz w:val="26"/>
          <w:szCs w:val="26"/>
          <w:lang w:val="uk-UA"/>
        </w:rPr>
        <w:t xml:space="preserve">За період з 01 січня 2023 року </w:t>
      </w:r>
      <w:r w:rsidR="00652604">
        <w:rPr>
          <w:rFonts w:ascii="Times New Roman" w:hAnsi="Times New Roman" w:cs="Times New Roman"/>
          <w:color w:val="000000" w:themeColor="text1"/>
          <w:sz w:val="26"/>
          <w:szCs w:val="26"/>
          <w:lang w:val="uk-UA"/>
        </w:rPr>
        <w:t>д</w:t>
      </w:r>
      <w:r w:rsidR="00DB22BD">
        <w:rPr>
          <w:rFonts w:ascii="Times New Roman" w:hAnsi="Times New Roman" w:cs="Times New Roman"/>
          <w:color w:val="000000" w:themeColor="text1"/>
          <w:sz w:val="26"/>
          <w:szCs w:val="26"/>
          <w:lang w:val="uk-UA"/>
        </w:rPr>
        <w:t xml:space="preserve">о </w:t>
      </w:r>
      <w:r w:rsidR="008C3709">
        <w:rPr>
          <w:rFonts w:ascii="Times New Roman" w:hAnsi="Times New Roman" w:cs="Times New Roman"/>
          <w:color w:val="000000" w:themeColor="text1"/>
          <w:sz w:val="26"/>
          <w:szCs w:val="26"/>
          <w:lang w:val="uk-UA"/>
        </w:rPr>
        <w:t>30 вересня 2023 року Мазницею А.А. розглян</w:t>
      </w:r>
      <w:r w:rsidR="002F14C7">
        <w:rPr>
          <w:rFonts w:ascii="Times New Roman" w:hAnsi="Times New Roman" w:cs="Times New Roman"/>
          <w:color w:val="000000" w:themeColor="text1"/>
          <w:sz w:val="26"/>
          <w:szCs w:val="26"/>
          <w:lang w:val="uk-UA"/>
        </w:rPr>
        <w:t>ут</w:t>
      </w:r>
      <w:r w:rsidR="00652604">
        <w:rPr>
          <w:rFonts w:ascii="Times New Roman" w:hAnsi="Times New Roman" w:cs="Times New Roman"/>
          <w:color w:val="000000" w:themeColor="text1"/>
          <w:sz w:val="26"/>
          <w:szCs w:val="26"/>
          <w:lang w:val="uk-UA"/>
        </w:rPr>
        <w:t>о</w:t>
      </w:r>
      <w:r w:rsidR="008C3709">
        <w:rPr>
          <w:rFonts w:ascii="Times New Roman" w:hAnsi="Times New Roman" w:cs="Times New Roman"/>
          <w:color w:val="000000" w:themeColor="text1"/>
          <w:sz w:val="26"/>
          <w:szCs w:val="26"/>
          <w:lang w:val="uk-UA"/>
        </w:rPr>
        <w:t xml:space="preserve"> 518 кримінальних справ та 207 справ про адміністративні правопорушення, скасовані та змінені рішення відсутні.</w:t>
      </w:r>
    </w:p>
    <w:p w:rsidR="008C3709" w:rsidRDefault="008C3709" w:rsidP="00D427E9">
      <w:pPr>
        <w:tabs>
          <w:tab w:val="left" w:pos="7740"/>
        </w:tabs>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Залишок справ станом на 30 вересня 2023 року становить 82 кримінальні справи та 9 справ про адміністративні правопорушення, зокрема понад три місяці </w:t>
      </w:r>
      <w:r w:rsidR="00DB22BD">
        <w:rPr>
          <w:rFonts w:ascii="Times New Roman" w:hAnsi="Times New Roman" w:cs="Times New Roman"/>
          <w:color w:val="000000" w:themeColor="text1"/>
          <w:sz w:val="26"/>
          <w:szCs w:val="26"/>
          <w:lang w:val="uk-UA"/>
        </w:rPr>
        <w:t xml:space="preserve">– </w:t>
      </w:r>
      <w:r>
        <w:rPr>
          <w:rFonts w:ascii="Times New Roman" w:hAnsi="Times New Roman" w:cs="Times New Roman"/>
          <w:color w:val="000000" w:themeColor="text1"/>
          <w:sz w:val="26"/>
          <w:szCs w:val="26"/>
          <w:lang w:val="uk-UA"/>
        </w:rPr>
        <w:t>29</w:t>
      </w:r>
      <w:r w:rsidR="00DB22BD">
        <w:rPr>
          <w:rFonts w:ascii="Times New Roman" w:hAnsi="Times New Roman" w:cs="Times New Roman"/>
          <w:color w:val="000000" w:themeColor="text1"/>
          <w:sz w:val="26"/>
          <w:szCs w:val="26"/>
          <w:lang w:val="uk-UA"/>
        </w:rPr>
        <w:t xml:space="preserve"> </w:t>
      </w:r>
      <w:r>
        <w:rPr>
          <w:rFonts w:ascii="Times New Roman" w:hAnsi="Times New Roman" w:cs="Times New Roman"/>
          <w:color w:val="000000" w:themeColor="text1"/>
          <w:sz w:val="26"/>
          <w:szCs w:val="26"/>
          <w:lang w:val="uk-UA"/>
        </w:rPr>
        <w:t>справ.</w:t>
      </w:r>
    </w:p>
    <w:p w:rsidR="00290EA1" w:rsidRPr="00294AA5" w:rsidRDefault="00EA2B69" w:rsidP="00290EA1">
      <w:pPr>
        <w:tabs>
          <w:tab w:val="left" w:pos="7740"/>
        </w:tabs>
        <w:spacing w:after="0" w:line="240" w:lineRule="auto"/>
        <w:ind w:firstLine="567"/>
        <w:jc w:val="both"/>
        <w:rPr>
          <w:rFonts w:ascii="Times New Roman" w:hAnsi="Times New Roman" w:cs="Times New Roman"/>
          <w:color w:val="1D1D1B"/>
          <w:sz w:val="26"/>
          <w:szCs w:val="26"/>
          <w:shd w:val="clear" w:color="auto" w:fill="FFFFFF"/>
          <w:lang w:val="uk-UA"/>
        </w:rPr>
      </w:pPr>
      <w:r>
        <w:rPr>
          <w:rFonts w:ascii="Times New Roman" w:hAnsi="Times New Roman" w:cs="Times New Roman"/>
          <w:color w:val="1D1D1B"/>
          <w:sz w:val="26"/>
          <w:szCs w:val="26"/>
          <w:shd w:val="clear" w:color="auto" w:fill="FFFFFF"/>
          <w:lang w:val="uk-UA"/>
        </w:rPr>
        <w:t xml:space="preserve">Максюту Ж.І. </w:t>
      </w:r>
      <w:r w:rsidR="00290EA1" w:rsidRPr="00AA73B8">
        <w:rPr>
          <w:rFonts w:ascii="Times New Roman" w:hAnsi="Times New Roman" w:cs="Times New Roman"/>
          <w:color w:val="1D1D1B"/>
          <w:sz w:val="26"/>
          <w:szCs w:val="26"/>
          <w:shd w:val="clear" w:color="auto" w:fill="FFFFFF"/>
          <w:lang w:val="uk-UA"/>
        </w:rPr>
        <w:t>Указом Президента України від</w:t>
      </w:r>
      <w:r w:rsidR="00290EA1">
        <w:rPr>
          <w:rFonts w:ascii="Times New Roman" w:hAnsi="Times New Roman" w:cs="Times New Roman"/>
          <w:color w:val="1D1D1B"/>
          <w:sz w:val="26"/>
          <w:szCs w:val="26"/>
          <w:shd w:val="clear" w:color="auto" w:fill="FFFFFF"/>
          <w:lang w:val="uk-UA"/>
        </w:rPr>
        <w:t xml:space="preserve"> 14 жовтня 2002 року № 926/2002 </w:t>
      </w:r>
      <w:r w:rsidR="00290EA1" w:rsidRPr="00AA73B8">
        <w:rPr>
          <w:rFonts w:ascii="Times New Roman" w:hAnsi="Times New Roman" w:cs="Times New Roman"/>
          <w:color w:val="1D1D1B"/>
          <w:sz w:val="26"/>
          <w:szCs w:val="26"/>
          <w:shd w:val="clear" w:color="auto" w:fill="FFFFFF"/>
          <w:lang w:val="uk-UA"/>
        </w:rPr>
        <w:t>призначен</w:t>
      </w:r>
      <w:r w:rsidR="00290EA1">
        <w:rPr>
          <w:rFonts w:ascii="Times New Roman" w:hAnsi="Times New Roman" w:cs="Times New Roman"/>
          <w:color w:val="1D1D1B"/>
          <w:sz w:val="26"/>
          <w:szCs w:val="26"/>
          <w:shd w:val="clear" w:color="auto" w:fill="FFFFFF"/>
          <w:lang w:val="uk-UA"/>
        </w:rPr>
        <w:t>о</w:t>
      </w:r>
      <w:r w:rsidR="00290EA1" w:rsidRPr="00AA73B8">
        <w:rPr>
          <w:rFonts w:ascii="Times New Roman" w:hAnsi="Times New Roman" w:cs="Times New Roman"/>
          <w:color w:val="1D1D1B"/>
          <w:sz w:val="26"/>
          <w:szCs w:val="26"/>
          <w:shd w:val="clear" w:color="auto" w:fill="FFFFFF"/>
          <w:lang w:val="uk-UA"/>
        </w:rPr>
        <w:t xml:space="preserve"> строком на п’ять років на посаду судді</w:t>
      </w:r>
      <w:r w:rsidR="00290EA1">
        <w:rPr>
          <w:rFonts w:ascii="Times New Roman" w:hAnsi="Times New Roman" w:cs="Times New Roman"/>
          <w:color w:val="1D1D1B"/>
          <w:sz w:val="26"/>
          <w:szCs w:val="26"/>
          <w:shd w:val="clear" w:color="auto" w:fill="FFFFFF"/>
          <w:lang w:val="uk-UA"/>
        </w:rPr>
        <w:t xml:space="preserve"> Кіровського районного суду міста Дніпропетровська, Указом </w:t>
      </w:r>
      <w:r w:rsidR="00290EA1" w:rsidRPr="00AA73B8">
        <w:rPr>
          <w:rFonts w:ascii="Times New Roman" w:hAnsi="Times New Roman" w:cs="Times New Roman"/>
          <w:color w:val="1D1D1B"/>
          <w:sz w:val="26"/>
          <w:szCs w:val="26"/>
          <w:shd w:val="clear" w:color="auto" w:fill="FFFFFF"/>
          <w:lang w:val="uk-UA"/>
        </w:rPr>
        <w:t>Президента України від</w:t>
      </w:r>
      <w:r w:rsidR="00290EA1">
        <w:rPr>
          <w:rFonts w:ascii="Times New Roman" w:hAnsi="Times New Roman" w:cs="Times New Roman"/>
          <w:color w:val="1D1D1B"/>
          <w:sz w:val="26"/>
          <w:szCs w:val="26"/>
          <w:shd w:val="clear" w:color="auto" w:fill="FFFFFF"/>
          <w:lang w:val="uk-UA"/>
        </w:rPr>
        <w:t xml:space="preserve"> 15 лютого 2007 року № 113/2007 призначено в межах п’ятирічного строку на посаду судді Апеляційного суду Дніпропетровської області, Постановою Верховної Ради України від 22 травня 2008 року № 300-</w:t>
      </w:r>
      <w:r w:rsidR="00290EA1">
        <w:rPr>
          <w:rFonts w:ascii="Times New Roman" w:hAnsi="Times New Roman" w:cs="Times New Roman"/>
          <w:color w:val="1D1D1B"/>
          <w:sz w:val="26"/>
          <w:szCs w:val="26"/>
          <w:shd w:val="clear" w:color="auto" w:fill="FFFFFF"/>
          <w:lang w:val="en-US"/>
        </w:rPr>
        <w:t>VI</w:t>
      </w:r>
      <w:r w:rsidR="00290EA1">
        <w:rPr>
          <w:rFonts w:ascii="Times New Roman" w:hAnsi="Times New Roman" w:cs="Times New Roman"/>
          <w:color w:val="1D1D1B"/>
          <w:sz w:val="26"/>
          <w:szCs w:val="26"/>
          <w:shd w:val="clear" w:color="auto" w:fill="FFFFFF"/>
          <w:lang w:val="uk-UA"/>
        </w:rPr>
        <w:t xml:space="preserve"> обрано на посаду судді зазначеного суду безстроково.</w:t>
      </w:r>
    </w:p>
    <w:p w:rsidR="00290EA1" w:rsidRPr="00AA73B8" w:rsidRDefault="00290EA1" w:rsidP="00290EA1">
      <w:pPr>
        <w:tabs>
          <w:tab w:val="left" w:pos="7740"/>
        </w:tabs>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1D1D1B"/>
          <w:sz w:val="26"/>
          <w:szCs w:val="26"/>
          <w:shd w:val="clear" w:color="auto" w:fill="FFFFFF"/>
          <w:lang w:val="uk-UA"/>
        </w:rPr>
        <w:t>Рішенням Комісії від 25 жовтня 2018 року № </w:t>
      </w:r>
      <w:r w:rsidRPr="00290EA1">
        <w:rPr>
          <w:rFonts w:ascii="Times New Roman" w:hAnsi="Times New Roman" w:cs="Times New Roman"/>
          <w:sz w:val="26"/>
          <w:szCs w:val="26"/>
          <w:shd w:val="clear" w:color="auto" w:fill="FFFFFF"/>
          <w:lang w:val="uk-UA"/>
        </w:rPr>
        <w:t>1871/ко-18</w:t>
      </w:r>
      <w:r>
        <w:rPr>
          <w:rFonts w:ascii="Times New Roman" w:hAnsi="Times New Roman" w:cs="Times New Roman"/>
          <w:color w:val="1D1D1B"/>
          <w:sz w:val="26"/>
          <w:szCs w:val="26"/>
          <w:shd w:val="clear" w:color="auto" w:fill="FFFFFF"/>
          <w:lang w:val="uk-UA"/>
        </w:rPr>
        <w:t xml:space="preserve"> суддю Максюту Ж.І. визнано такою, що не відповідає займаній посаді, та рекомендовано ВРП розглянути питання про звільнення її з посади судді Апеляційного суду Дніпропетровської області.</w:t>
      </w:r>
    </w:p>
    <w:p w:rsidR="00290EA1" w:rsidRDefault="00290EA1" w:rsidP="00290EA1">
      <w:pPr>
        <w:tabs>
          <w:tab w:val="left" w:pos="7740"/>
        </w:tabs>
        <w:spacing w:after="0" w:line="240" w:lineRule="auto"/>
        <w:ind w:firstLine="567"/>
        <w:jc w:val="both"/>
        <w:rPr>
          <w:rFonts w:ascii="Times New Roman" w:hAnsi="Times New Roman" w:cs="Times New Roman"/>
          <w:color w:val="1D1D1B"/>
          <w:sz w:val="26"/>
          <w:szCs w:val="26"/>
          <w:shd w:val="clear" w:color="auto" w:fill="FFFFFF"/>
          <w:lang w:val="uk-UA"/>
        </w:rPr>
      </w:pPr>
      <w:r>
        <w:rPr>
          <w:rFonts w:ascii="Times New Roman" w:hAnsi="Times New Roman" w:cs="Times New Roman"/>
          <w:color w:val="1D1D1B"/>
          <w:sz w:val="26"/>
          <w:szCs w:val="26"/>
          <w:shd w:val="clear" w:color="auto" w:fill="FFFFFF"/>
          <w:lang w:val="uk-UA"/>
        </w:rPr>
        <w:t>Рішенням ВРП від 20 липня 2021 року № </w:t>
      </w:r>
      <w:r w:rsidRPr="00290EA1">
        <w:rPr>
          <w:rFonts w:ascii="Times New Roman" w:hAnsi="Times New Roman" w:cs="Times New Roman"/>
          <w:sz w:val="26"/>
          <w:szCs w:val="26"/>
          <w:shd w:val="clear" w:color="auto" w:fill="FFFFFF"/>
          <w:lang w:val="uk-UA"/>
        </w:rPr>
        <w:t>1613/0/15-21</w:t>
      </w:r>
      <w:r>
        <w:rPr>
          <w:rFonts w:ascii="Times New Roman" w:hAnsi="Times New Roman" w:cs="Times New Roman"/>
          <w:color w:val="1D1D1B"/>
          <w:sz w:val="26"/>
          <w:szCs w:val="26"/>
          <w:shd w:val="clear" w:color="auto" w:fill="FFFFFF"/>
          <w:lang w:val="uk-UA"/>
        </w:rPr>
        <w:t xml:space="preserve"> відмовлено в задоволенні подання Комісії про звільнення </w:t>
      </w:r>
      <w:proofErr w:type="spellStart"/>
      <w:r>
        <w:rPr>
          <w:rFonts w:ascii="Times New Roman" w:hAnsi="Times New Roman" w:cs="Times New Roman"/>
          <w:color w:val="1D1D1B"/>
          <w:sz w:val="26"/>
          <w:szCs w:val="26"/>
          <w:shd w:val="clear" w:color="auto" w:fill="FFFFFF"/>
          <w:lang w:val="uk-UA"/>
        </w:rPr>
        <w:t>Максюти</w:t>
      </w:r>
      <w:proofErr w:type="spellEnd"/>
      <w:r>
        <w:rPr>
          <w:rFonts w:ascii="Times New Roman" w:hAnsi="Times New Roman" w:cs="Times New Roman"/>
          <w:color w:val="1D1D1B"/>
          <w:sz w:val="26"/>
          <w:szCs w:val="26"/>
          <w:shd w:val="clear" w:color="auto" w:fill="FFFFFF"/>
          <w:lang w:val="uk-UA"/>
        </w:rPr>
        <w:t xml:space="preserve"> Ж.І. із займаної посади судді.</w:t>
      </w:r>
    </w:p>
    <w:p w:rsidR="00290EA1" w:rsidRDefault="00290EA1" w:rsidP="00290EA1">
      <w:pPr>
        <w:tabs>
          <w:tab w:val="left" w:pos="7740"/>
        </w:tabs>
        <w:spacing w:after="0" w:line="240" w:lineRule="auto"/>
        <w:ind w:firstLine="567"/>
        <w:jc w:val="both"/>
        <w:rPr>
          <w:rFonts w:ascii="Times New Roman" w:hAnsi="Times New Roman" w:cs="Times New Roman"/>
          <w:color w:val="1D1D1B"/>
          <w:sz w:val="26"/>
          <w:szCs w:val="26"/>
          <w:shd w:val="clear" w:color="auto" w:fill="FFFFFF"/>
          <w:lang w:val="uk-UA"/>
        </w:rPr>
      </w:pPr>
      <w:r>
        <w:rPr>
          <w:rFonts w:ascii="Times New Roman" w:hAnsi="Times New Roman" w:cs="Times New Roman"/>
          <w:color w:val="1D1D1B"/>
          <w:sz w:val="26"/>
          <w:szCs w:val="26"/>
          <w:shd w:val="clear" w:color="auto" w:fill="FFFFFF"/>
          <w:lang w:val="uk-UA"/>
        </w:rPr>
        <w:t xml:space="preserve">Рішенням ВРП від 13 січня 2022 року № 30/0/15-22 суддю Апеляційного суду </w:t>
      </w:r>
      <w:r w:rsidRPr="00AA73B8">
        <w:rPr>
          <w:rFonts w:ascii="Times New Roman" w:hAnsi="Times New Roman" w:cs="Times New Roman"/>
          <w:color w:val="1D1D1B"/>
          <w:sz w:val="26"/>
          <w:szCs w:val="26"/>
          <w:shd w:val="clear" w:color="auto" w:fill="FFFFFF"/>
          <w:lang w:val="uk-UA"/>
        </w:rPr>
        <w:t>Дніпропетровської області</w:t>
      </w:r>
      <w:r>
        <w:rPr>
          <w:rFonts w:ascii="Times New Roman" w:hAnsi="Times New Roman" w:cs="Times New Roman"/>
          <w:color w:val="1D1D1B"/>
          <w:sz w:val="26"/>
          <w:szCs w:val="26"/>
          <w:shd w:val="clear" w:color="auto" w:fill="FFFFFF"/>
          <w:lang w:val="uk-UA"/>
        </w:rPr>
        <w:t xml:space="preserve"> Максюту Ж.І. </w:t>
      </w:r>
      <w:proofErr w:type="spellStart"/>
      <w:r>
        <w:rPr>
          <w:rFonts w:ascii="Times New Roman" w:hAnsi="Times New Roman" w:cs="Times New Roman"/>
          <w:color w:val="1D1D1B"/>
          <w:sz w:val="26"/>
          <w:szCs w:val="26"/>
          <w:shd w:val="clear" w:color="auto" w:fill="FFFFFF"/>
          <w:lang w:val="uk-UA"/>
        </w:rPr>
        <w:t>відряджено</w:t>
      </w:r>
      <w:proofErr w:type="spellEnd"/>
      <w:r>
        <w:rPr>
          <w:rFonts w:ascii="Times New Roman" w:hAnsi="Times New Roman" w:cs="Times New Roman"/>
          <w:color w:val="1D1D1B"/>
          <w:sz w:val="26"/>
          <w:szCs w:val="26"/>
          <w:shd w:val="clear" w:color="auto" w:fill="FFFFFF"/>
          <w:lang w:val="uk-UA"/>
        </w:rPr>
        <w:t xml:space="preserve"> на один рік до Дніпровського апеляційного суду з 17 січня 2022 року. Рішенням Голови Верховного Суду від 14 листопада 2022 року № 515/0/149-22 строк її відрядження продовжено на один рік.</w:t>
      </w:r>
    </w:p>
    <w:p w:rsidR="00290EA1" w:rsidRDefault="00290EA1" w:rsidP="00290EA1">
      <w:pPr>
        <w:tabs>
          <w:tab w:val="left" w:pos="7740"/>
        </w:tabs>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Стаж роботи Максюти Ж.І. </w:t>
      </w:r>
      <w:r w:rsidRPr="009D2393">
        <w:rPr>
          <w:rFonts w:ascii="Times New Roman" w:hAnsi="Times New Roman" w:cs="Times New Roman"/>
          <w:color w:val="000000" w:themeColor="text1"/>
          <w:sz w:val="26"/>
          <w:szCs w:val="26"/>
          <w:lang w:val="uk-UA"/>
        </w:rPr>
        <w:t xml:space="preserve">на посаді судді становить </w:t>
      </w:r>
      <w:r>
        <w:rPr>
          <w:rFonts w:ascii="Times New Roman" w:hAnsi="Times New Roman" w:cs="Times New Roman"/>
          <w:color w:val="000000" w:themeColor="text1"/>
          <w:sz w:val="26"/>
          <w:szCs w:val="26"/>
          <w:lang w:val="uk-UA"/>
        </w:rPr>
        <w:t>понад 21 рік.</w:t>
      </w:r>
    </w:p>
    <w:p w:rsidR="00290EA1" w:rsidRPr="00290EA1" w:rsidRDefault="00290EA1" w:rsidP="00290EA1">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290EA1">
        <w:rPr>
          <w:rFonts w:ascii="Times New Roman" w:hAnsi="Times New Roman" w:cs="Times New Roman"/>
          <w:color w:val="000000" w:themeColor="text1"/>
          <w:sz w:val="26"/>
          <w:szCs w:val="26"/>
          <w:lang w:val="uk-UA"/>
        </w:rPr>
        <w:t xml:space="preserve">Згідно з довідкою для розгляду питання щодо відрядження судді до іншого суду того самого рівня і спеціалізації для здійснення правосуддя у 2022 році суддею розглянуто 255 цивільних справ, одне рішення скасовано та одне змінено. </w:t>
      </w:r>
      <w:r w:rsidRPr="00290EA1">
        <w:rPr>
          <w:rFonts w:ascii="Times New Roman" w:hAnsi="Times New Roman" w:cs="Times New Roman"/>
          <w:color w:val="000000" w:themeColor="text1"/>
          <w:sz w:val="26"/>
          <w:szCs w:val="26"/>
          <w:lang w:val="uk-UA"/>
        </w:rPr>
        <w:lastRenderedPageBreak/>
        <w:t>За період з 01 січня 2023 року до 30 вересня 2023 року Максютою Ж.</w:t>
      </w:r>
      <w:r w:rsidR="00C5282F">
        <w:rPr>
          <w:rFonts w:ascii="Times New Roman" w:hAnsi="Times New Roman" w:cs="Times New Roman"/>
          <w:color w:val="000000" w:themeColor="text1"/>
          <w:sz w:val="26"/>
          <w:szCs w:val="26"/>
          <w:lang w:val="uk-UA"/>
        </w:rPr>
        <w:t>І</w:t>
      </w:r>
      <w:r w:rsidRPr="00290EA1">
        <w:rPr>
          <w:rFonts w:ascii="Times New Roman" w:hAnsi="Times New Roman" w:cs="Times New Roman"/>
          <w:color w:val="000000" w:themeColor="text1"/>
          <w:sz w:val="26"/>
          <w:szCs w:val="26"/>
          <w:lang w:val="uk-UA"/>
        </w:rPr>
        <w:t>. розглян</w:t>
      </w:r>
      <w:r w:rsidR="002F14C7">
        <w:rPr>
          <w:rFonts w:ascii="Times New Roman" w:hAnsi="Times New Roman" w:cs="Times New Roman"/>
          <w:color w:val="000000" w:themeColor="text1"/>
          <w:sz w:val="26"/>
          <w:szCs w:val="26"/>
          <w:lang w:val="uk-UA"/>
        </w:rPr>
        <w:t>ут</w:t>
      </w:r>
      <w:r w:rsidRPr="00290EA1">
        <w:rPr>
          <w:rFonts w:ascii="Times New Roman" w:hAnsi="Times New Roman" w:cs="Times New Roman"/>
          <w:color w:val="000000" w:themeColor="text1"/>
          <w:sz w:val="26"/>
          <w:szCs w:val="26"/>
          <w:lang w:val="uk-UA"/>
        </w:rPr>
        <w:t>о 285 цивільних справ, сім рішень скасовано та одне змінено.</w:t>
      </w:r>
    </w:p>
    <w:p w:rsidR="00290EA1" w:rsidRPr="002F14C7" w:rsidRDefault="00290EA1" w:rsidP="00290EA1">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2F14C7">
        <w:rPr>
          <w:rFonts w:ascii="Times New Roman" w:hAnsi="Times New Roman" w:cs="Times New Roman"/>
          <w:color w:val="000000" w:themeColor="text1"/>
          <w:sz w:val="26"/>
          <w:szCs w:val="26"/>
          <w:lang w:val="uk-UA"/>
        </w:rPr>
        <w:t xml:space="preserve">Залишок справ станом на 30 вересня 2023 року становить 131 цивільну справу, зокрема понад три місяці – </w:t>
      </w:r>
      <w:r w:rsidR="002F14C7" w:rsidRPr="002F14C7">
        <w:rPr>
          <w:rFonts w:ascii="Times New Roman" w:hAnsi="Times New Roman" w:cs="Times New Roman"/>
          <w:color w:val="000000" w:themeColor="text1"/>
          <w:sz w:val="26"/>
          <w:szCs w:val="26"/>
          <w:lang w:val="uk-UA"/>
        </w:rPr>
        <w:t>33</w:t>
      </w:r>
      <w:r w:rsidRPr="002F14C7">
        <w:rPr>
          <w:rFonts w:ascii="Times New Roman" w:hAnsi="Times New Roman" w:cs="Times New Roman"/>
          <w:color w:val="000000" w:themeColor="text1"/>
          <w:sz w:val="26"/>
          <w:szCs w:val="26"/>
          <w:lang w:val="uk-UA"/>
        </w:rPr>
        <w:t xml:space="preserve"> справ</w:t>
      </w:r>
      <w:r w:rsidR="002F14C7" w:rsidRPr="002F14C7">
        <w:rPr>
          <w:rFonts w:ascii="Times New Roman" w:hAnsi="Times New Roman" w:cs="Times New Roman"/>
          <w:color w:val="000000" w:themeColor="text1"/>
          <w:sz w:val="26"/>
          <w:szCs w:val="26"/>
          <w:lang w:val="uk-UA"/>
        </w:rPr>
        <w:t>и</w:t>
      </w:r>
      <w:r w:rsidRPr="002F14C7">
        <w:rPr>
          <w:rFonts w:ascii="Times New Roman" w:hAnsi="Times New Roman" w:cs="Times New Roman"/>
          <w:color w:val="000000" w:themeColor="text1"/>
          <w:sz w:val="26"/>
          <w:szCs w:val="26"/>
          <w:lang w:val="uk-UA"/>
        </w:rPr>
        <w:t>.</w:t>
      </w:r>
    </w:p>
    <w:p w:rsidR="002F14C7" w:rsidRDefault="00EA2B69" w:rsidP="002F14C7">
      <w:pPr>
        <w:tabs>
          <w:tab w:val="left" w:pos="7740"/>
        </w:tabs>
        <w:spacing w:after="0" w:line="240" w:lineRule="auto"/>
        <w:ind w:firstLine="567"/>
        <w:jc w:val="both"/>
        <w:rPr>
          <w:rFonts w:ascii="Times New Roman" w:hAnsi="Times New Roman" w:cs="Times New Roman"/>
          <w:color w:val="1D1D1B"/>
          <w:sz w:val="26"/>
          <w:szCs w:val="26"/>
          <w:shd w:val="clear" w:color="auto" w:fill="FFFFFF"/>
          <w:lang w:val="uk-UA"/>
        </w:rPr>
      </w:pPr>
      <w:r>
        <w:rPr>
          <w:rFonts w:ascii="Times New Roman" w:hAnsi="Times New Roman" w:cs="Times New Roman"/>
          <w:color w:val="1D1D1B"/>
          <w:sz w:val="26"/>
          <w:szCs w:val="26"/>
          <w:shd w:val="clear" w:color="auto" w:fill="FFFFFF"/>
          <w:lang w:val="uk-UA"/>
        </w:rPr>
        <w:t xml:space="preserve">Остапенко В.О. </w:t>
      </w:r>
      <w:r w:rsidR="002F14C7" w:rsidRPr="00AA73B8">
        <w:rPr>
          <w:rFonts w:ascii="Times New Roman" w:hAnsi="Times New Roman" w:cs="Times New Roman"/>
          <w:color w:val="1D1D1B"/>
          <w:sz w:val="26"/>
          <w:szCs w:val="26"/>
          <w:shd w:val="clear" w:color="auto" w:fill="FFFFFF"/>
          <w:lang w:val="uk-UA"/>
        </w:rPr>
        <w:t>Указом Президента України від</w:t>
      </w:r>
      <w:r w:rsidR="002F14C7">
        <w:rPr>
          <w:rFonts w:ascii="Times New Roman" w:hAnsi="Times New Roman" w:cs="Times New Roman"/>
          <w:color w:val="1D1D1B"/>
          <w:sz w:val="26"/>
          <w:szCs w:val="26"/>
          <w:shd w:val="clear" w:color="auto" w:fill="FFFFFF"/>
          <w:lang w:val="uk-UA"/>
        </w:rPr>
        <w:t xml:space="preserve"> 14 жовтня 2002 року № 926/2002 </w:t>
      </w:r>
      <w:r w:rsidR="002F14C7" w:rsidRPr="00AA73B8">
        <w:rPr>
          <w:rFonts w:ascii="Times New Roman" w:hAnsi="Times New Roman" w:cs="Times New Roman"/>
          <w:color w:val="1D1D1B"/>
          <w:sz w:val="26"/>
          <w:szCs w:val="26"/>
          <w:shd w:val="clear" w:color="auto" w:fill="FFFFFF"/>
          <w:lang w:val="uk-UA"/>
        </w:rPr>
        <w:t>призначен</w:t>
      </w:r>
      <w:r w:rsidR="002F14C7">
        <w:rPr>
          <w:rFonts w:ascii="Times New Roman" w:hAnsi="Times New Roman" w:cs="Times New Roman"/>
          <w:color w:val="1D1D1B"/>
          <w:sz w:val="26"/>
          <w:szCs w:val="26"/>
          <w:shd w:val="clear" w:color="auto" w:fill="FFFFFF"/>
          <w:lang w:val="uk-UA"/>
        </w:rPr>
        <w:t>о</w:t>
      </w:r>
      <w:r w:rsidR="002F14C7" w:rsidRPr="00AA73B8">
        <w:rPr>
          <w:rFonts w:ascii="Times New Roman" w:hAnsi="Times New Roman" w:cs="Times New Roman"/>
          <w:color w:val="1D1D1B"/>
          <w:sz w:val="26"/>
          <w:szCs w:val="26"/>
          <w:shd w:val="clear" w:color="auto" w:fill="FFFFFF"/>
          <w:lang w:val="uk-UA"/>
        </w:rPr>
        <w:t xml:space="preserve"> строком на п’ять років на посаду судді</w:t>
      </w:r>
      <w:r w:rsidR="002F14C7">
        <w:rPr>
          <w:rFonts w:ascii="Times New Roman" w:hAnsi="Times New Roman" w:cs="Times New Roman"/>
          <w:color w:val="1D1D1B"/>
          <w:sz w:val="26"/>
          <w:szCs w:val="26"/>
          <w:shd w:val="clear" w:color="auto" w:fill="FFFFFF"/>
          <w:lang w:val="uk-UA"/>
        </w:rPr>
        <w:t xml:space="preserve"> Саксаганського районного суду міста Кривого Рогу Дніпропетровської області, Постановою Верховної Ради України від 18 вересня 2008 року № 525-</w:t>
      </w:r>
      <w:r w:rsidR="002F14C7">
        <w:rPr>
          <w:rFonts w:ascii="Times New Roman" w:hAnsi="Times New Roman" w:cs="Times New Roman"/>
          <w:color w:val="1D1D1B"/>
          <w:sz w:val="26"/>
          <w:szCs w:val="26"/>
          <w:shd w:val="clear" w:color="auto" w:fill="FFFFFF"/>
          <w:lang w:val="en-US"/>
        </w:rPr>
        <w:t>VI</w:t>
      </w:r>
      <w:r w:rsidR="002F14C7">
        <w:rPr>
          <w:rFonts w:ascii="Times New Roman" w:hAnsi="Times New Roman" w:cs="Times New Roman"/>
          <w:color w:val="1D1D1B"/>
          <w:sz w:val="26"/>
          <w:szCs w:val="26"/>
          <w:shd w:val="clear" w:color="auto" w:fill="FFFFFF"/>
          <w:lang w:val="uk-UA"/>
        </w:rPr>
        <w:t xml:space="preserve"> обрано на посаду вказаного суду безстроково, Постановою Верховної Ради України від 09 вересня 2010 року № 4456-</w:t>
      </w:r>
      <w:r w:rsidR="002F14C7">
        <w:rPr>
          <w:rFonts w:ascii="Times New Roman" w:hAnsi="Times New Roman" w:cs="Times New Roman"/>
          <w:color w:val="1D1D1B"/>
          <w:sz w:val="26"/>
          <w:szCs w:val="26"/>
          <w:shd w:val="clear" w:color="auto" w:fill="FFFFFF"/>
          <w:lang w:val="en-US"/>
        </w:rPr>
        <w:t>VI</w:t>
      </w:r>
      <w:r w:rsidR="002F14C7">
        <w:rPr>
          <w:rFonts w:ascii="Times New Roman" w:hAnsi="Times New Roman" w:cs="Times New Roman"/>
          <w:color w:val="1D1D1B"/>
          <w:sz w:val="26"/>
          <w:szCs w:val="26"/>
          <w:shd w:val="clear" w:color="auto" w:fill="FFFFFF"/>
          <w:lang w:val="uk-UA"/>
        </w:rPr>
        <w:t xml:space="preserve"> обрано на посаду судді Апеляційного суду Дніпропетровської області.</w:t>
      </w:r>
    </w:p>
    <w:p w:rsidR="002F14C7" w:rsidRDefault="002F14C7" w:rsidP="002F14C7">
      <w:pPr>
        <w:tabs>
          <w:tab w:val="left" w:pos="7740"/>
        </w:tabs>
        <w:spacing w:after="0" w:line="240" w:lineRule="auto"/>
        <w:ind w:firstLine="567"/>
        <w:jc w:val="both"/>
        <w:rPr>
          <w:rFonts w:ascii="Times New Roman" w:hAnsi="Times New Roman" w:cs="Times New Roman"/>
          <w:color w:val="1D1D1B"/>
          <w:sz w:val="26"/>
          <w:szCs w:val="26"/>
          <w:shd w:val="clear" w:color="auto" w:fill="FFFFFF"/>
          <w:lang w:val="uk-UA"/>
        </w:rPr>
      </w:pPr>
      <w:r>
        <w:rPr>
          <w:rFonts w:ascii="Times New Roman" w:hAnsi="Times New Roman" w:cs="Times New Roman"/>
          <w:color w:val="1D1D1B"/>
          <w:sz w:val="26"/>
          <w:szCs w:val="26"/>
          <w:shd w:val="clear" w:color="auto" w:fill="FFFFFF"/>
          <w:lang w:val="uk-UA"/>
        </w:rPr>
        <w:t>Рішенням Комісії від 12 червня 2019 року № </w:t>
      </w:r>
      <w:r w:rsidRPr="002F14C7">
        <w:rPr>
          <w:rFonts w:ascii="Times New Roman" w:hAnsi="Times New Roman" w:cs="Times New Roman"/>
          <w:sz w:val="26"/>
          <w:szCs w:val="26"/>
          <w:shd w:val="clear" w:color="auto" w:fill="FFFFFF"/>
          <w:lang w:val="uk-UA"/>
        </w:rPr>
        <w:t>469/ко-19</w:t>
      </w:r>
      <w:r>
        <w:rPr>
          <w:rFonts w:ascii="Times New Roman" w:hAnsi="Times New Roman" w:cs="Times New Roman"/>
          <w:color w:val="1D1D1B"/>
          <w:sz w:val="26"/>
          <w:szCs w:val="26"/>
          <w:shd w:val="clear" w:color="auto" w:fill="FFFFFF"/>
          <w:lang w:val="uk-UA"/>
        </w:rPr>
        <w:t xml:space="preserve"> суддю Остапенко В.О. визнано такою, що не відповідає займаній посаді, та рекомендовано ВРП розглянути питання про звільнення її з посади судді Апеляційного суду Дніпропетровської області.</w:t>
      </w:r>
    </w:p>
    <w:p w:rsidR="002F14C7" w:rsidRDefault="002F14C7" w:rsidP="002F14C7">
      <w:pPr>
        <w:tabs>
          <w:tab w:val="left" w:pos="7740"/>
        </w:tabs>
        <w:spacing w:after="0" w:line="240" w:lineRule="auto"/>
        <w:ind w:firstLine="567"/>
        <w:jc w:val="both"/>
        <w:rPr>
          <w:rFonts w:ascii="Times New Roman" w:hAnsi="Times New Roman" w:cs="Times New Roman"/>
          <w:color w:val="1D1D1B"/>
          <w:sz w:val="26"/>
          <w:szCs w:val="26"/>
          <w:shd w:val="clear" w:color="auto" w:fill="FFFFFF"/>
          <w:lang w:val="uk-UA"/>
        </w:rPr>
      </w:pPr>
      <w:r>
        <w:rPr>
          <w:rFonts w:ascii="Times New Roman" w:hAnsi="Times New Roman" w:cs="Times New Roman"/>
          <w:color w:val="1D1D1B"/>
          <w:sz w:val="26"/>
          <w:szCs w:val="26"/>
          <w:shd w:val="clear" w:color="auto" w:fill="FFFFFF"/>
          <w:lang w:val="uk-UA"/>
        </w:rPr>
        <w:t xml:space="preserve">Рішенням ВРП від 13 жовтня 2020 року № </w:t>
      </w:r>
      <w:r w:rsidRPr="002F14C7">
        <w:rPr>
          <w:rFonts w:ascii="Times New Roman" w:hAnsi="Times New Roman" w:cs="Times New Roman"/>
          <w:sz w:val="26"/>
          <w:szCs w:val="26"/>
          <w:shd w:val="clear" w:color="auto" w:fill="FFFFFF"/>
          <w:lang w:val="uk-UA"/>
        </w:rPr>
        <w:t>2824/0/15-20</w:t>
      </w:r>
      <w:r>
        <w:rPr>
          <w:rFonts w:ascii="Times New Roman" w:hAnsi="Times New Roman" w:cs="Times New Roman"/>
          <w:color w:val="1D1D1B"/>
          <w:sz w:val="26"/>
          <w:szCs w:val="26"/>
          <w:shd w:val="clear" w:color="auto" w:fill="FFFFFF"/>
          <w:lang w:val="uk-UA"/>
        </w:rPr>
        <w:t xml:space="preserve"> відмовлено в задоволенні подання Комісії про звільнення Остапенко В.О. із займаної посади судді.</w:t>
      </w:r>
    </w:p>
    <w:p w:rsidR="002F14C7" w:rsidRDefault="002F14C7" w:rsidP="002F14C7">
      <w:pPr>
        <w:tabs>
          <w:tab w:val="left" w:pos="7740"/>
        </w:tabs>
        <w:spacing w:after="0" w:line="240" w:lineRule="auto"/>
        <w:ind w:firstLine="567"/>
        <w:jc w:val="both"/>
        <w:rPr>
          <w:rFonts w:ascii="Times New Roman" w:hAnsi="Times New Roman" w:cs="Times New Roman"/>
          <w:color w:val="1D1D1B"/>
          <w:sz w:val="26"/>
          <w:szCs w:val="26"/>
          <w:shd w:val="clear" w:color="auto" w:fill="FFFFFF"/>
          <w:lang w:val="uk-UA"/>
        </w:rPr>
      </w:pPr>
      <w:r>
        <w:rPr>
          <w:rFonts w:ascii="Times New Roman" w:hAnsi="Times New Roman" w:cs="Times New Roman"/>
          <w:color w:val="1D1D1B"/>
          <w:sz w:val="26"/>
          <w:szCs w:val="26"/>
          <w:shd w:val="clear" w:color="auto" w:fill="FFFFFF"/>
          <w:lang w:val="uk-UA"/>
        </w:rPr>
        <w:t xml:space="preserve">Рішенням ВРП від 13 січня 2022 року № </w:t>
      </w:r>
      <w:r w:rsidRPr="002F14C7">
        <w:rPr>
          <w:rFonts w:ascii="Times New Roman" w:hAnsi="Times New Roman" w:cs="Times New Roman"/>
          <w:sz w:val="26"/>
          <w:szCs w:val="26"/>
          <w:shd w:val="clear" w:color="auto" w:fill="FFFFFF"/>
          <w:lang w:val="uk-UA"/>
        </w:rPr>
        <w:t>31/0/15-22</w:t>
      </w:r>
      <w:r>
        <w:rPr>
          <w:rFonts w:ascii="Times New Roman" w:hAnsi="Times New Roman" w:cs="Times New Roman"/>
          <w:color w:val="1D1D1B"/>
          <w:sz w:val="26"/>
          <w:szCs w:val="26"/>
          <w:shd w:val="clear" w:color="auto" w:fill="FFFFFF"/>
          <w:lang w:val="uk-UA"/>
        </w:rPr>
        <w:t xml:space="preserve"> суддю Апеляційного суду </w:t>
      </w:r>
      <w:r w:rsidRPr="00AA73B8">
        <w:rPr>
          <w:rFonts w:ascii="Times New Roman" w:hAnsi="Times New Roman" w:cs="Times New Roman"/>
          <w:color w:val="1D1D1B"/>
          <w:sz w:val="26"/>
          <w:szCs w:val="26"/>
          <w:shd w:val="clear" w:color="auto" w:fill="FFFFFF"/>
          <w:lang w:val="uk-UA"/>
        </w:rPr>
        <w:t>Дніпропетровської області</w:t>
      </w:r>
      <w:r>
        <w:rPr>
          <w:rFonts w:ascii="Times New Roman" w:hAnsi="Times New Roman" w:cs="Times New Roman"/>
          <w:color w:val="1D1D1B"/>
          <w:sz w:val="26"/>
          <w:szCs w:val="26"/>
          <w:shd w:val="clear" w:color="auto" w:fill="FFFFFF"/>
          <w:lang w:val="uk-UA"/>
        </w:rPr>
        <w:t xml:space="preserve"> Остапенко В.О. </w:t>
      </w:r>
      <w:proofErr w:type="spellStart"/>
      <w:r>
        <w:rPr>
          <w:rFonts w:ascii="Times New Roman" w:hAnsi="Times New Roman" w:cs="Times New Roman"/>
          <w:color w:val="1D1D1B"/>
          <w:sz w:val="26"/>
          <w:szCs w:val="26"/>
          <w:shd w:val="clear" w:color="auto" w:fill="FFFFFF"/>
          <w:lang w:val="uk-UA"/>
        </w:rPr>
        <w:t>відряджено</w:t>
      </w:r>
      <w:proofErr w:type="spellEnd"/>
      <w:r>
        <w:rPr>
          <w:rFonts w:ascii="Times New Roman" w:hAnsi="Times New Roman" w:cs="Times New Roman"/>
          <w:color w:val="1D1D1B"/>
          <w:sz w:val="26"/>
          <w:szCs w:val="26"/>
          <w:shd w:val="clear" w:color="auto" w:fill="FFFFFF"/>
          <w:lang w:val="uk-UA"/>
        </w:rPr>
        <w:t xml:space="preserve"> на один рік до Дніпровського апеляційного суду з 17 січня 2022 року. Рішенням Голови Верховного Суду від 14 листопада 2022 року № 516/0/149-22 строк її відрядження продовжено на один рік.</w:t>
      </w:r>
    </w:p>
    <w:p w:rsidR="002F14C7" w:rsidRDefault="002F14C7" w:rsidP="002F14C7">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9D2393">
        <w:rPr>
          <w:rFonts w:ascii="Times New Roman" w:hAnsi="Times New Roman" w:cs="Times New Roman"/>
          <w:color w:val="000000" w:themeColor="text1"/>
          <w:sz w:val="26"/>
          <w:szCs w:val="26"/>
          <w:lang w:val="uk-UA"/>
        </w:rPr>
        <w:t xml:space="preserve">Стаж роботи </w:t>
      </w:r>
      <w:r>
        <w:rPr>
          <w:rFonts w:ascii="Times New Roman" w:hAnsi="Times New Roman" w:cs="Times New Roman"/>
          <w:color w:val="000000" w:themeColor="text1"/>
          <w:sz w:val="26"/>
          <w:szCs w:val="26"/>
          <w:lang w:val="uk-UA"/>
        </w:rPr>
        <w:t>Остапенко В.О.</w:t>
      </w:r>
      <w:r w:rsidRPr="009D2393">
        <w:rPr>
          <w:rFonts w:ascii="Times New Roman" w:hAnsi="Times New Roman" w:cs="Times New Roman"/>
          <w:color w:val="000000" w:themeColor="text1"/>
          <w:sz w:val="26"/>
          <w:szCs w:val="26"/>
          <w:lang w:val="uk-UA"/>
        </w:rPr>
        <w:t xml:space="preserve"> на посаді судді становить </w:t>
      </w:r>
      <w:r>
        <w:rPr>
          <w:rFonts w:ascii="Times New Roman" w:hAnsi="Times New Roman" w:cs="Times New Roman"/>
          <w:color w:val="000000" w:themeColor="text1"/>
          <w:sz w:val="26"/>
          <w:szCs w:val="26"/>
          <w:lang w:val="uk-UA"/>
        </w:rPr>
        <w:t>понад 21 рік.</w:t>
      </w:r>
    </w:p>
    <w:p w:rsidR="002F14C7" w:rsidRDefault="002F14C7" w:rsidP="002F14C7">
      <w:pPr>
        <w:tabs>
          <w:tab w:val="left" w:pos="7740"/>
        </w:tabs>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Згідно з довідкою для розгляду питання щодо відрядження судді до іншого суду того самого рівня і спеціалізації для здійснення правосуддя у 2022 році суддею розглянуто 357 цивільних справ, скасовані та змінені рішення відсутні. За період з 01 січня 2023 року до 30 вересня 2023 року Остапенко В.О. розглянуто 354</w:t>
      </w:r>
      <w:r w:rsidR="00CA5A07">
        <w:rPr>
          <w:rFonts w:ascii="Times New Roman" w:hAnsi="Times New Roman" w:cs="Times New Roman"/>
          <w:color w:val="000000" w:themeColor="text1"/>
          <w:sz w:val="26"/>
          <w:szCs w:val="26"/>
          <w:lang w:val="uk-UA"/>
        </w:rPr>
        <w:t> </w:t>
      </w:r>
      <w:r>
        <w:rPr>
          <w:rFonts w:ascii="Times New Roman" w:hAnsi="Times New Roman" w:cs="Times New Roman"/>
          <w:color w:val="000000" w:themeColor="text1"/>
          <w:sz w:val="26"/>
          <w:szCs w:val="26"/>
          <w:lang w:val="uk-UA"/>
        </w:rPr>
        <w:t>цивільні справи, скасовані та змінені рішення відсутні.</w:t>
      </w:r>
    </w:p>
    <w:p w:rsidR="002F14C7" w:rsidRDefault="002F14C7" w:rsidP="002F14C7">
      <w:pPr>
        <w:tabs>
          <w:tab w:val="left" w:pos="7740"/>
        </w:tabs>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Залишок справ станом на 30 вересня 2023 року становить 146 цивільних справ, зокрема понад три місяці – 69 справ.</w:t>
      </w:r>
    </w:p>
    <w:p w:rsidR="00F5011F" w:rsidRPr="009D2393" w:rsidRDefault="00AB21DF" w:rsidP="00081648">
      <w:pPr>
        <w:tabs>
          <w:tab w:val="left" w:pos="7740"/>
        </w:tabs>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З метою забезпечення доступу до правосуддя в судах у зв’язку з неможливістю здійснення правосуддя та виявленням надмірного рівня судового навантаження, а також з метою тимчасового переведення суддів у разі припинення роботи суду у зв’язку зі стихійним лихом, військовими діями, заходами щодо боротьби з тероризмом або іншими надзвичайними обставинами Законом та Порядком встановлено процедуру підготовки та ухвалення рішень</w:t>
      </w:r>
      <w:r w:rsidR="00081648">
        <w:rPr>
          <w:rFonts w:ascii="Times New Roman" w:hAnsi="Times New Roman" w:cs="Times New Roman"/>
          <w:color w:val="000000" w:themeColor="text1"/>
          <w:sz w:val="26"/>
          <w:szCs w:val="26"/>
          <w:lang w:val="uk-UA"/>
        </w:rPr>
        <w:t xml:space="preserve"> щодо відрядження судді як тимчасового переведення до іншого суду того самого рівня і спеціалізації для здійснення правосуддя, продовження строку відрядження та дострокового закінчення відрядження судді. </w:t>
      </w:r>
      <w:r w:rsidR="00652604">
        <w:rPr>
          <w:rFonts w:ascii="Times New Roman" w:hAnsi="Times New Roman" w:cs="Times New Roman"/>
          <w:color w:val="000000" w:themeColor="text1"/>
          <w:sz w:val="26"/>
          <w:szCs w:val="26"/>
          <w:lang w:val="uk-UA"/>
        </w:rPr>
        <w:t>У</w:t>
      </w:r>
      <w:r w:rsidR="00081648">
        <w:rPr>
          <w:rFonts w:ascii="Times New Roman" w:hAnsi="Times New Roman" w:cs="Times New Roman"/>
          <w:color w:val="000000" w:themeColor="text1"/>
          <w:sz w:val="26"/>
          <w:szCs w:val="26"/>
          <w:lang w:val="uk-UA"/>
        </w:rPr>
        <w:t xml:space="preserve">тім, </w:t>
      </w:r>
      <w:r w:rsidR="005A0D6E">
        <w:rPr>
          <w:rFonts w:ascii="Times New Roman" w:hAnsi="Times New Roman" w:cs="Times New Roman"/>
          <w:color w:val="000000" w:themeColor="text1"/>
          <w:sz w:val="26"/>
          <w:szCs w:val="26"/>
          <w:lang w:val="uk-UA"/>
        </w:rPr>
        <w:t xml:space="preserve">чинним законодавством не передбачено </w:t>
      </w:r>
      <w:r w:rsidR="00652604">
        <w:rPr>
          <w:rFonts w:ascii="Times New Roman" w:hAnsi="Times New Roman" w:cs="Times New Roman"/>
          <w:color w:val="000000" w:themeColor="text1"/>
          <w:sz w:val="26"/>
          <w:szCs w:val="26"/>
          <w:lang w:val="uk-UA"/>
        </w:rPr>
        <w:t>ухвалення</w:t>
      </w:r>
      <w:r w:rsidR="00081648">
        <w:rPr>
          <w:rFonts w:ascii="Times New Roman" w:hAnsi="Times New Roman" w:cs="Times New Roman"/>
          <w:color w:val="000000" w:themeColor="text1"/>
          <w:sz w:val="26"/>
          <w:szCs w:val="26"/>
          <w:lang w:val="uk-UA"/>
        </w:rPr>
        <w:t xml:space="preserve"> Комісією рішення про внесення подання</w:t>
      </w:r>
      <w:r w:rsidR="00647C52">
        <w:rPr>
          <w:rFonts w:ascii="Times New Roman" w:hAnsi="Times New Roman" w:cs="Times New Roman"/>
          <w:color w:val="000000" w:themeColor="text1"/>
          <w:sz w:val="26"/>
          <w:szCs w:val="26"/>
          <w:lang w:val="uk-UA"/>
        </w:rPr>
        <w:t xml:space="preserve"> з</w:t>
      </w:r>
      <w:r w:rsidR="00081648">
        <w:rPr>
          <w:rFonts w:ascii="Times New Roman" w:hAnsi="Times New Roman" w:cs="Times New Roman"/>
          <w:color w:val="000000" w:themeColor="text1"/>
          <w:sz w:val="26"/>
          <w:szCs w:val="26"/>
          <w:lang w:val="uk-UA"/>
        </w:rPr>
        <w:t xml:space="preserve"> рекомендаці</w:t>
      </w:r>
      <w:r w:rsidR="00647C52">
        <w:rPr>
          <w:rFonts w:ascii="Times New Roman" w:hAnsi="Times New Roman" w:cs="Times New Roman"/>
          <w:color w:val="000000" w:themeColor="text1"/>
          <w:sz w:val="26"/>
          <w:szCs w:val="26"/>
          <w:lang w:val="uk-UA"/>
        </w:rPr>
        <w:t>єю на</w:t>
      </w:r>
      <w:r w:rsidR="00081648">
        <w:rPr>
          <w:rFonts w:ascii="Times New Roman" w:hAnsi="Times New Roman" w:cs="Times New Roman"/>
          <w:color w:val="000000" w:themeColor="text1"/>
          <w:sz w:val="26"/>
          <w:szCs w:val="26"/>
          <w:lang w:val="uk-UA"/>
        </w:rPr>
        <w:t xml:space="preserve"> </w:t>
      </w:r>
      <w:r w:rsidR="005A0D6E">
        <w:rPr>
          <w:rFonts w:ascii="Times New Roman" w:hAnsi="Times New Roman" w:cs="Times New Roman"/>
          <w:color w:val="000000" w:themeColor="text1"/>
          <w:sz w:val="26"/>
          <w:szCs w:val="26"/>
          <w:lang w:val="uk-UA"/>
        </w:rPr>
        <w:t>відрядження судді, який станом на дату розгляду питання вже є відряджен</w:t>
      </w:r>
      <w:r w:rsidR="00B6745A">
        <w:rPr>
          <w:rFonts w:ascii="Times New Roman" w:hAnsi="Times New Roman" w:cs="Times New Roman"/>
          <w:color w:val="000000" w:themeColor="text1"/>
          <w:sz w:val="26"/>
          <w:szCs w:val="26"/>
          <w:lang w:val="uk-UA"/>
        </w:rPr>
        <w:t>им</w:t>
      </w:r>
      <w:r w:rsidR="00081648">
        <w:rPr>
          <w:rFonts w:ascii="Times New Roman" w:hAnsi="Times New Roman" w:cs="Times New Roman"/>
          <w:color w:val="000000" w:themeColor="text1"/>
          <w:sz w:val="26"/>
          <w:szCs w:val="26"/>
          <w:lang w:val="uk-UA"/>
        </w:rPr>
        <w:t xml:space="preserve"> до </w:t>
      </w:r>
      <w:r w:rsidR="00647C52">
        <w:rPr>
          <w:rFonts w:ascii="Times New Roman" w:hAnsi="Times New Roman" w:cs="Times New Roman"/>
          <w:color w:val="000000" w:themeColor="text1"/>
          <w:sz w:val="26"/>
          <w:szCs w:val="26"/>
          <w:lang w:val="uk-UA"/>
        </w:rPr>
        <w:t xml:space="preserve">того ж </w:t>
      </w:r>
      <w:r w:rsidR="00081648">
        <w:rPr>
          <w:rFonts w:ascii="Times New Roman" w:hAnsi="Times New Roman" w:cs="Times New Roman"/>
          <w:color w:val="000000" w:themeColor="text1"/>
          <w:sz w:val="26"/>
          <w:szCs w:val="26"/>
          <w:lang w:val="uk-UA"/>
        </w:rPr>
        <w:t>суду</w:t>
      </w:r>
      <w:r w:rsidR="005A0D6E">
        <w:rPr>
          <w:rFonts w:ascii="Times New Roman" w:hAnsi="Times New Roman" w:cs="Times New Roman"/>
          <w:color w:val="000000" w:themeColor="text1"/>
          <w:sz w:val="26"/>
          <w:szCs w:val="26"/>
          <w:lang w:val="uk-UA"/>
        </w:rPr>
        <w:t xml:space="preserve">. </w:t>
      </w:r>
    </w:p>
    <w:p w:rsidR="007D361E" w:rsidRPr="009D2393" w:rsidRDefault="007D361E" w:rsidP="00A97742">
      <w:pPr>
        <w:pStyle w:val="rtejustify"/>
        <w:shd w:val="clear" w:color="auto" w:fill="FFFFFF"/>
        <w:spacing w:before="0" w:beforeAutospacing="0" w:after="0" w:afterAutospacing="0"/>
        <w:ind w:firstLine="567"/>
        <w:jc w:val="both"/>
        <w:rPr>
          <w:color w:val="000000" w:themeColor="text1"/>
          <w:sz w:val="26"/>
          <w:szCs w:val="26"/>
          <w:lang w:val="uk-UA"/>
        </w:rPr>
      </w:pPr>
      <w:r w:rsidRPr="009D2393">
        <w:rPr>
          <w:color w:val="000000" w:themeColor="text1"/>
          <w:sz w:val="26"/>
          <w:szCs w:val="26"/>
          <w:lang w:val="uk-UA"/>
        </w:rPr>
        <w:t xml:space="preserve">Заслухавши доповідача, дослідивши наявні в розпорядженні Комісії матеріали, стаж роботи на посаді судді, </w:t>
      </w:r>
      <w:r w:rsidR="008D5498" w:rsidRPr="009D2393">
        <w:rPr>
          <w:color w:val="000000" w:themeColor="text1"/>
          <w:sz w:val="26"/>
          <w:szCs w:val="26"/>
          <w:lang w:val="uk-UA"/>
        </w:rPr>
        <w:t xml:space="preserve">якість розгляду суддями справ, </w:t>
      </w:r>
      <w:r w:rsidRPr="009D2393">
        <w:rPr>
          <w:color w:val="000000" w:themeColor="text1"/>
          <w:sz w:val="26"/>
          <w:szCs w:val="26"/>
          <w:lang w:val="uk-UA"/>
        </w:rPr>
        <w:t>а також обставини, встановлені під час розгляду питання щодо відрядження суддів, Комісія</w:t>
      </w:r>
      <w:r w:rsidR="001841FA" w:rsidRPr="009D2393">
        <w:rPr>
          <w:color w:val="000000" w:themeColor="text1"/>
          <w:sz w:val="26"/>
          <w:szCs w:val="26"/>
          <w:lang w:val="uk-UA"/>
        </w:rPr>
        <w:t xml:space="preserve"> дійшла висновку про наявність </w:t>
      </w:r>
      <w:r w:rsidR="001B6A3E">
        <w:rPr>
          <w:color w:val="000000" w:themeColor="text1"/>
          <w:sz w:val="26"/>
          <w:szCs w:val="26"/>
          <w:lang w:val="uk-UA"/>
        </w:rPr>
        <w:t>підстав для внесення</w:t>
      </w:r>
      <w:r w:rsidR="001841FA" w:rsidRPr="009D2393">
        <w:rPr>
          <w:color w:val="000000" w:themeColor="text1"/>
          <w:sz w:val="26"/>
          <w:szCs w:val="26"/>
          <w:lang w:val="uk-UA"/>
        </w:rPr>
        <w:t xml:space="preserve"> </w:t>
      </w:r>
      <w:r w:rsidR="001B6A3E" w:rsidRPr="009D2393">
        <w:rPr>
          <w:color w:val="000000" w:themeColor="text1"/>
          <w:sz w:val="26"/>
          <w:szCs w:val="26"/>
          <w:lang w:val="uk-UA"/>
        </w:rPr>
        <w:t xml:space="preserve">до Вищої ради правосуддя </w:t>
      </w:r>
      <w:r w:rsidR="001841FA" w:rsidRPr="009D2393">
        <w:rPr>
          <w:color w:val="000000" w:themeColor="text1"/>
          <w:sz w:val="26"/>
          <w:szCs w:val="26"/>
          <w:lang w:val="uk-UA"/>
        </w:rPr>
        <w:t>подання</w:t>
      </w:r>
      <w:r w:rsidRPr="009D2393">
        <w:rPr>
          <w:color w:val="000000" w:themeColor="text1"/>
          <w:sz w:val="26"/>
          <w:szCs w:val="26"/>
          <w:lang w:val="uk-UA"/>
        </w:rPr>
        <w:t xml:space="preserve"> </w:t>
      </w:r>
      <w:r w:rsidR="001B6A3E">
        <w:rPr>
          <w:color w:val="000000" w:themeColor="text1"/>
          <w:sz w:val="26"/>
          <w:szCs w:val="26"/>
          <w:lang w:val="uk-UA"/>
        </w:rPr>
        <w:t>з рекомендацією</w:t>
      </w:r>
      <w:r w:rsidRPr="009D2393">
        <w:rPr>
          <w:color w:val="000000" w:themeColor="text1"/>
          <w:sz w:val="26"/>
          <w:szCs w:val="26"/>
          <w:lang w:val="uk-UA"/>
        </w:rPr>
        <w:t xml:space="preserve"> на відрядження судді </w:t>
      </w:r>
      <w:r w:rsidR="001B6A3E">
        <w:rPr>
          <w:color w:val="000000" w:themeColor="text1"/>
          <w:sz w:val="26"/>
          <w:szCs w:val="26"/>
          <w:lang w:val="uk-UA"/>
        </w:rPr>
        <w:t>Донецького апеляційного суду</w:t>
      </w:r>
      <w:r w:rsidR="001B6A3E" w:rsidRPr="009D2393">
        <w:rPr>
          <w:color w:val="000000" w:themeColor="text1"/>
          <w:sz w:val="26"/>
          <w:szCs w:val="26"/>
          <w:lang w:val="uk-UA"/>
        </w:rPr>
        <w:t xml:space="preserve"> </w:t>
      </w:r>
      <w:proofErr w:type="spellStart"/>
      <w:r w:rsidR="001B6A3E">
        <w:rPr>
          <w:color w:val="000000" w:themeColor="text1"/>
          <w:sz w:val="26"/>
          <w:szCs w:val="26"/>
          <w:lang w:val="uk-UA"/>
        </w:rPr>
        <w:lastRenderedPageBreak/>
        <w:t>Лопатіної</w:t>
      </w:r>
      <w:proofErr w:type="spellEnd"/>
      <w:r w:rsidR="001B6A3E">
        <w:rPr>
          <w:color w:val="000000" w:themeColor="text1"/>
          <w:sz w:val="26"/>
          <w:szCs w:val="26"/>
          <w:lang w:val="uk-UA"/>
        </w:rPr>
        <w:t xml:space="preserve"> Марини Юріївни до Дніпровського апеляційного суду</w:t>
      </w:r>
      <w:r w:rsidR="001B6A3E" w:rsidRPr="009D2393">
        <w:rPr>
          <w:color w:val="000000" w:themeColor="text1"/>
          <w:sz w:val="26"/>
          <w:szCs w:val="26"/>
          <w:lang w:val="uk-UA"/>
        </w:rPr>
        <w:t xml:space="preserve"> </w:t>
      </w:r>
      <w:r w:rsidR="001B6A3E">
        <w:rPr>
          <w:color w:val="000000" w:themeColor="text1"/>
          <w:sz w:val="26"/>
          <w:szCs w:val="26"/>
          <w:lang w:val="uk-UA"/>
        </w:rPr>
        <w:t>для здійснення правосуддя</w:t>
      </w:r>
      <w:r w:rsidR="001841FA" w:rsidRPr="009D2393">
        <w:rPr>
          <w:color w:val="000000" w:themeColor="text1"/>
          <w:sz w:val="26"/>
          <w:szCs w:val="26"/>
          <w:lang w:val="uk-UA"/>
        </w:rPr>
        <w:t xml:space="preserve"> </w:t>
      </w:r>
      <w:r w:rsidR="001B6A3E">
        <w:rPr>
          <w:color w:val="000000" w:themeColor="text1"/>
          <w:sz w:val="26"/>
          <w:szCs w:val="26"/>
          <w:lang w:val="uk-UA"/>
        </w:rPr>
        <w:t>та</w:t>
      </w:r>
      <w:r w:rsidR="001B6A3E" w:rsidRPr="00767A3E">
        <w:rPr>
          <w:color w:val="000000" w:themeColor="text1"/>
          <w:sz w:val="26"/>
          <w:szCs w:val="26"/>
          <w:lang w:val="uk-UA"/>
        </w:rPr>
        <w:t xml:space="preserve"> </w:t>
      </w:r>
      <w:r w:rsidR="001B6A3E" w:rsidRPr="009D2393">
        <w:rPr>
          <w:color w:val="000000" w:themeColor="text1"/>
          <w:sz w:val="26"/>
          <w:szCs w:val="26"/>
          <w:lang w:val="uk-UA"/>
        </w:rPr>
        <w:t>про наявність підстав для відмови у внесенні подання до Вищої ради правосуддя на відрядження судді</w:t>
      </w:r>
      <w:r w:rsidR="002F14C7">
        <w:rPr>
          <w:color w:val="000000" w:themeColor="text1"/>
          <w:sz w:val="26"/>
          <w:szCs w:val="26"/>
          <w:lang w:val="uk-UA"/>
        </w:rPr>
        <w:t>в</w:t>
      </w:r>
      <w:r w:rsidR="001B6A3E">
        <w:rPr>
          <w:color w:val="000000" w:themeColor="text1"/>
          <w:sz w:val="26"/>
          <w:szCs w:val="26"/>
          <w:lang w:val="uk-UA"/>
        </w:rPr>
        <w:t xml:space="preserve"> </w:t>
      </w:r>
      <w:r w:rsidR="001B6A3E">
        <w:rPr>
          <w:sz w:val="26"/>
          <w:szCs w:val="26"/>
          <w:lang w:val="uk-UA"/>
        </w:rPr>
        <w:t>Апеляційного суду Дніпропетровської області Мазниці Андрія Анатолійовича</w:t>
      </w:r>
      <w:r w:rsidR="002F14C7">
        <w:rPr>
          <w:sz w:val="26"/>
          <w:szCs w:val="26"/>
          <w:lang w:val="uk-UA"/>
        </w:rPr>
        <w:t xml:space="preserve">, </w:t>
      </w:r>
      <w:proofErr w:type="spellStart"/>
      <w:r w:rsidR="002F14C7">
        <w:rPr>
          <w:sz w:val="26"/>
          <w:szCs w:val="26"/>
          <w:lang w:val="uk-UA"/>
        </w:rPr>
        <w:t>Максюти</w:t>
      </w:r>
      <w:proofErr w:type="spellEnd"/>
      <w:r w:rsidR="002F14C7">
        <w:rPr>
          <w:sz w:val="26"/>
          <w:szCs w:val="26"/>
          <w:lang w:val="uk-UA"/>
        </w:rPr>
        <w:t xml:space="preserve"> Жанни Іванівни та Остапенко Вікторії Олександрівни</w:t>
      </w:r>
      <w:r w:rsidR="00EA2B69">
        <w:rPr>
          <w:sz w:val="26"/>
          <w:szCs w:val="26"/>
          <w:lang w:val="uk-UA"/>
        </w:rPr>
        <w:t xml:space="preserve"> </w:t>
      </w:r>
      <w:r w:rsidR="00EA2B69">
        <w:rPr>
          <w:color w:val="000000" w:themeColor="text1"/>
          <w:sz w:val="26"/>
          <w:szCs w:val="26"/>
          <w:lang w:val="uk-UA"/>
        </w:rPr>
        <w:t>до Дніпровського апеляційного суду</w:t>
      </w:r>
      <w:r w:rsidRPr="009D2393">
        <w:rPr>
          <w:color w:val="000000" w:themeColor="text1"/>
          <w:sz w:val="26"/>
          <w:szCs w:val="26"/>
          <w:lang w:val="uk-UA"/>
        </w:rPr>
        <w:t>.</w:t>
      </w:r>
    </w:p>
    <w:p w:rsidR="007D361E" w:rsidRPr="009D2393" w:rsidRDefault="007D361E" w:rsidP="00AB2BAC">
      <w:pPr>
        <w:pStyle w:val="rtejustify"/>
        <w:shd w:val="clear" w:color="auto" w:fill="FFFFFF"/>
        <w:spacing w:before="0" w:beforeAutospacing="0" w:after="160" w:afterAutospacing="0"/>
        <w:ind w:firstLine="567"/>
        <w:jc w:val="both"/>
        <w:rPr>
          <w:color w:val="000000" w:themeColor="text1"/>
          <w:sz w:val="26"/>
          <w:szCs w:val="26"/>
          <w:lang w:val="uk-UA"/>
        </w:rPr>
      </w:pPr>
      <w:r w:rsidRPr="009D2393">
        <w:rPr>
          <w:color w:val="000000" w:themeColor="text1"/>
          <w:sz w:val="26"/>
          <w:szCs w:val="26"/>
          <w:lang w:val="uk-UA"/>
        </w:rPr>
        <w:t xml:space="preserve">Керуючись </w:t>
      </w:r>
      <w:proofErr w:type="spellStart"/>
      <w:r w:rsidRPr="009D2393">
        <w:rPr>
          <w:color w:val="000000" w:themeColor="text1"/>
          <w:sz w:val="26"/>
          <w:szCs w:val="26"/>
          <w:lang w:val="uk-UA"/>
        </w:rPr>
        <w:t>ст</w:t>
      </w:r>
      <w:proofErr w:type="spellEnd"/>
      <w:r w:rsidRPr="009D2393">
        <w:rPr>
          <w:color w:val="000000" w:themeColor="text1"/>
          <w:sz w:val="26"/>
          <w:szCs w:val="26"/>
          <w:lang w:val="uk-UA"/>
        </w:rPr>
        <w:t>аттями</w:t>
      </w:r>
      <w:r w:rsidR="009C3C1D" w:rsidRPr="009D2393">
        <w:rPr>
          <w:color w:val="000000" w:themeColor="text1"/>
          <w:sz w:val="26"/>
          <w:szCs w:val="26"/>
          <w:lang w:val="uk-UA"/>
        </w:rPr>
        <w:t> </w:t>
      </w:r>
      <w:r w:rsidRPr="009D2393">
        <w:rPr>
          <w:color w:val="000000" w:themeColor="text1"/>
          <w:sz w:val="26"/>
          <w:szCs w:val="26"/>
          <w:lang w:val="uk-UA"/>
        </w:rPr>
        <w:t>55, 93 Закону України «Про судоустрій і статус суддів», Порядком</w:t>
      </w:r>
      <w:r w:rsidR="00E84896" w:rsidRPr="009D2393">
        <w:rPr>
          <w:color w:val="000000" w:themeColor="text1"/>
          <w:sz w:val="26"/>
          <w:szCs w:val="26"/>
          <w:lang w:val="uk-UA"/>
        </w:rPr>
        <w:t xml:space="preserve"> </w:t>
      </w:r>
      <w:r w:rsidR="00E84896" w:rsidRPr="009D2393">
        <w:rPr>
          <w:sz w:val="26"/>
          <w:szCs w:val="26"/>
          <w:lang w:val="uk-UA"/>
        </w:rPr>
        <w:t>відрядження судді до іншого суду того самого рівня і спеціалізації (як тимчасового переведення)</w:t>
      </w:r>
      <w:r w:rsidRPr="009D2393">
        <w:rPr>
          <w:color w:val="000000" w:themeColor="text1"/>
          <w:sz w:val="26"/>
          <w:szCs w:val="26"/>
          <w:lang w:val="uk-UA"/>
        </w:rPr>
        <w:t xml:space="preserve">, </w:t>
      </w:r>
      <w:r w:rsidR="00D42B1A" w:rsidRPr="009D2393">
        <w:rPr>
          <w:sz w:val="26"/>
          <w:szCs w:val="26"/>
          <w:lang w:val="uk-UA"/>
        </w:rPr>
        <w:t>Вища кваліфікаційна комісія суддів України</w:t>
      </w:r>
      <w:r w:rsidR="00B2488D">
        <w:rPr>
          <w:sz w:val="26"/>
          <w:szCs w:val="26"/>
          <w:lang w:val="uk-UA"/>
        </w:rPr>
        <w:t xml:space="preserve"> </w:t>
      </w:r>
      <w:r w:rsidR="00BF59C4">
        <w:rPr>
          <w:sz w:val="26"/>
          <w:szCs w:val="26"/>
          <w:lang w:val="uk-UA"/>
        </w:rPr>
        <w:t>чотирма голосами проти трьох</w:t>
      </w:r>
    </w:p>
    <w:p w:rsidR="007D361E" w:rsidRPr="009D2393" w:rsidRDefault="007D361E" w:rsidP="00AB2BAC">
      <w:pPr>
        <w:pStyle w:val="rtecenter"/>
        <w:shd w:val="clear" w:color="auto" w:fill="FFFFFF"/>
        <w:spacing w:before="0" w:beforeAutospacing="0" w:after="160" w:afterAutospacing="0"/>
        <w:jc w:val="center"/>
        <w:rPr>
          <w:color w:val="000000" w:themeColor="text1"/>
          <w:sz w:val="26"/>
          <w:szCs w:val="26"/>
          <w:lang w:val="uk-UA"/>
        </w:rPr>
      </w:pPr>
      <w:r w:rsidRPr="009D2393">
        <w:rPr>
          <w:color w:val="000000" w:themeColor="text1"/>
          <w:sz w:val="26"/>
          <w:szCs w:val="26"/>
          <w:lang w:val="uk-UA"/>
        </w:rPr>
        <w:t>вирішила:</w:t>
      </w:r>
    </w:p>
    <w:p w:rsidR="001C5D04" w:rsidRDefault="00EC427C" w:rsidP="001C5D04">
      <w:pPr>
        <w:pStyle w:val="rtejustify"/>
        <w:numPr>
          <w:ilvl w:val="0"/>
          <w:numId w:val="6"/>
        </w:numPr>
        <w:shd w:val="clear" w:color="auto" w:fill="FFFFFF"/>
        <w:spacing w:before="0" w:beforeAutospacing="0" w:after="0" w:afterAutospacing="0"/>
        <w:ind w:left="0" w:firstLine="0"/>
        <w:jc w:val="both"/>
        <w:rPr>
          <w:color w:val="000000" w:themeColor="text1"/>
          <w:sz w:val="26"/>
          <w:szCs w:val="26"/>
          <w:lang w:val="uk-UA"/>
        </w:rPr>
      </w:pPr>
      <w:r>
        <w:rPr>
          <w:color w:val="000000" w:themeColor="text1"/>
          <w:sz w:val="26"/>
          <w:szCs w:val="26"/>
          <w:lang w:val="uk-UA"/>
        </w:rPr>
        <w:t>В</w:t>
      </w:r>
      <w:r w:rsidR="00F52FD6" w:rsidRPr="009D2393">
        <w:rPr>
          <w:color w:val="000000" w:themeColor="text1"/>
          <w:sz w:val="26"/>
          <w:szCs w:val="26"/>
          <w:lang w:val="uk-UA"/>
        </w:rPr>
        <w:t>нес</w:t>
      </w:r>
      <w:r>
        <w:rPr>
          <w:color w:val="000000" w:themeColor="text1"/>
          <w:sz w:val="26"/>
          <w:szCs w:val="26"/>
          <w:lang w:val="uk-UA"/>
        </w:rPr>
        <w:t>ти</w:t>
      </w:r>
      <w:r w:rsidR="00F52FD6" w:rsidRPr="009D2393">
        <w:rPr>
          <w:color w:val="000000" w:themeColor="text1"/>
          <w:sz w:val="26"/>
          <w:szCs w:val="26"/>
          <w:lang w:val="uk-UA"/>
        </w:rPr>
        <w:t xml:space="preserve"> до Вищої ради правосуддя </w:t>
      </w:r>
      <w:r w:rsidR="00315E82" w:rsidRPr="009D2393">
        <w:rPr>
          <w:color w:val="000000" w:themeColor="text1"/>
          <w:sz w:val="26"/>
          <w:szCs w:val="26"/>
          <w:lang w:val="uk-UA"/>
        </w:rPr>
        <w:t xml:space="preserve">подання </w:t>
      </w:r>
      <w:r w:rsidR="00315E82">
        <w:rPr>
          <w:color w:val="000000" w:themeColor="text1"/>
          <w:sz w:val="26"/>
          <w:szCs w:val="26"/>
          <w:lang w:val="uk-UA"/>
        </w:rPr>
        <w:t xml:space="preserve">з рекомендацією </w:t>
      </w:r>
      <w:r w:rsidR="00F52FD6" w:rsidRPr="009D2393">
        <w:rPr>
          <w:color w:val="000000" w:themeColor="text1"/>
          <w:sz w:val="26"/>
          <w:szCs w:val="26"/>
          <w:lang w:val="uk-UA"/>
        </w:rPr>
        <w:t xml:space="preserve">на відрядження </w:t>
      </w:r>
      <w:r w:rsidR="00315E82" w:rsidRPr="009D2393">
        <w:rPr>
          <w:color w:val="000000" w:themeColor="text1"/>
          <w:sz w:val="26"/>
          <w:szCs w:val="26"/>
          <w:lang w:val="uk-UA"/>
        </w:rPr>
        <w:t xml:space="preserve">до </w:t>
      </w:r>
      <w:r w:rsidR="00315E82">
        <w:rPr>
          <w:color w:val="000000" w:themeColor="text1"/>
          <w:sz w:val="26"/>
          <w:szCs w:val="26"/>
          <w:lang w:val="uk-UA"/>
        </w:rPr>
        <w:t>Дніпровського апеляційного суду</w:t>
      </w:r>
      <w:r w:rsidR="00315E82" w:rsidRPr="009D2393">
        <w:rPr>
          <w:color w:val="000000" w:themeColor="text1"/>
          <w:sz w:val="26"/>
          <w:szCs w:val="26"/>
          <w:lang w:val="uk-UA"/>
        </w:rPr>
        <w:t xml:space="preserve"> </w:t>
      </w:r>
      <w:r w:rsidR="00315E82">
        <w:rPr>
          <w:color w:val="000000" w:themeColor="text1"/>
          <w:sz w:val="26"/>
          <w:szCs w:val="26"/>
          <w:lang w:val="uk-UA"/>
        </w:rPr>
        <w:t xml:space="preserve">для здійснення правосуддя </w:t>
      </w:r>
      <w:r w:rsidR="00F52FD6" w:rsidRPr="009D2393">
        <w:rPr>
          <w:color w:val="000000" w:themeColor="text1"/>
          <w:sz w:val="26"/>
          <w:szCs w:val="26"/>
          <w:lang w:val="uk-UA"/>
        </w:rPr>
        <w:t xml:space="preserve">судді </w:t>
      </w:r>
      <w:r w:rsidR="00315E82">
        <w:rPr>
          <w:color w:val="000000" w:themeColor="text1"/>
          <w:sz w:val="26"/>
          <w:szCs w:val="26"/>
          <w:lang w:val="uk-UA"/>
        </w:rPr>
        <w:t>Донецького апеляційного суду</w:t>
      </w:r>
      <w:r w:rsidR="00F52FD6" w:rsidRPr="009D2393">
        <w:rPr>
          <w:color w:val="000000" w:themeColor="text1"/>
          <w:sz w:val="26"/>
          <w:szCs w:val="26"/>
          <w:lang w:val="uk-UA"/>
        </w:rPr>
        <w:t xml:space="preserve"> </w:t>
      </w:r>
      <w:proofErr w:type="spellStart"/>
      <w:r w:rsidR="00315E82">
        <w:rPr>
          <w:color w:val="000000" w:themeColor="text1"/>
          <w:sz w:val="26"/>
          <w:szCs w:val="26"/>
          <w:lang w:val="uk-UA"/>
        </w:rPr>
        <w:t>Лопатіної</w:t>
      </w:r>
      <w:proofErr w:type="spellEnd"/>
      <w:r w:rsidR="00315E82">
        <w:rPr>
          <w:color w:val="000000" w:themeColor="text1"/>
          <w:sz w:val="26"/>
          <w:szCs w:val="26"/>
          <w:lang w:val="uk-UA"/>
        </w:rPr>
        <w:t xml:space="preserve"> Марини Юріївни строком на один рік</w:t>
      </w:r>
      <w:r w:rsidR="00F52FD6" w:rsidRPr="009D2393">
        <w:rPr>
          <w:color w:val="000000" w:themeColor="text1"/>
          <w:sz w:val="26"/>
          <w:szCs w:val="26"/>
          <w:lang w:val="uk-UA"/>
        </w:rPr>
        <w:t>.</w:t>
      </w:r>
    </w:p>
    <w:p w:rsidR="001C5D04" w:rsidRDefault="00F52FD6" w:rsidP="001C5D04">
      <w:pPr>
        <w:pStyle w:val="rtejustify"/>
        <w:numPr>
          <w:ilvl w:val="0"/>
          <w:numId w:val="6"/>
        </w:numPr>
        <w:shd w:val="clear" w:color="auto" w:fill="FFFFFF"/>
        <w:spacing w:before="0" w:beforeAutospacing="0" w:after="0" w:afterAutospacing="0"/>
        <w:ind w:left="0" w:firstLine="0"/>
        <w:jc w:val="both"/>
        <w:rPr>
          <w:color w:val="000000" w:themeColor="text1"/>
          <w:sz w:val="26"/>
          <w:szCs w:val="26"/>
          <w:lang w:val="uk-UA"/>
        </w:rPr>
      </w:pPr>
      <w:r w:rsidRPr="001C5D04">
        <w:rPr>
          <w:color w:val="000000" w:themeColor="text1"/>
          <w:sz w:val="26"/>
          <w:szCs w:val="26"/>
          <w:lang w:val="uk-UA"/>
        </w:rPr>
        <w:t xml:space="preserve">Відмовити у внесенні до Вищої ради правосуддя </w:t>
      </w:r>
      <w:r w:rsidR="00546613" w:rsidRPr="001C5D04">
        <w:rPr>
          <w:color w:val="000000" w:themeColor="text1"/>
          <w:sz w:val="26"/>
          <w:szCs w:val="26"/>
          <w:lang w:val="uk-UA"/>
        </w:rPr>
        <w:t xml:space="preserve">подання </w:t>
      </w:r>
      <w:r w:rsidRPr="001C5D04">
        <w:rPr>
          <w:color w:val="000000" w:themeColor="text1"/>
          <w:sz w:val="26"/>
          <w:szCs w:val="26"/>
          <w:lang w:val="uk-UA"/>
        </w:rPr>
        <w:t xml:space="preserve">на відрядження </w:t>
      </w:r>
      <w:r w:rsidR="00315E82" w:rsidRPr="009D2393">
        <w:rPr>
          <w:color w:val="000000" w:themeColor="text1"/>
          <w:sz w:val="26"/>
          <w:szCs w:val="26"/>
          <w:lang w:val="uk-UA"/>
        </w:rPr>
        <w:t xml:space="preserve">до </w:t>
      </w:r>
      <w:r w:rsidR="00315E82">
        <w:rPr>
          <w:color w:val="000000" w:themeColor="text1"/>
          <w:sz w:val="26"/>
          <w:szCs w:val="26"/>
          <w:lang w:val="uk-UA"/>
        </w:rPr>
        <w:t>Дніпровського апеляційного суду</w:t>
      </w:r>
      <w:r w:rsidR="00315E82" w:rsidRPr="009D2393">
        <w:rPr>
          <w:color w:val="000000" w:themeColor="text1"/>
          <w:sz w:val="26"/>
          <w:szCs w:val="26"/>
          <w:lang w:val="uk-UA"/>
        </w:rPr>
        <w:t xml:space="preserve"> </w:t>
      </w:r>
      <w:r w:rsidRPr="001C5D04">
        <w:rPr>
          <w:color w:val="000000" w:themeColor="text1"/>
          <w:sz w:val="26"/>
          <w:szCs w:val="26"/>
          <w:lang w:val="uk-UA"/>
        </w:rPr>
        <w:t xml:space="preserve">судді </w:t>
      </w:r>
      <w:r w:rsidR="00315E82">
        <w:rPr>
          <w:sz w:val="26"/>
          <w:szCs w:val="26"/>
          <w:lang w:val="uk-UA"/>
        </w:rPr>
        <w:t>Апеляційного суду Дніпропетровської області Мазниці Андрія Анатолійовича</w:t>
      </w:r>
      <w:r w:rsidRPr="001C5D04">
        <w:rPr>
          <w:color w:val="000000" w:themeColor="text1"/>
          <w:sz w:val="26"/>
          <w:szCs w:val="26"/>
          <w:lang w:val="uk-UA"/>
        </w:rPr>
        <w:t>.</w:t>
      </w:r>
    </w:p>
    <w:p w:rsidR="002F14C7" w:rsidRPr="002F14C7" w:rsidRDefault="002F14C7" w:rsidP="002F14C7">
      <w:pPr>
        <w:pStyle w:val="rtejustify"/>
        <w:numPr>
          <w:ilvl w:val="0"/>
          <w:numId w:val="6"/>
        </w:numPr>
        <w:shd w:val="clear" w:color="auto" w:fill="FFFFFF"/>
        <w:spacing w:before="0" w:beforeAutospacing="0" w:after="0" w:afterAutospacing="0"/>
        <w:ind w:left="0" w:firstLine="0"/>
        <w:jc w:val="both"/>
        <w:rPr>
          <w:color w:val="000000" w:themeColor="text1"/>
          <w:sz w:val="26"/>
          <w:szCs w:val="26"/>
          <w:lang w:val="uk-UA"/>
        </w:rPr>
      </w:pPr>
      <w:r w:rsidRPr="001C5D04">
        <w:rPr>
          <w:color w:val="000000" w:themeColor="text1"/>
          <w:sz w:val="26"/>
          <w:szCs w:val="26"/>
          <w:lang w:val="uk-UA"/>
        </w:rPr>
        <w:t xml:space="preserve">Відмовити у внесенні до Вищої ради правосуддя подання на відрядження </w:t>
      </w:r>
      <w:r w:rsidRPr="009D2393">
        <w:rPr>
          <w:color w:val="000000" w:themeColor="text1"/>
          <w:sz w:val="26"/>
          <w:szCs w:val="26"/>
          <w:lang w:val="uk-UA"/>
        </w:rPr>
        <w:t xml:space="preserve">до </w:t>
      </w:r>
      <w:r>
        <w:rPr>
          <w:color w:val="000000" w:themeColor="text1"/>
          <w:sz w:val="26"/>
          <w:szCs w:val="26"/>
          <w:lang w:val="uk-UA"/>
        </w:rPr>
        <w:t>Дніпровського апеляційного суду</w:t>
      </w:r>
      <w:r w:rsidRPr="009D2393">
        <w:rPr>
          <w:color w:val="000000" w:themeColor="text1"/>
          <w:sz w:val="26"/>
          <w:szCs w:val="26"/>
          <w:lang w:val="uk-UA"/>
        </w:rPr>
        <w:t xml:space="preserve"> </w:t>
      </w:r>
      <w:r w:rsidRPr="001C5D04">
        <w:rPr>
          <w:color w:val="000000" w:themeColor="text1"/>
          <w:sz w:val="26"/>
          <w:szCs w:val="26"/>
          <w:lang w:val="uk-UA"/>
        </w:rPr>
        <w:t xml:space="preserve">судді </w:t>
      </w:r>
      <w:r>
        <w:rPr>
          <w:sz w:val="26"/>
          <w:szCs w:val="26"/>
          <w:lang w:val="uk-UA"/>
        </w:rPr>
        <w:t xml:space="preserve">Апеляційного суду Дніпропетровської області </w:t>
      </w:r>
      <w:proofErr w:type="spellStart"/>
      <w:r>
        <w:rPr>
          <w:sz w:val="26"/>
          <w:szCs w:val="26"/>
          <w:lang w:val="uk-UA"/>
        </w:rPr>
        <w:t>Максюти</w:t>
      </w:r>
      <w:proofErr w:type="spellEnd"/>
      <w:r>
        <w:rPr>
          <w:sz w:val="26"/>
          <w:szCs w:val="26"/>
          <w:lang w:val="uk-UA"/>
        </w:rPr>
        <w:t xml:space="preserve"> Жанни Іванівни.</w:t>
      </w:r>
    </w:p>
    <w:p w:rsidR="002F14C7" w:rsidRDefault="002F14C7" w:rsidP="002F14C7">
      <w:pPr>
        <w:pStyle w:val="rtejustify"/>
        <w:numPr>
          <w:ilvl w:val="0"/>
          <w:numId w:val="6"/>
        </w:numPr>
        <w:shd w:val="clear" w:color="auto" w:fill="FFFFFF"/>
        <w:spacing w:before="0" w:beforeAutospacing="0" w:after="0" w:afterAutospacing="0"/>
        <w:ind w:left="0" w:firstLine="0"/>
        <w:jc w:val="both"/>
        <w:rPr>
          <w:color w:val="000000" w:themeColor="text1"/>
          <w:sz w:val="26"/>
          <w:szCs w:val="26"/>
          <w:lang w:val="uk-UA"/>
        </w:rPr>
      </w:pPr>
      <w:r w:rsidRPr="001C5D04">
        <w:rPr>
          <w:color w:val="000000" w:themeColor="text1"/>
          <w:sz w:val="26"/>
          <w:szCs w:val="26"/>
          <w:lang w:val="uk-UA"/>
        </w:rPr>
        <w:t xml:space="preserve">Відмовити у внесенні до Вищої ради правосуддя подання на відрядження </w:t>
      </w:r>
      <w:r w:rsidRPr="009D2393">
        <w:rPr>
          <w:color w:val="000000" w:themeColor="text1"/>
          <w:sz w:val="26"/>
          <w:szCs w:val="26"/>
          <w:lang w:val="uk-UA"/>
        </w:rPr>
        <w:t xml:space="preserve">до </w:t>
      </w:r>
      <w:r>
        <w:rPr>
          <w:color w:val="000000" w:themeColor="text1"/>
          <w:sz w:val="26"/>
          <w:szCs w:val="26"/>
          <w:lang w:val="uk-UA"/>
        </w:rPr>
        <w:t>Дніпровського апеляційного суду</w:t>
      </w:r>
      <w:r w:rsidRPr="009D2393">
        <w:rPr>
          <w:color w:val="000000" w:themeColor="text1"/>
          <w:sz w:val="26"/>
          <w:szCs w:val="26"/>
          <w:lang w:val="uk-UA"/>
        </w:rPr>
        <w:t xml:space="preserve"> </w:t>
      </w:r>
      <w:r w:rsidRPr="001C5D04">
        <w:rPr>
          <w:color w:val="000000" w:themeColor="text1"/>
          <w:sz w:val="26"/>
          <w:szCs w:val="26"/>
          <w:lang w:val="uk-UA"/>
        </w:rPr>
        <w:t xml:space="preserve">судді </w:t>
      </w:r>
      <w:r>
        <w:rPr>
          <w:sz w:val="26"/>
          <w:szCs w:val="26"/>
          <w:lang w:val="uk-UA"/>
        </w:rPr>
        <w:t>Апеляційного суду Дніпропетровської області Остапенко Вікторії Олександрівни</w:t>
      </w:r>
      <w:r w:rsidRPr="009D2393">
        <w:rPr>
          <w:color w:val="000000" w:themeColor="text1"/>
          <w:sz w:val="26"/>
          <w:szCs w:val="26"/>
          <w:lang w:val="uk-UA"/>
        </w:rPr>
        <w:t>.</w:t>
      </w:r>
    </w:p>
    <w:p w:rsidR="00530404" w:rsidRPr="009D2393" w:rsidRDefault="00530404" w:rsidP="00AB7AD1">
      <w:pPr>
        <w:shd w:val="clear" w:color="auto" w:fill="FFFFFF"/>
        <w:spacing w:before="600" w:after="240" w:line="240" w:lineRule="auto"/>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Головуючий</w:t>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009D23DC">
        <w:rPr>
          <w:rFonts w:ascii="Times New Roman" w:hAnsi="Times New Roman" w:cs="Times New Roman"/>
          <w:sz w:val="26"/>
          <w:szCs w:val="26"/>
          <w:lang w:val="uk-UA"/>
        </w:rPr>
        <w:t xml:space="preserve">      </w:t>
      </w:r>
      <w:r w:rsidRPr="009D2393">
        <w:rPr>
          <w:rFonts w:ascii="Times New Roman" w:hAnsi="Times New Roman" w:cs="Times New Roman"/>
          <w:sz w:val="26"/>
          <w:szCs w:val="26"/>
          <w:lang w:val="uk-UA"/>
        </w:rPr>
        <w:t>Р.М. Сидорович</w:t>
      </w:r>
    </w:p>
    <w:p w:rsidR="00530404" w:rsidRPr="009D2393" w:rsidRDefault="00530404" w:rsidP="005D1A49">
      <w:pPr>
        <w:shd w:val="clear" w:color="auto" w:fill="FFFFFF"/>
        <w:spacing w:after="240" w:line="240" w:lineRule="auto"/>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Члени Комісії:</w:t>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009D23DC">
        <w:rPr>
          <w:rFonts w:ascii="Times New Roman" w:hAnsi="Times New Roman" w:cs="Times New Roman"/>
          <w:sz w:val="26"/>
          <w:szCs w:val="26"/>
          <w:lang w:val="uk-UA"/>
        </w:rPr>
        <w:t xml:space="preserve">      </w:t>
      </w:r>
      <w:r w:rsidRPr="009D2393">
        <w:rPr>
          <w:rFonts w:ascii="Times New Roman" w:hAnsi="Times New Roman" w:cs="Times New Roman"/>
          <w:sz w:val="26"/>
          <w:szCs w:val="26"/>
          <w:lang w:val="uk-UA"/>
        </w:rPr>
        <w:t>Л.М. Волкова</w:t>
      </w:r>
    </w:p>
    <w:p w:rsidR="00530404" w:rsidRPr="009D2393" w:rsidRDefault="00530404" w:rsidP="005D1A49">
      <w:pPr>
        <w:shd w:val="clear" w:color="auto" w:fill="FFFFFF"/>
        <w:spacing w:after="240" w:line="240" w:lineRule="auto"/>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009D23DC">
        <w:rPr>
          <w:rFonts w:ascii="Times New Roman" w:hAnsi="Times New Roman" w:cs="Times New Roman"/>
          <w:sz w:val="26"/>
          <w:szCs w:val="26"/>
          <w:lang w:val="uk-UA"/>
        </w:rPr>
        <w:t xml:space="preserve">      </w:t>
      </w:r>
      <w:r w:rsidRPr="009D2393">
        <w:rPr>
          <w:rFonts w:ascii="Times New Roman" w:hAnsi="Times New Roman" w:cs="Times New Roman"/>
          <w:sz w:val="26"/>
          <w:szCs w:val="26"/>
          <w:lang w:val="uk-UA"/>
        </w:rPr>
        <w:t xml:space="preserve">Р.А. </w:t>
      </w:r>
      <w:proofErr w:type="spellStart"/>
      <w:r w:rsidRPr="009D2393">
        <w:rPr>
          <w:rFonts w:ascii="Times New Roman" w:hAnsi="Times New Roman" w:cs="Times New Roman"/>
          <w:sz w:val="26"/>
          <w:szCs w:val="26"/>
          <w:lang w:val="uk-UA"/>
        </w:rPr>
        <w:t>Кидисюк</w:t>
      </w:r>
      <w:proofErr w:type="spellEnd"/>
    </w:p>
    <w:p w:rsidR="00530404" w:rsidRPr="009D2393" w:rsidRDefault="00530404" w:rsidP="005D1A49">
      <w:pPr>
        <w:shd w:val="clear" w:color="auto" w:fill="FFFFFF"/>
        <w:spacing w:after="240" w:line="240" w:lineRule="auto"/>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009D23DC">
        <w:rPr>
          <w:rFonts w:ascii="Times New Roman" w:hAnsi="Times New Roman" w:cs="Times New Roman"/>
          <w:sz w:val="26"/>
          <w:szCs w:val="26"/>
          <w:lang w:val="uk-UA"/>
        </w:rPr>
        <w:t xml:space="preserve">      </w:t>
      </w:r>
      <w:r w:rsidRPr="009D2393">
        <w:rPr>
          <w:rFonts w:ascii="Times New Roman" w:hAnsi="Times New Roman" w:cs="Times New Roman"/>
          <w:sz w:val="26"/>
          <w:szCs w:val="26"/>
          <w:lang w:val="uk-UA"/>
        </w:rPr>
        <w:t xml:space="preserve">О.Л. </w:t>
      </w:r>
      <w:proofErr w:type="spellStart"/>
      <w:r w:rsidRPr="009D2393">
        <w:rPr>
          <w:rFonts w:ascii="Times New Roman" w:hAnsi="Times New Roman" w:cs="Times New Roman"/>
          <w:sz w:val="26"/>
          <w:szCs w:val="26"/>
          <w:lang w:val="uk-UA"/>
        </w:rPr>
        <w:t>Коліуш</w:t>
      </w:r>
      <w:proofErr w:type="spellEnd"/>
    </w:p>
    <w:p w:rsidR="00530404" w:rsidRPr="009D2393" w:rsidRDefault="00530404" w:rsidP="005D1A49">
      <w:pPr>
        <w:shd w:val="clear" w:color="auto" w:fill="FFFFFF"/>
        <w:spacing w:after="240" w:line="240" w:lineRule="auto"/>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009D23DC">
        <w:rPr>
          <w:rFonts w:ascii="Times New Roman" w:hAnsi="Times New Roman" w:cs="Times New Roman"/>
          <w:sz w:val="26"/>
          <w:szCs w:val="26"/>
          <w:lang w:val="uk-UA"/>
        </w:rPr>
        <w:t xml:space="preserve">      </w:t>
      </w:r>
      <w:r w:rsidRPr="009D2393">
        <w:rPr>
          <w:rFonts w:ascii="Times New Roman" w:hAnsi="Times New Roman" w:cs="Times New Roman"/>
          <w:sz w:val="26"/>
          <w:szCs w:val="26"/>
          <w:lang w:val="uk-UA"/>
        </w:rPr>
        <w:t xml:space="preserve">О.С. </w:t>
      </w:r>
      <w:proofErr w:type="spellStart"/>
      <w:r w:rsidRPr="009D2393">
        <w:rPr>
          <w:rFonts w:ascii="Times New Roman" w:hAnsi="Times New Roman" w:cs="Times New Roman"/>
          <w:sz w:val="26"/>
          <w:szCs w:val="26"/>
          <w:lang w:val="uk-UA"/>
        </w:rPr>
        <w:t>Омельян</w:t>
      </w:r>
      <w:proofErr w:type="spellEnd"/>
    </w:p>
    <w:p w:rsidR="00530404" w:rsidRPr="009D2393" w:rsidRDefault="00530404" w:rsidP="005D1A49">
      <w:pPr>
        <w:shd w:val="clear" w:color="auto" w:fill="FFFFFF"/>
        <w:spacing w:after="240" w:line="240" w:lineRule="auto"/>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009D23DC">
        <w:rPr>
          <w:rFonts w:ascii="Times New Roman" w:hAnsi="Times New Roman" w:cs="Times New Roman"/>
          <w:sz w:val="26"/>
          <w:szCs w:val="26"/>
          <w:lang w:val="uk-UA"/>
        </w:rPr>
        <w:t xml:space="preserve">      </w:t>
      </w:r>
      <w:r w:rsidRPr="009D2393">
        <w:rPr>
          <w:rFonts w:ascii="Times New Roman" w:hAnsi="Times New Roman" w:cs="Times New Roman"/>
          <w:sz w:val="26"/>
          <w:szCs w:val="26"/>
          <w:lang w:val="uk-UA"/>
        </w:rPr>
        <w:t xml:space="preserve">Р.Б. </w:t>
      </w:r>
      <w:proofErr w:type="spellStart"/>
      <w:r w:rsidRPr="009D2393">
        <w:rPr>
          <w:rFonts w:ascii="Times New Roman" w:hAnsi="Times New Roman" w:cs="Times New Roman"/>
          <w:sz w:val="26"/>
          <w:szCs w:val="26"/>
          <w:lang w:val="uk-UA"/>
        </w:rPr>
        <w:t>Сабодаш</w:t>
      </w:r>
      <w:proofErr w:type="spellEnd"/>
    </w:p>
    <w:p w:rsidR="00530404" w:rsidRPr="009D2393" w:rsidRDefault="00530404" w:rsidP="005D1A49">
      <w:pPr>
        <w:shd w:val="clear" w:color="auto" w:fill="FFFFFF"/>
        <w:spacing w:after="240" w:line="240" w:lineRule="auto"/>
        <w:jc w:val="both"/>
        <w:rPr>
          <w:rFonts w:ascii="Times New Roman" w:hAnsi="Times New Roman" w:cs="Times New Roman"/>
          <w:sz w:val="26"/>
          <w:szCs w:val="26"/>
          <w:lang w:val="uk-UA"/>
        </w:rPr>
      </w:pP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Pr="009D2393">
        <w:rPr>
          <w:rFonts w:ascii="Times New Roman" w:hAnsi="Times New Roman" w:cs="Times New Roman"/>
          <w:sz w:val="26"/>
          <w:szCs w:val="26"/>
          <w:lang w:val="uk-UA"/>
        </w:rPr>
        <w:tab/>
      </w:r>
      <w:r w:rsidR="009D23DC">
        <w:rPr>
          <w:rFonts w:ascii="Times New Roman" w:hAnsi="Times New Roman" w:cs="Times New Roman"/>
          <w:sz w:val="26"/>
          <w:szCs w:val="26"/>
          <w:lang w:val="uk-UA"/>
        </w:rPr>
        <w:t xml:space="preserve">      </w:t>
      </w:r>
      <w:r w:rsidRPr="009D2393">
        <w:rPr>
          <w:rFonts w:ascii="Times New Roman" w:hAnsi="Times New Roman" w:cs="Times New Roman"/>
          <w:sz w:val="26"/>
          <w:szCs w:val="26"/>
          <w:lang w:val="uk-UA"/>
        </w:rPr>
        <w:t>С.Ю. Чумак</w:t>
      </w:r>
    </w:p>
    <w:sectPr w:rsidR="00530404" w:rsidRPr="009D2393" w:rsidSect="00380A26">
      <w:headerReference w:type="default" r:id="rId10"/>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0F1" w:rsidRDefault="00EA30F1" w:rsidP="00613447">
      <w:pPr>
        <w:spacing w:after="0" w:line="240" w:lineRule="auto"/>
      </w:pPr>
      <w:r>
        <w:separator/>
      </w:r>
    </w:p>
  </w:endnote>
  <w:endnote w:type="continuationSeparator" w:id="0">
    <w:p w:rsidR="00EA30F1" w:rsidRDefault="00EA30F1" w:rsidP="00613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0F1" w:rsidRDefault="00EA30F1" w:rsidP="00613447">
      <w:pPr>
        <w:spacing w:after="0" w:line="240" w:lineRule="auto"/>
      </w:pPr>
      <w:r>
        <w:separator/>
      </w:r>
    </w:p>
  </w:footnote>
  <w:footnote w:type="continuationSeparator" w:id="0">
    <w:p w:rsidR="00EA30F1" w:rsidRDefault="00EA30F1" w:rsidP="00613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401686"/>
      <w:docPartObj>
        <w:docPartGallery w:val="Page Numbers (Top of Page)"/>
        <w:docPartUnique/>
      </w:docPartObj>
    </w:sdtPr>
    <w:sdtEndPr>
      <w:rPr>
        <w:rFonts w:ascii="Times New Roman" w:hAnsi="Times New Roman" w:cs="Times New Roman"/>
      </w:rPr>
    </w:sdtEndPr>
    <w:sdtContent>
      <w:p w:rsidR="00C10ADB" w:rsidRPr="00C10ADB" w:rsidRDefault="00C10ADB">
        <w:pPr>
          <w:pStyle w:val="a4"/>
          <w:jc w:val="center"/>
          <w:rPr>
            <w:rFonts w:ascii="Times New Roman" w:hAnsi="Times New Roman" w:cs="Times New Roman"/>
          </w:rPr>
        </w:pPr>
        <w:r w:rsidRPr="00C10ADB">
          <w:rPr>
            <w:rFonts w:ascii="Times New Roman" w:hAnsi="Times New Roman" w:cs="Times New Roman"/>
          </w:rPr>
          <w:fldChar w:fldCharType="begin"/>
        </w:r>
        <w:r w:rsidRPr="00C10ADB">
          <w:rPr>
            <w:rFonts w:ascii="Times New Roman" w:hAnsi="Times New Roman" w:cs="Times New Roman"/>
          </w:rPr>
          <w:instrText>PAGE   \* MERGEFORMAT</w:instrText>
        </w:r>
        <w:r w:rsidRPr="00C10ADB">
          <w:rPr>
            <w:rFonts w:ascii="Times New Roman" w:hAnsi="Times New Roman" w:cs="Times New Roman"/>
          </w:rPr>
          <w:fldChar w:fldCharType="separate"/>
        </w:r>
        <w:r w:rsidR="00D50714">
          <w:rPr>
            <w:rFonts w:ascii="Times New Roman" w:hAnsi="Times New Roman" w:cs="Times New Roman"/>
            <w:noProof/>
          </w:rPr>
          <w:t>2</w:t>
        </w:r>
        <w:r w:rsidRPr="00C10ADB">
          <w:rPr>
            <w:rFonts w:ascii="Times New Roman" w:hAnsi="Times New Roman" w:cs="Times New Roman"/>
          </w:rPr>
          <w:fldChar w:fldCharType="end"/>
        </w:r>
      </w:p>
    </w:sdtContent>
  </w:sdt>
  <w:p w:rsidR="00C10ADB" w:rsidRDefault="00C10AD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A4A"/>
    <w:multiLevelType w:val="hybridMultilevel"/>
    <w:tmpl w:val="E8AEF126"/>
    <w:lvl w:ilvl="0" w:tplc="534028D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D066351"/>
    <w:multiLevelType w:val="hybridMultilevel"/>
    <w:tmpl w:val="AEB4ADFC"/>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E11987"/>
    <w:multiLevelType w:val="hybridMultilevel"/>
    <w:tmpl w:val="D2BE5C86"/>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62C27DBD"/>
    <w:multiLevelType w:val="hybridMultilevel"/>
    <w:tmpl w:val="F28EE4D6"/>
    <w:lvl w:ilvl="0" w:tplc="9924980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3A32FFC"/>
    <w:multiLevelType w:val="hybridMultilevel"/>
    <w:tmpl w:val="CCFA1B7A"/>
    <w:lvl w:ilvl="0" w:tplc="0422000F">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F19681B"/>
    <w:multiLevelType w:val="hybridMultilevel"/>
    <w:tmpl w:val="4F20F4DA"/>
    <w:lvl w:ilvl="0" w:tplc="3CF635E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9C"/>
    <w:rsid w:val="00031571"/>
    <w:rsid w:val="00032857"/>
    <w:rsid w:val="00034544"/>
    <w:rsid w:val="00060372"/>
    <w:rsid w:val="000708E4"/>
    <w:rsid w:val="00081648"/>
    <w:rsid w:val="00082924"/>
    <w:rsid w:val="00084DAE"/>
    <w:rsid w:val="000918F0"/>
    <w:rsid w:val="00097FD6"/>
    <w:rsid w:val="000A049C"/>
    <w:rsid w:val="000C4AB3"/>
    <w:rsid w:val="000E0BAF"/>
    <w:rsid w:val="001101E4"/>
    <w:rsid w:val="001334F4"/>
    <w:rsid w:val="00146B0C"/>
    <w:rsid w:val="00151ECB"/>
    <w:rsid w:val="00163B19"/>
    <w:rsid w:val="00177A2C"/>
    <w:rsid w:val="00177FF1"/>
    <w:rsid w:val="0018250D"/>
    <w:rsid w:val="001841FA"/>
    <w:rsid w:val="001A2B85"/>
    <w:rsid w:val="001B3C0C"/>
    <w:rsid w:val="001B6A3E"/>
    <w:rsid w:val="001C381B"/>
    <w:rsid w:val="001C5D04"/>
    <w:rsid w:val="001C6853"/>
    <w:rsid w:val="001D152A"/>
    <w:rsid w:val="001D4BFC"/>
    <w:rsid w:val="001D70DF"/>
    <w:rsid w:val="001F0925"/>
    <w:rsid w:val="002112F1"/>
    <w:rsid w:val="00211697"/>
    <w:rsid w:val="00233AFE"/>
    <w:rsid w:val="00241885"/>
    <w:rsid w:val="002619A6"/>
    <w:rsid w:val="0026279C"/>
    <w:rsid w:val="00267CBE"/>
    <w:rsid w:val="002742CF"/>
    <w:rsid w:val="002841AF"/>
    <w:rsid w:val="00290EA1"/>
    <w:rsid w:val="00292553"/>
    <w:rsid w:val="002B7E96"/>
    <w:rsid w:val="002E4EA8"/>
    <w:rsid w:val="002E6A7A"/>
    <w:rsid w:val="002F14C7"/>
    <w:rsid w:val="00301BC9"/>
    <w:rsid w:val="00304DA2"/>
    <w:rsid w:val="00315E82"/>
    <w:rsid w:val="00316BE2"/>
    <w:rsid w:val="00322F41"/>
    <w:rsid w:val="00324286"/>
    <w:rsid w:val="003275C2"/>
    <w:rsid w:val="00340DA9"/>
    <w:rsid w:val="003410D5"/>
    <w:rsid w:val="00344F4B"/>
    <w:rsid w:val="003470E8"/>
    <w:rsid w:val="0036022A"/>
    <w:rsid w:val="003633F3"/>
    <w:rsid w:val="00364FCB"/>
    <w:rsid w:val="00377C3D"/>
    <w:rsid w:val="00380A26"/>
    <w:rsid w:val="003833BF"/>
    <w:rsid w:val="00383C85"/>
    <w:rsid w:val="00393601"/>
    <w:rsid w:val="00395B90"/>
    <w:rsid w:val="003A22A2"/>
    <w:rsid w:val="003B050C"/>
    <w:rsid w:val="003B5631"/>
    <w:rsid w:val="003C233F"/>
    <w:rsid w:val="003E427E"/>
    <w:rsid w:val="003F58BE"/>
    <w:rsid w:val="00425387"/>
    <w:rsid w:val="004351B0"/>
    <w:rsid w:val="00435D0C"/>
    <w:rsid w:val="0044284F"/>
    <w:rsid w:val="00474D1B"/>
    <w:rsid w:val="004758FB"/>
    <w:rsid w:val="004772CE"/>
    <w:rsid w:val="0048174D"/>
    <w:rsid w:val="00483964"/>
    <w:rsid w:val="004A4390"/>
    <w:rsid w:val="004C4A69"/>
    <w:rsid w:val="004E07D3"/>
    <w:rsid w:val="004E472A"/>
    <w:rsid w:val="004E71A1"/>
    <w:rsid w:val="004F09E9"/>
    <w:rsid w:val="004F4202"/>
    <w:rsid w:val="00502955"/>
    <w:rsid w:val="00505BC7"/>
    <w:rsid w:val="005115FA"/>
    <w:rsid w:val="00522119"/>
    <w:rsid w:val="005237FD"/>
    <w:rsid w:val="00525FCD"/>
    <w:rsid w:val="00530404"/>
    <w:rsid w:val="0053304D"/>
    <w:rsid w:val="00541920"/>
    <w:rsid w:val="005436BC"/>
    <w:rsid w:val="00546613"/>
    <w:rsid w:val="005554D8"/>
    <w:rsid w:val="005820C0"/>
    <w:rsid w:val="0058416A"/>
    <w:rsid w:val="005A0D6E"/>
    <w:rsid w:val="005B3589"/>
    <w:rsid w:val="005C199B"/>
    <w:rsid w:val="005D0D46"/>
    <w:rsid w:val="005D1A49"/>
    <w:rsid w:val="005D3FA9"/>
    <w:rsid w:val="005E21F4"/>
    <w:rsid w:val="005E50B9"/>
    <w:rsid w:val="005F10DF"/>
    <w:rsid w:val="00604B35"/>
    <w:rsid w:val="0060754F"/>
    <w:rsid w:val="00612C22"/>
    <w:rsid w:val="00613447"/>
    <w:rsid w:val="00630D43"/>
    <w:rsid w:val="00634005"/>
    <w:rsid w:val="00642777"/>
    <w:rsid w:val="00647C52"/>
    <w:rsid w:val="00652604"/>
    <w:rsid w:val="0066062E"/>
    <w:rsid w:val="006955E9"/>
    <w:rsid w:val="006B17C9"/>
    <w:rsid w:val="006C5A79"/>
    <w:rsid w:val="006D182B"/>
    <w:rsid w:val="006E6072"/>
    <w:rsid w:val="006F19AC"/>
    <w:rsid w:val="006F6457"/>
    <w:rsid w:val="006F683E"/>
    <w:rsid w:val="00707890"/>
    <w:rsid w:val="007133AA"/>
    <w:rsid w:val="00716032"/>
    <w:rsid w:val="00717191"/>
    <w:rsid w:val="0072546B"/>
    <w:rsid w:val="00734144"/>
    <w:rsid w:val="00745FC6"/>
    <w:rsid w:val="00746827"/>
    <w:rsid w:val="0075280A"/>
    <w:rsid w:val="00763BE3"/>
    <w:rsid w:val="00767A3E"/>
    <w:rsid w:val="0077012F"/>
    <w:rsid w:val="00771B4C"/>
    <w:rsid w:val="00777729"/>
    <w:rsid w:val="00791E0B"/>
    <w:rsid w:val="00792EA6"/>
    <w:rsid w:val="007A588B"/>
    <w:rsid w:val="007D361E"/>
    <w:rsid w:val="007F08FE"/>
    <w:rsid w:val="00814024"/>
    <w:rsid w:val="0082268C"/>
    <w:rsid w:val="00830826"/>
    <w:rsid w:val="008345A0"/>
    <w:rsid w:val="00842358"/>
    <w:rsid w:val="00866E51"/>
    <w:rsid w:val="00876EB0"/>
    <w:rsid w:val="00876EE3"/>
    <w:rsid w:val="00881104"/>
    <w:rsid w:val="008A3DEE"/>
    <w:rsid w:val="008C1266"/>
    <w:rsid w:val="008C3709"/>
    <w:rsid w:val="008D5498"/>
    <w:rsid w:val="008D77DC"/>
    <w:rsid w:val="008F3190"/>
    <w:rsid w:val="00901536"/>
    <w:rsid w:val="00906037"/>
    <w:rsid w:val="00913EC4"/>
    <w:rsid w:val="00923E84"/>
    <w:rsid w:val="00982EFF"/>
    <w:rsid w:val="009975E5"/>
    <w:rsid w:val="009A24FA"/>
    <w:rsid w:val="009A4F29"/>
    <w:rsid w:val="009A561E"/>
    <w:rsid w:val="009A6CB8"/>
    <w:rsid w:val="009A79CF"/>
    <w:rsid w:val="009C3C1D"/>
    <w:rsid w:val="009C55D0"/>
    <w:rsid w:val="009D16A1"/>
    <w:rsid w:val="009D2393"/>
    <w:rsid w:val="009D23DC"/>
    <w:rsid w:val="009D679E"/>
    <w:rsid w:val="009F12FB"/>
    <w:rsid w:val="009F65CE"/>
    <w:rsid w:val="00A172DC"/>
    <w:rsid w:val="00A21424"/>
    <w:rsid w:val="00A22B33"/>
    <w:rsid w:val="00A35780"/>
    <w:rsid w:val="00A35DEE"/>
    <w:rsid w:val="00A41B7B"/>
    <w:rsid w:val="00A51566"/>
    <w:rsid w:val="00A61847"/>
    <w:rsid w:val="00A666F3"/>
    <w:rsid w:val="00A86E52"/>
    <w:rsid w:val="00A95BB0"/>
    <w:rsid w:val="00A97742"/>
    <w:rsid w:val="00AA37DD"/>
    <w:rsid w:val="00AA6C3B"/>
    <w:rsid w:val="00AA73B8"/>
    <w:rsid w:val="00AB21DF"/>
    <w:rsid w:val="00AB2606"/>
    <w:rsid w:val="00AB2BAC"/>
    <w:rsid w:val="00AB51EF"/>
    <w:rsid w:val="00AB7AD1"/>
    <w:rsid w:val="00AD5444"/>
    <w:rsid w:val="00AD6D71"/>
    <w:rsid w:val="00AE096F"/>
    <w:rsid w:val="00AE4D9B"/>
    <w:rsid w:val="00AE5D68"/>
    <w:rsid w:val="00B0113B"/>
    <w:rsid w:val="00B02584"/>
    <w:rsid w:val="00B15D32"/>
    <w:rsid w:val="00B17E00"/>
    <w:rsid w:val="00B2074E"/>
    <w:rsid w:val="00B232D5"/>
    <w:rsid w:val="00B2488D"/>
    <w:rsid w:val="00B3362F"/>
    <w:rsid w:val="00B42459"/>
    <w:rsid w:val="00B6039C"/>
    <w:rsid w:val="00B6745A"/>
    <w:rsid w:val="00B67B69"/>
    <w:rsid w:val="00B8181B"/>
    <w:rsid w:val="00B82F12"/>
    <w:rsid w:val="00B951F7"/>
    <w:rsid w:val="00BA73C5"/>
    <w:rsid w:val="00BE4181"/>
    <w:rsid w:val="00BE6AAF"/>
    <w:rsid w:val="00BF17B2"/>
    <w:rsid w:val="00BF2B46"/>
    <w:rsid w:val="00BF59C4"/>
    <w:rsid w:val="00C03D49"/>
    <w:rsid w:val="00C04028"/>
    <w:rsid w:val="00C10ADB"/>
    <w:rsid w:val="00C1789B"/>
    <w:rsid w:val="00C201BA"/>
    <w:rsid w:val="00C372DD"/>
    <w:rsid w:val="00C376AE"/>
    <w:rsid w:val="00C5282F"/>
    <w:rsid w:val="00C643A7"/>
    <w:rsid w:val="00C7284D"/>
    <w:rsid w:val="00C738E1"/>
    <w:rsid w:val="00C74546"/>
    <w:rsid w:val="00C87AC3"/>
    <w:rsid w:val="00C905E5"/>
    <w:rsid w:val="00C94456"/>
    <w:rsid w:val="00CA08C2"/>
    <w:rsid w:val="00CA5A07"/>
    <w:rsid w:val="00CA78F3"/>
    <w:rsid w:val="00CB27C0"/>
    <w:rsid w:val="00CC60F8"/>
    <w:rsid w:val="00CD0048"/>
    <w:rsid w:val="00CE405A"/>
    <w:rsid w:val="00CF2C39"/>
    <w:rsid w:val="00CF5619"/>
    <w:rsid w:val="00D00CED"/>
    <w:rsid w:val="00D161DC"/>
    <w:rsid w:val="00D248FB"/>
    <w:rsid w:val="00D366E2"/>
    <w:rsid w:val="00D427E9"/>
    <w:rsid w:val="00D42B1A"/>
    <w:rsid w:val="00D50714"/>
    <w:rsid w:val="00D7371B"/>
    <w:rsid w:val="00D7715C"/>
    <w:rsid w:val="00D81078"/>
    <w:rsid w:val="00D81781"/>
    <w:rsid w:val="00D96238"/>
    <w:rsid w:val="00DA00A9"/>
    <w:rsid w:val="00DB124B"/>
    <w:rsid w:val="00DB22BD"/>
    <w:rsid w:val="00DD22A5"/>
    <w:rsid w:val="00DE2068"/>
    <w:rsid w:val="00DF249E"/>
    <w:rsid w:val="00DF33CC"/>
    <w:rsid w:val="00E221DB"/>
    <w:rsid w:val="00E2608C"/>
    <w:rsid w:val="00E26949"/>
    <w:rsid w:val="00E279D3"/>
    <w:rsid w:val="00E354DB"/>
    <w:rsid w:val="00E379E3"/>
    <w:rsid w:val="00E412C0"/>
    <w:rsid w:val="00E523B8"/>
    <w:rsid w:val="00E54AA6"/>
    <w:rsid w:val="00E61A1A"/>
    <w:rsid w:val="00E628C4"/>
    <w:rsid w:val="00E64C97"/>
    <w:rsid w:val="00E72C14"/>
    <w:rsid w:val="00E819EB"/>
    <w:rsid w:val="00E84896"/>
    <w:rsid w:val="00E92D59"/>
    <w:rsid w:val="00E93F29"/>
    <w:rsid w:val="00E97078"/>
    <w:rsid w:val="00EA24CD"/>
    <w:rsid w:val="00EA2B69"/>
    <w:rsid w:val="00EA30F1"/>
    <w:rsid w:val="00EB17FC"/>
    <w:rsid w:val="00EB53B9"/>
    <w:rsid w:val="00EB5707"/>
    <w:rsid w:val="00EB761E"/>
    <w:rsid w:val="00EC213B"/>
    <w:rsid w:val="00EC22CA"/>
    <w:rsid w:val="00EC427C"/>
    <w:rsid w:val="00EC5501"/>
    <w:rsid w:val="00ED031C"/>
    <w:rsid w:val="00ED19BD"/>
    <w:rsid w:val="00EE3E44"/>
    <w:rsid w:val="00EE5249"/>
    <w:rsid w:val="00EE7A20"/>
    <w:rsid w:val="00F2147D"/>
    <w:rsid w:val="00F24700"/>
    <w:rsid w:val="00F3526C"/>
    <w:rsid w:val="00F425FB"/>
    <w:rsid w:val="00F47BE9"/>
    <w:rsid w:val="00F5011F"/>
    <w:rsid w:val="00F52FD6"/>
    <w:rsid w:val="00F53F63"/>
    <w:rsid w:val="00F552D9"/>
    <w:rsid w:val="00F56BD0"/>
    <w:rsid w:val="00F651F9"/>
    <w:rsid w:val="00F71F01"/>
    <w:rsid w:val="00F77DCA"/>
    <w:rsid w:val="00F8159C"/>
    <w:rsid w:val="00F815EF"/>
    <w:rsid w:val="00F86C3B"/>
    <w:rsid w:val="00F928C8"/>
    <w:rsid w:val="00FC1D8D"/>
    <w:rsid w:val="00FE0289"/>
    <w:rsid w:val="00FE4E5D"/>
    <w:rsid w:val="00FE71E5"/>
    <w:rsid w:val="00FF5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3447"/>
  </w:style>
  <w:style w:type="paragraph" w:styleId="a8">
    <w:name w:val="Balloon Text"/>
    <w:basedOn w:val="a"/>
    <w:link w:val="a9"/>
    <w:uiPriority w:val="99"/>
    <w:semiHidden/>
    <w:unhideWhenUsed/>
    <w:rsid w:val="006134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13447"/>
    <w:rPr>
      <w:rFonts w:ascii="Tahoma" w:hAnsi="Tahoma" w:cs="Tahoma"/>
      <w:sz w:val="16"/>
      <w:szCs w:val="16"/>
    </w:rPr>
  </w:style>
  <w:style w:type="character" w:styleId="aa">
    <w:name w:val="Hyperlink"/>
    <w:basedOn w:val="a0"/>
    <w:uiPriority w:val="99"/>
    <w:unhideWhenUsed/>
    <w:rsid w:val="00290E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3447"/>
  </w:style>
  <w:style w:type="paragraph" w:styleId="a8">
    <w:name w:val="Balloon Text"/>
    <w:basedOn w:val="a"/>
    <w:link w:val="a9"/>
    <w:uiPriority w:val="99"/>
    <w:semiHidden/>
    <w:unhideWhenUsed/>
    <w:rsid w:val="006134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13447"/>
    <w:rPr>
      <w:rFonts w:ascii="Tahoma" w:hAnsi="Tahoma" w:cs="Tahoma"/>
      <w:sz w:val="16"/>
      <w:szCs w:val="16"/>
    </w:rPr>
  </w:style>
  <w:style w:type="character" w:styleId="aa">
    <w:name w:val="Hyperlink"/>
    <w:basedOn w:val="a0"/>
    <w:uiPriority w:val="99"/>
    <w:unhideWhenUsed/>
    <w:rsid w:val="00290E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17">
      <w:bodyDiv w:val="1"/>
      <w:marLeft w:val="0"/>
      <w:marRight w:val="0"/>
      <w:marTop w:val="0"/>
      <w:marBottom w:val="0"/>
      <w:divBdr>
        <w:top w:val="none" w:sz="0" w:space="0" w:color="auto"/>
        <w:left w:val="none" w:sz="0" w:space="0" w:color="auto"/>
        <w:bottom w:val="none" w:sz="0" w:space="0" w:color="auto"/>
        <w:right w:val="none" w:sz="0" w:space="0" w:color="auto"/>
      </w:divBdr>
    </w:div>
    <w:div w:id="223490343">
      <w:bodyDiv w:val="1"/>
      <w:marLeft w:val="0"/>
      <w:marRight w:val="0"/>
      <w:marTop w:val="0"/>
      <w:marBottom w:val="0"/>
      <w:divBdr>
        <w:top w:val="none" w:sz="0" w:space="0" w:color="auto"/>
        <w:left w:val="none" w:sz="0" w:space="0" w:color="auto"/>
        <w:bottom w:val="none" w:sz="0" w:space="0" w:color="auto"/>
        <w:right w:val="none" w:sz="0" w:space="0" w:color="auto"/>
      </w:divBdr>
    </w:div>
    <w:div w:id="579485247">
      <w:bodyDiv w:val="1"/>
      <w:marLeft w:val="0"/>
      <w:marRight w:val="0"/>
      <w:marTop w:val="0"/>
      <w:marBottom w:val="0"/>
      <w:divBdr>
        <w:top w:val="none" w:sz="0" w:space="0" w:color="auto"/>
        <w:left w:val="none" w:sz="0" w:space="0" w:color="auto"/>
        <w:bottom w:val="none" w:sz="0" w:space="0" w:color="auto"/>
        <w:right w:val="none" w:sz="0" w:space="0" w:color="auto"/>
      </w:divBdr>
    </w:div>
    <w:div w:id="894044873">
      <w:bodyDiv w:val="1"/>
      <w:marLeft w:val="0"/>
      <w:marRight w:val="0"/>
      <w:marTop w:val="0"/>
      <w:marBottom w:val="0"/>
      <w:divBdr>
        <w:top w:val="none" w:sz="0" w:space="0" w:color="auto"/>
        <w:left w:val="none" w:sz="0" w:space="0" w:color="auto"/>
        <w:bottom w:val="none" w:sz="0" w:space="0" w:color="auto"/>
        <w:right w:val="none" w:sz="0" w:space="0" w:color="auto"/>
      </w:divBdr>
    </w:div>
    <w:div w:id="1055619877">
      <w:bodyDiv w:val="1"/>
      <w:marLeft w:val="0"/>
      <w:marRight w:val="0"/>
      <w:marTop w:val="0"/>
      <w:marBottom w:val="0"/>
      <w:divBdr>
        <w:top w:val="none" w:sz="0" w:space="0" w:color="auto"/>
        <w:left w:val="none" w:sz="0" w:space="0" w:color="auto"/>
        <w:bottom w:val="none" w:sz="0" w:space="0" w:color="auto"/>
        <w:right w:val="none" w:sz="0" w:space="0" w:color="auto"/>
      </w:divBdr>
    </w:div>
    <w:div w:id="1153567281">
      <w:bodyDiv w:val="1"/>
      <w:marLeft w:val="0"/>
      <w:marRight w:val="0"/>
      <w:marTop w:val="0"/>
      <w:marBottom w:val="0"/>
      <w:divBdr>
        <w:top w:val="none" w:sz="0" w:space="0" w:color="auto"/>
        <w:left w:val="none" w:sz="0" w:space="0" w:color="auto"/>
        <w:bottom w:val="none" w:sz="0" w:space="0" w:color="auto"/>
        <w:right w:val="none" w:sz="0" w:space="0" w:color="auto"/>
      </w:divBdr>
    </w:div>
    <w:div w:id="1254239903">
      <w:bodyDiv w:val="1"/>
      <w:marLeft w:val="0"/>
      <w:marRight w:val="0"/>
      <w:marTop w:val="0"/>
      <w:marBottom w:val="0"/>
      <w:divBdr>
        <w:top w:val="none" w:sz="0" w:space="0" w:color="auto"/>
        <w:left w:val="none" w:sz="0" w:space="0" w:color="auto"/>
        <w:bottom w:val="none" w:sz="0" w:space="0" w:color="auto"/>
        <w:right w:val="none" w:sz="0" w:space="0" w:color="auto"/>
      </w:divBdr>
    </w:div>
    <w:div w:id="1277254346">
      <w:bodyDiv w:val="1"/>
      <w:marLeft w:val="0"/>
      <w:marRight w:val="0"/>
      <w:marTop w:val="0"/>
      <w:marBottom w:val="0"/>
      <w:divBdr>
        <w:top w:val="none" w:sz="0" w:space="0" w:color="auto"/>
        <w:left w:val="none" w:sz="0" w:space="0" w:color="auto"/>
        <w:bottom w:val="none" w:sz="0" w:space="0" w:color="auto"/>
        <w:right w:val="none" w:sz="0" w:space="0" w:color="auto"/>
      </w:divBdr>
    </w:div>
    <w:div w:id="1629898137">
      <w:bodyDiv w:val="1"/>
      <w:marLeft w:val="0"/>
      <w:marRight w:val="0"/>
      <w:marTop w:val="0"/>
      <w:marBottom w:val="0"/>
      <w:divBdr>
        <w:top w:val="none" w:sz="0" w:space="0" w:color="auto"/>
        <w:left w:val="none" w:sz="0" w:space="0" w:color="auto"/>
        <w:bottom w:val="none" w:sz="0" w:space="0" w:color="auto"/>
        <w:right w:val="none" w:sz="0" w:space="0" w:color="auto"/>
      </w:divBdr>
    </w:div>
    <w:div w:id="1730032821">
      <w:bodyDiv w:val="1"/>
      <w:marLeft w:val="0"/>
      <w:marRight w:val="0"/>
      <w:marTop w:val="0"/>
      <w:marBottom w:val="0"/>
      <w:divBdr>
        <w:top w:val="none" w:sz="0" w:space="0" w:color="auto"/>
        <w:left w:val="none" w:sz="0" w:space="0" w:color="auto"/>
        <w:bottom w:val="none" w:sz="0" w:space="0" w:color="auto"/>
        <w:right w:val="none" w:sz="0" w:space="0" w:color="auto"/>
      </w:divBdr>
    </w:div>
    <w:div w:id="212194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61937-81C6-4A0E-977D-4BBF51BD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10568</Words>
  <Characters>6025</Characters>
  <Application>Microsoft Office Word</Application>
  <DocSecurity>0</DocSecurity>
  <Lines>50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Федчик Таїсія Василівна</dc:creator>
  <cp:lastModifiedBy>Власенко Наталія Євгеніївна</cp:lastModifiedBy>
  <cp:revision>3</cp:revision>
  <cp:lastPrinted>2023-11-17T08:19:00Z</cp:lastPrinted>
  <dcterms:created xsi:type="dcterms:W3CDTF">2023-11-20T11:50:00Z</dcterms:created>
  <dcterms:modified xsi:type="dcterms:W3CDTF">2023-11-20T11:50:00Z</dcterms:modified>
</cp:coreProperties>
</file>