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A6E1A" w14:textId="77777777" w:rsidR="00FD1F50" w:rsidRPr="00E45A56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A56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CB17" w14:textId="77777777" w:rsidR="00FD1F50" w:rsidRPr="00E45A56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2A1FD8F" w14:textId="77777777" w:rsidR="00FD1F50" w:rsidRPr="00E45A56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45A56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B89265F" w14:textId="77777777" w:rsidR="00FD1F50" w:rsidRPr="00E45A56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91F908" w14:textId="27FFC20E" w:rsidR="00FD1F50" w:rsidRPr="00E45A56" w:rsidRDefault="00725575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5A56">
        <w:rPr>
          <w:rFonts w:ascii="Times New Roman" w:eastAsia="Times New Roman" w:hAnsi="Times New Roman" w:cs="Times New Roman"/>
          <w:sz w:val="28"/>
          <w:szCs w:val="28"/>
        </w:rPr>
        <w:t xml:space="preserve">09 </w:t>
      </w:r>
      <w:r w:rsidR="00D640E4" w:rsidRPr="00E45A56">
        <w:rPr>
          <w:rFonts w:ascii="Times New Roman" w:eastAsia="Times New Roman" w:hAnsi="Times New Roman" w:cs="Times New Roman"/>
          <w:sz w:val="28"/>
          <w:szCs w:val="28"/>
        </w:rPr>
        <w:t>травня</w:t>
      </w:r>
      <w:r w:rsidR="003F2950" w:rsidRPr="00E45A5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640E4" w:rsidRPr="00E45A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3F2950" w:rsidRPr="00E45A56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3F2950" w:rsidRPr="00E45A56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E45A56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E45A56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E45A56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E45A56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E45A56">
        <w:rPr>
          <w:rFonts w:ascii="Times New Roman" w:eastAsia="Times New Roman" w:hAnsi="Times New Roman" w:cs="Times New Roman"/>
          <w:sz w:val="28"/>
          <w:szCs w:val="28"/>
        </w:rPr>
        <w:tab/>
      </w:r>
      <w:r w:rsidR="00D640E4" w:rsidRPr="00E45A56">
        <w:rPr>
          <w:rFonts w:ascii="Times New Roman" w:eastAsia="Times New Roman" w:hAnsi="Times New Roman" w:cs="Times New Roman"/>
          <w:sz w:val="28"/>
          <w:szCs w:val="28"/>
        </w:rPr>
        <w:tab/>
      </w:r>
      <w:r w:rsidR="00D640E4" w:rsidRPr="00E45A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3F2950" w:rsidRPr="00E45A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C2389" w:rsidRPr="00E45A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40E4" w:rsidRPr="00E45A56">
        <w:rPr>
          <w:rFonts w:ascii="Times New Roman" w:eastAsia="Times New Roman" w:hAnsi="Times New Roman" w:cs="Times New Roman"/>
          <w:sz w:val="28"/>
          <w:szCs w:val="28"/>
        </w:rPr>
        <w:t xml:space="preserve">  м. Київ</w:t>
      </w:r>
    </w:p>
    <w:p w14:paraId="760B7EAC" w14:textId="77777777" w:rsidR="00FD1F50" w:rsidRPr="00E45A56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07735D" w14:textId="4DA74F93" w:rsidR="00FD1F50" w:rsidRPr="00E45A56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A56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E45A5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E45A56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r w:rsidR="00E45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5A5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45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A56">
        <w:rPr>
          <w:rFonts w:ascii="Times New Roman" w:eastAsia="Times New Roman" w:hAnsi="Times New Roman" w:cs="Times New Roman"/>
          <w:sz w:val="28"/>
          <w:szCs w:val="28"/>
          <w:u w:val="single"/>
        </w:rPr>
        <w:t>492/дс-25</w:t>
      </w:r>
    </w:p>
    <w:p w14:paraId="62E17965" w14:textId="77777777" w:rsidR="00FD1F50" w:rsidRPr="00E45A56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FB03E2" w14:textId="208D291D" w:rsidR="00FD1F50" w:rsidRPr="00E45A56" w:rsidRDefault="003F29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Вища кваліфікаційна комісія суддів України у складі колегії:</w:t>
      </w:r>
    </w:p>
    <w:p w14:paraId="7ED10064" w14:textId="77777777" w:rsidR="00FD1F50" w:rsidRPr="00E45A56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3308EFF2" w14:textId="7CD54BE3" w:rsidR="00FD1F50" w:rsidRPr="00E45A56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головуючого – </w:t>
      </w:r>
      <w:r w:rsidR="00AB336B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Олексія ОМЕЛЬЯНА</w:t>
      </w:r>
      <w:r w:rsidR="00F06D8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F06D8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</w:rPr>
        <w:t>(</w:t>
      </w:r>
      <w:r w:rsidR="00F06D8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доповідач)</w:t>
      </w:r>
      <w:r w:rsidR="00D640E4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</w:t>
      </w:r>
    </w:p>
    <w:p w14:paraId="78E9D4E0" w14:textId="77777777" w:rsidR="00FD1F50" w:rsidRPr="00E45A56" w:rsidRDefault="00FD1F50" w:rsidP="00D640E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3D989DE5" w14:textId="7295C3B9" w:rsidR="00FD1F50" w:rsidRPr="00E45A56" w:rsidRDefault="003F2950" w:rsidP="00D640E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членів Комісії:</w:t>
      </w:r>
      <w:r w:rsidR="00AB336B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Ярослава ДУХА</w:t>
      </w:r>
      <w:r w:rsidR="0064773E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(співдоповідач), </w:t>
      </w:r>
      <w:r w:rsidR="00AB336B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Володимира ЛУГАНСЬКОГО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</w:t>
      </w:r>
    </w:p>
    <w:p w14:paraId="22EE323C" w14:textId="77777777" w:rsidR="00FD1F50" w:rsidRPr="00E45A56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2709EBAF" w14:textId="53007E1D" w:rsidR="00FD1F50" w:rsidRPr="00E45A56" w:rsidRDefault="003A3809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розглянувши питання про допуск до складання кваліфікаційного іспиту суддів, які мають намір бути переведеними до іншого місцевого суду,</w:t>
      </w:r>
    </w:p>
    <w:p w14:paraId="42A361C8" w14:textId="77777777" w:rsidR="00FD1F50" w:rsidRPr="00E45A56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10EAFAE5" w14:textId="77777777" w:rsidR="00FD1F50" w:rsidRPr="00E45A56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встановила:</w:t>
      </w:r>
    </w:p>
    <w:p w14:paraId="21A7D060" w14:textId="77777777" w:rsidR="00FD1F50" w:rsidRPr="00E45A56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1E8B57FD" w14:textId="039B8745" w:rsidR="009B5496" w:rsidRPr="00E45A56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Відповідно до частини другої статті 82 Закону України «Про судоустрій і статус суддів» (далі – Закон) переведення судді на посаду судді до іншого суду здійснюється на підставі та в межах рекомендації Вищої кваліфікаційної комісії суддів України, внесеної за результатами конкурсу на зайняття вакантної посади судді, проведеного в порядку, визначеному главою 3 розділу</w:t>
      </w:r>
      <w:r w:rsidR="00591D39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IV Закону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62BB44E6" w14:textId="42C5156D" w:rsidR="009B5496" w:rsidRPr="00E45A56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Згідно з частиною третьою статті 82 Закону суддя, який виявив намір бути переведеним до іншого місцевого суду за результатами конкурсу на зайняття вакантної посади судді, одночасно із кандидатами, які беруть участь у доборі на посаду судді, складає кваліфікаційний іспит у порядку, передбаченому статтею 74 цього Закону, з урахуванням особливостей, визначених цією статтею.</w:t>
      </w:r>
    </w:p>
    <w:p w14:paraId="454F0A0A" w14:textId="0FA6165E" w:rsidR="009B5496" w:rsidRPr="00E45A56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Вища кваліфікаційна комісія суддів України оприлюднює оголошення про прийняття від суддів, зазначених у частині третій статті</w:t>
      </w:r>
      <w:r w:rsidR="00591D39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82 Закону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заяв про складання кваліфікаційного іспиту одночасно з оприлюдненням рішення про оголошення добору на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посаду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судді,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передбаченого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статтею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71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Закону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(частина четверта статті 82 Закону).</w:t>
      </w:r>
    </w:p>
    <w:p w14:paraId="79282E22" w14:textId="4B0B6ECE" w:rsidR="009B5496" w:rsidRPr="00E45A56" w:rsidRDefault="009B5496" w:rsidP="009B54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Відповідно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до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частини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п’ятої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статті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82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Закону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суддя,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зазначений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</w:t>
      </w:r>
      <w:r w:rsidRPr="00964B72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частині третій цієї статті, під час кваліфікаційного іспиту складає анонімне тестування щодо когнітивних здібностей, історії української державності, загальних знань у сфері права, а також анонімне тестування та виконує практичне завдання щодо однієї або кількох спеціалізацій суду на вибір.</w:t>
      </w:r>
    </w:p>
    <w:p w14:paraId="405921F0" w14:textId="5ECB2708" w:rsidR="00C21054" w:rsidRPr="00E45A56" w:rsidRDefault="00C21054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Рішенням Комісії від 11 грудня 2024 року №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800 прогнозованих вакантних посад суддів у місцевих судах</w:t>
      </w:r>
      <w:r w:rsidR="007A6377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49A426B8" w14:textId="12445874" w:rsidR="009B5496" w:rsidRPr="00E45A56" w:rsidRDefault="009B5496" w:rsidP="007A6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Рішенням Комісії від 11 грудня 2024 року №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367/зп-24 оголошено прийняття від суддів, які мають намір бути переведеними до іншого місцевого суду, заяв про складання кваліфікаційного іспиту та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затверджено текст відповідного оголошення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>Цим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рішенням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Комісії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визначено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що питання допуску до складання кваліфікаційного іспиту вирішується Вищою кваліфікаційною комісією суддів України у складі колегій.</w:t>
      </w:r>
    </w:p>
    <w:p w14:paraId="2D202BA6" w14:textId="1C87D3A7" w:rsidR="004554C8" w:rsidRPr="00E45A56" w:rsidRDefault="004554C8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Пунктом 9 Оголошення про прийняття від суддів, які мають намір бути переведеними до іншого місцевого суду, заяв про складання кваліфікаційного іспиту, затвердженого рішенням Комісії від 11 грудня 2024 року №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367/зп-24 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встановлено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що Комісія на основі поданої заяви здійснює перевірку: наявності у особи на момент звернення до Комісії статусу судді місцевого суду; дотримання суддею визначеного Комісією строку подання заяви про складання кваліфікаційного іспиту; відповідності поданої суддею заяви про складання кваліфікаційного іспиту вимогам до її оформлення.</w:t>
      </w:r>
    </w:p>
    <w:p w14:paraId="57E7798D" w14:textId="54C6AED7" w:rsidR="009B5496" w:rsidRPr="00E45A56" w:rsidRDefault="004554C8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Відповідно до пункту 10 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цього о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голошення до складання кваліфікаційного іспиту допускаються судді, які у порядку та строки, визначені цим оголошенням, подали відповідну заяву.</w:t>
      </w:r>
    </w:p>
    <w:p w14:paraId="6918DEA9" w14:textId="2FA9A63C" w:rsidR="008C00C0" w:rsidRPr="00E45A56" w:rsidRDefault="008C00C0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аяви</w:t>
      </w:r>
      <w:r w:rsidR="00A77FBD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5E499F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64773E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73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суддів</w:t>
      </w:r>
      <w:r w:rsidR="00A77FBD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відповідно до автоматизованого розподілу справ надійшли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</w:t>
      </w:r>
      <w:r w:rsidR="00A77FBD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розгляд членів Комісії </w:t>
      </w:r>
      <w:proofErr w:type="spellStart"/>
      <w:r w:rsidR="005E499F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Омельяна</w:t>
      </w:r>
      <w:proofErr w:type="spellEnd"/>
      <w:r w:rsidR="005E499F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О.С.</w:t>
      </w:r>
      <w:r w:rsidR="00A77FBD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5E499F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Духа Я.М.</w:t>
      </w:r>
    </w:p>
    <w:p w14:paraId="4A347639" w14:textId="50D66A2B" w:rsidR="00A77FBD" w:rsidRPr="00E45A56" w:rsidRDefault="008C00C0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Дослідивши вказані заяви, члени Комісії не встановили обставин, що перешкоджають допуску цих суддів </w:t>
      </w:r>
      <w:r w:rsidR="00E912D1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до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складання кваліфікаційного іспиту одночасно із кандидатами, які беруть участь у доборі </w:t>
      </w:r>
      <w:r w:rsidR="00E912D1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 посаду судді місцевого суду, оголошено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му</w:t>
      </w:r>
      <w:r w:rsidR="00E912D1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рішенням Комісії від 11 грудня 2024 року №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912D1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366/зп-24.</w:t>
      </w:r>
    </w:p>
    <w:p w14:paraId="1C71C73D" w14:textId="0E058BA2" w:rsidR="00E912D1" w:rsidRPr="00E45A56" w:rsidRDefault="00A77FBD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Урахувавши викладене, заслухавши членів Комісії – співдоповідачів, Комісія дійшла висновку про допуск </w:t>
      </w:r>
      <w:r w:rsidR="0064773E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72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суддів </w:t>
      </w:r>
      <w:r w:rsidR="00E912D1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до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складання кваліфікаційного іспиту одночасно із кандидатами, які беруть участь у доборі на посаду судді місцевого суду, оголошено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му</w:t>
      </w:r>
      <w:r w:rsidR="004554C8"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рішенням</w:t>
      </w:r>
      <w:r w:rsidR="004554C8"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Комісії</w:t>
      </w:r>
      <w:r w:rsidR="004554C8"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</w:t>
      </w:r>
      <w:r w:rsidR="004554C8"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11</w:t>
      </w:r>
      <w:r w:rsidR="004554C8"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грудня</w:t>
      </w:r>
      <w:r w:rsidR="004554C8"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2024</w:t>
      </w:r>
      <w:r w:rsidR="004554C8"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року</w:t>
      </w:r>
      <w:r w:rsidR="004554C8" w:rsidRPr="00964B72">
        <w:rPr>
          <w:rFonts w:ascii="Times New Roman" w:eastAsia="Times New Roman" w:hAnsi="Times New Roman" w:cs="Times New Roman"/>
          <w:color w:val="0D0D0D" w:themeColor="text1" w:themeTint="F2"/>
          <w:sz w:val="240"/>
          <w:szCs w:val="240"/>
        </w:rPr>
        <w:t xml:space="preserve">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№</w:t>
      </w:r>
      <w:r w:rsidR="008C00C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366/зп-24</w:t>
      </w:r>
      <w:r w:rsidR="00E912D1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4786C6DC" w14:textId="0719280B" w:rsidR="00994BD2" w:rsidRPr="00E45A56" w:rsidRDefault="00A77FBD" w:rsidP="00E91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Керуючись статтями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71</w:t>
      </w:r>
      <w:r w:rsidR="00E912D1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74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4554C8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82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93, 101 Закону України «Про судоустрій і статус суддів», Комісія одноголосно</w:t>
      </w:r>
    </w:p>
    <w:p w14:paraId="6F566F1B" w14:textId="77777777" w:rsidR="00FD1F50" w:rsidRPr="00E45A56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61F14EAD" w14:textId="77777777" w:rsidR="00FD1F50" w:rsidRPr="00E45A56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вирішила:</w:t>
      </w:r>
    </w:p>
    <w:p w14:paraId="01642409" w14:textId="77777777" w:rsidR="00FD1F50" w:rsidRPr="00E45A56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6704B844" w14:textId="1721A3A5" w:rsidR="00BF1787" w:rsidRPr="00E45A56" w:rsidRDefault="00666FBC" w:rsidP="00666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1. Д</w:t>
      </w:r>
      <w:r w:rsidR="003F295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опустити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18 </w:t>
      </w:r>
      <w:r w:rsidR="00BF1787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суддів до складання кваліфікаційного іспиту зі спеціалізації адміністративного суду одночасно із кандидатами, які беруть участь у доборі на посаду судді місцевого суду, оголошено</w:t>
      </w:r>
      <w:r w:rsidR="00037615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му</w:t>
      </w:r>
      <w:r w:rsidR="00BF1787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рішенням Комісії від 11 грудня 2024 року №</w:t>
      </w:r>
      <w:r w:rsidR="00964B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</w:t>
      </w:r>
      <w:r w:rsidR="00BF1787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366/зп-24</w:t>
      </w:r>
      <w:r w:rsidR="009E7113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037615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(</w:t>
      </w:r>
      <w:r w:rsidR="009E7113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додат</w:t>
      </w:r>
      <w:r w:rsidR="00037615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ок</w:t>
      </w:r>
      <w:r w:rsidR="009E7113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1</w:t>
      </w:r>
      <w:r w:rsidR="00037615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)</w:t>
      </w:r>
      <w:r w:rsidR="00BF1787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3BF50A78" w14:textId="708BE04D" w:rsidR="002C79BC" w:rsidRPr="00E45A56" w:rsidRDefault="00BF1787" w:rsidP="002C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2. Допустити</w:t>
      </w:r>
      <w:r w:rsidR="008D2EE6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16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суддів</w:t>
      </w:r>
      <w:r w:rsidR="008D2EE6" w:rsidRPr="00E45A56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до складання кваліфікаційного іспиту зі спеціалізації господарського суду одночасно </w:t>
      </w:r>
      <w:bookmarkStart w:id="0" w:name="_GoBack"/>
      <w:bookmarkEnd w:id="0"/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із кандидатами, які беруть участь у доборі на посаду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судді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місцевого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суду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оголошеному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рішенням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Комісії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11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грудня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2024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року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№</w:t>
      </w:r>
      <w:r w:rsidR="002C79BC" w:rsidRPr="00964B7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366/зп-24 (додаток 2).</w:t>
      </w:r>
    </w:p>
    <w:p w14:paraId="5E605FC1" w14:textId="0BEEC478" w:rsidR="002C79BC" w:rsidRPr="00E45A56" w:rsidRDefault="00BF1787" w:rsidP="00BF1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3. Допустити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61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судд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ю</w:t>
      </w:r>
      <w:r w:rsidR="008D2EE6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до складання кваліфікаційного іспиту зі спеціалізації загального суду одночасно із кандидатами, які беруть участь у доборі на посаду судді 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місцевого суду, оголошеному рішенням Комісії від 11 грудня 2024 року № 366/зп-24 (додаток </w:t>
      </w:r>
      <w:r w:rsidR="00B06830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</w:t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).</w:t>
      </w:r>
    </w:p>
    <w:p w14:paraId="03EA8881" w14:textId="77777777" w:rsidR="00FD1F50" w:rsidRPr="00E45A56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652C481F" w14:textId="4E34D0B1" w:rsidR="00964B72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Головуючий</w:t>
      </w:r>
      <w:r w:rsidR="008D2B59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8D2B59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64B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64B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64B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64B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64B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</w:t>
      </w:r>
      <w:r w:rsidR="00AB336B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Олексій ОМЕЛЬЯН</w:t>
      </w:r>
    </w:p>
    <w:p w14:paraId="68AF7234" w14:textId="77777777" w:rsidR="00964B72" w:rsidRDefault="00964B72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6D6FB763" w14:textId="247CDCB8" w:rsidR="00AB336B" w:rsidRPr="00E45A56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Члени Комісії: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AB336B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</w:t>
      </w:r>
      <w:r w:rsidR="00AB336B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Ярослав ДУХ</w:t>
      </w:r>
    </w:p>
    <w:p w14:paraId="47CD9F08" w14:textId="2DBD3206" w:rsidR="002C79BC" w:rsidRPr="00E45A56" w:rsidRDefault="002C79BC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7C4D7524" w14:textId="7766D129" w:rsidR="00FD1F50" w:rsidRPr="00E45A56" w:rsidRDefault="00AB336B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2C79BC"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</w:t>
      </w:r>
      <w:r w:rsidRPr="00E45A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Володимир ЛУГАНСЬКИЙ</w:t>
      </w:r>
    </w:p>
    <w:sectPr w:rsidR="00FD1F50" w:rsidRPr="00E45A56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4B22" w14:textId="77777777" w:rsidR="00F949D7" w:rsidRDefault="00F949D7">
      <w:pPr>
        <w:spacing w:after="0" w:line="240" w:lineRule="auto"/>
      </w:pPr>
      <w:r>
        <w:separator/>
      </w:r>
    </w:p>
  </w:endnote>
  <w:endnote w:type="continuationSeparator" w:id="0">
    <w:p w14:paraId="0D104547" w14:textId="77777777" w:rsidR="00F949D7" w:rsidRDefault="00F9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0DAE3" w14:textId="77777777" w:rsidR="00F949D7" w:rsidRDefault="00F949D7">
      <w:pPr>
        <w:spacing w:after="0" w:line="240" w:lineRule="auto"/>
      </w:pPr>
      <w:r>
        <w:separator/>
      </w:r>
    </w:p>
  </w:footnote>
  <w:footnote w:type="continuationSeparator" w:id="0">
    <w:p w14:paraId="4FC7EA36" w14:textId="77777777" w:rsidR="00F949D7" w:rsidRDefault="00F9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E7F20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31BC">
      <w:rPr>
        <w:noProof/>
        <w:color w:val="000000"/>
      </w:rPr>
      <w:t>3</w:t>
    </w:r>
    <w:r>
      <w:rPr>
        <w:color w:val="000000"/>
      </w:rPr>
      <w:fldChar w:fldCharType="end"/>
    </w:r>
  </w:p>
  <w:p w14:paraId="7F1FBCB2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50"/>
    <w:rsid w:val="00037615"/>
    <w:rsid w:val="000A293A"/>
    <w:rsid w:val="00175481"/>
    <w:rsid w:val="001A535B"/>
    <w:rsid w:val="001D53F7"/>
    <w:rsid w:val="002C79BC"/>
    <w:rsid w:val="0032587D"/>
    <w:rsid w:val="003A3809"/>
    <w:rsid w:val="003B1BCA"/>
    <w:rsid w:val="003C37A9"/>
    <w:rsid w:val="003F2950"/>
    <w:rsid w:val="003F67E6"/>
    <w:rsid w:val="003F7DED"/>
    <w:rsid w:val="00415B79"/>
    <w:rsid w:val="004554C8"/>
    <w:rsid w:val="004B54A1"/>
    <w:rsid w:val="004C699B"/>
    <w:rsid w:val="00555F80"/>
    <w:rsid w:val="00591D39"/>
    <w:rsid w:val="005E499F"/>
    <w:rsid w:val="006031BC"/>
    <w:rsid w:val="0064773E"/>
    <w:rsid w:val="00666FBC"/>
    <w:rsid w:val="006F0207"/>
    <w:rsid w:val="00725575"/>
    <w:rsid w:val="007A6377"/>
    <w:rsid w:val="00836571"/>
    <w:rsid w:val="008421D1"/>
    <w:rsid w:val="00863ECD"/>
    <w:rsid w:val="008C00C0"/>
    <w:rsid w:val="008C43FB"/>
    <w:rsid w:val="008D2B59"/>
    <w:rsid w:val="008D2EE6"/>
    <w:rsid w:val="008F669C"/>
    <w:rsid w:val="00932523"/>
    <w:rsid w:val="00964B72"/>
    <w:rsid w:val="00994BD2"/>
    <w:rsid w:val="009B5496"/>
    <w:rsid w:val="009E7113"/>
    <w:rsid w:val="009F1221"/>
    <w:rsid w:val="00A44246"/>
    <w:rsid w:val="00A77FBD"/>
    <w:rsid w:val="00AB336B"/>
    <w:rsid w:val="00B06830"/>
    <w:rsid w:val="00B26883"/>
    <w:rsid w:val="00BF1787"/>
    <w:rsid w:val="00C006EA"/>
    <w:rsid w:val="00C21054"/>
    <w:rsid w:val="00C44AE7"/>
    <w:rsid w:val="00D012B4"/>
    <w:rsid w:val="00D640E4"/>
    <w:rsid w:val="00D956B9"/>
    <w:rsid w:val="00E10F65"/>
    <w:rsid w:val="00E45A56"/>
    <w:rsid w:val="00E5343B"/>
    <w:rsid w:val="00E912D1"/>
    <w:rsid w:val="00EC2389"/>
    <w:rsid w:val="00F06D80"/>
    <w:rsid w:val="00F949D7"/>
    <w:rsid w:val="00FC3057"/>
    <w:rsid w:val="00FD1F50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DAF"/>
  <w15:docId w15:val="{C67B5109-181A-4904-B15F-D29B403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13A9AA-DD08-4F3C-9F46-D5A7CA41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3135</Words>
  <Characters>1788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2025-05-09T13:21:00Z</cp:lastPrinted>
  <dcterms:created xsi:type="dcterms:W3CDTF">2025-05-14T08:24:00Z</dcterms:created>
  <dcterms:modified xsi:type="dcterms:W3CDTF">2025-05-14T08:24:00Z</dcterms:modified>
</cp:coreProperties>
</file>