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905A74A" wp14:editId="38EF779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496360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B1D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3560AD" w:rsidRPr="00EC601B" w:rsidRDefault="00FD510F" w:rsidP="00B136D4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19</w:t>
      </w:r>
      <w:r w:rsidR="00C4302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грудня</w:t>
      </w:r>
      <w:r w:rsidR="00C4302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2023</w:t>
      </w:r>
      <w:r w:rsidR="00C4302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2B65BC"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</w:t>
      </w:r>
      <w:r w:rsidR="00C4302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</w:t>
      </w:r>
    </w:p>
    <w:p w:rsidR="00FD510F" w:rsidRPr="00EC601B" w:rsidRDefault="00FD510F" w:rsidP="00B136D4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D510F" w:rsidRPr="00B136D4" w:rsidRDefault="00FD510F" w:rsidP="00B136D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</w:pPr>
      <w:r w:rsidRPr="00EC60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EC60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 w:rsidRPr="00EC601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№</w:t>
      </w:r>
      <w:r w:rsidR="00C43029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 </w:t>
      </w:r>
      <w:r w:rsidR="00B136D4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48/дс-23</w:t>
      </w:r>
    </w:p>
    <w:p w:rsidR="00FD510F" w:rsidRPr="00EC601B" w:rsidRDefault="00FD510F" w:rsidP="00B136D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D510F" w:rsidRPr="00EC601B" w:rsidRDefault="00FD510F" w:rsidP="00B136D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D510F" w:rsidRPr="00EC601B" w:rsidRDefault="00FD510F" w:rsidP="00B136D4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EC601B" w:rsidRDefault="00FD510F" w:rsidP="00B136D4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головуючого – Ігнатова</w:t>
      </w:r>
      <w:r w:rsidR="00035DD5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Р.М.,</w:t>
      </w:r>
    </w:p>
    <w:p w:rsidR="00FD510F" w:rsidRPr="00EC601B" w:rsidRDefault="00FD510F" w:rsidP="00B136D4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членів Комісії: Богоноса М.Б.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(доповідач)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, Волков</w:t>
      </w:r>
      <w:r w:rsidR="00A0373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ої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Л.М., Гацелюка В.О., Кидисюка Р.А., </w:t>
      </w:r>
      <w:r w:rsidR="004E54CC"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Кобецької Н.Р.</w:t>
      </w:r>
      <w:r w:rsidR="004E54C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,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Коліуша О.Л., </w:t>
      </w:r>
      <w:r w:rsidR="00AD0BB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Мельника Р.І., Омельяна</w:t>
      </w:r>
      <w:r w:rsidR="00035DD5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="00AD0BB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О.С.,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Сабодаша</w:t>
      </w:r>
      <w:r w:rsidR="00035DD5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Р.Б., Сидоровича</w:t>
      </w:r>
      <w:r w:rsidR="00035DD5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Р.М., Чумака</w:t>
      </w:r>
      <w:r w:rsidR="00035DD5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С.Ю., Шевчук Г.М.,</w:t>
      </w:r>
    </w:p>
    <w:p w:rsidR="00FD510F" w:rsidRPr="00EC601B" w:rsidRDefault="00FD510F" w:rsidP="00B136D4">
      <w:pPr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питання про 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рекомендування 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Шевчук Руслани Миколаївни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для призначення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на посаду судді </w:t>
      </w:r>
      <w:proofErr w:type="spellStart"/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Заставнівського</w:t>
      </w:r>
      <w:proofErr w:type="spellEnd"/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районного суду Чернівецької області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>,</w:t>
      </w:r>
    </w:p>
    <w:p w:rsidR="00FD510F" w:rsidRPr="00EC601B" w:rsidRDefault="00FD510F" w:rsidP="00B136D4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bCs/>
          <w:sz w:val="27"/>
          <w:szCs w:val="27"/>
          <w:lang w:val="uk-UA"/>
        </w:rPr>
        <w:t>встановила:</w:t>
      </w:r>
    </w:p>
    <w:p w:rsidR="00FD510F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ї суддів України від</w:t>
      </w:r>
      <w:r w:rsidR="00035DD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="00035DD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серпня 2019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035DD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145/зп-19 оголошено конкурс на зайняття 35</w:t>
      </w:r>
      <w:r w:rsidR="00035DD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суддів у місцевих судах для кандидатів на посаду судді, які відповідають вимогам абзацу третього пункту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року 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(далі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Закон).</w:t>
      </w:r>
    </w:p>
    <w:p w:rsidR="00FD510F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Цим рішенням затверджено умови проведення кон</w:t>
      </w:r>
      <w:r w:rsidR="00A03739">
        <w:rPr>
          <w:rFonts w:ascii="Times New Roman" w:hAnsi="Times New Roman" w:cs="Times New Roman"/>
          <w:sz w:val="27"/>
          <w:szCs w:val="27"/>
          <w:lang w:val="uk-UA"/>
        </w:rPr>
        <w:t>курсу на зайняття 35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суддів місцевих судів для кандидатів на посаду судді, які відповідають вимогам абзацу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EC601B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EC601B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(</w:t>
      </w:r>
      <w:proofErr w:type="spellStart"/>
      <w:r w:rsidRPr="00EC601B">
        <w:rPr>
          <w:rFonts w:ascii="Times New Roman" w:hAnsi="Times New Roman" w:cs="Times New Roman"/>
          <w:sz w:val="27"/>
          <w:szCs w:val="27"/>
          <w:lang w:val="uk-UA"/>
        </w:rPr>
        <w:t>далі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D050E7">
        <w:rPr>
          <w:rFonts w:ascii="Times New Roman" w:hAnsi="Times New Roman" w:cs="Times New Roman"/>
          <w:sz w:val="27"/>
          <w:szCs w:val="27"/>
          <w:lang w:val="uk-UA"/>
        </w:rPr>
        <w:t> </w:t>
      </w:r>
      <w:proofErr w:type="spellEnd"/>
      <w:r w:rsidR="00523274">
        <w:rPr>
          <w:rFonts w:ascii="Times New Roman" w:hAnsi="Times New Roman" w:cs="Times New Roman"/>
          <w:sz w:val="27"/>
          <w:szCs w:val="27"/>
          <w:lang w:val="uk-UA"/>
        </w:rPr>
        <w:t>Умови).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Частинами пер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шою та восьмою статті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79 Закону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Рішення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м Комісії від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02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листопада 2016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№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141/зп-16 затверджено Положення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проведення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конкурсу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на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зайняття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вакантної</w:t>
      </w:r>
      <w:r w:rsidRPr="00D050E7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посади</w:t>
      </w:r>
      <w:r w:rsidRPr="00D050E7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судді</w:t>
      </w:r>
      <w:r w:rsidRPr="00D050E7">
        <w:rPr>
          <w:rFonts w:ascii="Times New Roman" w:eastAsia="Times New Roman" w:hAnsi="Times New Roman" w:cs="Times New Roman"/>
          <w:sz w:val="72"/>
          <w:szCs w:val="72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(далі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–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Положення).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Відповідно до пункту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2.4 розділу</w:t>
      </w:r>
      <w:r w:rsidR="00D050E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II Положення 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lastRenderedPageBreak/>
        <w:t>До</w:t>
      </w:r>
      <w:r w:rsidRPr="00B136D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Комісії</w:t>
      </w:r>
      <w:r w:rsidRPr="00B136D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09</w:t>
      </w:r>
      <w:r w:rsidR="00B136D4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вересня</w:t>
      </w:r>
      <w:r w:rsidRPr="00B136D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2019</w:t>
      </w:r>
      <w:r w:rsidR="00B136D4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</w:t>
      </w:r>
      <w:r w:rsidRPr="00B136D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звернулася 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</w:t>
      </w:r>
      <w:r w:rsidR="00B136D4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Р.М.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із заявою про допуск до участі в зазначеному</w:t>
      </w:r>
      <w:r w:rsidR="00815BB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конкурсі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як особа, яка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відповідає вимогам абзацу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EC601B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EC601B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Законом.</w:t>
      </w:r>
    </w:p>
    <w:p w:rsid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У заяві 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="00CF1DBD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Р.М.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просила рекомендувати її за результатами конкурсу для призначення на посаду судді </w:t>
      </w:r>
      <w:proofErr w:type="spellStart"/>
      <w:r w:rsidR="003560AD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Заставнівського</w:t>
      </w:r>
      <w:proofErr w:type="spellEnd"/>
      <w:r w:rsidR="003560AD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районного суду Чернівецької області.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Рішенням Комісії від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25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вересня 2019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648/дс-19 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Р.М.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визнано такою, що в установлені спосіб та строки подала всі необхідні документи, а також відповідає вимогам абзацу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EC601B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EC601B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7565C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За результатами спеціальної перевірки рішенням Комісії </w:t>
      </w:r>
      <w:r w:rsidR="00767E35" w:rsidRPr="00EC601B">
        <w:rPr>
          <w:rFonts w:ascii="Times New Roman" w:hAnsi="Times New Roman" w:cs="Times New Roman"/>
          <w:sz w:val="27"/>
          <w:szCs w:val="27"/>
          <w:lang w:val="uk-UA"/>
        </w:rPr>
        <w:t>від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EB6AEE" w:rsidRPr="00EC601B">
        <w:rPr>
          <w:rFonts w:ascii="Times New Roman" w:hAnsi="Times New Roman" w:cs="Times New Roman"/>
          <w:sz w:val="27"/>
          <w:szCs w:val="27"/>
          <w:lang w:val="uk-UA"/>
        </w:rPr>
        <w:t>06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EB6AEE" w:rsidRPr="00EC601B">
        <w:rPr>
          <w:rFonts w:ascii="Times New Roman" w:hAnsi="Times New Roman" w:cs="Times New Roman"/>
          <w:sz w:val="27"/>
          <w:szCs w:val="27"/>
          <w:lang w:val="uk-UA"/>
        </w:rPr>
        <w:t>грудня 2023 </w:t>
      </w:r>
      <w:r w:rsidR="0081226C" w:rsidRPr="00EC601B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7565C" w:rsidRPr="00EC601B">
        <w:rPr>
          <w:rFonts w:ascii="Times New Roman" w:hAnsi="Times New Roman" w:cs="Times New Roman"/>
          <w:sz w:val="27"/>
          <w:szCs w:val="27"/>
          <w:lang w:val="uk-UA"/>
        </w:rPr>
        <w:t>33/дс-23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Р.М.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допущено до участі в конкурсі, 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145/зп-19.</w:t>
      </w:r>
    </w:p>
    <w:p w:rsidR="00FD510F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Згідно з пунктом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Законом. </w:t>
      </w:r>
    </w:p>
    <w:p w:rsidR="00FD510F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Відповідно до частини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дванадцятої </w:t>
      </w:r>
      <w:proofErr w:type="spellStart"/>
      <w:r w:rsidRPr="00EC601B">
        <w:rPr>
          <w:rFonts w:ascii="Times New Roman" w:hAnsi="Times New Roman" w:cs="Times New Roman"/>
          <w:sz w:val="27"/>
          <w:szCs w:val="27"/>
          <w:lang w:val="uk-UA"/>
        </w:rPr>
        <w:t>ст</w:t>
      </w:r>
      <w:proofErr w:type="spellEnd"/>
      <w:r w:rsidRPr="00EC601B">
        <w:rPr>
          <w:rFonts w:ascii="Times New Roman" w:hAnsi="Times New Roman" w:cs="Times New Roman"/>
          <w:sz w:val="27"/>
          <w:szCs w:val="27"/>
          <w:lang w:val="uk-UA"/>
        </w:rPr>
        <w:t>атті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79 Закону та пункту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7.1 розділу</w:t>
      </w:r>
      <w:r w:rsidR="00D746F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D746F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EB3DC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, оголошеному рішенням Ко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місії від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145/зп-19.</w:t>
      </w:r>
    </w:p>
    <w:p w:rsidR="001B2777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Рішенням Ко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місії від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06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грудня 2023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№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7A747F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157/зп-23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визначено рейтинг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 учасників конкурсу на зайняття 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вакантних посад суддів, оголошеного рішенням Ко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місії від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="0081226C"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</w:t>
      </w:r>
      <w:r w:rsidR="00D746F9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145/зп-19.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Зокрема, визначено рейтинг кандидатів на посаду судді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proofErr w:type="spellStart"/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Заставнівського</w:t>
      </w:r>
      <w:proofErr w:type="spellEnd"/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районного суду Чернівецької області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, у якому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="00F7565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Р.М.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займає 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переможну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позицію.</w:t>
      </w:r>
    </w:p>
    <w:p w:rsidR="001B2777" w:rsidRPr="00EC601B" w:rsidRDefault="00F7565C" w:rsidP="00B136D4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Відповідно до рішення Комісії від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20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липня 2023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№</w:t>
      </w:r>
      <w:r w:rsidR="00D746F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32/зп-23</w:t>
      </w:r>
      <w:r w:rsidR="00553462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питання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про рекомендацію для призначення кандидатів суддями </w:t>
      </w:r>
      <w:r w:rsidR="00553462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розглядається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Комісією у пленарному складі.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Згідно з пунктом</w:t>
      </w:r>
      <w:r w:rsidR="00D746F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</w:t>
      </w:r>
      <w:proofErr w:type="spellStart"/>
      <w:r w:rsidR="00EB6AEE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Заставнівському</w:t>
      </w:r>
      <w:proofErr w:type="spellEnd"/>
      <w:r w:rsidR="00EB6AEE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районному суді Чернівецької області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</w:t>
      </w:r>
      <w:r w:rsidR="00EB3DCD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Р.М. 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на посаду судді </w:t>
      </w:r>
      <w:proofErr w:type="spellStart"/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Заставнівського</w:t>
      </w:r>
      <w:proofErr w:type="spellEnd"/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районного суду Чернівецької області</w:t>
      </w:r>
      <w:r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FD510F" w:rsidRPr="00EC601B" w:rsidRDefault="00FD510F" w:rsidP="00B136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>Керуючись статтями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1" w:name="_GoBack"/>
      <w:bookmarkEnd w:id="1"/>
      <w:r w:rsidRPr="00EC601B">
        <w:rPr>
          <w:rFonts w:ascii="Times New Roman" w:hAnsi="Times New Roman" w:cs="Times New Roman"/>
          <w:sz w:val="27"/>
          <w:szCs w:val="27"/>
          <w:lang w:val="uk-UA"/>
        </w:rPr>
        <w:t>69,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70,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79,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93,</w:t>
      </w:r>
      <w:r w:rsidR="0052327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>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EC601B" w:rsidRDefault="00FD510F" w:rsidP="00B136D4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rFonts w:eastAsiaTheme="minorHAnsi"/>
          <w:sz w:val="27"/>
          <w:szCs w:val="27"/>
          <w:lang w:eastAsia="en-US"/>
        </w:rPr>
      </w:pPr>
    </w:p>
    <w:p w:rsidR="00DD5910" w:rsidRPr="00EC601B" w:rsidRDefault="00DD5910" w:rsidP="00B136D4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sz w:val="27"/>
          <w:szCs w:val="27"/>
        </w:rPr>
      </w:pPr>
    </w:p>
    <w:p w:rsidR="003560AD" w:rsidRPr="00EC601B" w:rsidRDefault="003560AD" w:rsidP="00B136D4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sz w:val="27"/>
          <w:szCs w:val="27"/>
        </w:rPr>
      </w:pPr>
    </w:p>
    <w:p w:rsidR="00FD510F" w:rsidRPr="00EC601B" w:rsidRDefault="00FD510F" w:rsidP="00B136D4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sz w:val="27"/>
          <w:szCs w:val="27"/>
        </w:rPr>
      </w:pPr>
      <w:r w:rsidRPr="00EC601B">
        <w:rPr>
          <w:sz w:val="27"/>
          <w:szCs w:val="27"/>
        </w:rPr>
        <w:t>вирішила:</w:t>
      </w:r>
    </w:p>
    <w:p w:rsidR="00FD510F" w:rsidRPr="00EC601B" w:rsidRDefault="00FD510F" w:rsidP="00B136D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внести рекомендацію Вищій раді правосуддя щодо призначення </w:t>
      </w:r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/>
        </w:rPr>
        <w:t>Шевчук Руслани Миколаївни</w:t>
      </w:r>
      <w:r w:rsidRPr="00EC601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C601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на посаду судді </w:t>
      </w:r>
      <w:proofErr w:type="spellStart"/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Заставнівського</w:t>
      </w:r>
      <w:proofErr w:type="spellEnd"/>
      <w:r w:rsidR="0081226C" w:rsidRPr="00EC601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районного суду Чернівецької області.</w:t>
      </w:r>
    </w:p>
    <w:p w:rsidR="0081226C" w:rsidRPr="00EC601B" w:rsidRDefault="0081226C" w:rsidP="00B136D4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FD510F" w:rsidRPr="00EC601B" w:rsidRDefault="00FD510F" w:rsidP="00B136D4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FD510F" w:rsidRPr="00EC601B" w:rsidRDefault="00FD510F" w:rsidP="00B136D4">
      <w:pPr>
        <w:tabs>
          <w:tab w:val="left" w:pos="7300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sz w:val="27"/>
          <w:szCs w:val="27"/>
          <w:lang w:val="uk-UA"/>
        </w:rPr>
      </w:pPr>
      <w:r w:rsidRPr="00EC601B">
        <w:rPr>
          <w:rStyle w:val="rvts0"/>
          <w:rFonts w:ascii="Times New Roman" w:hAnsi="Times New Roman" w:cs="Times New Roman"/>
          <w:sz w:val="27"/>
          <w:szCs w:val="27"/>
          <w:lang w:val="uk-UA"/>
        </w:rPr>
        <w:t>Головуючий</w:t>
      </w:r>
      <w:r w:rsidRPr="00EC601B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</w:r>
      <w:r w:rsidRPr="00EC601B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  <w:t>Р.М.</w:t>
      </w:r>
      <w:r w:rsidR="00EB3DCD">
        <w:rPr>
          <w:rStyle w:val="rvts0"/>
          <w:rFonts w:ascii="Times New Roman" w:hAnsi="Times New Roman" w:cs="Times New Roman"/>
          <w:sz w:val="27"/>
          <w:szCs w:val="27"/>
          <w:lang w:val="uk-UA"/>
        </w:rPr>
        <w:t> </w:t>
      </w:r>
      <w:r w:rsidRPr="00EC601B">
        <w:rPr>
          <w:rStyle w:val="rvts0"/>
          <w:rFonts w:ascii="Times New Roman" w:hAnsi="Times New Roman" w:cs="Times New Roman"/>
          <w:sz w:val="27"/>
          <w:szCs w:val="27"/>
          <w:lang w:val="uk-UA"/>
        </w:rPr>
        <w:t>Ігнатов</w:t>
      </w:r>
    </w:p>
    <w:p w:rsidR="00FD510F" w:rsidRPr="00EC601B" w:rsidRDefault="00FD510F" w:rsidP="00B136D4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FD510F" w:rsidRPr="00EC601B" w:rsidRDefault="00FD510F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rStyle w:val="rvts0"/>
          <w:sz w:val="27"/>
          <w:szCs w:val="27"/>
        </w:rPr>
        <w:t>Члени Комісії:</w:t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  <w:t xml:space="preserve"> </w:t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</w:r>
      <w:r w:rsidRPr="00EC601B">
        <w:rPr>
          <w:rStyle w:val="rvts0"/>
          <w:sz w:val="27"/>
          <w:szCs w:val="27"/>
        </w:rPr>
        <w:tab/>
      </w:r>
      <w:proofErr w:type="spellStart"/>
      <w:r w:rsidRPr="00EC601B">
        <w:rPr>
          <w:sz w:val="27"/>
          <w:szCs w:val="27"/>
        </w:rPr>
        <w:t>М.Б.</w:t>
      </w:r>
      <w:r w:rsidR="00EB3DCD">
        <w:rPr>
          <w:sz w:val="27"/>
          <w:szCs w:val="27"/>
        </w:rPr>
        <w:t> </w:t>
      </w:r>
      <w:r w:rsidRPr="00EC601B">
        <w:rPr>
          <w:sz w:val="27"/>
          <w:szCs w:val="27"/>
        </w:rPr>
        <w:t>Бо</w:t>
      </w:r>
      <w:proofErr w:type="spellEnd"/>
      <w:r w:rsidRPr="00EC601B">
        <w:rPr>
          <w:sz w:val="27"/>
          <w:szCs w:val="27"/>
        </w:rPr>
        <w:t>гоніс</w:t>
      </w:r>
    </w:p>
    <w:p w:rsidR="0081226C" w:rsidRPr="00EC601B" w:rsidRDefault="00FD510F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r w:rsidRPr="00EC601B">
        <w:rPr>
          <w:sz w:val="27"/>
          <w:szCs w:val="27"/>
        </w:rPr>
        <w:t>Л.М.</w:t>
      </w:r>
      <w:r w:rsidR="00EB3DCD">
        <w:rPr>
          <w:sz w:val="27"/>
          <w:szCs w:val="27"/>
        </w:rPr>
        <w:t> </w:t>
      </w:r>
      <w:r w:rsidRPr="00EC601B">
        <w:rPr>
          <w:sz w:val="27"/>
          <w:szCs w:val="27"/>
        </w:rPr>
        <w:t>Волкова</w:t>
      </w:r>
    </w:p>
    <w:p w:rsidR="00FD510F" w:rsidRPr="00EC601B" w:rsidRDefault="0081226C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proofErr w:type="spellStart"/>
      <w:r w:rsidR="00FD510F" w:rsidRPr="00EC601B">
        <w:rPr>
          <w:sz w:val="27"/>
          <w:szCs w:val="27"/>
        </w:rPr>
        <w:t>В.О.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Га</w:t>
      </w:r>
      <w:proofErr w:type="spellEnd"/>
      <w:r w:rsidR="00FD510F" w:rsidRPr="00EC601B">
        <w:rPr>
          <w:sz w:val="27"/>
          <w:szCs w:val="27"/>
        </w:rPr>
        <w:t>целюк</w:t>
      </w:r>
    </w:p>
    <w:p w:rsidR="00FD510F" w:rsidRPr="00EC601B" w:rsidRDefault="0081226C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proofErr w:type="spellStart"/>
      <w:r w:rsidR="00FD510F" w:rsidRPr="00EC601B">
        <w:rPr>
          <w:sz w:val="27"/>
          <w:szCs w:val="27"/>
        </w:rPr>
        <w:t>Р.А.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Ки</w:t>
      </w:r>
      <w:proofErr w:type="spellEnd"/>
      <w:r w:rsidR="00FD510F" w:rsidRPr="00EC601B">
        <w:rPr>
          <w:sz w:val="27"/>
          <w:szCs w:val="27"/>
        </w:rPr>
        <w:t>дисюк</w:t>
      </w:r>
    </w:p>
    <w:p w:rsidR="00FD510F" w:rsidRPr="00EC601B" w:rsidRDefault="0081226C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proofErr w:type="spellStart"/>
      <w:r w:rsidR="00FD510F" w:rsidRPr="00EC601B">
        <w:rPr>
          <w:sz w:val="27"/>
          <w:szCs w:val="27"/>
        </w:rPr>
        <w:t>Н.Р.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Коб</w:t>
      </w:r>
      <w:proofErr w:type="spellEnd"/>
      <w:r w:rsidR="00FD510F" w:rsidRPr="00EC601B">
        <w:rPr>
          <w:sz w:val="27"/>
          <w:szCs w:val="27"/>
        </w:rPr>
        <w:t xml:space="preserve">ецька </w:t>
      </w:r>
    </w:p>
    <w:p w:rsidR="00FD510F" w:rsidRPr="00EC601B" w:rsidRDefault="0081226C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r w:rsidR="00FD510F" w:rsidRPr="00EC601B">
        <w:rPr>
          <w:sz w:val="27"/>
          <w:szCs w:val="27"/>
        </w:rPr>
        <w:t>О.Л.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Коліуш</w:t>
      </w:r>
    </w:p>
    <w:p w:rsidR="00FD510F" w:rsidRPr="00EC601B" w:rsidRDefault="00553462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r w:rsidR="00FD510F" w:rsidRPr="00EC601B">
        <w:rPr>
          <w:sz w:val="27"/>
          <w:szCs w:val="27"/>
        </w:rPr>
        <w:t>Р.І.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Мельник</w:t>
      </w:r>
    </w:p>
    <w:p w:rsidR="00FD510F" w:rsidRPr="00EC601B" w:rsidRDefault="00553462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proofErr w:type="spellStart"/>
      <w:r w:rsidR="00FD510F" w:rsidRPr="00EC601B">
        <w:rPr>
          <w:sz w:val="27"/>
          <w:szCs w:val="27"/>
        </w:rPr>
        <w:t>О.С.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Ом</w:t>
      </w:r>
      <w:proofErr w:type="spellEnd"/>
      <w:r w:rsidR="00FD510F" w:rsidRPr="00EC601B">
        <w:rPr>
          <w:sz w:val="27"/>
          <w:szCs w:val="27"/>
        </w:rPr>
        <w:t>ельян</w:t>
      </w:r>
    </w:p>
    <w:p w:rsidR="00FD510F" w:rsidRPr="00EC601B" w:rsidRDefault="00553462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proofErr w:type="spellStart"/>
      <w:r w:rsidR="00FD510F" w:rsidRPr="00EC601B">
        <w:rPr>
          <w:sz w:val="27"/>
          <w:szCs w:val="27"/>
        </w:rPr>
        <w:t>Р.Б.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Са</w:t>
      </w:r>
      <w:proofErr w:type="spellEnd"/>
      <w:r w:rsidR="00FD510F" w:rsidRPr="00EC601B">
        <w:rPr>
          <w:sz w:val="27"/>
          <w:szCs w:val="27"/>
        </w:rPr>
        <w:t>бодаш</w:t>
      </w:r>
    </w:p>
    <w:p w:rsidR="00FD510F" w:rsidRPr="00EC601B" w:rsidRDefault="00553462" w:rsidP="00B136D4">
      <w:pPr>
        <w:pStyle w:val="rtejustify"/>
        <w:shd w:val="clear" w:color="auto" w:fill="FFFFFF"/>
        <w:spacing w:before="0" w:beforeAutospacing="0" w:after="240" w:afterAutospacing="0"/>
        <w:ind w:left="-142" w:right="-1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 xml:space="preserve">          </w:t>
      </w:r>
      <w:r w:rsidR="00FD510F" w:rsidRPr="00EC601B">
        <w:rPr>
          <w:sz w:val="27"/>
          <w:szCs w:val="27"/>
        </w:rPr>
        <w:t>Р.М.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Сидорович</w:t>
      </w:r>
    </w:p>
    <w:p w:rsidR="00FD510F" w:rsidRPr="00EC601B" w:rsidRDefault="00553462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r w:rsidR="00FD510F" w:rsidRPr="00EC601B">
        <w:rPr>
          <w:sz w:val="27"/>
          <w:szCs w:val="27"/>
        </w:rPr>
        <w:t>С.Ю.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Чумак</w:t>
      </w:r>
    </w:p>
    <w:p w:rsidR="00FD510F" w:rsidRPr="00EC601B" w:rsidRDefault="00553462" w:rsidP="00B136D4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7"/>
          <w:szCs w:val="27"/>
        </w:rPr>
      </w:pP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Pr="00EC601B">
        <w:rPr>
          <w:sz w:val="27"/>
          <w:szCs w:val="27"/>
        </w:rPr>
        <w:tab/>
      </w:r>
      <w:r w:rsidR="00B136D4">
        <w:rPr>
          <w:sz w:val="27"/>
          <w:szCs w:val="27"/>
        </w:rPr>
        <w:tab/>
      </w:r>
      <w:r w:rsidR="00FD510F" w:rsidRPr="00EC601B">
        <w:rPr>
          <w:sz w:val="27"/>
          <w:szCs w:val="27"/>
        </w:rPr>
        <w:t>Г.М.</w:t>
      </w:r>
      <w:r w:rsidR="00EB3DCD">
        <w:rPr>
          <w:sz w:val="27"/>
          <w:szCs w:val="27"/>
        </w:rPr>
        <w:t> </w:t>
      </w:r>
      <w:r w:rsidR="00FD510F" w:rsidRPr="00EC601B">
        <w:rPr>
          <w:sz w:val="27"/>
          <w:szCs w:val="27"/>
        </w:rPr>
        <w:t>Шевчук</w:t>
      </w:r>
      <w:bookmarkEnd w:id="0"/>
    </w:p>
    <w:sectPr w:rsidR="00FD510F" w:rsidRPr="00EC601B" w:rsidSect="003560AD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02" w:rsidRDefault="007E2D02" w:rsidP="005F2A2E">
      <w:pPr>
        <w:spacing w:after="0" w:line="240" w:lineRule="auto"/>
      </w:pPr>
      <w:r>
        <w:separator/>
      </w:r>
    </w:p>
  </w:endnote>
  <w:endnote w:type="continuationSeparator" w:id="0">
    <w:p w:rsidR="007E2D02" w:rsidRDefault="007E2D0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02" w:rsidRDefault="007E2D02" w:rsidP="005F2A2E">
      <w:pPr>
        <w:spacing w:after="0" w:line="240" w:lineRule="auto"/>
      </w:pPr>
      <w:r>
        <w:separator/>
      </w:r>
    </w:p>
  </w:footnote>
  <w:footnote w:type="continuationSeparator" w:id="0">
    <w:p w:rsidR="007E2D02" w:rsidRDefault="007E2D0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274">
          <w:rPr>
            <w:noProof/>
          </w:rPr>
          <w:t>2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5DD5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B6D31"/>
    <w:rsid w:val="000C359B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B2777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B65BC"/>
    <w:rsid w:val="002E0271"/>
    <w:rsid w:val="002F3E0E"/>
    <w:rsid w:val="002F4613"/>
    <w:rsid w:val="002F4AE5"/>
    <w:rsid w:val="003060C3"/>
    <w:rsid w:val="00317D5E"/>
    <w:rsid w:val="0034537C"/>
    <w:rsid w:val="00351911"/>
    <w:rsid w:val="003560AD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E54CC"/>
    <w:rsid w:val="004F08DA"/>
    <w:rsid w:val="004F098E"/>
    <w:rsid w:val="004F1082"/>
    <w:rsid w:val="004F6FF3"/>
    <w:rsid w:val="00500087"/>
    <w:rsid w:val="00512EFE"/>
    <w:rsid w:val="00522889"/>
    <w:rsid w:val="00523274"/>
    <w:rsid w:val="00526FB3"/>
    <w:rsid w:val="0053126A"/>
    <w:rsid w:val="005319E8"/>
    <w:rsid w:val="00532C02"/>
    <w:rsid w:val="00546A08"/>
    <w:rsid w:val="00553462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546CE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7E2D02"/>
    <w:rsid w:val="008001F0"/>
    <w:rsid w:val="0080733C"/>
    <w:rsid w:val="008120AE"/>
    <w:rsid w:val="0081226C"/>
    <w:rsid w:val="00814C06"/>
    <w:rsid w:val="00815BBC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D79C8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E3EB7"/>
    <w:rsid w:val="00A013B9"/>
    <w:rsid w:val="00A0373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D0BBC"/>
    <w:rsid w:val="00AE00D4"/>
    <w:rsid w:val="00AF7207"/>
    <w:rsid w:val="00B013A3"/>
    <w:rsid w:val="00B03C7F"/>
    <w:rsid w:val="00B12486"/>
    <w:rsid w:val="00B136D4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3076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43029"/>
    <w:rsid w:val="00C52364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1DBD"/>
    <w:rsid w:val="00CF47B9"/>
    <w:rsid w:val="00D050E7"/>
    <w:rsid w:val="00D451C4"/>
    <w:rsid w:val="00D46070"/>
    <w:rsid w:val="00D462F0"/>
    <w:rsid w:val="00D47FCE"/>
    <w:rsid w:val="00D53A52"/>
    <w:rsid w:val="00D66294"/>
    <w:rsid w:val="00D71295"/>
    <w:rsid w:val="00D746F9"/>
    <w:rsid w:val="00D83C0C"/>
    <w:rsid w:val="00D8444F"/>
    <w:rsid w:val="00D8684B"/>
    <w:rsid w:val="00D94D52"/>
    <w:rsid w:val="00D9532E"/>
    <w:rsid w:val="00DB1693"/>
    <w:rsid w:val="00DB3252"/>
    <w:rsid w:val="00DB726E"/>
    <w:rsid w:val="00DC51D1"/>
    <w:rsid w:val="00DD5910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B3DCD"/>
    <w:rsid w:val="00EB6AEE"/>
    <w:rsid w:val="00EC04B5"/>
    <w:rsid w:val="00EC601B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565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EE3C-8FC7-4CC7-AD34-CCC2C9A5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3621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7</cp:revision>
  <cp:lastPrinted>2023-12-21T15:04:00Z</cp:lastPrinted>
  <dcterms:created xsi:type="dcterms:W3CDTF">2023-12-21T15:51:00Z</dcterms:created>
  <dcterms:modified xsi:type="dcterms:W3CDTF">2024-01-01T10:01:00Z</dcterms:modified>
</cp:coreProperties>
</file>