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40DF" w:rsidRDefault="001E5BA4" w:rsidP="001E60C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2925" cy="714375"/>
                    </a:xfrm>
                    <a:prstGeom prst="rect">
                      <a:avLst/>
                    </a:prstGeom>
                    <a:ln/>
                  </pic:spPr>
                </pic:pic>
              </a:graphicData>
            </a:graphic>
          </wp:inline>
        </w:drawing>
      </w:r>
    </w:p>
    <w:p w:rsidR="001540DF" w:rsidRPr="00F20ACF" w:rsidRDefault="001540DF" w:rsidP="001E60C2">
      <w:pPr>
        <w:spacing w:after="0" w:line="240" w:lineRule="auto"/>
        <w:jc w:val="center"/>
        <w:rPr>
          <w:rFonts w:ascii="Times New Roman" w:eastAsia="Times New Roman" w:hAnsi="Times New Roman" w:cs="Times New Roman"/>
          <w:sz w:val="27"/>
          <w:szCs w:val="27"/>
        </w:rPr>
      </w:pPr>
    </w:p>
    <w:p w:rsidR="001540DF" w:rsidRDefault="001E5BA4" w:rsidP="001E60C2">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rsidR="001540DF" w:rsidRPr="006E4AC5" w:rsidRDefault="001540DF" w:rsidP="00F828EA">
      <w:pPr>
        <w:spacing w:after="0" w:line="240" w:lineRule="auto"/>
        <w:jc w:val="center"/>
        <w:rPr>
          <w:rFonts w:ascii="Times New Roman" w:eastAsia="Times New Roman" w:hAnsi="Times New Roman" w:cs="Times New Roman"/>
          <w:sz w:val="27"/>
          <w:szCs w:val="27"/>
        </w:rPr>
      </w:pPr>
    </w:p>
    <w:p w:rsidR="001540DF" w:rsidRPr="006E4AC5" w:rsidRDefault="00C1041F" w:rsidP="00A31408">
      <w:pPr>
        <w:shd w:val="clear" w:color="auto" w:fill="FFFFFF" w:themeFill="background1"/>
        <w:tabs>
          <w:tab w:val="right" w:pos="9639"/>
        </w:tabs>
        <w:spacing w:after="0" w:line="316" w:lineRule="exact"/>
        <w:jc w:val="both"/>
        <w:rPr>
          <w:rFonts w:ascii="Times New Roman" w:eastAsia="Times New Roman" w:hAnsi="Times New Roman" w:cs="Times New Roman"/>
          <w:sz w:val="27"/>
          <w:szCs w:val="27"/>
        </w:rPr>
      </w:pPr>
      <w:r w:rsidRPr="006E4AC5">
        <w:rPr>
          <w:rFonts w:ascii="Times New Roman" w:eastAsia="Times New Roman" w:hAnsi="Times New Roman" w:cs="Times New Roman"/>
          <w:sz w:val="27"/>
          <w:szCs w:val="27"/>
        </w:rPr>
        <w:t>14</w:t>
      </w:r>
      <w:r w:rsidR="001E5BA4" w:rsidRPr="006E4AC5">
        <w:rPr>
          <w:rFonts w:ascii="Times New Roman" w:eastAsia="Times New Roman" w:hAnsi="Times New Roman" w:cs="Times New Roman"/>
          <w:sz w:val="27"/>
          <w:szCs w:val="27"/>
        </w:rPr>
        <w:t xml:space="preserve"> </w:t>
      </w:r>
      <w:r w:rsidRPr="006E4AC5">
        <w:rPr>
          <w:rFonts w:ascii="Times New Roman" w:eastAsia="Times New Roman" w:hAnsi="Times New Roman" w:cs="Times New Roman"/>
          <w:sz w:val="27"/>
          <w:szCs w:val="27"/>
        </w:rPr>
        <w:t>травня</w:t>
      </w:r>
      <w:r w:rsidR="001E5BA4" w:rsidRPr="006E4AC5">
        <w:rPr>
          <w:rFonts w:ascii="Times New Roman" w:eastAsia="Times New Roman" w:hAnsi="Times New Roman" w:cs="Times New Roman"/>
          <w:sz w:val="27"/>
          <w:szCs w:val="27"/>
        </w:rPr>
        <w:t xml:space="preserve"> 2024 року</w:t>
      </w:r>
      <w:r w:rsidR="001E5BA4" w:rsidRPr="006E4AC5">
        <w:rPr>
          <w:rFonts w:ascii="Times New Roman" w:eastAsia="Times New Roman" w:hAnsi="Times New Roman" w:cs="Times New Roman"/>
          <w:sz w:val="27"/>
          <w:szCs w:val="27"/>
        </w:rPr>
        <w:tab/>
        <w:t>м. Київ</w:t>
      </w:r>
    </w:p>
    <w:p w:rsidR="001540DF" w:rsidRPr="006E4AC5" w:rsidRDefault="001540DF" w:rsidP="00A31408">
      <w:pPr>
        <w:shd w:val="clear" w:color="auto" w:fill="FFFFFF" w:themeFill="background1"/>
        <w:spacing w:after="0" w:line="316" w:lineRule="exact"/>
        <w:jc w:val="center"/>
        <w:rPr>
          <w:rFonts w:ascii="Times New Roman" w:eastAsia="Times New Roman" w:hAnsi="Times New Roman" w:cs="Times New Roman"/>
          <w:sz w:val="27"/>
          <w:szCs w:val="27"/>
        </w:rPr>
      </w:pPr>
    </w:p>
    <w:p w:rsidR="001540DF" w:rsidRPr="005F773F" w:rsidRDefault="001E5BA4" w:rsidP="00A31408">
      <w:pPr>
        <w:shd w:val="clear" w:color="auto" w:fill="FFFFFF" w:themeFill="background1"/>
        <w:spacing w:after="0" w:line="316" w:lineRule="exact"/>
        <w:jc w:val="center"/>
        <w:rPr>
          <w:rFonts w:ascii="Times New Roman" w:eastAsia="Times New Roman" w:hAnsi="Times New Roman" w:cs="Times New Roman"/>
          <w:sz w:val="27"/>
          <w:szCs w:val="27"/>
          <w:u w:val="single"/>
        </w:rPr>
      </w:pPr>
      <w:r w:rsidRPr="006E4AC5">
        <w:rPr>
          <w:rFonts w:ascii="Times New Roman" w:eastAsia="Times New Roman" w:hAnsi="Times New Roman" w:cs="Times New Roman"/>
          <w:sz w:val="27"/>
          <w:szCs w:val="27"/>
        </w:rPr>
        <w:t>Р І Ш Е Н</w:t>
      </w:r>
      <w:r w:rsidR="00550F55" w:rsidRPr="006E4AC5">
        <w:rPr>
          <w:rFonts w:ascii="Times New Roman" w:eastAsia="Times New Roman" w:hAnsi="Times New Roman" w:cs="Times New Roman"/>
          <w:sz w:val="27"/>
          <w:szCs w:val="27"/>
        </w:rPr>
        <w:t xml:space="preserve"> Н</w:t>
      </w:r>
      <w:r w:rsidRPr="006E4AC5">
        <w:rPr>
          <w:rFonts w:ascii="Times New Roman" w:eastAsia="Times New Roman" w:hAnsi="Times New Roman" w:cs="Times New Roman"/>
          <w:sz w:val="27"/>
          <w:szCs w:val="27"/>
        </w:rPr>
        <w:t xml:space="preserve"> Я   № </w:t>
      </w:r>
      <w:r w:rsidR="005F773F">
        <w:rPr>
          <w:rFonts w:ascii="Times New Roman" w:eastAsia="Times New Roman" w:hAnsi="Times New Roman" w:cs="Times New Roman"/>
          <w:sz w:val="27"/>
          <w:szCs w:val="27"/>
          <w:u w:val="single"/>
        </w:rPr>
        <w:t>47/вс-24</w:t>
      </w:r>
      <w:bookmarkStart w:id="0" w:name="_GoBack"/>
      <w:bookmarkEnd w:id="0"/>
    </w:p>
    <w:p w:rsidR="001540DF" w:rsidRPr="006E4AC5" w:rsidRDefault="001540DF" w:rsidP="00A31408">
      <w:pPr>
        <w:shd w:val="clear" w:color="auto" w:fill="FFFFFF" w:themeFill="background1"/>
        <w:tabs>
          <w:tab w:val="left" w:pos="567"/>
        </w:tabs>
        <w:spacing w:after="0" w:line="316" w:lineRule="exact"/>
        <w:jc w:val="center"/>
        <w:rPr>
          <w:rFonts w:ascii="Times New Roman" w:eastAsia="Times New Roman" w:hAnsi="Times New Roman" w:cs="Times New Roman"/>
          <w:sz w:val="27"/>
          <w:szCs w:val="27"/>
        </w:rPr>
      </w:pPr>
    </w:p>
    <w:p w:rsidR="001D2DA3" w:rsidRPr="00475246" w:rsidRDefault="001D2DA3" w:rsidP="00A31408">
      <w:pPr>
        <w:pBdr>
          <w:top w:val="nil"/>
          <w:left w:val="nil"/>
          <w:bottom w:val="nil"/>
          <w:right w:val="nil"/>
          <w:between w:val="nil"/>
        </w:pBdr>
        <w:shd w:val="clear" w:color="auto" w:fill="FFFFFF" w:themeFill="background1"/>
        <w:spacing w:after="0" w:line="316" w:lineRule="exact"/>
        <w:jc w:val="both"/>
        <w:textDirection w:val="btLr"/>
        <w:rPr>
          <w:rFonts w:ascii="Times New Roman" w:hAnsi="Times New Roman" w:cs="Times New Roman"/>
          <w:color w:val="000000"/>
          <w:sz w:val="27"/>
          <w:szCs w:val="27"/>
        </w:rPr>
      </w:pPr>
      <w:r w:rsidRPr="00475246">
        <w:rPr>
          <w:rFonts w:ascii="Times New Roman" w:hAnsi="Times New Roman" w:cs="Times New Roman"/>
          <w:color w:val="000000"/>
          <w:sz w:val="27"/>
          <w:szCs w:val="27"/>
        </w:rPr>
        <w:t>Вища кваліфікаційна комісія суддів України у складі колегії:</w:t>
      </w:r>
    </w:p>
    <w:p w:rsidR="001D2DA3" w:rsidRPr="00475246" w:rsidRDefault="001D2DA3" w:rsidP="00A31408">
      <w:pPr>
        <w:pBdr>
          <w:top w:val="nil"/>
          <w:left w:val="nil"/>
          <w:bottom w:val="nil"/>
          <w:right w:val="nil"/>
          <w:between w:val="nil"/>
        </w:pBdr>
        <w:shd w:val="clear" w:color="auto" w:fill="FFFFFF" w:themeFill="background1"/>
        <w:spacing w:after="0" w:line="316" w:lineRule="exact"/>
        <w:jc w:val="both"/>
        <w:textDirection w:val="btLr"/>
        <w:rPr>
          <w:rFonts w:ascii="Times New Roman" w:hAnsi="Times New Roman" w:cs="Times New Roman"/>
          <w:color w:val="000000"/>
          <w:sz w:val="27"/>
          <w:szCs w:val="27"/>
        </w:rPr>
      </w:pPr>
    </w:p>
    <w:p w:rsidR="001D2DA3" w:rsidRPr="00475246" w:rsidRDefault="001D2DA3" w:rsidP="00A31408">
      <w:pPr>
        <w:pBdr>
          <w:top w:val="nil"/>
          <w:left w:val="nil"/>
          <w:bottom w:val="nil"/>
          <w:right w:val="nil"/>
          <w:between w:val="nil"/>
        </w:pBdr>
        <w:shd w:val="clear" w:color="auto" w:fill="FFFFFF" w:themeFill="background1"/>
        <w:spacing w:after="0" w:line="316" w:lineRule="exact"/>
        <w:jc w:val="both"/>
        <w:textDirection w:val="btLr"/>
        <w:rPr>
          <w:rFonts w:ascii="Times New Roman" w:hAnsi="Times New Roman" w:cs="Times New Roman"/>
          <w:color w:val="000000"/>
          <w:sz w:val="27"/>
          <w:szCs w:val="27"/>
        </w:rPr>
      </w:pPr>
      <w:r w:rsidRPr="00475246">
        <w:rPr>
          <w:rFonts w:ascii="Times New Roman" w:hAnsi="Times New Roman" w:cs="Times New Roman"/>
          <w:color w:val="000000"/>
          <w:sz w:val="27"/>
          <w:szCs w:val="27"/>
        </w:rPr>
        <w:t xml:space="preserve">головуючого – </w:t>
      </w:r>
      <w:r w:rsidR="00C1041F" w:rsidRPr="00475246">
        <w:rPr>
          <w:rFonts w:ascii="Times New Roman" w:hAnsi="Times New Roman" w:cs="Times New Roman"/>
          <w:color w:val="000000"/>
          <w:sz w:val="27"/>
          <w:szCs w:val="27"/>
        </w:rPr>
        <w:t>Сергія</w:t>
      </w:r>
      <w:r w:rsidRPr="00475246">
        <w:rPr>
          <w:rFonts w:ascii="Times New Roman" w:hAnsi="Times New Roman" w:cs="Times New Roman"/>
          <w:color w:val="000000"/>
          <w:sz w:val="27"/>
          <w:szCs w:val="27"/>
        </w:rPr>
        <w:t xml:space="preserve"> </w:t>
      </w:r>
      <w:r w:rsidR="00C1041F" w:rsidRPr="00475246">
        <w:rPr>
          <w:rFonts w:ascii="Times New Roman" w:hAnsi="Times New Roman" w:cs="Times New Roman"/>
          <w:color w:val="000000"/>
          <w:sz w:val="27"/>
          <w:szCs w:val="27"/>
        </w:rPr>
        <w:t>ЧУМАКА</w:t>
      </w:r>
      <w:r w:rsidRPr="00475246">
        <w:rPr>
          <w:rFonts w:ascii="Times New Roman" w:hAnsi="Times New Roman" w:cs="Times New Roman"/>
          <w:color w:val="000000"/>
          <w:sz w:val="27"/>
          <w:szCs w:val="27"/>
        </w:rPr>
        <w:t>,</w:t>
      </w:r>
    </w:p>
    <w:p w:rsidR="001D2DA3" w:rsidRPr="00475246" w:rsidRDefault="001D2DA3" w:rsidP="00A31408">
      <w:pPr>
        <w:pBdr>
          <w:top w:val="nil"/>
          <w:left w:val="nil"/>
          <w:bottom w:val="nil"/>
          <w:right w:val="nil"/>
          <w:between w:val="nil"/>
        </w:pBdr>
        <w:shd w:val="clear" w:color="auto" w:fill="FFFFFF" w:themeFill="background1"/>
        <w:spacing w:after="0" w:line="316" w:lineRule="exact"/>
        <w:jc w:val="both"/>
        <w:textDirection w:val="btLr"/>
        <w:rPr>
          <w:rFonts w:ascii="Times New Roman" w:hAnsi="Times New Roman" w:cs="Times New Roman"/>
          <w:color w:val="000000"/>
          <w:sz w:val="27"/>
          <w:szCs w:val="27"/>
        </w:rPr>
      </w:pPr>
    </w:p>
    <w:p w:rsidR="001D2DA3" w:rsidRPr="00475246" w:rsidRDefault="001D2DA3" w:rsidP="00A31408">
      <w:pPr>
        <w:pBdr>
          <w:top w:val="nil"/>
          <w:left w:val="nil"/>
          <w:bottom w:val="nil"/>
          <w:right w:val="nil"/>
          <w:between w:val="nil"/>
        </w:pBdr>
        <w:shd w:val="clear" w:color="auto" w:fill="FFFFFF" w:themeFill="background1"/>
        <w:spacing w:after="0" w:line="316" w:lineRule="exact"/>
        <w:jc w:val="both"/>
        <w:textDirection w:val="btLr"/>
        <w:rPr>
          <w:rFonts w:ascii="Times New Roman" w:hAnsi="Times New Roman" w:cs="Times New Roman"/>
          <w:color w:val="000000"/>
          <w:sz w:val="27"/>
          <w:szCs w:val="27"/>
        </w:rPr>
      </w:pPr>
      <w:r w:rsidRPr="00475246">
        <w:rPr>
          <w:rFonts w:ascii="Times New Roman" w:hAnsi="Times New Roman" w:cs="Times New Roman"/>
          <w:color w:val="000000"/>
          <w:sz w:val="27"/>
          <w:szCs w:val="27"/>
        </w:rPr>
        <w:t xml:space="preserve">членів Комісії: </w:t>
      </w:r>
      <w:r w:rsidR="00C1041F" w:rsidRPr="00475246">
        <w:rPr>
          <w:rFonts w:ascii="Times New Roman" w:hAnsi="Times New Roman" w:cs="Times New Roman"/>
          <w:color w:val="000000"/>
          <w:sz w:val="27"/>
          <w:szCs w:val="27"/>
        </w:rPr>
        <w:t>Ярослава</w:t>
      </w:r>
      <w:r w:rsidRPr="00475246">
        <w:rPr>
          <w:rFonts w:ascii="Times New Roman" w:hAnsi="Times New Roman" w:cs="Times New Roman"/>
          <w:color w:val="000000"/>
          <w:sz w:val="27"/>
          <w:szCs w:val="27"/>
        </w:rPr>
        <w:t xml:space="preserve"> </w:t>
      </w:r>
      <w:r w:rsidR="00C1041F" w:rsidRPr="00475246">
        <w:rPr>
          <w:rFonts w:ascii="Times New Roman" w:hAnsi="Times New Roman" w:cs="Times New Roman"/>
          <w:color w:val="000000"/>
          <w:sz w:val="27"/>
          <w:szCs w:val="27"/>
        </w:rPr>
        <w:t>ДУХА</w:t>
      </w:r>
      <w:r w:rsidRPr="00475246">
        <w:rPr>
          <w:rFonts w:ascii="Times New Roman" w:hAnsi="Times New Roman" w:cs="Times New Roman"/>
          <w:color w:val="000000"/>
          <w:sz w:val="27"/>
          <w:szCs w:val="27"/>
        </w:rPr>
        <w:t xml:space="preserve">, </w:t>
      </w:r>
      <w:r w:rsidR="00C1041F" w:rsidRPr="00475246">
        <w:rPr>
          <w:rFonts w:ascii="Times New Roman" w:hAnsi="Times New Roman" w:cs="Times New Roman"/>
          <w:color w:val="000000"/>
          <w:sz w:val="27"/>
          <w:szCs w:val="27"/>
        </w:rPr>
        <w:t>Олексія ОМЕЛЬЯНА</w:t>
      </w:r>
      <w:r w:rsidRPr="00475246">
        <w:rPr>
          <w:rFonts w:ascii="Times New Roman" w:hAnsi="Times New Roman" w:cs="Times New Roman"/>
          <w:color w:val="000000"/>
          <w:sz w:val="27"/>
          <w:szCs w:val="27"/>
        </w:rPr>
        <w:t xml:space="preserve"> (доповідач),</w:t>
      </w:r>
    </w:p>
    <w:p w:rsidR="001D2DA3" w:rsidRPr="00475246" w:rsidRDefault="001D2DA3" w:rsidP="00A31408">
      <w:pPr>
        <w:pBdr>
          <w:top w:val="nil"/>
          <w:left w:val="nil"/>
          <w:bottom w:val="nil"/>
          <w:right w:val="nil"/>
          <w:between w:val="nil"/>
        </w:pBdr>
        <w:shd w:val="clear" w:color="auto" w:fill="FFFFFF" w:themeFill="background1"/>
        <w:spacing w:after="0" w:line="316" w:lineRule="exact"/>
        <w:jc w:val="both"/>
        <w:textDirection w:val="btLr"/>
        <w:rPr>
          <w:rFonts w:ascii="Times New Roman" w:hAnsi="Times New Roman" w:cs="Times New Roman"/>
          <w:color w:val="000000"/>
          <w:sz w:val="27"/>
          <w:szCs w:val="27"/>
        </w:rPr>
      </w:pPr>
    </w:p>
    <w:p w:rsidR="001D2DA3" w:rsidRPr="00090B0E" w:rsidRDefault="001D2DA3" w:rsidP="00A31408">
      <w:pPr>
        <w:pBdr>
          <w:top w:val="nil"/>
          <w:left w:val="nil"/>
          <w:bottom w:val="nil"/>
          <w:right w:val="nil"/>
          <w:between w:val="nil"/>
        </w:pBdr>
        <w:shd w:val="clear" w:color="auto" w:fill="FFFFFF" w:themeFill="background1"/>
        <w:spacing w:after="0" w:line="316" w:lineRule="exact"/>
        <w:jc w:val="both"/>
        <w:textDirection w:val="btLr"/>
        <w:rPr>
          <w:rFonts w:ascii="Times New Roman" w:hAnsi="Times New Roman" w:cs="Times New Roman"/>
          <w:color w:val="000000"/>
          <w:spacing w:val="-2"/>
          <w:sz w:val="27"/>
          <w:szCs w:val="27"/>
        </w:rPr>
      </w:pPr>
      <w:r w:rsidRPr="00090B0E">
        <w:rPr>
          <w:rFonts w:ascii="Times New Roman" w:hAnsi="Times New Roman" w:cs="Times New Roman"/>
          <w:color w:val="000000"/>
          <w:spacing w:val="-2"/>
          <w:sz w:val="27"/>
          <w:szCs w:val="27"/>
        </w:rPr>
        <w:t>розглянувши питання про допуск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w:t>
      </w:r>
      <w:r w:rsidR="006E4AC5" w:rsidRPr="00090B0E">
        <w:rPr>
          <w:rFonts w:ascii="Times New Roman" w:hAnsi="Times New Roman" w:cs="Times New Roman"/>
          <w:color w:val="000000"/>
          <w:spacing w:val="-2"/>
          <w:sz w:val="27"/>
          <w:szCs w:val="27"/>
        </w:rPr>
        <w:t> </w:t>
      </w:r>
      <w:r w:rsidRPr="00090B0E">
        <w:rPr>
          <w:rFonts w:ascii="Times New Roman" w:hAnsi="Times New Roman" w:cs="Times New Roman"/>
          <w:color w:val="000000"/>
          <w:spacing w:val="-2"/>
          <w:sz w:val="27"/>
          <w:szCs w:val="27"/>
        </w:rPr>
        <w:t>23</w:t>
      </w:r>
      <w:r w:rsidR="00C1041F" w:rsidRPr="00090B0E">
        <w:rPr>
          <w:rFonts w:ascii="Times New Roman" w:hAnsi="Times New Roman" w:cs="Times New Roman"/>
          <w:color w:val="000000"/>
          <w:spacing w:val="-2"/>
          <w:sz w:val="27"/>
          <w:szCs w:val="27"/>
        </w:rPr>
        <w:t>.11.2023</w:t>
      </w:r>
      <w:r w:rsidRPr="00090B0E">
        <w:rPr>
          <w:rFonts w:ascii="Times New Roman" w:hAnsi="Times New Roman" w:cs="Times New Roman"/>
          <w:color w:val="000000"/>
          <w:spacing w:val="-2"/>
          <w:sz w:val="27"/>
          <w:szCs w:val="27"/>
        </w:rPr>
        <w:t xml:space="preserve"> №</w:t>
      </w:r>
      <w:r w:rsidR="00786615">
        <w:rPr>
          <w:rFonts w:ascii="Times New Roman" w:hAnsi="Times New Roman" w:cs="Times New Roman"/>
          <w:color w:val="000000"/>
          <w:spacing w:val="-2"/>
          <w:sz w:val="27"/>
          <w:szCs w:val="27"/>
        </w:rPr>
        <w:t xml:space="preserve"> </w:t>
      </w:r>
      <w:r w:rsidRPr="00090B0E">
        <w:rPr>
          <w:rFonts w:ascii="Times New Roman" w:hAnsi="Times New Roman" w:cs="Times New Roman"/>
          <w:color w:val="000000"/>
          <w:spacing w:val="-2"/>
          <w:sz w:val="27"/>
          <w:szCs w:val="27"/>
        </w:rPr>
        <w:t xml:space="preserve">145/зп-23, </w:t>
      </w:r>
      <w:r w:rsidR="009B4CAD" w:rsidRPr="00090B0E">
        <w:rPr>
          <w:rFonts w:ascii="Times New Roman" w:hAnsi="Times New Roman" w:cs="Times New Roman"/>
          <w:color w:val="000000"/>
          <w:spacing w:val="-2"/>
          <w:sz w:val="27"/>
          <w:szCs w:val="27"/>
        </w:rPr>
        <w:t>Придатк</w:t>
      </w:r>
      <w:r w:rsidR="00FC30F8" w:rsidRPr="00090B0E">
        <w:rPr>
          <w:rFonts w:ascii="Times New Roman" w:hAnsi="Times New Roman" w:cs="Times New Roman"/>
          <w:color w:val="000000"/>
          <w:spacing w:val="-2"/>
          <w:sz w:val="27"/>
          <w:szCs w:val="27"/>
        </w:rPr>
        <w:t>а</w:t>
      </w:r>
      <w:r w:rsidR="009B4CAD" w:rsidRPr="00090B0E">
        <w:rPr>
          <w:rFonts w:ascii="Times New Roman" w:hAnsi="Times New Roman" w:cs="Times New Roman"/>
          <w:color w:val="000000"/>
          <w:spacing w:val="-2"/>
          <w:sz w:val="27"/>
          <w:szCs w:val="27"/>
        </w:rPr>
        <w:t xml:space="preserve"> Віталі</w:t>
      </w:r>
      <w:r w:rsidR="00FC30F8" w:rsidRPr="00090B0E">
        <w:rPr>
          <w:rFonts w:ascii="Times New Roman" w:hAnsi="Times New Roman" w:cs="Times New Roman"/>
          <w:color w:val="000000"/>
          <w:spacing w:val="-2"/>
          <w:sz w:val="27"/>
          <w:szCs w:val="27"/>
        </w:rPr>
        <w:t>я</w:t>
      </w:r>
      <w:r w:rsidR="009B4CAD" w:rsidRPr="00090B0E">
        <w:rPr>
          <w:rFonts w:ascii="Times New Roman" w:hAnsi="Times New Roman" w:cs="Times New Roman"/>
          <w:color w:val="000000"/>
          <w:spacing w:val="-2"/>
          <w:sz w:val="27"/>
          <w:szCs w:val="27"/>
        </w:rPr>
        <w:t xml:space="preserve"> Миколайович</w:t>
      </w:r>
      <w:r w:rsidR="00FC30F8" w:rsidRPr="00090B0E">
        <w:rPr>
          <w:rFonts w:ascii="Times New Roman" w:hAnsi="Times New Roman" w:cs="Times New Roman"/>
          <w:color w:val="000000"/>
          <w:spacing w:val="-2"/>
          <w:sz w:val="27"/>
          <w:szCs w:val="27"/>
        </w:rPr>
        <w:t>а</w:t>
      </w:r>
      <w:r w:rsidRPr="00090B0E">
        <w:rPr>
          <w:rFonts w:ascii="Times New Roman" w:hAnsi="Times New Roman" w:cs="Times New Roman"/>
          <w:color w:val="000000"/>
          <w:spacing w:val="-2"/>
          <w:sz w:val="27"/>
          <w:szCs w:val="27"/>
        </w:rPr>
        <w:t>,</w:t>
      </w:r>
    </w:p>
    <w:p w:rsidR="001D2DA3" w:rsidRPr="009854B1" w:rsidRDefault="001D2DA3" w:rsidP="00A31408">
      <w:pPr>
        <w:pBdr>
          <w:top w:val="nil"/>
          <w:left w:val="nil"/>
          <w:bottom w:val="nil"/>
          <w:right w:val="nil"/>
          <w:between w:val="nil"/>
        </w:pBdr>
        <w:shd w:val="clear" w:color="auto" w:fill="FFFFFF" w:themeFill="background1"/>
        <w:spacing w:after="0" w:line="316" w:lineRule="exact"/>
        <w:jc w:val="center"/>
        <w:textDirection w:val="btLr"/>
        <w:rPr>
          <w:rFonts w:ascii="Times New Roman" w:hAnsi="Times New Roman" w:cs="Times New Roman"/>
          <w:color w:val="000000"/>
          <w:sz w:val="27"/>
          <w:szCs w:val="27"/>
        </w:rPr>
      </w:pPr>
    </w:p>
    <w:p w:rsidR="001D2DA3" w:rsidRPr="009854B1" w:rsidRDefault="001D2DA3" w:rsidP="00A31408">
      <w:pPr>
        <w:pBdr>
          <w:top w:val="nil"/>
          <w:left w:val="nil"/>
          <w:bottom w:val="nil"/>
          <w:right w:val="nil"/>
          <w:between w:val="nil"/>
        </w:pBdr>
        <w:shd w:val="clear" w:color="auto" w:fill="FFFFFF" w:themeFill="background1"/>
        <w:spacing w:after="0" w:line="316" w:lineRule="exact"/>
        <w:jc w:val="center"/>
        <w:textDirection w:val="btLr"/>
        <w:rPr>
          <w:rFonts w:ascii="Times New Roman" w:hAnsi="Times New Roman" w:cs="Times New Roman"/>
          <w:color w:val="000000"/>
          <w:sz w:val="27"/>
          <w:szCs w:val="27"/>
        </w:rPr>
      </w:pPr>
      <w:r w:rsidRPr="009854B1">
        <w:rPr>
          <w:rFonts w:ascii="Times New Roman" w:hAnsi="Times New Roman" w:cs="Times New Roman"/>
          <w:color w:val="000000"/>
          <w:sz w:val="27"/>
          <w:szCs w:val="27"/>
        </w:rPr>
        <w:t>встановила:</w:t>
      </w:r>
    </w:p>
    <w:p w:rsidR="001D2DA3" w:rsidRPr="009854B1" w:rsidRDefault="001D2DA3" w:rsidP="00A31408">
      <w:pPr>
        <w:pBdr>
          <w:top w:val="nil"/>
          <w:left w:val="nil"/>
          <w:bottom w:val="nil"/>
          <w:right w:val="nil"/>
          <w:between w:val="nil"/>
        </w:pBdr>
        <w:shd w:val="clear" w:color="auto" w:fill="FFFFFF" w:themeFill="background1"/>
        <w:spacing w:after="0" w:line="316" w:lineRule="exact"/>
        <w:jc w:val="center"/>
        <w:textDirection w:val="btLr"/>
        <w:rPr>
          <w:rFonts w:ascii="Times New Roman" w:hAnsi="Times New Roman" w:cs="Times New Roman"/>
          <w:color w:val="000000"/>
          <w:sz w:val="27"/>
          <w:szCs w:val="27"/>
        </w:rPr>
      </w:pP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709"/>
        <w:jc w:val="both"/>
        <w:rPr>
          <w:rFonts w:ascii="Times New Roman" w:hAnsi="Times New Roman" w:cs="Times New Roman"/>
          <w:color w:val="000000"/>
          <w:sz w:val="27"/>
          <w:szCs w:val="27"/>
        </w:rPr>
      </w:pPr>
      <w:r w:rsidRPr="006E4AC5">
        <w:rPr>
          <w:rFonts w:ascii="Times New Roman" w:hAnsi="Times New Roman" w:cs="Times New Roman"/>
          <w:color w:val="000000"/>
          <w:sz w:val="27"/>
          <w:szCs w:val="27"/>
        </w:rPr>
        <w:t>Рішенням Вищої кваліфікаційної комісії суддів України від 23</w:t>
      </w:r>
      <w:r w:rsidR="00C1041F" w:rsidRPr="006E4AC5">
        <w:rPr>
          <w:rFonts w:ascii="Times New Roman" w:hAnsi="Times New Roman" w:cs="Times New Roman"/>
          <w:color w:val="000000"/>
          <w:sz w:val="27"/>
          <w:szCs w:val="27"/>
        </w:rPr>
        <w:t>.11.</w:t>
      </w:r>
      <w:r w:rsidRPr="006E4AC5">
        <w:rPr>
          <w:rFonts w:ascii="Times New Roman" w:hAnsi="Times New Roman" w:cs="Times New Roman"/>
          <w:color w:val="000000"/>
          <w:sz w:val="27"/>
          <w:szCs w:val="27"/>
        </w:rPr>
        <w:t>2023 № 145/зп-23 (зі змінами, внесеними рішенням Комісії від 23</w:t>
      </w:r>
      <w:r w:rsidR="00C1041F" w:rsidRPr="006E4AC5">
        <w:rPr>
          <w:rFonts w:ascii="Times New Roman" w:hAnsi="Times New Roman" w:cs="Times New Roman"/>
          <w:color w:val="000000"/>
          <w:sz w:val="27"/>
          <w:szCs w:val="27"/>
        </w:rPr>
        <w:t>.01.</w:t>
      </w:r>
      <w:r w:rsidRPr="006E4AC5">
        <w:rPr>
          <w:rFonts w:ascii="Times New Roman" w:hAnsi="Times New Roman" w:cs="Times New Roman"/>
          <w:color w:val="000000"/>
          <w:sz w:val="27"/>
          <w:szCs w:val="27"/>
        </w:rPr>
        <w:t>2024 №</w:t>
      </w:r>
      <w:r w:rsidR="00786615">
        <w:rPr>
          <w:rFonts w:ascii="Times New Roman" w:hAnsi="Times New Roman" w:cs="Times New Roman"/>
          <w:color w:val="000000"/>
          <w:sz w:val="27"/>
          <w:szCs w:val="27"/>
        </w:rPr>
        <w:t xml:space="preserve"> </w:t>
      </w:r>
      <w:r w:rsidRPr="006E4AC5">
        <w:rPr>
          <w:rFonts w:ascii="Times New Roman" w:hAnsi="Times New Roman" w:cs="Times New Roman"/>
          <w:color w:val="000000"/>
          <w:sz w:val="27"/>
          <w:szCs w:val="27"/>
        </w:rPr>
        <w:t>26/зп-24) оголошено конкурс на зайняття 25 вакантних посад суддів Вищого антикорупційного суду, з яких до: Вищого антикорупційного суду як суду першої інстанції</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15</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посад</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суддів;</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Апеляційної</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палати</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Вищого</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антикорупційного</w:t>
      </w:r>
      <w:r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суду</w:t>
      </w:r>
      <w:r w:rsidR="00786615" w:rsidRPr="00786615">
        <w:rPr>
          <w:rFonts w:ascii="Times New Roman" w:hAnsi="Times New Roman" w:cs="Times New Roman"/>
          <w:color w:val="000000"/>
          <w:sz w:val="24"/>
          <w:szCs w:val="24"/>
        </w:rPr>
        <w:t xml:space="preserve"> </w:t>
      </w:r>
      <w:r w:rsidRPr="006E4AC5">
        <w:rPr>
          <w:rFonts w:ascii="Times New Roman" w:hAnsi="Times New Roman" w:cs="Times New Roman"/>
          <w:color w:val="000000"/>
          <w:sz w:val="27"/>
          <w:szCs w:val="27"/>
        </w:rPr>
        <w:t>– 10</w:t>
      </w:r>
      <w:r w:rsidR="00786615">
        <w:rPr>
          <w:rFonts w:ascii="Times New Roman" w:hAnsi="Times New Roman" w:cs="Times New Roman"/>
          <w:color w:val="000000"/>
          <w:sz w:val="27"/>
          <w:szCs w:val="27"/>
        </w:rPr>
        <w:t xml:space="preserve"> </w:t>
      </w:r>
      <w:r w:rsidRPr="006E4AC5">
        <w:rPr>
          <w:rFonts w:ascii="Times New Roman" w:hAnsi="Times New Roman" w:cs="Times New Roman"/>
          <w:color w:val="000000"/>
          <w:sz w:val="27"/>
          <w:szCs w:val="27"/>
        </w:rPr>
        <w:t>посад суддів (далі – Конкурс).</w:t>
      </w:r>
    </w:p>
    <w:p w:rsidR="001D2DA3" w:rsidRPr="006E4AC5" w:rsidRDefault="001D2DA3" w:rsidP="00512F1A">
      <w:pP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 xml:space="preserve">Указаним рішенням затверджено </w:t>
      </w:r>
      <w:r w:rsidR="006E4AC5">
        <w:rPr>
          <w:rFonts w:ascii="Times New Roman" w:hAnsi="Times New Roman" w:cs="Times New Roman"/>
          <w:sz w:val="27"/>
          <w:szCs w:val="27"/>
        </w:rPr>
        <w:t>у</w:t>
      </w:r>
      <w:r w:rsidRPr="006E4AC5">
        <w:rPr>
          <w:rFonts w:ascii="Times New Roman" w:hAnsi="Times New Roman" w:cs="Times New Roman"/>
          <w:sz w:val="27"/>
          <w:szCs w:val="27"/>
        </w:rPr>
        <w:t>мови проведення конкурсу на зайняття 25</w:t>
      </w:r>
      <w:r w:rsidR="00C1041F" w:rsidRPr="006E4AC5">
        <w:rPr>
          <w:rFonts w:ascii="Times New Roman" w:hAnsi="Times New Roman" w:cs="Times New Roman"/>
          <w:sz w:val="27"/>
          <w:szCs w:val="27"/>
        </w:rPr>
        <w:t> </w:t>
      </w:r>
      <w:r w:rsidRPr="006E4AC5">
        <w:rPr>
          <w:rFonts w:ascii="Times New Roman" w:hAnsi="Times New Roman" w:cs="Times New Roman"/>
          <w:sz w:val="27"/>
          <w:szCs w:val="27"/>
        </w:rPr>
        <w:t>вакантних посад суддів Вищого антикорупційного суду</w:t>
      </w:r>
      <w:r w:rsidRPr="006E4AC5">
        <w:rPr>
          <w:rFonts w:ascii="Times New Roman" w:hAnsi="Times New Roman" w:cs="Times New Roman"/>
          <w:sz w:val="27"/>
          <w:szCs w:val="27"/>
          <w:lang w:val="en-US"/>
        </w:rPr>
        <w:t xml:space="preserve"> </w:t>
      </w:r>
      <w:r w:rsidRPr="006E4AC5">
        <w:rPr>
          <w:rFonts w:ascii="Times New Roman" w:hAnsi="Times New Roman" w:cs="Times New Roman"/>
          <w:sz w:val="27"/>
          <w:szCs w:val="27"/>
        </w:rPr>
        <w:t>(далі – Умови) та текст оголошення про проведення конкурсу на зайняття 25</w:t>
      </w:r>
      <w:r w:rsidR="00C1041F" w:rsidRPr="006E4AC5">
        <w:rPr>
          <w:rFonts w:ascii="Times New Roman" w:hAnsi="Times New Roman" w:cs="Times New Roman"/>
          <w:sz w:val="27"/>
          <w:szCs w:val="27"/>
        </w:rPr>
        <w:t> </w:t>
      </w:r>
      <w:r w:rsidRPr="006E4AC5">
        <w:rPr>
          <w:rFonts w:ascii="Times New Roman" w:hAnsi="Times New Roman" w:cs="Times New Roman"/>
          <w:sz w:val="27"/>
          <w:szCs w:val="27"/>
        </w:rPr>
        <w:t>вакантних посад суддів Вищого антикорупційного суду (далі – Оголошення).</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Особливості проведення Комісією Конкурсу визначено статтею 79</w:t>
      </w:r>
      <w:r w:rsidRPr="006E4AC5">
        <w:rPr>
          <w:rFonts w:ascii="Times New Roman" w:hAnsi="Times New Roman" w:cs="Times New Roman"/>
          <w:sz w:val="27"/>
          <w:szCs w:val="27"/>
          <w:vertAlign w:val="superscript"/>
        </w:rPr>
        <w:t>3</w:t>
      </w:r>
      <w:r w:rsidRPr="006E4AC5">
        <w:rPr>
          <w:rFonts w:ascii="Times New Roman" w:hAnsi="Times New Roman" w:cs="Times New Roman"/>
          <w:sz w:val="27"/>
          <w:szCs w:val="27"/>
        </w:rPr>
        <w:t xml:space="preserve"> Закону України «Про судоустрій і статус суддів» (далі – Закон).</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Пунктом 1 частини четвертої статті 79</w:t>
      </w:r>
      <w:r w:rsidRPr="006E4AC5">
        <w:rPr>
          <w:rFonts w:ascii="Times New Roman" w:hAnsi="Times New Roman" w:cs="Times New Roman"/>
          <w:sz w:val="27"/>
          <w:szCs w:val="27"/>
          <w:vertAlign w:val="superscript"/>
        </w:rPr>
        <w:t>3</w:t>
      </w:r>
      <w:r w:rsidRPr="006E4AC5">
        <w:rPr>
          <w:rFonts w:ascii="Times New Roman" w:hAnsi="Times New Roman" w:cs="Times New Roman"/>
          <w:sz w:val="27"/>
          <w:szCs w:val="27"/>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Згідно з частиною першою статті 8 Закону України «Про Вищий антикорупційний суд» від 07</w:t>
      </w:r>
      <w:r w:rsidR="002B7C20" w:rsidRPr="006E4AC5">
        <w:rPr>
          <w:rFonts w:ascii="Times New Roman" w:hAnsi="Times New Roman" w:cs="Times New Roman"/>
          <w:sz w:val="27"/>
          <w:szCs w:val="27"/>
        </w:rPr>
        <w:t>.06.</w:t>
      </w:r>
      <w:r w:rsidRPr="006E4AC5">
        <w:rPr>
          <w:rFonts w:ascii="Times New Roman" w:hAnsi="Times New Roman" w:cs="Times New Roman"/>
          <w:sz w:val="27"/>
          <w:szCs w:val="27"/>
        </w:rPr>
        <w:t xml:space="preserve">2018 № 2447-VIII конкурс на зайняття посади судді Вищого антикорупційного суду здійснюється в порядку, визначеному </w:t>
      </w:r>
      <w:r w:rsidRPr="006E4AC5">
        <w:rPr>
          <w:rFonts w:ascii="Times New Roman" w:hAnsi="Times New Roman" w:cs="Times New Roman"/>
          <w:sz w:val="27"/>
          <w:szCs w:val="27"/>
        </w:rPr>
        <w:lastRenderedPageBreak/>
        <w:t>Конституцією України та Законом України «Про судоустрій і статус суддів», з урахуванням передбачених цією статтею особливостей.</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Частиною третьою статті 8 Закону України «Про Вищий антикорупційний суд» визначено,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090B0E">
        <w:rPr>
          <w:rFonts w:ascii="Times New Roman" w:hAnsi="Times New Roman" w:cs="Times New Roman"/>
          <w:sz w:val="27"/>
          <w:szCs w:val="27"/>
        </w:rPr>
        <w:t>,</w:t>
      </w:r>
      <w:r w:rsidRPr="006E4AC5">
        <w:rPr>
          <w:rFonts w:ascii="Times New Roman" w:hAnsi="Times New Roman" w:cs="Times New Roman"/>
          <w:sz w:val="27"/>
          <w:szCs w:val="27"/>
        </w:rPr>
        <w:t xml:space="preserve">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Закону України «Про Вищий антикорупційний суд», а також заяву про відсутність обставин, зазначених у частині четвертій статті 7 цього Закону.</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color w:val="000000"/>
          <w:sz w:val="27"/>
          <w:szCs w:val="27"/>
        </w:rPr>
      </w:pPr>
      <w:r w:rsidRPr="006E4AC5">
        <w:rPr>
          <w:rFonts w:ascii="Times New Roman" w:hAnsi="Times New Roman" w:cs="Times New Roman"/>
          <w:color w:val="000000"/>
          <w:sz w:val="27"/>
          <w:szCs w:val="27"/>
        </w:rPr>
        <w:t xml:space="preserve">Відповідно до абзацу другого Умов </w:t>
      </w:r>
      <w:bookmarkStart w:id="1" w:name="_Hlk160180866"/>
      <w:r w:rsidRPr="006E4AC5">
        <w:rPr>
          <w:rFonts w:ascii="Times New Roman" w:hAnsi="Times New Roman" w:cs="Times New Roman"/>
          <w:color w:val="000000"/>
          <w:sz w:val="27"/>
          <w:szCs w:val="27"/>
        </w:rPr>
        <w:t>до участі в Конкурсі допускаються особи, які:</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color w:val="000000"/>
          <w:sz w:val="27"/>
          <w:szCs w:val="27"/>
        </w:rPr>
      </w:pPr>
      <w:r w:rsidRPr="006E4AC5">
        <w:rPr>
          <w:rFonts w:ascii="Times New Roman" w:hAnsi="Times New Roman" w:cs="Times New Roman"/>
          <w:color w:val="000000"/>
          <w:sz w:val="27"/>
          <w:szCs w:val="27"/>
        </w:rPr>
        <w:t>1) у порядку та строки, визначені оголошенням, подали всі необхідні документи;</w:t>
      </w:r>
    </w:p>
    <w:p w:rsidR="001D2DA3" w:rsidRPr="006E4AC5" w:rsidRDefault="001D2DA3" w:rsidP="00A31408">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color w:val="000000"/>
          <w:sz w:val="27"/>
          <w:szCs w:val="27"/>
        </w:rPr>
      </w:pPr>
      <w:r w:rsidRPr="006E4AC5">
        <w:rPr>
          <w:rFonts w:ascii="Times New Roman" w:hAnsi="Times New Roman" w:cs="Times New Roman"/>
          <w:color w:val="000000"/>
          <w:sz w:val="27"/>
          <w:szCs w:val="27"/>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судді Вищого антикорупційного суду.</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color w:val="000000"/>
          <w:sz w:val="27"/>
          <w:szCs w:val="27"/>
        </w:rPr>
      </w:pPr>
      <w:r w:rsidRPr="006E4AC5">
        <w:rPr>
          <w:rFonts w:ascii="Times New Roman" w:hAnsi="Times New Roman" w:cs="Times New Roman"/>
          <w:color w:val="000000"/>
          <w:sz w:val="27"/>
          <w:szCs w:val="27"/>
        </w:rPr>
        <w:t xml:space="preserve">У визначений строк до Комісії </w:t>
      </w:r>
      <w:r w:rsidR="009F172E">
        <w:rPr>
          <w:rFonts w:ascii="Times New Roman" w:hAnsi="Times New Roman" w:cs="Times New Roman"/>
          <w:color w:val="000000"/>
          <w:sz w:val="27"/>
          <w:szCs w:val="27"/>
        </w:rPr>
        <w:t>надійшла</w:t>
      </w:r>
      <w:r w:rsidRPr="006E4AC5">
        <w:rPr>
          <w:rFonts w:ascii="Times New Roman" w:hAnsi="Times New Roman" w:cs="Times New Roman"/>
          <w:color w:val="000000"/>
          <w:sz w:val="27"/>
          <w:szCs w:val="27"/>
        </w:rPr>
        <w:t xml:space="preserve"> заяв</w:t>
      </w:r>
      <w:r w:rsidR="009F172E">
        <w:rPr>
          <w:rFonts w:ascii="Times New Roman" w:hAnsi="Times New Roman" w:cs="Times New Roman"/>
          <w:color w:val="000000"/>
          <w:sz w:val="27"/>
          <w:szCs w:val="27"/>
        </w:rPr>
        <w:t>а</w:t>
      </w:r>
      <w:r w:rsidRPr="006E4AC5">
        <w:rPr>
          <w:rFonts w:ascii="Times New Roman" w:hAnsi="Times New Roman" w:cs="Times New Roman"/>
          <w:color w:val="000000"/>
          <w:sz w:val="27"/>
          <w:szCs w:val="27"/>
        </w:rPr>
        <w:t xml:space="preserve"> </w:t>
      </w:r>
      <w:r w:rsidR="00604A71" w:rsidRPr="006E4AC5">
        <w:rPr>
          <w:rFonts w:ascii="Times New Roman" w:hAnsi="Times New Roman" w:cs="Times New Roman"/>
          <w:color w:val="000000"/>
          <w:sz w:val="27"/>
          <w:szCs w:val="27"/>
        </w:rPr>
        <w:t>Придатк</w:t>
      </w:r>
      <w:r w:rsidR="00604A71">
        <w:rPr>
          <w:rFonts w:ascii="Times New Roman" w:hAnsi="Times New Roman" w:cs="Times New Roman"/>
          <w:color w:val="000000"/>
          <w:sz w:val="27"/>
          <w:szCs w:val="27"/>
        </w:rPr>
        <w:t>а</w:t>
      </w:r>
      <w:r w:rsidR="00604A71" w:rsidRPr="006E4AC5">
        <w:rPr>
          <w:rFonts w:ascii="Times New Roman" w:hAnsi="Times New Roman" w:cs="Times New Roman"/>
          <w:color w:val="000000"/>
          <w:sz w:val="27"/>
          <w:szCs w:val="27"/>
        </w:rPr>
        <w:t> В.М.</w:t>
      </w:r>
      <w:r w:rsidR="00604A71">
        <w:rPr>
          <w:rFonts w:ascii="Times New Roman" w:hAnsi="Times New Roman" w:cs="Times New Roman"/>
          <w:color w:val="000000"/>
          <w:sz w:val="27"/>
          <w:szCs w:val="27"/>
        </w:rPr>
        <w:t xml:space="preserve"> </w:t>
      </w:r>
      <w:r w:rsidRPr="006E4AC5">
        <w:rPr>
          <w:rFonts w:ascii="Times New Roman" w:hAnsi="Times New Roman" w:cs="Times New Roman"/>
          <w:color w:val="000000"/>
          <w:sz w:val="27"/>
          <w:szCs w:val="27"/>
        </w:rPr>
        <w:t>про участь у Конкурсі та проведе</w:t>
      </w:r>
      <w:r w:rsidR="00604A71">
        <w:rPr>
          <w:rFonts w:ascii="Times New Roman" w:hAnsi="Times New Roman" w:cs="Times New Roman"/>
          <w:color w:val="000000"/>
          <w:sz w:val="27"/>
          <w:szCs w:val="27"/>
        </w:rPr>
        <w:t>ння кваліфікаційного оцінювання.</w:t>
      </w:r>
    </w:p>
    <w:p w:rsidR="001D2DA3" w:rsidRPr="009F172E" w:rsidRDefault="000D13EE" w:rsidP="00512F1A">
      <w:pPr>
        <w:shd w:val="clear" w:color="auto" w:fill="FFFFFF" w:themeFill="background1"/>
        <w:autoSpaceDE w:val="0"/>
        <w:autoSpaceDN w:val="0"/>
        <w:adjustRightInd w:val="0"/>
        <w:spacing w:after="0" w:line="316" w:lineRule="exact"/>
        <w:ind w:firstLineChars="261" w:firstLine="699"/>
        <w:jc w:val="both"/>
        <w:rPr>
          <w:rFonts w:ascii="Times New Roman" w:eastAsia="Times New Roman" w:hAnsi="Times New Roman" w:cs="Times New Roman"/>
          <w:color w:val="000000"/>
          <w:spacing w:val="-2"/>
          <w:sz w:val="27"/>
          <w:szCs w:val="27"/>
        </w:rPr>
      </w:pPr>
      <w:r w:rsidRPr="009F172E">
        <w:rPr>
          <w:rFonts w:ascii="Times New Roman" w:hAnsi="Times New Roman" w:cs="Times New Roman"/>
          <w:color w:val="000000"/>
          <w:spacing w:val="-2"/>
          <w:sz w:val="27"/>
          <w:szCs w:val="27"/>
        </w:rPr>
        <w:t xml:space="preserve">Придатко В.М. </w:t>
      </w:r>
      <w:r w:rsidR="001D2DA3" w:rsidRPr="009F172E">
        <w:rPr>
          <w:rFonts w:ascii="Times New Roman" w:hAnsi="Times New Roman" w:cs="Times New Roman"/>
          <w:color w:val="000000"/>
          <w:spacing w:val="-2"/>
          <w:sz w:val="27"/>
          <w:szCs w:val="27"/>
        </w:rPr>
        <w:t>у заяві проси</w:t>
      </w:r>
      <w:r w:rsidR="002B7C20" w:rsidRPr="009F172E">
        <w:rPr>
          <w:rFonts w:ascii="Times New Roman" w:hAnsi="Times New Roman" w:cs="Times New Roman"/>
          <w:color w:val="000000"/>
          <w:spacing w:val="-2"/>
          <w:sz w:val="27"/>
          <w:szCs w:val="27"/>
        </w:rPr>
        <w:t>в</w:t>
      </w:r>
      <w:r w:rsidR="001D2DA3" w:rsidRPr="009F172E">
        <w:rPr>
          <w:rFonts w:ascii="Times New Roman" w:hAnsi="Times New Roman" w:cs="Times New Roman"/>
          <w:color w:val="000000"/>
          <w:spacing w:val="-2"/>
          <w:sz w:val="27"/>
          <w:szCs w:val="27"/>
        </w:rPr>
        <w:t xml:space="preserve"> допустити </w:t>
      </w:r>
      <w:r w:rsidR="002B7C20" w:rsidRPr="009F172E">
        <w:rPr>
          <w:rFonts w:ascii="Times New Roman" w:hAnsi="Times New Roman" w:cs="Times New Roman"/>
          <w:color w:val="000000"/>
          <w:spacing w:val="-2"/>
          <w:sz w:val="27"/>
          <w:szCs w:val="27"/>
        </w:rPr>
        <w:t>його</w:t>
      </w:r>
      <w:r w:rsidR="001D2DA3" w:rsidRPr="009F172E">
        <w:rPr>
          <w:rFonts w:ascii="Times New Roman" w:hAnsi="Times New Roman" w:cs="Times New Roman"/>
          <w:color w:val="000000"/>
          <w:spacing w:val="-2"/>
          <w:sz w:val="27"/>
          <w:szCs w:val="27"/>
        </w:rPr>
        <w:t xml:space="preserve"> до участі в Конкурсі як особу, яка відповідає вимогам </w:t>
      </w:r>
      <w:r w:rsidR="00613CC4" w:rsidRPr="009F172E">
        <w:rPr>
          <w:rFonts w:ascii="Times New Roman" w:hAnsi="Times New Roman" w:cs="Times New Roman"/>
          <w:color w:val="000000"/>
          <w:spacing w:val="-2"/>
          <w:sz w:val="27"/>
          <w:szCs w:val="27"/>
        </w:rPr>
        <w:t xml:space="preserve">пункту 1 частини другої статті 7 Закону України «Про Вищий антикорупційний суд» </w:t>
      </w:r>
      <w:r w:rsidR="00A90728" w:rsidRPr="009F172E">
        <w:rPr>
          <w:rFonts w:ascii="Times New Roman" w:hAnsi="Times New Roman" w:cs="Times New Roman"/>
          <w:color w:val="000000"/>
          <w:spacing w:val="-2"/>
          <w:sz w:val="27"/>
          <w:szCs w:val="27"/>
        </w:rPr>
        <w:t xml:space="preserve">(з урахуванням частини другої статті 137 Закону України </w:t>
      </w:r>
      <w:r w:rsidR="00FC30F8" w:rsidRPr="009F172E">
        <w:rPr>
          <w:rFonts w:ascii="Times New Roman" w:hAnsi="Times New Roman" w:cs="Times New Roman"/>
          <w:color w:val="000000"/>
          <w:spacing w:val="-2"/>
          <w:sz w:val="27"/>
          <w:szCs w:val="27"/>
        </w:rPr>
        <w:t>«</w:t>
      </w:r>
      <w:r w:rsidR="00A90728" w:rsidRPr="009F172E">
        <w:rPr>
          <w:rFonts w:ascii="Times New Roman" w:hAnsi="Times New Roman" w:cs="Times New Roman"/>
          <w:color w:val="000000"/>
          <w:spacing w:val="-2"/>
          <w:sz w:val="27"/>
          <w:szCs w:val="27"/>
        </w:rPr>
        <w:t>Про судоустрій і статус суддів</w:t>
      </w:r>
      <w:r w:rsidR="00FC30F8" w:rsidRPr="009F172E">
        <w:rPr>
          <w:rFonts w:ascii="Times New Roman" w:hAnsi="Times New Roman" w:cs="Times New Roman"/>
          <w:color w:val="000000"/>
          <w:spacing w:val="-2"/>
          <w:sz w:val="27"/>
          <w:szCs w:val="27"/>
        </w:rPr>
        <w:t>»</w:t>
      </w:r>
      <w:r w:rsidR="00A90728" w:rsidRPr="009F172E">
        <w:rPr>
          <w:rFonts w:ascii="Times New Roman" w:hAnsi="Times New Roman" w:cs="Times New Roman"/>
          <w:color w:val="000000"/>
          <w:spacing w:val="-2"/>
          <w:sz w:val="27"/>
          <w:szCs w:val="27"/>
        </w:rPr>
        <w:t>, пунктів 48, 50, 52 постанови Верховного Суду від</w:t>
      </w:r>
      <w:r w:rsidR="00786615">
        <w:rPr>
          <w:rFonts w:ascii="Times New Roman" w:hAnsi="Times New Roman" w:cs="Times New Roman"/>
          <w:color w:val="000000"/>
          <w:spacing w:val="-2"/>
          <w:sz w:val="27"/>
          <w:szCs w:val="27"/>
        </w:rPr>
        <w:t xml:space="preserve"> </w:t>
      </w:r>
      <w:r w:rsidR="00A90728" w:rsidRPr="009F172E">
        <w:rPr>
          <w:rFonts w:ascii="Times New Roman" w:hAnsi="Times New Roman" w:cs="Times New Roman"/>
          <w:color w:val="000000"/>
          <w:spacing w:val="-2"/>
          <w:sz w:val="27"/>
          <w:szCs w:val="27"/>
        </w:rPr>
        <w:t>15.02.2024</w:t>
      </w:r>
      <w:r w:rsidR="009F172E" w:rsidRPr="009F172E">
        <w:rPr>
          <w:rFonts w:ascii="Times New Roman" w:hAnsi="Times New Roman" w:cs="Times New Roman"/>
          <w:color w:val="000000"/>
          <w:spacing w:val="-2"/>
          <w:sz w:val="27"/>
          <w:szCs w:val="27"/>
        </w:rPr>
        <w:t>,</w:t>
      </w:r>
      <w:r w:rsidR="00A90728" w:rsidRPr="009F172E">
        <w:rPr>
          <w:rFonts w:ascii="Times New Roman" w:hAnsi="Times New Roman" w:cs="Times New Roman"/>
          <w:color w:val="000000"/>
          <w:spacing w:val="-2"/>
          <w:sz w:val="27"/>
          <w:szCs w:val="27"/>
        </w:rPr>
        <w:t xml:space="preserve"> </w:t>
      </w:r>
      <w:r w:rsidR="00FC30F8" w:rsidRPr="009F172E">
        <w:rPr>
          <w:rFonts w:ascii="Times New Roman" w:hAnsi="Times New Roman" w:cs="Times New Roman"/>
          <w:color w:val="000000"/>
          <w:spacing w:val="-2"/>
          <w:sz w:val="27"/>
          <w:szCs w:val="27"/>
        </w:rPr>
        <w:t xml:space="preserve">ухваленої </w:t>
      </w:r>
      <w:r w:rsidR="00A90728" w:rsidRPr="009F172E">
        <w:rPr>
          <w:rFonts w:ascii="Times New Roman" w:hAnsi="Times New Roman" w:cs="Times New Roman"/>
          <w:color w:val="000000"/>
          <w:spacing w:val="-2"/>
          <w:sz w:val="27"/>
          <w:szCs w:val="27"/>
        </w:rPr>
        <w:t>у справі № 420/14019/23</w:t>
      </w:r>
      <w:r w:rsidR="009F172E" w:rsidRPr="009F172E">
        <w:rPr>
          <w:rFonts w:ascii="Times New Roman" w:hAnsi="Times New Roman" w:cs="Times New Roman"/>
          <w:color w:val="000000"/>
          <w:spacing w:val="-2"/>
          <w:sz w:val="27"/>
          <w:szCs w:val="27"/>
        </w:rPr>
        <w:t>, провадження 11-</w:t>
      </w:r>
      <w:r w:rsidR="00A90728" w:rsidRPr="009F172E">
        <w:rPr>
          <w:rFonts w:ascii="Times New Roman" w:hAnsi="Times New Roman" w:cs="Times New Roman"/>
          <w:color w:val="000000"/>
          <w:spacing w:val="-2"/>
          <w:sz w:val="27"/>
          <w:szCs w:val="27"/>
        </w:rPr>
        <w:t xml:space="preserve">163заі23), </w:t>
      </w:r>
      <w:r w:rsidR="001D2DA3" w:rsidRPr="009F172E">
        <w:rPr>
          <w:rFonts w:ascii="Times New Roman" w:eastAsia="Times New Roman" w:hAnsi="Times New Roman" w:cs="Times New Roman"/>
          <w:color w:val="000000"/>
          <w:spacing w:val="-2"/>
          <w:sz w:val="27"/>
          <w:szCs w:val="27"/>
        </w:rPr>
        <w:t>оскільки в</w:t>
      </w:r>
      <w:r w:rsidR="002B7C20" w:rsidRPr="009F172E">
        <w:rPr>
          <w:rFonts w:ascii="Times New Roman" w:eastAsia="Times New Roman" w:hAnsi="Times New Roman" w:cs="Times New Roman"/>
          <w:color w:val="000000"/>
          <w:spacing w:val="-2"/>
          <w:sz w:val="27"/>
          <w:szCs w:val="27"/>
        </w:rPr>
        <w:t>ін</w:t>
      </w:r>
      <w:r w:rsidR="001D2DA3" w:rsidRPr="009F172E">
        <w:rPr>
          <w:rFonts w:ascii="Times New Roman" w:eastAsia="Times New Roman" w:hAnsi="Times New Roman" w:cs="Times New Roman"/>
          <w:color w:val="000000"/>
          <w:spacing w:val="-2"/>
          <w:sz w:val="27"/>
          <w:szCs w:val="27"/>
        </w:rPr>
        <w:t xml:space="preserve"> має стаж роботи на посаді судді не менше п’яти років.</w:t>
      </w:r>
    </w:p>
    <w:p w:rsidR="001D2DA3" w:rsidRPr="006E4AC5" w:rsidRDefault="001D2DA3"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Перевіривши подані кандидатом документи, заслухавши доповідача, Комісія встановила таке.</w:t>
      </w:r>
    </w:p>
    <w:p w:rsidR="00B261E7" w:rsidRPr="006E4AC5" w:rsidRDefault="00B261E7" w:rsidP="00512F1A">
      <w:pPr>
        <w:pBdr>
          <w:top w:val="nil"/>
          <w:left w:val="nil"/>
          <w:bottom w:val="nil"/>
          <w:right w:val="nil"/>
          <w:between w:val="nil"/>
        </w:pBdr>
        <w:shd w:val="clear" w:color="auto" w:fill="FFFFFF" w:themeFill="background1"/>
        <w:spacing w:after="0" w:line="316" w:lineRule="exact"/>
        <w:ind w:firstLineChars="261" w:firstLine="705"/>
        <w:jc w:val="both"/>
        <w:rPr>
          <w:rFonts w:ascii="Times New Roman" w:hAnsi="Times New Roman" w:cs="Times New Roman"/>
          <w:sz w:val="27"/>
          <w:szCs w:val="27"/>
        </w:rPr>
      </w:pPr>
      <w:r w:rsidRPr="006E4AC5">
        <w:rPr>
          <w:rFonts w:ascii="Times New Roman" w:hAnsi="Times New Roman" w:cs="Times New Roman"/>
          <w:sz w:val="27"/>
          <w:szCs w:val="27"/>
        </w:rPr>
        <w:t>Придатк</w:t>
      </w:r>
      <w:r w:rsidR="00B15192">
        <w:rPr>
          <w:rFonts w:ascii="Times New Roman" w:hAnsi="Times New Roman" w:cs="Times New Roman"/>
          <w:sz w:val="27"/>
          <w:szCs w:val="27"/>
        </w:rPr>
        <w:t>а</w:t>
      </w:r>
      <w:r w:rsidR="00786615">
        <w:rPr>
          <w:rFonts w:ascii="Times New Roman" w:hAnsi="Times New Roman" w:cs="Times New Roman"/>
          <w:sz w:val="27"/>
          <w:szCs w:val="27"/>
        </w:rPr>
        <w:t xml:space="preserve"> </w:t>
      </w:r>
      <w:r w:rsidRPr="006E4AC5">
        <w:rPr>
          <w:rFonts w:ascii="Times New Roman" w:hAnsi="Times New Roman" w:cs="Times New Roman"/>
          <w:sz w:val="27"/>
          <w:szCs w:val="27"/>
        </w:rPr>
        <w:t>В.М. призначен</w:t>
      </w:r>
      <w:r w:rsidR="00B15192">
        <w:rPr>
          <w:rFonts w:ascii="Times New Roman" w:hAnsi="Times New Roman" w:cs="Times New Roman"/>
          <w:sz w:val="27"/>
          <w:szCs w:val="27"/>
        </w:rPr>
        <w:t>о</w:t>
      </w:r>
      <w:r w:rsidRPr="006E4AC5">
        <w:rPr>
          <w:rFonts w:ascii="Times New Roman" w:hAnsi="Times New Roman" w:cs="Times New Roman"/>
          <w:sz w:val="27"/>
          <w:szCs w:val="27"/>
        </w:rPr>
        <w:t xml:space="preserve"> на посаду судді Кролевецького районного суду Сумської області Указом Президента України від 05.08.2020 №</w:t>
      </w:r>
      <w:r w:rsidR="00786615">
        <w:rPr>
          <w:rFonts w:ascii="Times New Roman" w:hAnsi="Times New Roman" w:cs="Times New Roman"/>
          <w:sz w:val="27"/>
          <w:szCs w:val="27"/>
        </w:rPr>
        <w:t xml:space="preserve"> </w:t>
      </w:r>
      <w:r w:rsidRPr="006E4AC5">
        <w:rPr>
          <w:rFonts w:ascii="Times New Roman" w:hAnsi="Times New Roman" w:cs="Times New Roman"/>
          <w:sz w:val="27"/>
          <w:szCs w:val="27"/>
        </w:rPr>
        <w:t>311/2020</w:t>
      </w:r>
      <w:r w:rsidR="00B15192">
        <w:rPr>
          <w:rFonts w:ascii="Times New Roman" w:hAnsi="Times New Roman" w:cs="Times New Roman"/>
          <w:sz w:val="27"/>
          <w:szCs w:val="27"/>
        </w:rPr>
        <w:t>.</w:t>
      </w:r>
      <w:r w:rsidRPr="006E4AC5">
        <w:rPr>
          <w:rFonts w:ascii="Times New Roman" w:hAnsi="Times New Roman" w:cs="Times New Roman"/>
          <w:sz w:val="27"/>
          <w:szCs w:val="27"/>
        </w:rPr>
        <w:t xml:space="preserve"> </w:t>
      </w:r>
      <w:r w:rsidR="00B15192">
        <w:rPr>
          <w:rFonts w:ascii="Times New Roman" w:hAnsi="Times New Roman" w:cs="Times New Roman"/>
          <w:sz w:val="27"/>
          <w:szCs w:val="27"/>
        </w:rPr>
        <w:t>Т</w:t>
      </w:r>
      <w:r w:rsidRPr="006E4AC5">
        <w:rPr>
          <w:rFonts w:ascii="Times New Roman" w:hAnsi="Times New Roman" w:cs="Times New Roman"/>
          <w:sz w:val="27"/>
          <w:szCs w:val="27"/>
        </w:rPr>
        <w:t>обто</w:t>
      </w:r>
      <w:r w:rsidR="00B15192">
        <w:rPr>
          <w:rFonts w:ascii="Times New Roman" w:hAnsi="Times New Roman" w:cs="Times New Roman"/>
          <w:sz w:val="27"/>
          <w:szCs w:val="27"/>
        </w:rPr>
        <w:t xml:space="preserve"> він</w:t>
      </w:r>
      <w:r w:rsidRPr="006E4AC5">
        <w:rPr>
          <w:rFonts w:ascii="Times New Roman" w:hAnsi="Times New Roman" w:cs="Times New Roman"/>
          <w:sz w:val="27"/>
          <w:szCs w:val="27"/>
        </w:rPr>
        <w:t xml:space="preserve"> не має відповідного п’ятирічного стажу станом на день подання документів.</w:t>
      </w:r>
    </w:p>
    <w:p w:rsidR="00B261E7" w:rsidRPr="006E4AC5" w:rsidRDefault="00B261E7" w:rsidP="00512F1A">
      <w:pPr>
        <w:pBdr>
          <w:top w:val="nil"/>
          <w:left w:val="nil"/>
          <w:bottom w:val="nil"/>
          <w:right w:val="nil"/>
          <w:between w:val="nil"/>
        </w:pBdr>
        <w:shd w:val="clear" w:color="auto" w:fill="FFFFFF" w:themeFill="background1"/>
        <w:spacing w:after="0" w:line="316" w:lineRule="exact"/>
        <w:ind w:firstLineChars="262" w:firstLine="707"/>
        <w:jc w:val="both"/>
        <w:rPr>
          <w:rFonts w:ascii="Times New Roman" w:hAnsi="Times New Roman" w:cs="Times New Roman"/>
          <w:sz w:val="27"/>
          <w:szCs w:val="27"/>
        </w:rPr>
      </w:pPr>
      <w:r w:rsidRPr="006E4AC5">
        <w:rPr>
          <w:rFonts w:ascii="Times New Roman" w:hAnsi="Times New Roman" w:cs="Times New Roman"/>
          <w:sz w:val="27"/>
          <w:szCs w:val="27"/>
        </w:rPr>
        <w:t xml:space="preserve">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w:t>
      </w:r>
      <w:r w:rsidR="00FC30F8" w:rsidRPr="006E4AC5">
        <w:rPr>
          <w:rFonts w:ascii="Times New Roman" w:hAnsi="Times New Roman" w:cs="Times New Roman"/>
          <w:sz w:val="27"/>
          <w:szCs w:val="27"/>
        </w:rPr>
        <w:t>може бути застосована</w:t>
      </w:r>
      <w:r w:rsidRPr="006E4AC5">
        <w:rPr>
          <w:rFonts w:ascii="Times New Roman" w:hAnsi="Times New Roman" w:cs="Times New Roman"/>
          <w:sz w:val="27"/>
          <w:szCs w:val="27"/>
        </w:rPr>
        <w:t xml:space="preserve">, оскільки регулює правовідносини, які виникають при вирішенні питань </w:t>
      </w:r>
      <w:r w:rsidR="00FC30F8" w:rsidRPr="006E4AC5">
        <w:rPr>
          <w:rFonts w:ascii="Times New Roman" w:hAnsi="Times New Roman" w:cs="Times New Roman"/>
          <w:sz w:val="27"/>
          <w:szCs w:val="27"/>
        </w:rPr>
        <w:t xml:space="preserve">соціального </w:t>
      </w:r>
      <w:r w:rsidRPr="006E4AC5">
        <w:rPr>
          <w:rFonts w:ascii="Times New Roman" w:hAnsi="Times New Roman" w:cs="Times New Roman"/>
          <w:sz w:val="27"/>
          <w:szCs w:val="27"/>
        </w:rPr>
        <w:t>забезпечення суддів, а саме обчислення суддівської винагороди та реалізації права на відставку.</w:t>
      </w:r>
    </w:p>
    <w:p w:rsidR="00B261E7" w:rsidRPr="006E4AC5" w:rsidRDefault="00B261E7" w:rsidP="00512F1A">
      <w:pPr>
        <w:pBdr>
          <w:top w:val="nil"/>
          <w:left w:val="nil"/>
          <w:bottom w:val="nil"/>
          <w:right w:val="nil"/>
          <w:between w:val="nil"/>
        </w:pBdr>
        <w:shd w:val="clear" w:color="auto" w:fill="FFFFFF" w:themeFill="background1"/>
        <w:spacing w:after="0" w:line="316" w:lineRule="exact"/>
        <w:ind w:firstLineChars="262" w:firstLine="707"/>
        <w:jc w:val="both"/>
        <w:rPr>
          <w:rFonts w:ascii="Times New Roman" w:hAnsi="Times New Roman" w:cs="Times New Roman"/>
          <w:sz w:val="27"/>
          <w:szCs w:val="27"/>
        </w:rPr>
      </w:pPr>
      <w:r w:rsidRPr="006E4AC5">
        <w:rPr>
          <w:rFonts w:ascii="Times New Roman" w:hAnsi="Times New Roman" w:cs="Times New Roman"/>
          <w:sz w:val="27"/>
          <w:szCs w:val="27"/>
        </w:rPr>
        <w:t>За змістом пункту 4 частини першої статті 28 Закону під відповідним стажем роботи розуміється саме професійна діяльність, зазначена у пунктах 1–3 частини першої цієї статті, тобто професійна діяльність на посаді судді.</w:t>
      </w:r>
    </w:p>
    <w:p w:rsidR="00B261E7" w:rsidRPr="006E4AC5" w:rsidRDefault="00B261E7" w:rsidP="00512F1A">
      <w:pPr>
        <w:pBdr>
          <w:top w:val="nil"/>
          <w:left w:val="nil"/>
          <w:bottom w:val="nil"/>
          <w:right w:val="nil"/>
          <w:between w:val="nil"/>
        </w:pBdr>
        <w:shd w:val="clear" w:color="auto" w:fill="FFFFFF" w:themeFill="background1"/>
        <w:spacing w:after="0" w:line="316" w:lineRule="exact"/>
        <w:ind w:firstLineChars="262" w:firstLine="707"/>
        <w:jc w:val="both"/>
        <w:rPr>
          <w:rFonts w:ascii="Times New Roman" w:hAnsi="Times New Roman" w:cs="Times New Roman"/>
          <w:sz w:val="27"/>
          <w:szCs w:val="27"/>
        </w:rPr>
      </w:pPr>
      <w:r w:rsidRPr="006E4AC5">
        <w:rPr>
          <w:rFonts w:ascii="Times New Roman" w:hAnsi="Times New Roman" w:cs="Times New Roman"/>
          <w:sz w:val="27"/>
          <w:szCs w:val="27"/>
        </w:rPr>
        <w:t>Водночас при іншому тлумаченні зазначених норм суддя місцевого суду навіть у перший день призначення вже буде мати стаж роботи на посаді судді, достатній для судді апеляційного суду, що, на переконання Комісії, по-перше, не відповідає меті встановлення мінімального стажу роботи на посаді, по-друге</w:t>
      </w:r>
      <w:r w:rsidR="009854B1">
        <w:rPr>
          <w:rFonts w:ascii="Times New Roman" w:hAnsi="Times New Roman" w:cs="Times New Roman"/>
          <w:sz w:val="27"/>
          <w:szCs w:val="27"/>
        </w:rPr>
        <w:t>,</w:t>
      </w:r>
      <w:r w:rsidRPr="006E4AC5">
        <w:rPr>
          <w:rFonts w:ascii="Times New Roman" w:hAnsi="Times New Roman" w:cs="Times New Roman"/>
          <w:sz w:val="27"/>
          <w:szCs w:val="27"/>
        </w:rPr>
        <w:t xml:space="preserve"> </w:t>
      </w:r>
      <w:r w:rsidRPr="006E4AC5">
        <w:rPr>
          <w:rFonts w:ascii="Times New Roman" w:hAnsi="Times New Roman" w:cs="Times New Roman"/>
          <w:sz w:val="27"/>
          <w:szCs w:val="27"/>
        </w:rPr>
        <w:lastRenderedPageBreak/>
        <w:t>суперечить змісту пункту 4 частини першої статті 28 Закону щодо застосування для сукупного стажу (досвіду) роботи (професійної діяльності) пункту 1 частини першої цієї ж статті.</w:t>
      </w:r>
    </w:p>
    <w:p w:rsidR="00260850" w:rsidRPr="006E4AC5" w:rsidRDefault="00B261E7" w:rsidP="00A31408">
      <w:pPr>
        <w:pBdr>
          <w:top w:val="nil"/>
          <w:left w:val="nil"/>
          <w:bottom w:val="nil"/>
          <w:right w:val="nil"/>
          <w:between w:val="nil"/>
        </w:pBdr>
        <w:shd w:val="clear" w:color="auto" w:fill="FFFFFF" w:themeFill="background1"/>
        <w:spacing w:after="0" w:line="316" w:lineRule="exact"/>
        <w:ind w:firstLineChars="262" w:firstLine="707"/>
        <w:jc w:val="both"/>
        <w:rPr>
          <w:rFonts w:ascii="Times New Roman" w:eastAsia="Times New Roman" w:hAnsi="Times New Roman" w:cs="Times New Roman"/>
          <w:position w:val="-1"/>
          <w:sz w:val="27"/>
          <w:szCs w:val="27"/>
          <w:lang w:eastAsia="ru-RU"/>
        </w:rPr>
      </w:pPr>
      <w:r w:rsidRPr="006E4AC5">
        <w:rPr>
          <w:rFonts w:ascii="Times New Roman" w:hAnsi="Times New Roman" w:cs="Times New Roman"/>
          <w:sz w:val="27"/>
          <w:szCs w:val="27"/>
        </w:rPr>
        <w:t xml:space="preserve">Отже, Комісією встановлено відсутність у вказаного кандидата відповідного стажу роботи, </w:t>
      </w:r>
      <w:r w:rsidR="00A31408" w:rsidRPr="004319AA">
        <w:rPr>
          <w:rFonts w:ascii="Times New Roman" w:hAnsi="Times New Roman" w:cs="Times New Roman"/>
          <w:color w:val="000000"/>
          <w:sz w:val="27"/>
          <w:szCs w:val="27"/>
        </w:rPr>
        <w:t xml:space="preserve">що є підставою для відмови в допуску </w:t>
      </w:r>
      <w:r w:rsidR="00A31408" w:rsidRPr="00FE6571">
        <w:rPr>
          <w:rFonts w:ascii="Times New Roman" w:hAnsi="Times New Roman" w:cs="Times New Roman"/>
          <w:color w:val="000000"/>
          <w:sz w:val="27"/>
          <w:szCs w:val="27"/>
        </w:rPr>
        <w:t>до проходження кваліфікаційного оцінювання та участі в конкурсі на зайняття 25</w:t>
      </w:r>
      <w:r w:rsidR="00A31408">
        <w:rPr>
          <w:rFonts w:ascii="Times New Roman" w:hAnsi="Times New Roman" w:cs="Times New Roman"/>
          <w:color w:val="000000"/>
          <w:sz w:val="27"/>
          <w:szCs w:val="27"/>
        </w:rPr>
        <w:t> </w:t>
      </w:r>
      <w:r w:rsidR="00A31408" w:rsidRPr="00FE6571">
        <w:rPr>
          <w:rFonts w:ascii="Times New Roman" w:hAnsi="Times New Roman" w:cs="Times New Roman"/>
          <w:color w:val="000000"/>
          <w:sz w:val="27"/>
          <w:szCs w:val="27"/>
        </w:rPr>
        <w:t>вакантних посад суддів Вищого антикорупційного суду та Апеляційної палати Вищого антикорупційного суду, оголошеному рішенням Вищої кваліфікаційної комісії суддів України від 23.11.2023 №</w:t>
      </w:r>
      <w:r w:rsidR="00786615">
        <w:rPr>
          <w:rFonts w:ascii="Times New Roman" w:hAnsi="Times New Roman" w:cs="Times New Roman"/>
          <w:color w:val="000000"/>
          <w:sz w:val="27"/>
          <w:szCs w:val="27"/>
        </w:rPr>
        <w:t xml:space="preserve"> </w:t>
      </w:r>
      <w:r w:rsidR="00A31408" w:rsidRPr="00FE6571">
        <w:rPr>
          <w:rFonts w:ascii="Times New Roman" w:hAnsi="Times New Roman" w:cs="Times New Roman"/>
          <w:color w:val="000000"/>
          <w:sz w:val="27"/>
          <w:szCs w:val="27"/>
        </w:rPr>
        <w:t>145/зп-23</w:t>
      </w:r>
      <w:r w:rsidR="00260850" w:rsidRPr="006E4AC5">
        <w:rPr>
          <w:rFonts w:ascii="Times New Roman" w:eastAsia="Times New Roman" w:hAnsi="Times New Roman" w:cs="Times New Roman"/>
          <w:position w:val="-1"/>
          <w:sz w:val="27"/>
          <w:szCs w:val="27"/>
          <w:lang w:eastAsia="ru-RU"/>
        </w:rPr>
        <w:t>.</w:t>
      </w:r>
    </w:p>
    <w:bookmarkEnd w:id="1"/>
    <w:p w:rsidR="002E58EF" w:rsidRPr="006E4AC5" w:rsidRDefault="002E58EF" w:rsidP="00A31408">
      <w:pPr>
        <w:pBdr>
          <w:top w:val="nil"/>
          <w:left w:val="nil"/>
          <w:bottom w:val="nil"/>
          <w:right w:val="nil"/>
          <w:between w:val="nil"/>
        </w:pBdr>
        <w:shd w:val="clear" w:color="auto" w:fill="FFFFFF" w:themeFill="background1"/>
        <w:spacing w:after="0" w:line="316" w:lineRule="exact"/>
        <w:ind w:firstLineChars="262" w:firstLine="707"/>
        <w:jc w:val="both"/>
        <w:rPr>
          <w:rFonts w:ascii="Times New Roman" w:hAnsi="Times New Roman" w:cs="Times New Roman"/>
          <w:color w:val="000000"/>
          <w:sz w:val="27"/>
          <w:szCs w:val="27"/>
        </w:rPr>
      </w:pPr>
      <w:r w:rsidRPr="006E4AC5">
        <w:rPr>
          <w:rFonts w:ascii="Times New Roman" w:hAnsi="Times New Roman" w:cs="Times New Roman"/>
          <w:color w:val="000000"/>
          <w:sz w:val="27"/>
          <w:szCs w:val="27"/>
        </w:rPr>
        <w:t>Керуючись статтями 79</w:t>
      </w:r>
      <w:r w:rsidRPr="006E4AC5">
        <w:rPr>
          <w:rFonts w:ascii="Times New Roman" w:hAnsi="Times New Roman" w:cs="Times New Roman"/>
          <w:color w:val="000000"/>
          <w:sz w:val="27"/>
          <w:szCs w:val="27"/>
          <w:vertAlign w:val="superscript"/>
        </w:rPr>
        <w:t>3</w:t>
      </w:r>
      <w:r w:rsidRPr="006E4AC5">
        <w:rPr>
          <w:rFonts w:ascii="Times New Roman" w:hAnsi="Times New Roman" w:cs="Times New Roman"/>
          <w:color w:val="000000"/>
          <w:sz w:val="27"/>
          <w:szCs w:val="27"/>
        </w:rPr>
        <w:t>, 83, 93, 101 Закону України «Про судоустрій і статус суддів», Вища кваліфікаційна комісія суддів України одноголосно</w:t>
      </w:r>
    </w:p>
    <w:p w:rsidR="002E58EF" w:rsidRPr="006E4AC5" w:rsidRDefault="002E58EF" w:rsidP="00A31408">
      <w:pPr>
        <w:pBdr>
          <w:top w:val="nil"/>
          <w:left w:val="nil"/>
          <w:bottom w:val="nil"/>
          <w:right w:val="nil"/>
          <w:between w:val="nil"/>
        </w:pBdr>
        <w:spacing w:after="0" w:line="316" w:lineRule="exact"/>
        <w:jc w:val="center"/>
        <w:rPr>
          <w:rFonts w:ascii="Times New Roman" w:hAnsi="Times New Roman" w:cs="Times New Roman"/>
          <w:color w:val="000000"/>
          <w:sz w:val="27"/>
          <w:szCs w:val="27"/>
        </w:rPr>
      </w:pPr>
    </w:p>
    <w:p w:rsidR="002E58EF" w:rsidRPr="006E4AC5" w:rsidRDefault="002E58EF" w:rsidP="00A31408">
      <w:pPr>
        <w:pBdr>
          <w:top w:val="nil"/>
          <w:left w:val="nil"/>
          <w:bottom w:val="nil"/>
          <w:right w:val="nil"/>
          <w:between w:val="nil"/>
        </w:pBdr>
        <w:spacing w:after="0" w:line="316" w:lineRule="exact"/>
        <w:jc w:val="center"/>
        <w:rPr>
          <w:rFonts w:ascii="Times New Roman" w:hAnsi="Times New Roman" w:cs="Times New Roman"/>
          <w:color w:val="000000"/>
          <w:sz w:val="27"/>
          <w:szCs w:val="27"/>
        </w:rPr>
      </w:pPr>
      <w:r w:rsidRPr="006E4AC5">
        <w:rPr>
          <w:rFonts w:ascii="Times New Roman" w:hAnsi="Times New Roman" w:cs="Times New Roman"/>
          <w:color w:val="000000"/>
          <w:sz w:val="27"/>
          <w:szCs w:val="27"/>
        </w:rPr>
        <w:t>вирішила:</w:t>
      </w:r>
    </w:p>
    <w:p w:rsidR="002E58EF" w:rsidRPr="006E4AC5" w:rsidRDefault="002E58EF" w:rsidP="00A31408">
      <w:pPr>
        <w:pBdr>
          <w:top w:val="nil"/>
          <w:left w:val="nil"/>
          <w:bottom w:val="nil"/>
          <w:right w:val="nil"/>
          <w:between w:val="nil"/>
        </w:pBdr>
        <w:spacing w:after="0" w:line="316" w:lineRule="exact"/>
        <w:jc w:val="center"/>
        <w:rPr>
          <w:rFonts w:ascii="Times New Roman" w:hAnsi="Times New Roman" w:cs="Times New Roman"/>
          <w:color w:val="000000"/>
          <w:sz w:val="27"/>
          <w:szCs w:val="27"/>
        </w:rPr>
      </w:pPr>
    </w:p>
    <w:p w:rsidR="002E58EF" w:rsidRPr="006E4AC5" w:rsidRDefault="002E58EF" w:rsidP="00A31408">
      <w:pPr>
        <w:pBdr>
          <w:top w:val="nil"/>
          <w:left w:val="nil"/>
          <w:bottom w:val="nil"/>
          <w:right w:val="nil"/>
          <w:between w:val="nil"/>
        </w:pBdr>
        <w:spacing w:after="0" w:line="316" w:lineRule="exact"/>
        <w:jc w:val="both"/>
        <w:rPr>
          <w:rFonts w:ascii="Times New Roman" w:hAnsi="Times New Roman" w:cs="Times New Roman"/>
          <w:color w:val="000000"/>
          <w:sz w:val="27"/>
          <w:szCs w:val="27"/>
        </w:rPr>
      </w:pPr>
      <w:r w:rsidRPr="006E4AC5">
        <w:rPr>
          <w:rFonts w:ascii="Times New Roman" w:hAnsi="Times New Roman" w:cs="Times New Roman"/>
          <w:color w:val="000000"/>
          <w:sz w:val="27"/>
          <w:szCs w:val="27"/>
        </w:rPr>
        <w:t xml:space="preserve">відмовити </w:t>
      </w:r>
      <w:r w:rsidR="00255588" w:rsidRPr="006E4AC5">
        <w:rPr>
          <w:rFonts w:ascii="Times New Roman" w:hAnsi="Times New Roman" w:cs="Times New Roman"/>
          <w:color w:val="000000"/>
          <w:sz w:val="27"/>
          <w:szCs w:val="27"/>
        </w:rPr>
        <w:t>Придатку Віталію Миколайовичу</w:t>
      </w:r>
      <w:r w:rsidRPr="006E4AC5">
        <w:rPr>
          <w:rFonts w:ascii="Times New Roman" w:eastAsia="Times New Roman" w:hAnsi="Times New Roman" w:cs="Times New Roman"/>
          <w:color w:val="000000"/>
          <w:position w:val="-1"/>
          <w:sz w:val="27"/>
          <w:szCs w:val="27"/>
          <w:lang w:eastAsia="ar-SA"/>
        </w:rPr>
        <w:t xml:space="preserve"> </w:t>
      </w:r>
      <w:r w:rsidRPr="006E4AC5">
        <w:rPr>
          <w:rFonts w:ascii="Times New Roman" w:hAnsi="Times New Roman" w:cs="Times New Roman"/>
          <w:color w:val="000000"/>
          <w:sz w:val="27"/>
          <w:szCs w:val="27"/>
        </w:rPr>
        <w:t>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23</w:t>
      </w:r>
      <w:r w:rsidR="0090059C" w:rsidRPr="006E4AC5">
        <w:rPr>
          <w:rFonts w:ascii="Times New Roman" w:hAnsi="Times New Roman" w:cs="Times New Roman"/>
          <w:color w:val="000000"/>
          <w:sz w:val="27"/>
          <w:szCs w:val="27"/>
        </w:rPr>
        <w:t>.11.</w:t>
      </w:r>
      <w:r w:rsidRPr="006E4AC5">
        <w:rPr>
          <w:rFonts w:ascii="Times New Roman" w:hAnsi="Times New Roman" w:cs="Times New Roman"/>
          <w:color w:val="000000"/>
          <w:sz w:val="27"/>
          <w:szCs w:val="27"/>
        </w:rPr>
        <w:t>2023 №</w:t>
      </w:r>
      <w:r w:rsidR="00786615">
        <w:rPr>
          <w:rFonts w:ascii="Times New Roman" w:hAnsi="Times New Roman" w:cs="Times New Roman"/>
          <w:color w:val="000000"/>
          <w:sz w:val="27"/>
          <w:szCs w:val="27"/>
        </w:rPr>
        <w:t xml:space="preserve"> </w:t>
      </w:r>
      <w:r w:rsidRPr="006E4AC5">
        <w:rPr>
          <w:rFonts w:ascii="Times New Roman" w:hAnsi="Times New Roman" w:cs="Times New Roman"/>
          <w:color w:val="000000"/>
          <w:sz w:val="27"/>
          <w:szCs w:val="27"/>
        </w:rPr>
        <w:t>145/зп-23.</w:t>
      </w:r>
    </w:p>
    <w:p w:rsidR="00786615" w:rsidRPr="00EC0401" w:rsidRDefault="00786615" w:rsidP="00786615">
      <w:pPr>
        <w:spacing w:after="0" w:line="240" w:lineRule="auto"/>
        <w:ind w:right="142"/>
        <w:rPr>
          <w:rFonts w:ascii="Times New Roman" w:hAnsi="Times New Roman" w:cs="Times New Roman"/>
          <w:sz w:val="26"/>
          <w:szCs w:val="26"/>
        </w:rPr>
      </w:pPr>
    </w:p>
    <w:p w:rsidR="00786615" w:rsidRPr="00EC0401" w:rsidRDefault="00786615" w:rsidP="00786615">
      <w:pPr>
        <w:spacing w:after="0" w:line="240" w:lineRule="auto"/>
        <w:ind w:right="142"/>
        <w:rPr>
          <w:rFonts w:ascii="Times New Roman" w:hAnsi="Times New Roman" w:cs="Times New Roman"/>
          <w:sz w:val="26"/>
          <w:szCs w:val="26"/>
        </w:rPr>
      </w:pPr>
    </w:p>
    <w:p w:rsidR="00786615" w:rsidRPr="009052C3" w:rsidRDefault="00786615" w:rsidP="00786615">
      <w:pPr>
        <w:ind w:right="141"/>
        <w:rPr>
          <w:rFonts w:ascii="Times New Roman" w:hAnsi="Times New Roman" w:cs="Times New Roman"/>
          <w:sz w:val="27"/>
          <w:szCs w:val="27"/>
        </w:rPr>
      </w:pPr>
      <w:r w:rsidRPr="009052C3">
        <w:rPr>
          <w:rFonts w:ascii="Times New Roman" w:hAnsi="Times New Roman" w:cs="Times New Roman"/>
          <w:sz w:val="27"/>
          <w:szCs w:val="27"/>
        </w:rPr>
        <w:t>Головуючий</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Сергій ЧУМАК</w:t>
      </w:r>
    </w:p>
    <w:p w:rsidR="00786615" w:rsidRPr="009052C3" w:rsidRDefault="00786615" w:rsidP="00786615">
      <w:pPr>
        <w:ind w:right="141"/>
        <w:rPr>
          <w:rFonts w:ascii="Times New Roman" w:hAnsi="Times New Roman" w:cs="Times New Roman"/>
          <w:sz w:val="27"/>
          <w:szCs w:val="27"/>
        </w:rPr>
      </w:pPr>
    </w:p>
    <w:p w:rsidR="00786615" w:rsidRPr="009052C3" w:rsidRDefault="00786615" w:rsidP="00786615">
      <w:pPr>
        <w:ind w:right="141"/>
        <w:rPr>
          <w:rFonts w:ascii="Times New Roman" w:hAnsi="Times New Roman" w:cs="Times New Roman"/>
          <w:sz w:val="27"/>
          <w:szCs w:val="27"/>
        </w:rPr>
      </w:pPr>
      <w:r w:rsidRPr="009052C3">
        <w:rPr>
          <w:rFonts w:ascii="Times New Roman" w:hAnsi="Times New Roman" w:cs="Times New Roman"/>
          <w:sz w:val="27"/>
          <w:szCs w:val="27"/>
        </w:rPr>
        <w:t>Члени Комісії:</w:t>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Ярослав ДУХ</w:t>
      </w:r>
    </w:p>
    <w:p w:rsidR="00786615" w:rsidRPr="009052C3" w:rsidRDefault="00786615" w:rsidP="00786615">
      <w:pPr>
        <w:spacing w:line="240" w:lineRule="auto"/>
        <w:ind w:leftChars="-60" w:left="-132" w:right="141"/>
        <w:jc w:val="both"/>
        <w:rPr>
          <w:rFonts w:ascii="Times New Roman" w:hAnsi="Times New Roman" w:cs="Times New Roman"/>
          <w:sz w:val="27"/>
          <w:szCs w:val="27"/>
        </w:rPr>
      </w:pPr>
    </w:p>
    <w:p w:rsidR="00786615" w:rsidRPr="009052C3" w:rsidRDefault="00786615" w:rsidP="00786615">
      <w:pPr>
        <w:spacing w:line="240" w:lineRule="auto"/>
        <w:ind w:leftChars="-60" w:left="-129" w:right="141" w:hanging="3"/>
        <w:jc w:val="both"/>
        <w:rPr>
          <w:rFonts w:ascii="Times New Roman" w:hAnsi="Times New Roman" w:cs="Times New Roman"/>
          <w:sz w:val="27"/>
          <w:szCs w:val="27"/>
        </w:rPr>
      </w:pP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r>
      <w:r w:rsidRPr="009052C3">
        <w:rPr>
          <w:rFonts w:ascii="Times New Roman" w:hAnsi="Times New Roman" w:cs="Times New Roman"/>
          <w:sz w:val="27"/>
          <w:szCs w:val="27"/>
        </w:rPr>
        <w:tab/>
        <w:t xml:space="preserve">      Олексій ОМЕЛЬЯН</w:t>
      </w:r>
    </w:p>
    <w:sectPr w:rsidR="00786615" w:rsidRPr="009052C3" w:rsidSect="00D94D45">
      <w:headerReference w:type="default" r:id="rId8"/>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F782F" w:rsidRDefault="005F782F">
      <w:pPr>
        <w:spacing w:after="0" w:line="240" w:lineRule="auto"/>
      </w:pPr>
      <w:r>
        <w:separator/>
      </w:r>
    </w:p>
  </w:endnote>
  <w:endnote w:type="continuationSeparator" w:id="0">
    <w:p w:rsidR="005F782F" w:rsidRDefault="005F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F782F" w:rsidRDefault="005F782F">
      <w:pPr>
        <w:spacing w:after="0" w:line="240" w:lineRule="auto"/>
      </w:pPr>
      <w:r>
        <w:separator/>
      </w:r>
    </w:p>
  </w:footnote>
  <w:footnote w:type="continuationSeparator" w:id="0">
    <w:p w:rsidR="005F782F" w:rsidRDefault="005F7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540DF" w:rsidRDefault="001E5BA4">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AC2F1E">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p w:rsidR="001540DF" w:rsidRDefault="001540DF">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DF"/>
    <w:rsid w:val="00010AB9"/>
    <w:rsid w:val="000363AA"/>
    <w:rsid w:val="00056D6B"/>
    <w:rsid w:val="00056E61"/>
    <w:rsid w:val="00090B0E"/>
    <w:rsid w:val="00092F78"/>
    <w:rsid w:val="00096317"/>
    <w:rsid w:val="000A0983"/>
    <w:rsid w:val="000A5E8D"/>
    <w:rsid w:val="000D13EE"/>
    <w:rsid w:val="000E19C3"/>
    <w:rsid w:val="000F2CE6"/>
    <w:rsid w:val="00116A5B"/>
    <w:rsid w:val="001415DD"/>
    <w:rsid w:val="00141765"/>
    <w:rsid w:val="001540DF"/>
    <w:rsid w:val="00161849"/>
    <w:rsid w:val="00163260"/>
    <w:rsid w:val="00164DB6"/>
    <w:rsid w:val="00174F37"/>
    <w:rsid w:val="00177481"/>
    <w:rsid w:val="001D2DA3"/>
    <w:rsid w:val="001D726A"/>
    <w:rsid w:val="001E5BA4"/>
    <w:rsid w:val="001E60C2"/>
    <w:rsid w:val="001E7FE5"/>
    <w:rsid w:val="00206585"/>
    <w:rsid w:val="00210AE0"/>
    <w:rsid w:val="00221039"/>
    <w:rsid w:val="00224DDC"/>
    <w:rsid w:val="00225B4F"/>
    <w:rsid w:val="002274A5"/>
    <w:rsid w:val="00232BD2"/>
    <w:rsid w:val="002448A8"/>
    <w:rsid w:val="00250C6B"/>
    <w:rsid w:val="00255588"/>
    <w:rsid w:val="00260850"/>
    <w:rsid w:val="002629F2"/>
    <w:rsid w:val="00290325"/>
    <w:rsid w:val="002A4FAD"/>
    <w:rsid w:val="002B7C20"/>
    <w:rsid w:val="002E58EF"/>
    <w:rsid w:val="002F2096"/>
    <w:rsid w:val="00320A77"/>
    <w:rsid w:val="00335BF9"/>
    <w:rsid w:val="00337373"/>
    <w:rsid w:val="00346D66"/>
    <w:rsid w:val="00356B61"/>
    <w:rsid w:val="00362E07"/>
    <w:rsid w:val="00364335"/>
    <w:rsid w:val="00376A42"/>
    <w:rsid w:val="003878E3"/>
    <w:rsid w:val="003C0455"/>
    <w:rsid w:val="003D2F1E"/>
    <w:rsid w:val="003D5C2E"/>
    <w:rsid w:val="003F6FB8"/>
    <w:rsid w:val="00434CB2"/>
    <w:rsid w:val="00447445"/>
    <w:rsid w:val="00475246"/>
    <w:rsid w:val="004756E2"/>
    <w:rsid w:val="004862F2"/>
    <w:rsid w:val="00486337"/>
    <w:rsid w:val="004964A9"/>
    <w:rsid w:val="004B01E6"/>
    <w:rsid w:val="004C4A88"/>
    <w:rsid w:val="004C72BA"/>
    <w:rsid w:val="004F3078"/>
    <w:rsid w:val="00507D6B"/>
    <w:rsid w:val="00512F1A"/>
    <w:rsid w:val="005217B9"/>
    <w:rsid w:val="00527B3C"/>
    <w:rsid w:val="00537391"/>
    <w:rsid w:val="00540A2B"/>
    <w:rsid w:val="00543AAD"/>
    <w:rsid w:val="00550D3F"/>
    <w:rsid w:val="00550F55"/>
    <w:rsid w:val="0056235E"/>
    <w:rsid w:val="0056607E"/>
    <w:rsid w:val="00567507"/>
    <w:rsid w:val="0058195A"/>
    <w:rsid w:val="005A129A"/>
    <w:rsid w:val="005B5C32"/>
    <w:rsid w:val="005B7083"/>
    <w:rsid w:val="005E36C0"/>
    <w:rsid w:val="005F2826"/>
    <w:rsid w:val="005F773F"/>
    <w:rsid w:val="005F782F"/>
    <w:rsid w:val="00600F2C"/>
    <w:rsid w:val="00604446"/>
    <w:rsid w:val="00604A71"/>
    <w:rsid w:val="0061074C"/>
    <w:rsid w:val="00613CC4"/>
    <w:rsid w:val="00643C80"/>
    <w:rsid w:val="006543DD"/>
    <w:rsid w:val="00664C3A"/>
    <w:rsid w:val="00671DC2"/>
    <w:rsid w:val="00682671"/>
    <w:rsid w:val="006A15F0"/>
    <w:rsid w:val="006A5FA8"/>
    <w:rsid w:val="006C1C83"/>
    <w:rsid w:val="006C2DE2"/>
    <w:rsid w:val="006D3035"/>
    <w:rsid w:val="006D34EA"/>
    <w:rsid w:val="006E4AC5"/>
    <w:rsid w:val="00710F01"/>
    <w:rsid w:val="00733C86"/>
    <w:rsid w:val="0074017A"/>
    <w:rsid w:val="007579F2"/>
    <w:rsid w:val="00776170"/>
    <w:rsid w:val="00782513"/>
    <w:rsid w:val="007825D3"/>
    <w:rsid w:val="0078645B"/>
    <w:rsid w:val="00786615"/>
    <w:rsid w:val="007907D6"/>
    <w:rsid w:val="007B1180"/>
    <w:rsid w:val="007C6814"/>
    <w:rsid w:val="007D465D"/>
    <w:rsid w:val="007D64BD"/>
    <w:rsid w:val="007E0C07"/>
    <w:rsid w:val="007F4711"/>
    <w:rsid w:val="0082469F"/>
    <w:rsid w:val="00835D42"/>
    <w:rsid w:val="0084357E"/>
    <w:rsid w:val="00861AA1"/>
    <w:rsid w:val="00865BC6"/>
    <w:rsid w:val="0088303F"/>
    <w:rsid w:val="0089070D"/>
    <w:rsid w:val="00892A48"/>
    <w:rsid w:val="00897327"/>
    <w:rsid w:val="008A5C2A"/>
    <w:rsid w:val="008C7A53"/>
    <w:rsid w:val="008D5FFB"/>
    <w:rsid w:val="008E320E"/>
    <w:rsid w:val="008F68BE"/>
    <w:rsid w:val="0090059C"/>
    <w:rsid w:val="0090267F"/>
    <w:rsid w:val="00935476"/>
    <w:rsid w:val="009361AB"/>
    <w:rsid w:val="00966F59"/>
    <w:rsid w:val="00980548"/>
    <w:rsid w:val="009854B1"/>
    <w:rsid w:val="00992B53"/>
    <w:rsid w:val="009A1DD4"/>
    <w:rsid w:val="009B4CAD"/>
    <w:rsid w:val="009C244F"/>
    <w:rsid w:val="009C596F"/>
    <w:rsid w:val="009D1D38"/>
    <w:rsid w:val="009E728D"/>
    <w:rsid w:val="009F172E"/>
    <w:rsid w:val="00A04276"/>
    <w:rsid w:val="00A15DFC"/>
    <w:rsid w:val="00A21FE6"/>
    <w:rsid w:val="00A31408"/>
    <w:rsid w:val="00A35795"/>
    <w:rsid w:val="00A4241A"/>
    <w:rsid w:val="00A44784"/>
    <w:rsid w:val="00A4679A"/>
    <w:rsid w:val="00A575CC"/>
    <w:rsid w:val="00A90728"/>
    <w:rsid w:val="00A933E6"/>
    <w:rsid w:val="00A96FBD"/>
    <w:rsid w:val="00AB2D36"/>
    <w:rsid w:val="00AC2F1E"/>
    <w:rsid w:val="00AC7A2F"/>
    <w:rsid w:val="00AF520A"/>
    <w:rsid w:val="00AF5AE0"/>
    <w:rsid w:val="00B100C3"/>
    <w:rsid w:val="00B15192"/>
    <w:rsid w:val="00B261E7"/>
    <w:rsid w:val="00B5232A"/>
    <w:rsid w:val="00B66F10"/>
    <w:rsid w:val="00B8081F"/>
    <w:rsid w:val="00B82138"/>
    <w:rsid w:val="00B83307"/>
    <w:rsid w:val="00B963D1"/>
    <w:rsid w:val="00BC0E4F"/>
    <w:rsid w:val="00BC4F99"/>
    <w:rsid w:val="00BF552F"/>
    <w:rsid w:val="00C01276"/>
    <w:rsid w:val="00C1041F"/>
    <w:rsid w:val="00C175D8"/>
    <w:rsid w:val="00C263EF"/>
    <w:rsid w:val="00C37F30"/>
    <w:rsid w:val="00C41673"/>
    <w:rsid w:val="00C63998"/>
    <w:rsid w:val="00C72D21"/>
    <w:rsid w:val="00C7462C"/>
    <w:rsid w:val="00C8025D"/>
    <w:rsid w:val="00C962CC"/>
    <w:rsid w:val="00CA4BEA"/>
    <w:rsid w:val="00CA6B06"/>
    <w:rsid w:val="00CB7AB4"/>
    <w:rsid w:val="00CD2508"/>
    <w:rsid w:val="00CE5528"/>
    <w:rsid w:val="00D0060E"/>
    <w:rsid w:val="00D36EEC"/>
    <w:rsid w:val="00D50922"/>
    <w:rsid w:val="00D52AF7"/>
    <w:rsid w:val="00D8403C"/>
    <w:rsid w:val="00D94D45"/>
    <w:rsid w:val="00DA2096"/>
    <w:rsid w:val="00DB4069"/>
    <w:rsid w:val="00DC05C5"/>
    <w:rsid w:val="00DD06CC"/>
    <w:rsid w:val="00DD2C6B"/>
    <w:rsid w:val="00DD3C50"/>
    <w:rsid w:val="00DD7C52"/>
    <w:rsid w:val="00E26032"/>
    <w:rsid w:val="00E518DD"/>
    <w:rsid w:val="00E540B3"/>
    <w:rsid w:val="00E601D0"/>
    <w:rsid w:val="00E95D30"/>
    <w:rsid w:val="00EC520D"/>
    <w:rsid w:val="00EF0C8C"/>
    <w:rsid w:val="00F20ACF"/>
    <w:rsid w:val="00F3568E"/>
    <w:rsid w:val="00F42642"/>
    <w:rsid w:val="00F43C91"/>
    <w:rsid w:val="00F45890"/>
    <w:rsid w:val="00F60228"/>
    <w:rsid w:val="00F73B55"/>
    <w:rsid w:val="00F777E6"/>
    <w:rsid w:val="00F828EA"/>
    <w:rsid w:val="00F912C6"/>
    <w:rsid w:val="00FC2765"/>
    <w:rsid w:val="00FC30F8"/>
    <w:rsid w:val="00FD2D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00BB"/>
  <w15:docId w15:val="{0C86A1B2-DFE6-4238-8EAB-4D842404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 w:type="character" w:customStyle="1" w:styleId="mw-page-title-main">
    <w:name w:val="mw-page-title-main"/>
    <w:basedOn w:val="a0"/>
    <w:rsid w:val="00161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1132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3907</Words>
  <Characters>2228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3</cp:revision>
  <cp:lastPrinted>2024-05-09T08:23:00Z</cp:lastPrinted>
  <dcterms:created xsi:type="dcterms:W3CDTF">2024-05-24T09:01:00Z</dcterms:created>
  <dcterms:modified xsi:type="dcterms:W3CDTF">2024-05-27T05:43:00Z</dcterms:modified>
</cp:coreProperties>
</file>