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2D3B8" w14:textId="77777777" w:rsidR="00931FF1" w:rsidRPr="00647DEF" w:rsidRDefault="00931FF1" w:rsidP="00931FF1">
      <w:pPr>
        <w:jc w:val="center"/>
        <w:rPr>
          <w:lang w:eastAsia="uk-UA"/>
        </w:rPr>
      </w:pPr>
      <w:r w:rsidRPr="00647DEF">
        <w:rPr>
          <w:noProof/>
          <w:bdr w:val="none" w:sz="0" w:space="0" w:color="auto" w:frame="1"/>
          <w:lang w:eastAsia="uk-UA"/>
        </w:rPr>
        <w:drawing>
          <wp:inline distT="0" distB="0" distL="0" distR="0" wp14:anchorId="151C7C1E" wp14:editId="00D24F03">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06138A0" w14:textId="77777777" w:rsidR="00931FF1" w:rsidRPr="00647DEF" w:rsidRDefault="00931FF1" w:rsidP="00931FF1">
      <w:pPr>
        <w:rPr>
          <w:lang w:eastAsia="uk-UA"/>
        </w:rPr>
      </w:pPr>
    </w:p>
    <w:p w14:paraId="1CC6127E" w14:textId="77777777" w:rsidR="00931FF1" w:rsidRPr="00647DEF" w:rsidRDefault="00931FF1" w:rsidP="00931FF1">
      <w:pPr>
        <w:jc w:val="center"/>
        <w:rPr>
          <w:sz w:val="36"/>
          <w:szCs w:val="36"/>
          <w:lang w:eastAsia="uk-UA"/>
        </w:rPr>
      </w:pPr>
      <w:r w:rsidRPr="00647DEF">
        <w:rPr>
          <w:sz w:val="36"/>
          <w:szCs w:val="36"/>
          <w:lang w:eastAsia="uk-UA"/>
        </w:rPr>
        <w:t>ВИЩА КВАЛІФІКАЦІЙНА КОМІСІЯ СУДДІВ УКРАЇНИ</w:t>
      </w:r>
    </w:p>
    <w:p w14:paraId="75C0205F" w14:textId="77777777" w:rsidR="00931FF1" w:rsidRPr="00647DEF" w:rsidRDefault="00931FF1" w:rsidP="00931FF1">
      <w:pPr>
        <w:rPr>
          <w:lang w:eastAsia="uk-UA"/>
        </w:rPr>
      </w:pPr>
    </w:p>
    <w:p w14:paraId="66A6C9FB" w14:textId="7E1C4E24" w:rsidR="00931FF1" w:rsidRPr="00647DEF" w:rsidRDefault="00CF782F" w:rsidP="00931FF1">
      <w:pPr>
        <w:jc w:val="both"/>
        <w:rPr>
          <w:lang w:eastAsia="uk-UA"/>
        </w:rPr>
      </w:pPr>
      <w:r w:rsidRPr="00647DEF">
        <w:rPr>
          <w:lang w:eastAsia="uk-UA"/>
        </w:rPr>
        <w:t xml:space="preserve">02 жовтня </w:t>
      </w:r>
      <w:r w:rsidR="00931FF1" w:rsidRPr="00647DEF">
        <w:rPr>
          <w:lang w:eastAsia="uk-UA"/>
        </w:rPr>
        <w:t>2025 року</w:t>
      </w:r>
      <w:r w:rsidR="00931FF1" w:rsidRPr="00647DEF">
        <w:rPr>
          <w:lang w:eastAsia="uk-UA"/>
        </w:rPr>
        <w:tab/>
        <w:t xml:space="preserve"> </w:t>
      </w:r>
      <w:r w:rsidR="00931FF1" w:rsidRPr="00647DEF">
        <w:rPr>
          <w:lang w:eastAsia="uk-UA"/>
        </w:rPr>
        <w:tab/>
      </w:r>
      <w:r w:rsidR="00931FF1" w:rsidRPr="00647DEF">
        <w:rPr>
          <w:lang w:eastAsia="uk-UA"/>
        </w:rPr>
        <w:tab/>
      </w:r>
      <w:r w:rsidR="00931FF1" w:rsidRPr="00647DEF">
        <w:rPr>
          <w:lang w:eastAsia="uk-UA"/>
        </w:rPr>
        <w:tab/>
      </w:r>
      <w:r w:rsidR="00931FF1" w:rsidRPr="00647DEF">
        <w:rPr>
          <w:lang w:eastAsia="uk-UA"/>
        </w:rPr>
        <w:tab/>
      </w:r>
      <w:r w:rsidR="00647DEF">
        <w:rPr>
          <w:lang w:eastAsia="uk-UA"/>
        </w:rPr>
        <w:tab/>
      </w:r>
      <w:r w:rsidR="00647DEF">
        <w:rPr>
          <w:lang w:eastAsia="uk-UA"/>
        </w:rPr>
        <w:tab/>
      </w:r>
      <w:r w:rsidR="00647DEF">
        <w:rPr>
          <w:lang w:eastAsia="uk-UA"/>
        </w:rPr>
        <w:tab/>
      </w:r>
      <w:r w:rsidR="00647DEF">
        <w:rPr>
          <w:lang w:eastAsia="uk-UA"/>
        </w:rPr>
        <w:tab/>
      </w:r>
      <w:r w:rsidR="00647DEF">
        <w:rPr>
          <w:lang w:eastAsia="uk-UA"/>
        </w:rPr>
        <w:tab/>
        <w:t xml:space="preserve">      </w:t>
      </w:r>
      <w:r w:rsidR="00931FF1" w:rsidRPr="00647DEF">
        <w:rPr>
          <w:lang w:eastAsia="uk-UA"/>
        </w:rPr>
        <w:t>м. Київ</w:t>
      </w:r>
    </w:p>
    <w:p w14:paraId="279F8A8F" w14:textId="77777777" w:rsidR="00931FF1" w:rsidRPr="00647DEF" w:rsidRDefault="00931FF1" w:rsidP="00931FF1">
      <w:pPr>
        <w:rPr>
          <w:lang w:eastAsia="uk-UA"/>
        </w:rPr>
      </w:pPr>
    </w:p>
    <w:p w14:paraId="2E936AC4" w14:textId="4CD62959" w:rsidR="00931FF1" w:rsidRPr="00647DEF" w:rsidRDefault="00931FF1" w:rsidP="00931FF1">
      <w:pPr>
        <w:jc w:val="center"/>
        <w:rPr>
          <w:u w:val="single"/>
          <w:lang w:eastAsia="uk-UA"/>
        </w:rPr>
      </w:pPr>
      <w:r w:rsidRPr="00647DEF">
        <w:rPr>
          <w:lang w:eastAsia="uk-UA"/>
        </w:rPr>
        <w:t xml:space="preserve">Р І Ш Е Н </w:t>
      </w:r>
      <w:proofErr w:type="spellStart"/>
      <w:r w:rsidRPr="00647DEF">
        <w:rPr>
          <w:lang w:eastAsia="uk-UA"/>
        </w:rPr>
        <w:t>Н</w:t>
      </w:r>
      <w:proofErr w:type="spellEnd"/>
      <w:r w:rsidRPr="00647DEF">
        <w:rPr>
          <w:lang w:eastAsia="uk-UA"/>
        </w:rPr>
        <w:t xml:space="preserve"> Я  №</w:t>
      </w:r>
      <w:r w:rsidR="00E875B7" w:rsidRPr="00647DEF">
        <w:rPr>
          <w:lang w:eastAsia="uk-UA"/>
        </w:rPr>
        <w:t xml:space="preserve"> </w:t>
      </w:r>
      <w:r w:rsidR="00647DEF">
        <w:rPr>
          <w:u w:val="single"/>
          <w:lang w:eastAsia="uk-UA"/>
        </w:rPr>
        <w:t>471/ас-25</w:t>
      </w:r>
    </w:p>
    <w:p w14:paraId="68739A5F" w14:textId="77777777" w:rsidR="00931FF1" w:rsidRPr="00647DEF" w:rsidRDefault="00931FF1" w:rsidP="00931FF1">
      <w:pPr>
        <w:rPr>
          <w:lang w:eastAsia="uk-UA"/>
        </w:rPr>
      </w:pPr>
    </w:p>
    <w:p w14:paraId="35F61F0E" w14:textId="77777777" w:rsidR="00931FF1" w:rsidRPr="00647DEF" w:rsidRDefault="00931FF1" w:rsidP="00931FF1">
      <w:pPr>
        <w:shd w:val="clear" w:color="auto" w:fill="FFFFFF"/>
        <w:tabs>
          <w:tab w:val="left" w:pos="567"/>
        </w:tabs>
        <w:ind w:right="-1"/>
        <w:jc w:val="both"/>
        <w:rPr>
          <w:lang w:eastAsia="uk-UA"/>
        </w:rPr>
      </w:pPr>
      <w:r w:rsidRPr="00647DEF">
        <w:rPr>
          <w:lang w:eastAsia="uk-UA"/>
        </w:rPr>
        <w:t>Вища кваліфікаційна комісія суддів України у складі колегії:</w:t>
      </w:r>
    </w:p>
    <w:p w14:paraId="3E122F2F" w14:textId="77777777" w:rsidR="00931FF1" w:rsidRPr="00647DEF" w:rsidRDefault="00931FF1" w:rsidP="00931FF1">
      <w:pPr>
        <w:shd w:val="clear" w:color="auto" w:fill="FFFFFF"/>
        <w:ind w:right="134"/>
        <w:jc w:val="both"/>
        <w:rPr>
          <w:lang w:eastAsia="uk-UA"/>
        </w:rPr>
      </w:pPr>
    </w:p>
    <w:p w14:paraId="5AA8E268" w14:textId="77777777" w:rsidR="00931FF1" w:rsidRPr="00647DEF" w:rsidRDefault="00931FF1" w:rsidP="00931FF1">
      <w:pPr>
        <w:shd w:val="clear" w:color="auto" w:fill="FFFFFF"/>
        <w:ind w:right="-1"/>
        <w:jc w:val="both"/>
        <w:rPr>
          <w:lang w:eastAsia="uk-UA"/>
        </w:rPr>
      </w:pPr>
      <w:r w:rsidRPr="00647DEF">
        <w:rPr>
          <w:lang w:eastAsia="uk-UA"/>
        </w:rPr>
        <w:t>головуючого – Олексія ОМЕЛЬЯНА,</w:t>
      </w:r>
    </w:p>
    <w:p w14:paraId="1C02A2CC" w14:textId="77777777" w:rsidR="00931FF1" w:rsidRPr="00647DEF" w:rsidRDefault="00931FF1" w:rsidP="00931FF1">
      <w:pPr>
        <w:shd w:val="clear" w:color="auto" w:fill="FFFFFF"/>
        <w:tabs>
          <w:tab w:val="left" w:pos="3969"/>
        </w:tabs>
        <w:ind w:right="-15"/>
        <w:jc w:val="both"/>
        <w:rPr>
          <w:lang w:eastAsia="uk-UA"/>
        </w:rPr>
      </w:pPr>
    </w:p>
    <w:p w14:paraId="2C2C3EFB" w14:textId="77777777" w:rsidR="00931FF1" w:rsidRPr="00647DEF" w:rsidRDefault="00931FF1" w:rsidP="00931FF1">
      <w:pPr>
        <w:shd w:val="clear" w:color="auto" w:fill="FFFFFF"/>
        <w:tabs>
          <w:tab w:val="left" w:pos="3969"/>
        </w:tabs>
        <w:ind w:right="-15"/>
        <w:jc w:val="both"/>
        <w:rPr>
          <w:lang w:eastAsia="uk-UA"/>
        </w:rPr>
      </w:pPr>
      <w:r w:rsidRPr="00647DEF">
        <w:rPr>
          <w:lang w:eastAsia="uk-UA"/>
        </w:rPr>
        <w:t>членів Комісії:  Ярослава ДУХА, Ігоря КУШНІРА, Володимира ЛУГАНСЬКОГО (доповідач),</w:t>
      </w:r>
    </w:p>
    <w:p w14:paraId="3878F8FA" w14:textId="77777777" w:rsidR="00931FF1" w:rsidRPr="00647DEF" w:rsidRDefault="00931FF1" w:rsidP="00931FF1">
      <w:pPr>
        <w:shd w:val="clear" w:color="auto" w:fill="FFFFFF"/>
        <w:tabs>
          <w:tab w:val="left" w:pos="3969"/>
        </w:tabs>
        <w:ind w:right="-15"/>
        <w:jc w:val="both"/>
        <w:rPr>
          <w:lang w:eastAsia="uk-UA"/>
        </w:rPr>
      </w:pPr>
    </w:p>
    <w:p w14:paraId="13F467D7" w14:textId="77777777" w:rsidR="00931FF1" w:rsidRPr="00647DEF" w:rsidRDefault="00931FF1" w:rsidP="00931FF1">
      <w:pPr>
        <w:shd w:val="clear" w:color="auto" w:fill="FFFFFF"/>
        <w:tabs>
          <w:tab w:val="left" w:pos="3969"/>
        </w:tabs>
        <w:ind w:right="-15"/>
        <w:jc w:val="both"/>
        <w:rPr>
          <w:lang w:eastAsia="uk-UA"/>
        </w:rPr>
      </w:pPr>
      <w:r w:rsidRPr="00647DEF">
        <w:rPr>
          <w:lang w:eastAsia="uk-UA"/>
        </w:rPr>
        <w:t>за участі:</w:t>
      </w:r>
    </w:p>
    <w:p w14:paraId="22404E7E" w14:textId="77777777" w:rsidR="00931FF1" w:rsidRPr="00647DEF" w:rsidRDefault="00931FF1" w:rsidP="00931FF1">
      <w:pPr>
        <w:shd w:val="clear" w:color="auto" w:fill="FFFFFF"/>
        <w:tabs>
          <w:tab w:val="left" w:pos="3969"/>
        </w:tabs>
        <w:ind w:right="-15"/>
        <w:jc w:val="both"/>
        <w:rPr>
          <w:lang w:eastAsia="uk-UA"/>
        </w:rPr>
      </w:pPr>
    </w:p>
    <w:p w14:paraId="180FF1C5" w14:textId="76D0FB97" w:rsidR="00931FF1" w:rsidRPr="00647DEF" w:rsidRDefault="00931FF1" w:rsidP="00931FF1">
      <w:pPr>
        <w:shd w:val="clear" w:color="auto" w:fill="FFFFFF"/>
        <w:tabs>
          <w:tab w:val="left" w:pos="3969"/>
        </w:tabs>
        <w:jc w:val="both"/>
        <w:rPr>
          <w:lang w:eastAsia="uk-UA"/>
        </w:rPr>
      </w:pPr>
      <w:r w:rsidRPr="00647DEF">
        <w:rPr>
          <w:lang w:eastAsia="uk-UA"/>
        </w:rPr>
        <w:t xml:space="preserve">кандидата на посаду судді </w:t>
      </w:r>
      <w:r w:rsidRPr="00647DEF">
        <w:rPr>
          <w:shd w:val="clear" w:color="auto" w:fill="FFFFFF"/>
          <w:lang w:eastAsia="uk-UA"/>
        </w:rPr>
        <w:t xml:space="preserve">апеляційного загального суду </w:t>
      </w:r>
      <w:r w:rsidR="00CF782F" w:rsidRPr="00647DEF">
        <w:rPr>
          <w:shd w:val="clear" w:color="auto" w:fill="FFFFFF"/>
          <w:lang w:eastAsia="uk-UA"/>
        </w:rPr>
        <w:t>Андрія ЛИТВИНА</w:t>
      </w:r>
      <w:r w:rsidRPr="00647DEF">
        <w:rPr>
          <w:lang w:eastAsia="uk-UA"/>
        </w:rPr>
        <w:t>,</w:t>
      </w:r>
    </w:p>
    <w:p w14:paraId="42F6157E" w14:textId="77777777" w:rsidR="00931FF1" w:rsidRPr="00647DEF" w:rsidRDefault="00931FF1" w:rsidP="00931FF1">
      <w:pPr>
        <w:shd w:val="clear" w:color="auto" w:fill="FFFFFF"/>
        <w:tabs>
          <w:tab w:val="left" w:pos="3969"/>
        </w:tabs>
        <w:jc w:val="both"/>
        <w:rPr>
          <w:lang w:eastAsia="uk-UA"/>
        </w:rPr>
      </w:pPr>
    </w:p>
    <w:p w14:paraId="75A34F0C" w14:textId="5965DC7C" w:rsidR="00931FF1" w:rsidRPr="00647DEF" w:rsidRDefault="00931FF1" w:rsidP="00931FF1">
      <w:pPr>
        <w:shd w:val="clear" w:color="auto" w:fill="FFFFFF"/>
        <w:tabs>
          <w:tab w:val="left" w:pos="7300"/>
        </w:tabs>
        <w:jc w:val="both"/>
        <w:rPr>
          <w:lang w:eastAsia="uk-UA"/>
        </w:rPr>
      </w:pPr>
      <w:r w:rsidRPr="00647DEF">
        <w:rPr>
          <w:lang w:eastAsia="uk-UA"/>
        </w:rPr>
        <w:t xml:space="preserve">розглянувши питання про </w:t>
      </w:r>
      <w:r w:rsidRPr="00647DEF">
        <w:rPr>
          <w:shd w:val="clear" w:color="auto" w:fill="FFFFFF"/>
          <w:lang w:eastAsia="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CF782F" w:rsidRPr="00647DEF">
        <w:rPr>
          <w:shd w:val="clear" w:color="auto" w:fill="FFFFFF"/>
          <w:lang w:eastAsia="uk-UA"/>
        </w:rPr>
        <w:t xml:space="preserve">Литвина Андрія Вікторовича </w:t>
      </w:r>
      <w:r w:rsidRPr="00647DEF">
        <w:rPr>
          <w:shd w:val="clear" w:color="auto" w:fill="FFFFFF"/>
          <w:lang w:eastAsia="uk-UA"/>
        </w:rPr>
        <w:t xml:space="preserve">в межах конкурсу, оголошеного рішенням Комісії від </w:t>
      </w:r>
      <w:r w:rsidRPr="00647DEF">
        <w:rPr>
          <w:lang w:eastAsia="uk-UA"/>
        </w:rPr>
        <w:t>14</w:t>
      </w:r>
      <w:r w:rsidR="00CF782F" w:rsidRPr="00647DEF">
        <w:rPr>
          <w:lang w:eastAsia="uk-UA"/>
        </w:rPr>
        <w:t xml:space="preserve"> </w:t>
      </w:r>
      <w:r w:rsidRPr="00647DEF">
        <w:rPr>
          <w:lang w:eastAsia="uk-UA"/>
        </w:rPr>
        <w:t xml:space="preserve">вересня 2023 року № 94/зп-23 (зі змінами), </w:t>
      </w:r>
    </w:p>
    <w:p w14:paraId="208D3756" w14:textId="77777777" w:rsidR="00DD3433" w:rsidRPr="00647DEF" w:rsidRDefault="00DD3433" w:rsidP="00D3014B">
      <w:pPr>
        <w:shd w:val="clear" w:color="auto" w:fill="FFFFFF"/>
        <w:tabs>
          <w:tab w:val="left" w:pos="3969"/>
        </w:tabs>
        <w:ind w:right="-15"/>
        <w:jc w:val="center"/>
        <w:rPr>
          <w:lang w:eastAsia="uk-UA"/>
        </w:rPr>
      </w:pPr>
    </w:p>
    <w:p w14:paraId="47430CE2" w14:textId="53849677" w:rsidR="00973D1F" w:rsidRPr="00647DEF" w:rsidRDefault="00973D1F" w:rsidP="00D3014B">
      <w:pPr>
        <w:shd w:val="clear" w:color="auto" w:fill="FFFFFF"/>
        <w:tabs>
          <w:tab w:val="left" w:pos="3969"/>
        </w:tabs>
        <w:ind w:right="-15"/>
        <w:jc w:val="center"/>
        <w:rPr>
          <w:lang w:eastAsia="uk-UA"/>
        </w:rPr>
      </w:pPr>
      <w:r w:rsidRPr="00647DEF">
        <w:rPr>
          <w:lang w:eastAsia="uk-UA"/>
        </w:rPr>
        <w:t>встановила:</w:t>
      </w:r>
    </w:p>
    <w:p w14:paraId="27F34F25" w14:textId="0F53AB8E" w:rsidR="00E472B1" w:rsidRPr="00647DEF" w:rsidRDefault="00E472B1" w:rsidP="00D3014B"/>
    <w:p w14:paraId="50E9FBE6" w14:textId="54571D13" w:rsidR="00684CE9" w:rsidRPr="00647DEF" w:rsidRDefault="00684CE9" w:rsidP="00D3014B">
      <w:pPr>
        <w:jc w:val="both"/>
        <w:rPr>
          <w:b/>
          <w:bCs/>
        </w:rPr>
      </w:pPr>
      <w:r w:rsidRPr="00647DEF">
        <w:rPr>
          <w:b/>
          <w:bCs/>
        </w:rPr>
        <w:t xml:space="preserve">І. Стислий виклад </w:t>
      </w:r>
      <w:r w:rsidR="00C22273" w:rsidRPr="00647DEF">
        <w:rPr>
          <w:b/>
          <w:bCs/>
        </w:rPr>
        <w:t>підстав і порядку проведення конкурсу на посад</w:t>
      </w:r>
      <w:r w:rsidR="00A67F32" w:rsidRPr="00647DEF">
        <w:rPr>
          <w:b/>
          <w:bCs/>
        </w:rPr>
        <w:t>и</w:t>
      </w:r>
      <w:r w:rsidR="00C22273" w:rsidRPr="00647DEF">
        <w:rPr>
          <w:b/>
          <w:bCs/>
        </w:rPr>
        <w:t xml:space="preserve"> суддів апеляційних </w:t>
      </w:r>
      <w:r w:rsidR="00931FF1" w:rsidRPr="00647DEF">
        <w:rPr>
          <w:b/>
          <w:bCs/>
        </w:rPr>
        <w:t>загальних</w:t>
      </w:r>
      <w:r w:rsidR="00C22273" w:rsidRPr="00647DEF">
        <w:rPr>
          <w:b/>
          <w:bCs/>
        </w:rPr>
        <w:t xml:space="preserve"> судів та </w:t>
      </w:r>
      <w:r w:rsidR="007C75A5" w:rsidRPr="00647DEF">
        <w:rPr>
          <w:b/>
          <w:bCs/>
        </w:rPr>
        <w:t>процедури</w:t>
      </w:r>
      <w:r w:rsidRPr="00647DEF">
        <w:rPr>
          <w:b/>
          <w:bCs/>
        </w:rPr>
        <w:t xml:space="preserve"> кваліфікаційного оцінювання</w:t>
      </w:r>
      <w:r w:rsidR="00C22273" w:rsidRPr="00647DEF">
        <w:rPr>
          <w:b/>
          <w:bCs/>
        </w:rPr>
        <w:t xml:space="preserve"> кандидата</w:t>
      </w:r>
      <w:r w:rsidRPr="00647DEF">
        <w:rPr>
          <w:b/>
          <w:bCs/>
        </w:rPr>
        <w:t>.</w:t>
      </w:r>
    </w:p>
    <w:p w14:paraId="2D0336A6" w14:textId="77777777" w:rsidR="00FC13B7" w:rsidRPr="00647DEF" w:rsidRDefault="00FC13B7" w:rsidP="00D3014B">
      <w:pPr>
        <w:jc w:val="both"/>
        <w:rPr>
          <w:b/>
          <w:bCs/>
        </w:rPr>
      </w:pPr>
    </w:p>
    <w:p w14:paraId="7D79676C" w14:textId="45404FF6" w:rsidR="0068188B" w:rsidRPr="00647DEF" w:rsidRDefault="0068188B" w:rsidP="00D3014B">
      <w:pPr>
        <w:pStyle w:val="a9"/>
        <w:numPr>
          <w:ilvl w:val="0"/>
          <w:numId w:val="8"/>
        </w:numPr>
        <w:shd w:val="clear" w:color="auto" w:fill="FFFFFF"/>
        <w:tabs>
          <w:tab w:val="left" w:pos="426"/>
        </w:tabs>
        <w:ind w:left="0" w:firstLine="709"/>
        <w:jc w:val="both"/>
        <w:rPr>
          <w:lang w:eastAsia="uk-UA"/>
        </w:rPr>
      </w:pPr>
      <w:r w:rsidRPr="00647DEF">
        <w:rPr>
          <w:lang w:eastAsia="uk-UA"/>
        </w:rPr>
        <w:t xml:space="preserve">Статтею 79 Закону України «Про судоустрій і статус суддів» </w:t>
      </w:r>
      <w:r w:rsidR="00A67F32" w:rsidRPr="00647DEF">
        <w:rPr>
          <w:lang w:eastAsia="uk-UA"/>
        </w:rPr>
        <w:t xml:space="preserve">(далі – Закон) </w:t>
      </w:r>
      <w:r w:rsidRPr="00647DEF">
        <w:rPr>
          <w:lang w:eastAsia="uk-UA"/>
        </w:rPr>
        <w:t xml:space="preserve">установлено, що  </w:t>
      </w:r>
      <w:r w:rsidR="00351CD4" w:rsidRPr="00647DEF">
        <w:rPr>
          <w:lang w:eastAsia="uk-UA"/>
        </w:rPr>
        <w:t>к</w:t>
      </w:r>
      <w:r w:rsidRPr="00647DEF">
        <w:rPr>
          <w:lang w:eastAsia="uk-UA"/>
        </w:rPr>
        <w:t xml:space="preserve">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0EAA95F4" w14:textId="0484445E" w:rsidR="00751565" w:rsidRPr="00647DEF" w:rsidRDefault="0068188B" w:rsidP="00D3014B">
      <w:pPr>
        <w:pStyle w:val="a9"/>
        <w:numPr>
          <w:ilvl w:val="0"/>
          <w:numId w:val="8"/>
        </w:numPr>
        <w:shd w:val="clear" w:color="auto" w:fill="FFFFFF"/>
        <w:tabs>
          <w:tab w:val="left" w:pos="426"/>
        </w:tabs>
        <w:ind w:left="0" w:firstLine="709"/>
        <w:jc w:val="both"/>
        <w:rPr>
          <w:lang w:eastAsia="uk-UA"/>
        </w:rPr>
      </w:pPr>
      <w:r w:rsidRPr="00647DEF">
        <w:rPr>
          <w:lang w:eastAsia="uk-UA"/>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647DEF">
        <w:rPr>
          <w:spacing w:val="6"/>
          <w:lang w:eastAsia="uk-UA"/>
        </w:rPr>
        <w:t>рішення</w:t>
      </w:r>
      <w:r w:rsidR="00E16B46" w:rsidRPr="00647DEF">
        <w:rPr>
          <w:spacing w:val="6"/>
          <w:lang w:eastAsia="uk-UA"/>
        </w:rPr>
        <w:t>м</w:t>
      </w:r>
      <w:r w:rsidRPr="00647DEF">
        <w:rPr>
          <w:spacing w:val="6"/>
          <w:lang w:eastAsia="uk-UA"/>
        </w:rPr>
        <w:t xml:space="preserve"> Вищої кваліфікаційної комісії суддів України </w:t>
      </w:r>
      <w:r w:rsidR="00E16B46" w:rsidRPr="00647DEF">
        <w:rPr>
          <w:spacing w:val="6"/>
          <w:lang w:eastAsia="uk-UA"/>
        </w:rPr>
        <w:t xml:space="preserve">від </w:t>
      </w:r>
      <w:r w:rsidRPr="00647DEF">
        <w:rPr>
          <w:spacing w:val="6"/>
          <w:lang w:eastAsia="uk-UA"/>
        </w:rPr>
        <w:t xml:space="preserve">02 листопада 2016 року </w:t>
      </w:r>
      <w:r w:rsidR="00D027AF" w:rsidRPr="00647DEF">
        <w:rPr>
          <w:lang w:eastAsia="uk-UA"/>
        </w:rPr>
        <w:t>№</w:t>
      </w:r>
      <w:r w:rsidR="00647DEF">
        <w:rPr>
          <w:lang w:eastAsia="uk-UA"/>
        </w:rPr>
        <w:t> </w:t>
      </w:r>
      <w:r w:rsidRPr="00647DEF">
        <w:rPr>
          <w:lang w:eastAsia="uk-UA"/>
        </w:rPr>
        <w:t xml:space="preserve">141/зп-16 (у редакції рішення Вищої кваліфікаційної комісії суддів України від 29 лютого 2024 року </w:t>
      </w:r>
      <w:r w:rsidR="00D027AF" w:rsidRPr="00647DEF">
        <w:rPr>
          <w:lang w:eastAsia="uk-UA"/>
        </w:rPr>
        <w:t>№</w:t>
      </w:r>
      <w:r w:rsidRPr="00647DEF">
        <w:rPr>
          <w:lang w:eastAsia="uk-UA"/>
        </w:rPr>
        <w:t xml:space="preserve"> 72/зп-24)</w:t>
      </w:r>
      <w:r w:rsidR="00351CD4" w:rsidRPr="00647DEF">
        <w:rPr>
          <w:lang w:eastAsia="uk-UA"/>
        </w:rPr>
        <w:t xml:space="preserve"> (далі</w:t>
      </w:r>
      <w:r w:rsidR="005A3E5D" w:rsidRPr="00647DEF">
        <w:rPr>
          <w:lang w:eastAsia="uk-UA"/>
        </w:rPr>
        <w:t xml:space="preserve"> </w:t>
      </w:r>
      <w:r w:rsidR="00351CD4" w:rsidRPr="00647DEF">
        <w:rPr>
          <w:lang w:eastAsia="uk-UA"/>
        </w:rPr>
        <w:t>– Положення про конкурс)</w:t>
      </w:r>
      <w:r w:rsidRPr="00647DEF">
        <w:rPr>
          <w:lang w:eastAsia="uk-UA"/>
        </w:rPr>
        <w:t xml:space="preserve">. </w:t>
      </w:r>
      <w:r w:rsidR="00751565" w:rsidRPr="00647DEF">
        <w:rPr>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D027AF" w:rsidRPr="00647DEF">
        <w:rPr>
          <w:lang w:eastAsia="uk-UA"/>
        </w:rPr>
        <w:t>об’єктивність</w:t>
      </w:r>
      <w:r w:rsidR="00751565" w:rsidRPr="00647DEF">
        <w:rPr>
          <w:lang w:eastAsia="uk-UA"/>
        </w:rPr>
        <w:t>, неупередженість та повага до прав людини (</w:t>
      </w:r>
      <w:r w:rsidR="00F85A6F" w:rsidRPr="00647DEF">
        <w:rPr>
          <w:lang w:eastAsia="uk-UA"/>
        </w:rPr>
        <w:t>пункт </w:t>
      </w:r>
      <w:r w:rsidR="00751565" w:rsidRPr="00647DEF">
        <w:rPr>
          <w:lang w:eastAsia="uk-UA"/>
        </w:rPr>
        <w:t>1.3</w:t>
      </w:r>
      <w:r w:rsidR="00647DEF">
        <w:rPr>
          <w:lang w:eastAsia="uk-UA"/>
        </w:rPr>
        <w:t xml:space="preserve"> </w:t>
      </w:r>
      <w:r w:rsidR="00751565" w:rsidRPr="00647DEF">
        <w:rPr>
          <w:lang w:eastAsia="uk-UA"/>
        </w:rPr>
        <w:t>Положення про конкурс).</w:t>
      </w:r>
      <w:bookmarkStart w:id="0" w:name="2473"/>
      <w:bookmarkEnd w:id="0"/>
      <w:r w:rsidR="00751565" w:rsidRPr="00647DEF">
        <w:rPr>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w:t>
      </w:r>
      <w:r w:rsidR="00F85A6F" w:rsidRPr="00647DEF">
        <w:rPr>
          <w:lang w:eastAsia="uk-UA"/>
        </w:rPr>
        <w:t>ункт</w:t>
      </w:r>
      <w:r w:rsidR="0016735D" w:rsidRPr="00647DEF">
        <w:rPr>
          <w:lang w:eastAsia="uk-UA"/>
        </w:rPr>
        <w:t> </w:t>
      </w:r>
      <w:r w:rsidR="00751565" w:rsidRPr="00647DEF">
        <w:rPr>
          <w:lang w:eastAsia="uk-UA"/>
        </w:rPr>
        <w:t>1.5</w:t>
      </w:r>
      <w:r w:rsidR="0016735D" w:rsidRPr="00647DEF">
        <w:rPr>
          <w:lang w:eastAsia="uk-UA"/>
        </w:rPr>
        <w:t xml:space="preserve"> </w:t>
      </w:r>
      <w:r w:rsidR="00751565" w:rsidRPr="00647DEF">
        <w:rPr>
          <w:lang w:eastAsia="uk-UA"/>
        </w:rPr>
        <w:t>Положення про конкурс).</w:t>
      </w:r>
    </w:p>
    <w:p w14:paraId="78C4A8B8" w14:textId="5CDA0840" w:rsidR="0068188B" w:rsidRPr="00647DEF" w:rsidRDefault="0068188B" w:rsidP="00D3014B">
      <w:pPr>
        <w:pStyle w:val="a9"/>
        <w:numPr>
          <w:ilvl w:val="0"/>
          <w:numId w:val="8"/>
        </w:numPr>
        <w:shd w:val="clear" w:color="auto" w:fill="FFFFFF"/>
        <w:tabs>
          <w:tab w:val="left" w:pos="426"/>
        </w:tabs>
        <w:ind w:left="0" w:firstLine="709"/>
        <w:jc w:val="both"/>
        <w:rPr>
          <w:lang w:eastAsia="uk-UA"/>
        </w:rPr>
      </w:pPr>
      <w:r w:rsidRPr="00647DEF">
        <w:rPr>
          <w:lang w:eastAsia="uk-UA"/>
        </w:rPr>
        <w:t>З</w:t>
      </w:r>
      <w:r w:rsidR="0016735D" w:rsidRPr="00647DEF">
        <w:rPr>
          <w:lang w:eastAsia="uk-UA"/>
        </w:rPr>
        <w:t xml:space="preserve">гідно з частиною другою </w:t>
      </w:r>
      <w:r w:rsidRPr="00647DEF">
        <w:rPr>
          <w:lang w:eastAsia="uk-UA"/>
        </w:rPr>
        <w:t xml:space="preserve">статті 79-3 Закону </w:t>
      </w:r>
      <w:r w:rsidR="00057522" w:rsidRPr="00647DEF">
        <w:rPr>
          <w:lang w:eastAsia="uk-UA"/>
        </w:rPr>
        <w:t xml:space="preserve">в </w:t>
      </w:r>
      <w:r w:rsidRPr="00647DEF">
        <w:rPr>
          <w:lang w:eastAsia="uk-UA"/>
        </w:rPr>
        <w:t xml:space="preserve">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w:t>
      </w:r>
      <w:r w:rsidRPr="00647DEF">
        <w:rPr>
          <w:lang w:eastAsia="uk-UA"/>
        </w:rPr>
        <w:lastRenderedPageBreak/>
        <w:t>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CA72BD" w:rsidRPr="00647DEF">
        <w:rPr>
          <w:lang w:eastAsia="uk-UA"/>
        </w:rPr>
        <w:t> </w:t>
      </w:r>
      <w:r w:rsidRPr="00647DEF">
        <w:rPr>
          <w:lang w:eastAsia="uk-UA"/>
        </w:rPr>
        <w:t>28 (для апеляційного суду) Закону.</w:t>
      </w:r>
      <w:r w:rsidR="00351CD4" w:rsidRPr="00647DEF">
        <w:rPr>
          <w:lang w:eastAsia="uk-UA"/>
        </w:rPr>
        <w:t xml:space="preserve"> Процедуру проведення Комісією кваліфікаційного оцінювання врегульовано главою 1 розділу V Закону. </w:t>
      </w:r>
      <w:r w:rsidRPr="00647DEF">
        <w:rPr>
          <w:lang w:eastAsia="uk-UA"/>
        </w:rPr>
        <w:t>Отже</w:t>
      </w:r>
      <w:r w:rsidR="0005262C" w:rsidRPr="00647DEF">
        <w:rPr>
          <w:lang w:eastAsia="uk-UA"/>
        </w:rPr>
        <w:t>,</w:t>
      </w:r>
      <w:r w:rsidR="00647DEF">
        <w:rPr>
          <w:lang w:eastAsia="uk-UA"/>
        </w:rPr>
        <w:t xml:space="preserve"> </w:t>
      </w:r>
      <w:r w:rsidRPr="00647DEF">
        <w:rPr>
          <w:lang w:eastAsia="uk-UA"/>
        </w:rPr>
        <w:t xml:space="preserve">необхідною умовою зайняття посади судді є проходження кваліфікаційного оцінювання </w:t>
      </w:r>
      <w:r w:rsidR="00351CD4" w:rsidRPr="00647DEF">
        <w:rPr>
          <w:lang w:eastAsia="uk-UA"/>
        </w:rPr>
        <w:t xml:space="preserve">з метою визначення здатності кандидата на посаду судді здійснювати правосуддя у відповідному суді. </w:t>
      </w:r>
    </w:p>
    <w:p w14:paraId="7334E681" w14:textId="46132085" w:rsidR="00CE0EF4" w:rsidRPr="00647DEF" w:rsidRDefault="0052753B" w:rsidP="00D3014B">
      <w:pPr>
        <w:pStyle w:val="a9"/>
        <w:numPr>
          <w:ilvl w:val="0"/>
          <w:numId w:val="8"/>
        </w:numPr>
        <w:shd w:val="clear" w:color="auto" w:fill="FFFFFF"/>
        <w:tabs>
          <w:tab w:val="left" w:pos="426"/>
        </w:tabs>
        <w:ind w:left="0" w:firstLine="709"/>
        <w:jc w:val="both"/>
        <w:rPr>
          <w:lang w:eastAsia="uk-UA"/>
        </w:rPr>
      </w:pPr>
      <w:r w:rsidRPr="00647DEF">
        <w:rPr>
          <w:lang w:eastAsia="uk-UA"/>
        </w:rPr>
        <w:t>Статтею</w:t>
      </w:r>
      <w:r w:rsidR="00751565" w:rsidRPr="00647DEF">
        <w:rPr>
          <w:lang w:eastAsia="uk-UA"/>
        </w:rPr>
        <w:t xml:space="preserve"> 83 Закону </w:t>
      </w:r>
      <w:r w:rsidR="00721735" w:rsidRPr="00647DEF">
        <w:rPr>
          <w:lang w:eastAsia="uk-UA"/>
        </w:rPr>
        <w:t>в</w:t>
      </w:r>
      <w:r w:rsidR="00751565" w:rsidRPr="00647DEF">
        <w:rPr>
          <w:lang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135175" w:rsidRPr="00647DEF">
        <w:rPr>
          <w:lang w:eastAsia="uk-UA"/>
        </w:rPr>
        <w:t>К</w:t>
      </w:r>
      <w:r w:rsidR="00751565" w:rsidRPr="00647DEF">
        <w:rPr>
          <w:lang w:eastAsia="uk-UA"/>
        </w:rPr>
        <w:t xml:space="preserve">ритеріями кваліфікаційного оцінювання </w:t>
      </w:r>
      <w:r w:rsidR="00135175" w:rsidRPr="00647DEF">
        <w:rPr>
          <w:lang w:eastAsia="uk-UA"/>
        </w:rPr>
        <w:t>є:</w:t>
      </w:r>
      <w:r w:rsidR="00751565" w:rsidRPr="00647DEF">
        <w:rPr>
          <w:lang w:eastAsia="uk-UA"/>
        </w:rPr>
        <w:t xml:space="preserve"> 1) компетентність (професійна, особиста, соціальна тощо); 2) професійна етика; 3) доброчесність.</w:t>
      </w:r>
      <w:r w:rsidR="00CE0EF4" w:rsidRPr="00647DEF">
        <w:rPr>
          <w:lang w:eastAsia="uk-UA"/>
        </w:rPr>
        <w:t xml:space="preserve"> </w:t>
      </w:r>
      <w:r w:rsidR="00135175" w:rsidRPr="00647DEF">
        <w:rPr>
          <w:lang w:eastAsia="uk-UA"/>
        </w:rPr>
        <w:t>П</w:t>
      </w:r>
      <w:r w:rsidR="00351CD4" w:rsidRPr="00647DEF">
        <w:rPr>
          <w:lang w:eastAsia="uk-UA"/>
        </w:rPr>
        <w:t xml:space="preserve">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14:paraId="78A4B4B7" w14:textId="34D09D48" w:rsidR="0068188B" w:rsidRPr="00647DEF" w:rsidRDefault="00CE0EF4" w:rsidP="00D3014B">
      <w:pPr>
        <w:pStyle w:val="a9"/>
        <w:numPr>
          <w:ilvl w:val="0"/>
          <w:numId w:val="8"/>
        </w:numPr>
        <w:shd w:val="clear" w:color="auto" w:fill="FFFFFF"/>
        <w:tabs>
          <w:tab w:val="left" w:pos="426"/>
        </w:tabs>
        <w:ind w:left="0" w:firstLine="709"/>
        <w:jc w:val="both"/>
        <w:rPr>
          <w:lang w:eastAsia="uk-UA"/>
        </w:rPr>
      </w:pPr>
      <w:r w:rsidRPr="00647DEF">
        <w:rPr>
          <w:lang w:eastAsia="uk-UA"/>
        </w:rPr>
        <w:t>Р</w:t>
      </w:r>
      <w:r w:rsidR="00351CD4" w:rsidRPr="00647DEF">
        <w:rPr>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DC0951" w:rsidRPr="00647DEF">
        <w:rPr>
          <w:lang w:eastAsia="uk-UA"/>
        </w:rPr>
        <w:t> </w:t>
      </w:r>
      <w:r w:rsidR="00351CD4" w:rsidRPr="00647DEF">
        <w:rPr>
          <w:lang w:eastAsia="uk-UA"/>
        </w:rPr>
        <w:t>–</w:t>
      </w:r>
      <w:r w:rsidR="00DC0951" w:rsidRPr="00647DEF">
        <w:rPr>
          <w:lang w:eastAsia="uk-UA"/>
        </w:rPr>
        <w:t> </w:t>
      </w:r>
      <w:r w:rsidR="00351CD4" w:rsidRPr="00647DEF">
        <w:rPr>
          <w:lang w:eastAsia="uk-UA"/>
        </w:rPr>
        <w:t>Положення про кваліфікаційне оцінювання</w:t>
      </w:r>
      <w:r w:rsidR="0086375A" w:rsidRPr="00647DEF">
        <w:rPr>
          <w:lang w:eastAsia="uk-UA"/>
        </w:rPr>
        <w:t>)</w:t>
      </w:r>
      <w:r w:rsidRPr="00647DEF">
        <w:rPr>
          <w:lang w:eastAsia="uk-UA"/>
        </w:rPr>
        <w:t xml:space="preserve">. </w:t>
      </w:r>
      <w:r w:rsidR="006B0E85" w:rsidRPr="00647DEF">
        <w:rPr>
          <w:lang w:eastAsia="uk-UA"/>
        </w:rPr>
        <w:t>Пунктами</w:t>
      </w:r>
      <w:r w:rsidR="00351CD4" w:rsidRPr="00647DEF">
        <w:rPr>
          <w:lang w:eastAsia="uk-UA"/>
        </w:rPr>
        <w:t xml:space="preserve"> 1.</w:t>
      </w:r>
      <w:r w:rsidR="00C12332" w:rsidRPr="00647DEF">
        <w:rPr>
          <w:lang w:eastAsia="uk-UA"/>
        </w:rPr>
        <w:t>3</w:t>
      </w:r>
      <w:r w:rsidR="006B0E85" w:rsidRPr="00647DEF">
        <w:rPr>
          <w:lang w:eastAsia="uk-UA"/>
        </w:rPr>
        <w:t>–</w:t>
      </w:r>
      <w:r w:rsidR="00351CD4" w:rsidRPr="00647DEF">
        <w:rPr>
          <w:lang w:eastAsia="uk-UA"/>
        </w:rPr>
        <w:t>1.</w:t>
      </w:r>
      <w:r w:rsidR="00C12332" w:rsidRPr="00647DEF">
        <w:rPr>
          <w:lang w:eastAsia="uk-UA"/>
        </w:rPr>
        <w:t>4</w:t>
      </w:r>
      <w:r w:rsidR="006B0E85" w:rsidRPr="00647DEF">
        <w:rPr>
          <w:lang w:eastAsia="uk-UA"/>
        </w:rPr>
        <w:t xml:space="preserve"> </w:t>
      </w:r>
      <w:r w:rsidR="00B41F4F" w:rsidRPr="00647DEF">
        <w:rPr>
          <w:lang w:eastAsia="uk-UA"/>
        </w:rPr>
        <w:t xml:space="preserve">Положення про кваліфікаційне оцінювання </w:t>
      </w:r>
      <w:r w:rsidR="00921B73" w:rsidRPr="00647DEF">
        <w:rPr>
          <w:lang w:eastAsia="uk-UA"/>
        </w:rPr>
        <w:t>передбачено, що</w:t>
      </w:r>
      <w:r w:rsidR="00351CD4" w:rsidRPr="00647DEF">
        <w:rPr>
          <w:lang w:eastAsia="uk-UA"/>
        </w:rPr>
        <w:t xml:space="preserve"> </w:t>
      </w:r>
      <w:r w:rsidRPr="00647DEF">
        <w:rPr>
          <w:lang w:eastAsia="uk-UA"/>
        </w:rPr>
        <w:t>з</w:t>
      </w:r>
      <w:r w:rsidR="00351CD4" w:rsidRPr="00647DEF">
        <w:rPr>
          <w:lang w:eastAsia="uk-UA"/>
        </w:rPr>
        <w:t>авданням кваліфікаційного оцінювання є встановлення відповідності кандидата на посаду судді</w:t>
      </w:r>
      <w:r w:rsidRPr="00647DEF">
        <w:rPr>
          <w:lang w:eastAsia="uk-UA"/>
        </w:rPr>
        <w:t xml:space="preserve"> </w:t>
      </w:r>
      <w:r w:rsidR="00351CD4" w:rsidRPr="00647DEF">
        <w:rPr>
          <w:lang w:eastAsia="uk-UA"/>
        </w:rPr>
        <w:t>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w:t>
      </w:r>
      <w:r w:rsidRPr="00647DEF">
        <w:rPr>
          <w:lang w:eastAsia="uk-UA"/>
        </w:rPr>
        <w:t xml:space="preserve">, а </w:t>
      </w:r>
      <w:r w:rsidR="007F2F6B" w:rsidRPr="00647DEF">
        <w:rPr>
          <w:lang w:eastAsia="uk-UA"/>
        </w:rPr>
        <w:t>о</w:t>
      </w:r>
      <w:r w:rsidR="00351CD4" w:rsidRPr="00647DEF">
        <w:rPr>
          <w:lang w:eastAsia="uk-UA"/>
        </w:rPr>
        <w:t xml:space="preserve">сновними принципами кваліфікаційного оцінювання є автономність, запобігання конфлікту інтересів, </w:t>
      </w:r>
      <w:r w:rsidR="005A73F6" w:rsidRPr="00647DEF">
        <w:rPr>
          <w:lang w:eastAsia="uk-UA"/>
        </w:rPr>
        <w:t>об’єктивність</w:t>
      </w:r>
      <w:r w:rsidR="00351CD4" w:rsidRPr="00647DEF">
        <w:rPr>
          <w:lang w:eastAsia="uk-UA"/>
        </w:rPr>
        <w:t>, неупередженість, прозорість, публічність, рівність умов для кандидатів на посаду судді</w:t>
      </w:r>
      <w:r w:rsidRPr="00647DEF">
        <w:rPr>
          <w:lang w:eastAsia="uk-UA"/>
        </w:rPr>
        <w:t xml:space="preserve">. </w:t>
      </w:r>
    </w:p>
    <w:p w14:paraId="2FA6435E" w14:textId="7F682FEB" w:rsidR="00CE0EF4" w:rsidRPr="00647DEF" w:rsidRDefault="00CE0EF4" w:rsidP="00D3014B">
      <w:pPr>
        <w:pStyle w:val="a9"/>
        <w:numPr>
          <w:ilvl w:val="0"/>
          <w:numId w:val="8"/>
        </w:numPr>
        <w:shd w:val="clear" w:color="auto" w:fill="FFFFFF"/>
        <w:tabs>
          <w:tab w:val="left" w:pos="426"/>
        </w:tabs>
        <w:ind w:left="0" w:firstLine="709"/>
        <w:jc w:val="both"/>
        <w:rPr>
          <w:lang w:eastAsia="uk-UA"/>
        </w:rPr>
      </w:pPr>
      <w:r w:rsidRPr="00647DEF">
        <w:rPr>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w:t>
      </w:r>
      <w:r w:rsidR="00931FF1" w:rsidRPr="00647DEF">
        <w:rPr>
          <w:lang w:eastAsia="uk-UA"/>
        </w:rPr>
        <w:t>, в</w:t>
      </w:r>
      <w:r w:rsidR="00157439" w:rsidRPr="00647DEF">
        <w:rPr>
          <w:lang w:eastAsia="uk-UA"/>
        </w:rPr>
        <w:t xml:space="preserve"> </w:t>
      </w:r>
      <w:r w:rsidR="00931FF1" w:rsidRPr="00647DEF">
        <w:rPr>
          <w:lang w:eastAsia="uk-UA"/>
        </w:rPr>
        <w:t xml:space="preserve">тому числі апеляційних судах загальної юрисдикції,  </w:t>
      </w:r>
      <w:r w:rsidRPr="00647DEF">
        <w:rPr>
          <w:lang w:eastAsia="uk-UA"/>
        </w:rPr>
        <w:t>виникла об’єктивна потреба у проведенні конкурсу на вакантні посади суддів апеляційних судів.</w:t>
      </w:r>
    </w:p>
    <w:p w14:paraId="6EF5CBB4" w14:textId="2D2623AC" w:rsidR="00C22273" w:rsidRPr="00647DEF" w:rsidRDefault="005A73F6" w:rsidP="00D3014B">
      <w:pPr>
        <w:pStyle w:val="a9"/>
        <w:numPr>
          <w:ilvl w:val="0"/>
          <w:numId w:val="8"/>
        </w:numPr>
        <w:shd w:val="clear" w:color="auto" w:fill="FFFFFF"/>
        <w:tabs>
          <w:tab w:val="left" w:pos="426"/>
        </w:tabs>
        <w:ind w:left="0" w:firstLine="709"/>
        <w:jc w:val="both"/>
        <w:rPr>
          <w:lang w:eastAsia="uk-UA"/>
        </w:rPr>
      </w:pPr>
      <w:r w:rsidRPr="00647DEF">
        <w:rPr>
          <w:lang w:eastAsia="uk-UA"/>
        </w:rPr>
        <w:t>Р</w:t>
      </w:r>
      <w:r w:rsidR="00C22273" w:rsidRPr="00647DEF">
        <w:rPr>
          <w:lang w:eastAsia="uk-UA"/>
        </w:rPr>
        <w:t xml:space="preserve">ішенням Вищої кваліфікаційної комісії суддів України </w:t>
      </w:r>
      <w:r w:rsidRPr="00647DEF">
        <w:rPr>
          <w:lang w:eastAsia="uk-UA"/>
        </w:rPr>
        <w:t xml:space="preserve">від 14 вересня 2023 року </w:t>
      </w:r>
      <w:r w:rsidR="00C22273" w:rsidRPr="00647DEF">
        <w:rPr>
          <w:lang w:eastAsia="uk-UA"/>
        </w:rPr>
        <w:t>№ 94/зп-23</w:t>
      </w:r>
      <w:r w:rsidR="00601A36" w:rsidRPr="00647DEF">
        <w:rPr>
          <w:lang w:eastAsia="uk-UA"/>
        </w:rPr>
        <w:t xml:space="preserve"> (з</w:t>
      </w:r>
      <w:r w:rsidR="003A1CCB" w:rsidRPr="00647DEF">
        <w:rPr>
          <w:lang w:eastAsia="uk-UA"/>
        </w:rPr>
        <w:t>і</w:t>
      </w:r>
      <w:r w:rsidR="00601A36" w:rsidRPr="00647DEF">
        <w:rPr>
          <w:lang w:eastAsia="uk-UA"/>
        </w:rPr>
        <w:t xml:space="preserve"> змінами та доповненнями)</w:t>
      </w:r>
      <w:r w:rsidR="00C22273" w:rsidRPr="00647DEF">
        <w:rPr>
          <w:lang w:eastAsia="uk-UA"/>
        </w:rPr>
        <w:t xml:space="preserve"> оголошено конкурс на зайняття 5</w:t>
      </w:r>
      <w:r w:rsidR="00601A36" w:rsidRPr="00647DEF">
        <w:rPr>
          <w:lang w:eastAsia="uk-UA"/>
        </w:rPr>
        <w:t>50</w:t>
      </w:r>
      <w:r w:rsidR="00694DFA" w:rsidRPr="00647DEF">
        <w:rPr>
          <w:lang w:eastAsia="uk-UA"/>
        </w:rPr>
        <w:t> </w:t>
      </w:r>
      <w:r w:rsidR="00C22273" w:rsidRPr="00647DEF">
        <w:rPr>
          <w:lang w:eastAsia="uk-UA"/>
        </w:rPr>
        <w:t xml:space="preserve">вакантних посад суддів в апеляційних судах, зокрема в апеляційних </w:t>
      </w:r>
      <w:r w:rsidR="00995B1B" w:rsidRPr="00647DEF">
        <w:rPr>
          <w:lang w:eastAsia="uk-UA"/>
        </w:rPr>
        <w:t>загальних</w:t>
      </w:r>
      <w:r w:rsidR="007F2F6B" w:rsidRPr="00647DEF">
        <w:rPr>
          <w:lang w:eastAsia="uk-UA"/>
        </w:rPr>
        <w:t xml:space="preserve"> </w:t>
      </w:r>
      <w:r w:rsidR="00C22273" w:rsidRPr="00647DEF">
        <w:rPr>
          <w:lang w:eastAsia="uk-UA"/>
        </w:rPr>
        <w:t xml:space="preserve"> судах. </w:t>
      </w:r>
    </w:p>
    <w:p w14:paraId="666CA07F" w14:textId="245D81E2" w:rsidR="007C75A5" w:rsidRPr="00647DEF" w:rsidRDefault="00601A36" w:rsidP="00D3014B">
      <w:pPr>
        <w:pStyle w:val="a9"/>
        <w:numPr>
          <w:ilvl w:val="0"/>
          <w:numId w:val="8"/>
        </w:numPr>
        <w:shd w:val="clear" w:color="auto" w:fill="FFFFFF"/>
        <w:tabs>
          <w:tab w:val="left" w:pos="426"/>
        </w:tabs>
        <w:ind w:left="0" w:firstLine="709"/>
        <w:jc w:val="both"/>
        <w:rPr>
          <w:lang w:eastAsia="uk-UA"/>
        </w:rPr>
      </w:pPr>
      <w:r w:rsidRPr="00647DEF">
        <w:rPr>
          <w:lang w:eastAsia="uk-UA"/>
        </w:rPr>
        <w:t xml:space="preserve">Частиною </w:t>
      </w:r>
      <w:r w:rsidR="003A1CCB" w:rsidRPr="00647DEF">
        <w:rPr>
          <w:lang w:eastAsia="uk-UA"/>
        </w:rPr>
        <w:t>четвертою</w:t>
      </w:r>
      <w:r w:rsidRPr="00647DEF">
        <w:rPr>
          <w:lang w:eastAsia="uk-UA"/>
        </w:rPr>
        <w:t xml:space="preserve"> статті 83 Закону </w:t>
      </w:r>
      <w:r w:rsidR="003A1CCB" w:rsidRPr="00647DEF">
        <w:rPr>
          <w:lang w:eastAsia="uk-UA"/>
        </w:rPr>
        <w:t>в</w:t>
      </w:r>
      <w:r w:rsidRPr="00647DEF">
        <w:rPr>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721735" w:rsidRPr="00647DEF">
        <w:rPr>
          <w:lang w:eastAsia="uk-UA"/>
        </w:rPr>
        <w:t>в</w:t>
      </w:r>
      <w:r w:rsidRPr="00647DEF">
        <w:rPr>
          <w:lang w:eastAsia="uk-UA"/>
        </w:rPr>
        <w:t xml:space="preserve"> конкурсі. </w:t>
      </w:r>
    </w:p>
    <w:p w14:paraId="69B38B68" w14:textId="215A1365" w:rsidR="00601A36" w:rsidRPr="00647DEF" w:rsidRDefault="000C5817" w:rsidP="00D3014B">
      <w:pPr>
        <w:pStyle w:val="a9"/>
        <w:numPr>
          <w:ilvl w:val="0"/>
          <w:numId w:val="8"/>
        </w:numPr>
        <w:shd w:val="clear" w:color="auto" w:fill="FFFFFF"/>
        <w:tabs>
          <w:tab w:val="left" w:pos="426"/>
        </w:tabs>
        <w:ind w:left="0" w:firstLine="709"/>
        <w:jc w:val="both"/>
        <w:rPr>
          <w:lang w:eastAsia="uk-UA"/>
        </w:rPr>
      </w:pPr>
      <w:r w:rsidRPr="00647DEF">
        <w:rPr>
          <w:lang w:eastAsia="uk-UA"/>
        </w:rPr>
        <w:t>Литвин А</w:t>
      </w:r>
      <w:r w:rsidR="00157439" w:rsidRPr="00647DEF">
        <w:rPr>
          <w:lang w:eastAsia="uk-UA"/>
        </w:rPr>
        <w:t>.В.</w:t>
      </w:r>
      <w:r w:rsidR="00D919C1" w:rsidRPr="00647DEF">
        <w:rPr>
          <w:lang w:eastAsia="uk-UA"/>
        </w:rPr>
        <w:t xml:space="preserve"> </w:t>
      </w:r>
      <w:r w:rsidR="00F242AD" w:rsidRPr="00647DEF">
        <w:rPr>
          <w:lang w:eastAsia="uk-UA"/>
        </w:rPr>
        <w:t xml:space="preserve">у грудні 2023 року </w:t>
      </w:r>
      <w:r w:rsidR="00721735" w:rsidRPr="00647DEF">
        <w:rPr>
          <w:lang w:eastAsia="uk-UA"/>
        </w:rPr>
        <w:t>в</w:t>
      </w:r>
      <w:r w:rsidR="00703C45" w:rsidRPr="00647DEF">
        <w:rPr>
          <w:lang w:eastAsia="uk-UA"/>
        </w:rPr>
        <w:t xml:space="preserve"> межах встановленого умовами </w:t>
      </w:r>
      <w:r w:rsidR="00721735" w:rsidRPr="00647DEF">
        <w:rPr>
          <w:lang w:eastAsia="uk-UA"/>
        </w:rPr>
        <w:t>к</w:t>
      </w:r>
      <w:r w:rsidR="00703C45" w:rsidRPr="00647DEF">
        <w:rPr>
          <w:lang w:eastAsia="uk-UA"/>
        </w:rPr>
        <w:t xml:space="preserve">онкурсу строку </w:t>
      </w:r>
      <w:r w:rsidR="00573113" w:rsidRPr="00647DEF">
        <w:rPr>
          <w:lang w:eastAsia="uk-UA"/>
        </w:rPr>
        <w:t>пода</w:t>
      </w:r>
      <w:r w:rsidR="00931FF1" w:rsidRPr="00647DEF">
        <w:rPr>
          <w:lang w:eastAsia="uk-UA"/>
        </w:rPr>
        <w:t>в</w:t>
      </w:r>
      <w:r w:rsidR="00601A36" w:rsidRPr="00647DEF">
        <w:rPr>
          <w:lang w:eastAsia="uk-UA"/>
        </w:rPr>
        <w:t xml:space="preserve"> до Вищої кваліфікаційної комісії суддів України </w:t>
      </w:r>
      <w:r w:rsidR="00573113" w:rsidRPr="00647DEF">
        <w:rPr>
          <w:lang w:eastAsia="uk-UA"/>
        </w:rPr>
        <w:t>заяву</w:t>
      </w:r>
      <w:r w:rsidR="00601A36" w:rsidRPr="00647DEF">
        <w:rPr>
          <w:lang w:eastAsia="uk-UA"/>
        </w:rPr>
        <w:t xml:space="preserve"> про допус</w:t>
      </w:r>
      <w:r w:rsidR="00D919C1" w:rsidRPr="00647DEF">
        <w:rPr>
          <w:lang w:eastAsia="uk-UA"/>
        </w:rPr>
        <w:t>к</w:t>
      </w:r>
      <w:r w:rsidR="00601A36" w:rsidRPr="00647DEF">
        <w:rPr>
          <w:lang w:eastAsia="uk-UA"/>
        </w:rPr>
        <w:t xml:space="preserve"> </w:t>
      </w:r>
      <w:r w:rsidR="00931FF1" w:rsidRPr="00647DEF">
        <w:rPr>
          <w:lang w:eastAsia="uk-UA"/>
        </w:rPr>
        <w:t>його</w:t>
      </w:r>
      <w:r w:rsidR="00573113" w:rsidRPr="00647DEF">
        <w:rPr>
          <w:lang w:eastAsia="uk-UA"/>
        </w:rPr>
        <w:t xml:space="preserve"> </w:t>
      </w:r>
      <w:r w:rsidR="00601A36" w:rsidRPr="00647DEF">
        <w:rPr>
          <w:lang w:eastAsia="uk-UA"/>
        </w:rPr>
        <w:t xml:space="preserve">до участі в конкурсі на зайняття вакантної посади судді апеляційного </w:t>
      </w:r>
      <w:r w:rsidR="00931FF1" w:rsidRPr="00647DEF">
        <w:rPr>
          <w:lang w:eastAsia="uk-UA"/>
        </w:rPr>
        <w:t>загального</w:t>
      </w:r>
      <w:r w:rsidR="00601A36" w:rsidRPr="00647DEF">
        <w:rPr>
          <w:lang w:eastAsia="uk-UA"/>
        </w:rPr>
        <w:t xml:space="preserve"> суду, оголошеному рішенням Вищої кваліфікаційної комісії суддів України від 14</w:t>
      </w:r>
      <w:r w:rsidR="00C969E9" w:rsidRPr="00647DEF">
        <w:rPr>
          <w:lang w:eastAsia="uk-UA"/>
        </w:rPr>
        <w:t xml:space="preserve"> вересня </w:t>
      </w:r>
      <w:r w:rsidR="00601A36" w:rsidRPr="00647DEF">
        <w:rPr>
          <w:lang w:eastAsia="uk-UA"/>
        </w:rPr>
        <w:t>2023</w:t>
      </w:r>
      <w:r w:rsidR="00221450" w:rsidRPr="00647DEF">
        <w:rPr>
          <w:lang w:eastAsia="uk-UA"/>
        </w:rPr>
        <w:t> </w:t>
      </w:r>
      <w:r w:rsidR="00C969E9" w:rsidRPr="00647DEF">
        <w:rPr>
          <w:lang w:eastAsia="uk-UA"/>
        </w:rPr>
        <w:t>року,</w:t>
      </w:r>
      <w:r w:rsidR="00601A36" w:rsidRPr="00647DEF">
        <w:rPr>
          <w:lang w:eastAsia="uk-UA"/>
        </w:rPr>
        <w:t xml:space="preserve"> як</w:t>
      </w:r>
      <w:r w:rsidR="00647DEF">
        <w:rPr>
          <w:lang w:eastAsia="uk-UA"/>
        </w:rPr>
        <w:t xml:space="preserve"> </w:t>
      </w:r>
      <w:r w:rsidR="00601A36" w:rsidRPr="00647DEF">
        <w:rPr>
          <w:lang w:eastAsia="uk-UA"/>
        </w:rPr>
        <w:t>особ</w:t>
      </w:r>
      <w:r w:rsidR="00573113" w:rsidRPr="00647DEF">
        <w:rPr>
          <w:lang w:eastAsia="uk-UA"/>
        </w:rPr>
        <w:t>и</w:t>
      </w:r>
      <w:r w:rsidR="00601A36" w:rsidRPr="00647DEF">
        <w:rPr>
          <w:lang w:eastAsia="uk-UA"/>
        </w:rPr>
        <w:t xml:space="preserve">, яка відповідає вимогам пункту </w:t>
      </w:r>
      <w:r w:rsidR="00B27A97" w:rsidRPr="00647DEF">
        <w:rPr>
          <w:lang w:eastAsia="uk-UA"/>
        </w:rPr>
        <w:t>1</w:t>
      </w:r>
      <w:r w:rsidR="00601A36" w:rsidRPr="00647DEF">
        <w:rPr>
          <w:lang w:eastAsia="uk-UA"/>
        </w:rPr>
        <w:t xml:space="preserve"> частини першої статті 28 Закону, </w:t>
      </w:r>
      <w:r w:rsidR="00573113" w:rsidRPr="00647DEF">
        <w:rPr>
          <w:lang w:eastAsia="uk-UA"/>
        </w:rPr>
        <w:t>та про проведення</w:t>
      </w:r>
      <w:r w:rsidR="00601A36" w:rsidRPr="00647DEF">
        <w:rPr>
          <w:lang w:eastAsia="uk-UA"/>
        </w:rPr>
        <w:t xml:space="preserve"> стосовно </w:t>
      </w:r>
      <w:r w:rsidR="00C969E9" w:rsidRPr="00647DEF">
        <w:rPr>
          <w:lang w:eastAsia="uk-UA"/>
        </w:rPr>
        <w:t>н</w:t>
      </w:r>
      <w:r w:rsidR="00931FF1" w:rsidRPr="00647DEF">
        <w:rPr>
          <w:lang w:eastAsia="uk-UA"/>
        </w:rPr>
        <w:t>ього</w:t>
      </w:r>
      <w:r w:rsidR="008130F4" w:rsidRPr="00647DEF">
        <w:rPr>
          <w:lang w:eastAsia="uk-UA"/>
        </w:rPr>
        <w:t xml:space="preserve"> </w:t>
      </w:r>
      <w:r w:rsidR="00601A36" w:rsidRPr="00647DEF">
        <w:rPr>
          <w:lang w:eastAsia="uk-UA"/>
        </w:rPr>
        <w:t>кваліфікаційн</w:t>
      </w:r>
      <w:r w:rsidR="00573113" w:rsidRPr="00647DEF">
        <w:rPr>
          <w:lang w:eastAsia="uk-UA"/>
        </w:rPr>
        <w:t>ого</w:t>
      </w:r>
      <w:r w:rsidR="00601A36" w:rsidRPr="00647DEF">
        <w:rPr>
          <w:lang w:eastAsia="uk-UA"/>
        </w:rPr>
        <w:t xml:space="preserve"> оцінювання для підтвердження здатності здійснювати правосуддя у відповідному суді.</w:t>
      </w:r>
    </w:p>
    <w:p w14:paraId="122E6571" w14:textId="65AA4558" w:rsidR="00567059" w:rsidRPr="00647DEF" w:rsidRDefault="00931FF1" w:rsidP="00D3014B">
      <w:pPr>
        <w:pStyle w:val="a9"/>
        <w:numPr>
          <w:ilvl w:val="0"/>
          <w:numId w:val="8"/>
        </w:numPr>
        <w:shd w:val="clear" w:color="auto" w:fill="FFFFFF"/>
        <w:tabs>
          <w:tab w:val="left" w:pos="426"/>
        </w:tabs>
        <w:ind w:left="0" w:firstLine="709"/>
        <w:jc w:val="both"/>
      </w:pPr>
      <w:r w:rsidRPr="00647DEF">
        <w:rPr>
          <w:rFonts w:eastAsia="Calibri"/>
          <w:lang w:eastAsia="en-US"/>
        </w:rPr>
        <w:t xml:space="preserve">Рішенням Комісії від </w:t>
      </w:r>
      <w:r w:rsidR="0042518A" w:rsidRPr="00647DEF">
        <w:rPr>
          <w:rFonts w:eastAsia="Calibri"/>
          <w:lang w:eastAsia="en-US"/>
        </w:rPr>
        <w:t>18</w:t>
      </w:r>
      <w:r w:rsidRPr="00647DEF">
        <w:rPr>
          <w:rFonts w:eastAsia="Calibri"/>
          <w:lang w:eastAsia="en-US"/>
        </w:rPr>
        <w:t xml:space="preserve"> березня 2024 року № </w:t>
      </w:r>
      <w:r w:rsidR="00C04E82" w:rsidRPr="00647DEF">
        <w:rPr>
          <w:rFonts w:eastAsia="Calibri"/>
          <w:lang w:eastAsia="en-US"/>
        </w:rPr>
        <w:t>204</w:t>
      </w:r>
      <w:r w:rsidRPr="00647DEF">
        <w:rPr>
          <w:rFonts w:eastAsia="Calibri"/>
          <w:lang w:eastAsia="en-US"/>
        </w:rPr>
        <w:t xml:space="preserve">/ас-24 </w:t>
      </w:r>
      <w:r w:rsidR="00C04E82" w:rsidRPr="00647DEF">
        <w:rPr>
          <w:rFonts w:eastAsia="Calibri"/>
          <w:lang w:eastAsia="en-US"/>
        </w:rPr>
        <w:t>Литвина А.В.</w:t>
      </w:r>
      <w:r w:rsidRPr="00647DEF">
        <w:rPr>
          <w:rFonts w:eastAsia="Calibri"/>
          <w:lang w:eastAsia="en-US"/>
        </w:rPr>
        <w:t xml:space="preserve"> допущено до проходження кваліфікаційного оцінювання та участі в конкурсі на зайняття 550 вакантних посад суддів апеляційних судів</w:t>
      </w:r>
      <w:r w:rsidR="00601A36" w:rsidRPr="00647DEF">
        <w:rPr>
          <w:lang w:eastAsia="uk-UA"/>
        </w:rPr>
        <w:t>.</w:t>
      </w:r>
    </w:p>
    <w:p w14:paraId="274FE5A7" w14:textId="77777777" w:rsidR="003A2C1C" w:rsidRPr="00647DEF" w:rsidRDefault="003A2C1C" w:rsidP="00D3014B">
      <w:pPr>
        <w:jc w:val="both"/>
        <w:rPr>
          <w:b/>
          <w:bCs/>
        </w:rPr>
      </w:pPr>
    </w:p>
    <w:p w14:paraId="07A62AE2" w14:textId="1CC234BA" w:rsidR="00FC13B7" w:rsidRPr="00647DEF" w:rsidRDefault="00567059" w:rsidP="00D3014B">
      <w:pPr>
        <w:jc w:val="both"/>
        <w:rPr>
          <w:b/>
          <w:bCs/>
        </w:rPr>
      </w:pPr>
      <w:r w:rsidRPr="00647DEF">
        <w:rPr>
          <w:b/>
          <w:bCs/>
        </w:rPr>
        <w:t xml:space="preserve">ІІ. Основні відомості про кандидата. </w:t>
      </w:r>
    </w:p>
    <w:p w14:paraId="79C275DB" w14:textId="0F72A681" w:rsidR="00C04E82" w:rsidRPr="00647DEF" w:rsidRDefault="00C04E82" w:rsidP="005A3E5D">
      <w:pPr>
        <w:pStyle w:val="a9"/>
        <w:numPr>
          <w:ilvl w:val="0"/>
          <w:numId w:val="8"/>
        </w:numPr>
        <w:shd w:val="clear" w:color="auto" w:fill="FFFFFF"/>
        <w:tabs>
          <w:tab w:val="left" w:pos="426"/>
        </w:tabs>
        <w:ind w:left="0" w:firstLine="709"/>
        <w:jc w:val="both"/>
        <w:rPr>
          <w:rFonts w:eastAsia="Calibri"/>
          <w:lang w:eastAsia="en-US"/>
        </w:rPr>
      </w:pPr>
      <w:r w:rsidRPr="00647DEF">
        <w:rPr>
          <w:rFonts w:eastAsia="Calibri"/>
          <w:lang w:eastAsia="en-US"/>
        </w:rPr>
        <w:t>Литвин А.В</w:t>
      </w:r>
      <w:r w:rsidR="00931FF1" w:rsidRPr="00647DEF">
        <w:rPr>
          <w:rFonts w:eastAsia="Calibri"/>
          <w:lang w:eastAsia="en-US"/>
        </w:rPr>
        <w:t>.</w:t>
      </w:r>
      <w:r w:rsidR="00F242AD" w:rsidRPr="00647DEF">
        <w:rPr>
          <w:rFonts w:eastAsia="Calibri"/>
          <w:lang w:eastAsia="en-US"/>
        </w:rPr>
        <w:t>,</w:t>
      </w:r>
      <w:r w:rsidR="00567059" w:rsidRPr="00647DEF">
        <w:rPr>
          <w:rFonts w:eastAsia="Calibri"/>
          <w:lang w:eastAsia="en-US"/>
        </w:rPr>
        <w:t xml:space="preserve"> </w:t>
      </w:r>
      <w:r w:rsidR="00EF6E8C" w:rsidRPr="00EF6E8C">
        <w:rPr>
          <w:rFonts w:eastAsia="Calibri"/>
          <w:lang w:val="ru-RU" w:eastAsia="en-US"/>
        </w:rPr>
        <w:t>_</w:t>
      </w:r>
      <w:r w:rsidR="00EF6E8C" w:rsidRPr="00A22BB2">
        <w:rPr>
          <w:rFonts w:eastAsia="Calibri"/>
          <w:lang w:val="ru-RU" w:eastAsia="en-US"/>
        </w:rPr>
        <w:t>______</w:t>
      </w:r>
      <w:r w:rsidR="0073302D" w:rsidRPr="00647DEF">
        <w:rPr>
          <w:rFonts w:eastAsia="Calibri"/>
          <w:lang w:eastAsia="en-US"/>
        </w:rPr>
        <w:t xml:space="preserve"> </w:t>
      </w:r>
      <w:r w:rsidR="00567059" w:rsidRPr="00647DEF">
        <w:rPr>
          <w:rFonts w:eastAsia="Calibri"/>
          <w:lang w:eastAsia="en-US"/>
        </w:rPr>
        <w:t>року</w:t>
      </w:r>
      <w:r w:rsidR="00D96626" w:rsidRPr="00647DEF">
        <w:rPr>
          <w:rFonts w:eastAsia="Calibri"/>
          <w:lang w:eastAsia="en-US"/>
        </w:rPr>
        <w:t xml:space="preserve"> народження</w:t>
      </w:r>
      <w:r w:rsidR="00567059" w:rsidRPr="00647DEF">
        <w:rPr>
          <w:rFonts w:eastAsia="Calibri"/>
          <w:lang w:eastAsia="en-US"/>
        </w:rPr>
        <w:t xml:space="preserve">, </w:t>
      </w:r>
      <w:r w:rsidR="00F242AD" w:rsidRPr="00647DEF">
        <w:rPr>
          <w:rFonts w:eastAsia="Calibri"/>
          <w:lang w:eastAsia="en-US"/>
        </w:rPr>
        <w:t>громадян</w:t>
      </w:r>
      <w:r w:rsidR="00931FF1" w:rsidRPr="00647DEF">
        <w:rPr>
          <w:rFonts w:eastAsia="Calibri"/>
          <w:lang w:eastAsia="en-US"/>
        </w:rPr>
        <w:t>ин</w:t>
      </w:r>
      <w:r w:rsidR="00F242AD" w:rsidRPr="00647DEF">
        <w:rPr>
          <w:rFonts w:eastAsia="Calibri"/>
          <w:lang w:eastAsia="en-US"/>
        </w:rPr>
        <w:t xml:space="preserve"> України</w:t>
      </w:r>
      <w:r w:rsidRPr="00647DEF">
        <w:rPr>
          <w:rFonts w:eastAsia="Calibri"/>
          <w:lang w:eastAsia="en-US"/>
        </w:rPr>
        <w:t>.</w:t>
      </w:r>
      <w:r w:rsidR="00A223E3" w:rsidRPr="00647DEF">
        <w:rPr>
          <w:rFonts w:eastAsia="Calibri"/>
          <w:lang w:eastAsia="en-US"/>
        </w:rPr>
        <w:t xml:space="preserve"> </w:t>
      </w:r>
      <w:r w:rsidRPr="00647DEF">
        <w:rPr>
          <w:rFonts w:eastAsia="Calibri"/>
          <w:lang w:eastAsia="en-US"/>
        </w:rPr>
        <w:t xml:space="preserve">Володіння державною мовою підтверджено сертифікатом УМД № 00213422 від </w:t>
      </w:r>
      <w:r w:rsidR="00077284" w:rsidRPr="00647DEF">
        <w:rPr>
          <w:rFonts w:eastAsia="Calibri"/>
          <w:lang w:eastAsia="en-US"/>
        </w:rPr>
        <w:t>22</w:t>
      </w:r>
      <w:r w:rsidRPr="00647DEF">
        <w:rPr>
          <w:rFonts w:eastAsia="Calibri"/>
          <w:lang w:eastAsia="en-US"/>
        </w:rPr>
        <w:t xml:space="preserve"> </w:t>
      </w:r>
      <w:r w:rsidR="00077284" w:rsidRPr="00647DEF">
        <w:rPr>
          <w:rFonts w:eastAsia="Calibri"/>
          <w:lang w:eastAsia="en-US"/>
        </w:rPr>
        <w:t xml:space="preserve">листопада </w:t>
      </w:r>
      <w:r w:rsidRPr="00647DEF">
        <w:rPr>
          <w:rFonts w:eastAsia="Calibri"/>
          <w:lang w:eastAsia="en-US"/>
        </w:rPr>
        <w:t>2023 року на рівні вільного володіння (</w:t>
      </w:r>
      <w:r w:rsidR="00077284" w:rsidRPr="00647DEF">
        <w:rPr>
          <w:rFonts w:eastAsia="Calibri"/>
          <w:lang w:eastAsia="en-US"/>
        </w:rPr>
        <w:t>перший</w:t>
      </w:r>
      <w:r w:rsidRPr="00647DEF">
        <w:rPr>
          <w:rFonts w:eastAsia="Calibri"/>
          <w:lang w:eastAsia="en-US"/>
        </w:rPr>
        <w:t xml:space="preserve"> ступінь). Станом на дату проведення співбесіди кандидат є несудим</w:t>
      </w:r>
      <w:r w:rsidR="00077284" w:rsidRPr="00647DEF">
        <w:rPr>
          <w:rFonts w:eastAsia="Calibri"/>
          <w:lang w:eastAsia="en-US"/>
        </w:rPr>
        <w:t>им</w:t>
      </w:r>
      <w:r w:rsidRPr="00647DEF">
        <w:rPr>
          <w:rFonts w:eastAsia="Calibri"/>
          <w:lang w:eastAsia="en-US"/>
        </w:rPr>
        <w:t xml:space="preserve"> (відповідно до довідки/витягу з Єдиного реєстру досудових розслідувань, наданої в межах спеціальної перевірки).</w:t>
      </w:r>
    </w:p>
    <w:p w14:paraId="343049FF" w14:textId="0CCA8B62" w:rsidR="00C04E82" w:rsidRPr="00647DEF" w:rsidRDefault="00C04E82" w:rsidP="005A3E5D">
      <w:pPr>
        <w:pStyle w:val="a9"/>
        <w:numPr>
          <w:ilvl w:val="0"/>
          <w:numId w:val="8"/>
        </w:numPr>
        <w:shd w:val="clear" w:color="auto" w:fill="FFFFFF"/>
        <w:tabs>
          <w:tab w:val="left" w:pos="426"/>
        </w:tabs>
        <w:ind w:left="0" w:firstLine="709"/>
        <w:jc w:val="both"/>
        <w:rPr>
          <w:rFonts w:eastAsia="Calibri"/>
          <w:lang w:eastAsia="en-US"/>
        </w:rPr>
      </w:pPr>
      <w:r w:rsidRPr="00647DEF">
        <w:rPr>
          <w:rFonts w:eastAsia="Calibri"/>
          <w:lang w:eastAsia="en-US"/>
        </w:rPr>
        <w:lastRenderedPageBreak/>
        <w:t xml:space="preserve">Повну вищу юридичну освіту </w:t>
      </w:r>
      <w:r w:rsidR="00077284" w:rsidRPr="00647DEF">
        <w:rPr>
          <w:rFonts w:eastAsia="Calibri"/>
          <w:lang w:eastAsia="en-US"/>
        </w:rPr>
        <w:t>Литвин А.В.</w:t>
      </w:r>
      <w:r w:rsidRPr="00647DEF">
        <w:rPr>
          <w:rFonts w:eastAsia="Calibri"/>
          <w:lang w:eastAsia="en-US"/>
        </w:rPr>
        <w:t xml:space="preserve"> здобу</w:t>
      </w:r>
      <w:r w:rsidR="00077284" w:rsidRPr="00647DEF">
        <w:rPr>
          <w:rFonts w:eastAsia="Calibri"/>
          <w:lang w:eastAsia="en-US"/>
        </w:rPr>
        <w:t>в</w:t>
      </w:r>
      <w:r w:rsidRPr="00647DEF">
        <w:rPr>
          <w:rFonts w:eastAsia="Calibri"/>
          <w:lang w:eastAsia="en-US"/>
        </w:rPr>
        <w:t xml:space="preserve"> у </w:t>
      </w:r>
      <w:r w:rsidR="00077284" w:rsidRPr="00647DEF">
        <w:rPr>
          <w:rFonts w:eastAsia="Calibri"/>
          <w:lang w:eastAsia="en-US"/>
        </w:rPr>
        <w:t>2004</w:t>
      </w:r>
      <w:r w:rsidRPr="00647DEF">
        <w:rPr>
          <w:rFonts w:eastAsia="Calibri"/>
          <w:lang w:eastAsia="en-US"/>
        </w:rPr>
        <w:t xml:space="preserve"> році в </w:t>
      </w:r>
      <w:r w:rsidR="00077284" w:rsidRPr="00647DEF">
        <w:rPr>
          <w:rFonts w:eastAsia="Calibri"/>
          <w:lang w:eastAsia="en-US"/>
        </w:rPr>
        <w:t>Дніпропетровському національному університеті</w:t>
      </w:r>
      <w:r w:rsidRPr="00647DEF">
        <w:rPr>
          <w:rFonts w:eastAsia="Calibri"/>
          <w:lang w:eastAsia="en-US"/>
        </w:rPr>
        <w:t>, отрима</w:t>
      </w:r>
      <w:r w:rsidR="00077284" w:rsidRPr="00647DEF">
        <w:rPr>
          <w:rFonts w:eastAsia="Calibri"/>
          <w:lang w:eastAsia="en-US"/>
        </w:rPr>
        <w:t>в</w:t>
      </w:r>
      <w:r w:rsidRPr="00647DEF">
        <w:rPr>
          <w:rFonts w:eastAsia="Calibri"/>
          <w:lang w:eastAsia="en-US"/>
        </w:rPr>
        <w:t xml:space="preserve"> диплом за спеціальністю «Правознавство» та здобу</w:t>
      </w:r>
      <w:r w:rsidR="00077284" w:rsidRPr="00647DEF">
        <w:rPr>
          <w:rFonts w:eastAsia="Calibri"/>
          <w:lang w:eastAsia="en-US"/>
        </w:rPr>
        <w:t>в</w:t>
      </w:r>
      <w:r w:rsidRPr="00647DEF">
        <w:rPr>
          <w:rFonts w:eastAsia="Calibri"/>
          <w:lang w:eastAsia="en-US"/>
        </w:rPr>
        <w:t xml:space="preserve"> кваліфікацію юриста (диплом серії </w:t>
      </w:r>
      <w:r w:rsidR="00077284" w:rsidRPr="00647DEF">
        <w:rPr>
          <w:rFonts w:eastAsia="Calibri"/>
          <w:lang w:eastAsia="en-US"/>
        </w:rPr>
        <w:t>НР</w:t>
      </w:r>
      <w:r w:rsidRPr="00647DEF">
        <w:rPr>
          <w:rFonts w:eastAsia="Calibri"/>
          <w:lang w:eastAsia="en-US"/>
        </w:rPr>
        <w:t xml:space="preserve"> № </w:t>
      </w:r>
      <w:r w:rsidR="00077284" w:rsidRPr="00647DEF">
        <w:rPr>
          <w:rFonts w:eastAsia="Calibri"/>
          <w:lang w:eastAsia="en-US"/>
        </w:rPr>
        <w:t>25691822</w:t>
      </w:r>
      <w:r w:rsidRPr="00647DEF">
        <w:rPr>
          <w:rFonts w:eastAsia="Calibri"/>
          <w:lang w:eastAsia="en-US"/>
        </w:rPr>
        <w:t xml:space="preserve"> від </w:t>
      </w:r>
      <w:r w:rsidR="00077284" w:rsidRPr="00647DEF">
        <w:rPr>
          <w:rFonts w:eastAsia="Calibri"/>
          <w:lang w:eastAsia="en-US"/>
        </w:rPr>
        <w:t>01 липня 2004</w:t>
      </w:r>
      <w:r w:rsidRPr="00647DEF">
        <w:rPr>
          <w:rFonts w:eastAsia="Calibri"/>
          <w:lang w:eastAsia="en-US"/>
        </w:rPr>
        <w:t xml:space="preserve"> року). Вчене звання та науковий ступінь у кандидата відсутні.</w:t>
      </w:r>
    </w:p>
    <w:p w14:paraId="3B9383CB" w14:textId="624B8D8E" w:rsidR="00C04E82" w:rsidRPr="00647DEF" w:rsidRDefault="00C04E82" w:rsidP="005A3E5D">
      <w:pPr>
        <w:pStyle w:val="a9"/>
        <w:numPr>
          <w:ilvl w:val="0"/>
          <w:numId w:val="8"/>
        </w:numPr>
        <w:shd w:val="clear" w:color="auto" w:fill="FFFFFF"/>
        <w:tabs>
          <w:tab w:val="left" w:pos="426"/>
        </w:tabs>
        <w:ind w:left="0" w:firstLine="709"/>
        <w:jc w:val="both"/>
        <w:rPr>
          <w:rFonts w:eastAsia="Calibri"/>
          <w:lang w:eastAsia="en-US"/>
        </w:rPr>
      </w:pPr>
      <w:r w:rsidRPr="00647DEF">
        <w:rPr>
          <w:rFonts w:eastAsia="Calibri"/>
          <w:lang w:eastAsia="en-US"/>
        </w:rPr>
        <w:t>Стаж професійної діяльності у сфері права перевищує 2</w:t>
      </w:r>
      <w:r w:rsidR="00077284" w:rsidRPr="00647DEF">
        <w:rPr>
          <w:rFonts w:eastAsia="Calibri"/>
          <w:lang w:eastAsia="en-US"/>
        </w:rPr>
        <w:t>1</w:t>
      </w:r>
      <w:r w:rsidRPr="00647DEF">
        <w:rPr>
          <w:rFonts w:eastAsia="Calibri"/>
          <w:lang w:eastAsia="en-US"/>
        </w:rPr>
        <w:t xml:space="preserve"> р</w:t>
      </w:r>
      <w:r w:rsidR="00077284" w:rsidRPr="00647DEF">
        <w:rPr>
          <w:rFonts w:eastAsia="Calibri"/>
          <w:lang w:eastAsia="en-US"/>
        </w:rPr>
        <w:t>ік</w:t>
      </w:r>
      <w:r w:rsidRPr="00647DEF">
        <w:rPr>
          <w:rFonts w:eastAsia="Calibri"/>
          <w:lang w:eastAsia="en-US"/>
        </w:rPr>
        <w:t xml:space="preserve">. </w:t>
      </w:r>
    </w:p>
    <w:p w14:paraId="4F96ABD9" w14:textId="76E41C0D" w:rsidR="00077284" w:rsidRPr="00647DEF" w:rsidRDefault="00C04E82" w:rsidP="005A3E5D">
      <w:pPr>
        <w:pStyle w:val="a9"/>
        <w:numPr>
          <w:ilvl w:val="0"/>
          <w:numId w:val="8"/>
        </w:numPr>
        <w:shd w:val="clear" w:color="auto" w:fill="FFFFFF"/>
        <w:tabs>
          <w:tab w:val="left" w:pos="426"/>
        </w:tabs>
        <w:ind w:left="0" w:firstLine="709"/>
        <w:jc w:val="both"/>
        <w:rPr>
          <w:rFonts w:eastAsia="Calibri"/>
          <w:lang w:eastAsia="en-US"/>
        </w:rPr>
      </w:pPr>
      <w:r w:rsidRPr="00647DEF">
        <w:rPr>
          <w:rFonts w:eastAsia="Calibri"/>
          <w:spacing w:val="8"/>
          <w:lang w:eastAsia="en-US"/>
        </w:rPr>
        <w:t>Отрима</w:t>
      </w:r>
      <w:r w:rsidR="00077284" w:rsidRPr="00647DEF">
        <w:rPr>
          <w:rFonts w:eastAsia="Calibri"/>
          <w:spacing w:val="8"/>
          <w:lang w:eastAsia="en-US"/>
        </w:rPr>
        <w:t>в</w:t>
      </w:r>
      <w:r w:rsidRPr="00647DEF">
        <w:rPr>
          <w:rFonts w:eastAsia="Calibri"/>
          <w:spacing w:val="8"/>
          <w:lang w:eastAsia="en-US"/>
        </w:rPr>
        <w:t xml:space="preserve"> свідоцтво про право на заняття адвокатською діяльністю № </w:t>
      </w:r>
      <w:r w:rsidR="00077284" w:rsidRPr="00647DEF">
        <w:rPr>
          <w:rFonts w:eastAsia="Calibri"/>
          <w:spacing w:val="8"/>
          <w:lang w:eastAsia="en-US"/>
        </w:rPr>
        <w:t>2196</w:t>
      </w:r>
      <w:r w:rsidRPr="00647DEF">
        <w:rPr>
          <w:rFonts w:eastAsia="Calibri"/>
          <w:lang w:eastAsia="en-US"/>
        </w:rPr>
        <w:t xml:space="preserve"> від </w:t>
      </w:r>
      <w:r w:rsidR="00077284" w:rsidRPr="00647DEF">
        <w:rPr>
          <w:rFonts w:eastAsia="Calibri"/>
          <w:lang w:eastAsia="en-US"/>
        </w:rPr>
        <w:t>25 жовтня 2010</w:t>
      </w:r>
      <w:r w:rsidRPr="00647DEF">
        <w:rPr>
          <w:rFonts w:eastAsia="Calibri"/>
          <w:lang w:eastAsia="en-US"/>
        </w:rPr>
        <w:t xml:space="preserve"> року, видане </w:t>
      </w:r>
      <w:r w:rsidR="00077284" w:rsidRPr="00647DEF">
        <w:rPr>
          <w:rFonts w:eastAsia="Calibri"/>
          <w:lang w:eastAsia="en-US"/>
        </w:rPr>
        <w:t xml:space="preserve">Дніпропетровською обласною </w:t>
      </w:r>
      <w:r w:rsidRPr="00647DEF">
        <w:rPr>
          <w:rFonts w:eastAsia="Calibri"/>
          <w:lang w:eastAsia="en-US"/>
        </w:rPr>
        <w:t xml:space="preserve">Кваліфікаційно-дисциплінарною комісією адвокатури. </w:t>
      </w:r>
    </w:p>
    <w:p w14:paraId="16CF9A55" w14:textId="49F1CF72" w:rsidR="002B0081" w:rsidRPr="00647DEF" w:rsidRDefault="00C04E82" w:rsidP="005A3E5D">
      <w:pPr>
        <w:pStyle w:val="a9"/>
        <w:numPr>
          <w:ilvl w:val="0"/>
          <w:numId w:val="8"/>
        </w:numPr>
        <w:shd w:val="clear" w:color="auto" w:fill="FFFFFF"/>
        <w:tabs>
          <w:tab w:val="left" w:pos="426"/>
        </w:tabs>
        <w:ind w:left="0" w:firstLine="709"/>
        <w:jc w:val="both"/>
        <w:rPr>
          <w:rFonts w:eastAsia="Calibri"/>
          <w:lang w:eastAsia="en-US"/>
        </w:rPr>
      </w:pPr>
      <w:r w:rsidRPr="00647DEF">
        <w:rPr>
          <w:rFonts w:eastAsia="Calibri"/>
          <w:lang w:eastAsia="en-US"/>
        </w:rPr>
        <w:t>До органів суддівського самоврядування, Вищої кваліфікаційної комісії України, Вищої ради правосуддя, Вищої ради юстиції не обира</w:t>
      </w:r>
      <w:r w:rsidR="00077284" w:rsidRPr="00647DEF">
        <w:rPr>
          <w:rFonts w:eastAsia="Calibri"/>
          <w:lang w:eastAsia="en-US"/>
        </w:rPr>
        <w:t>в</w:t>
      </w:r>
      <w:r w:rsidRPr="00647DEF">
        <w:rPr>
          <w:rFonts w:eastAsia="Calibri"/>
          <w:lang w:eastAsia="en-US"/>
        </w:rPr>
        <w:t xml:space="preserve">ся. </w:t>
      </w:r>
    </w:p>
    <w:p w14:paraId="5CB02BD8" w14:textId="77777777" w:rsidR="005A3E5D" w:rsidRPr="00647DEF" w:rsidRDefault="005A3E5D" w:rsidP="005A3E5D">
      <w:pPr>
        <w:shd w:val="clear" w:color="auto" w:fill="FFFFFF"/>
        <w:tabs>
          <w:tab w:val="left" w:pos="426"/>
        </w:tabs>
        <w:jc w:val="both"/>
        <w:rPr>
          <w:rFonts w:eastAsia="Calibri"/>
          <w:lang w:eastAsia="en-US"/>
        </w:rPr>
      </w:pPr>
    </w:p>
    <w:p w14:paraId="64E49884" w14:textId="47AF1F8C" w:rsidR="003E1E05" w:rsidRPr="00647DEF" w:rsidRDefault="003E1E05" w:rsidP="00D3014B">
      <w:pPr>
        <w:jc w:val="both"/>
        <w:rPr>
          <w:b/>
          <w:bCs/>
        </w:rPr>
      </w:pPr>
      <w:r w:rsidRPr="00647DEF">
        <w:rPr>
          <w:b/>
          <w:bCs/>
        </w:rPr>
        <w:t xml:space="preserve">ІІІ. </w:t>
      </w:r>
      <w:r w:rsidR="00A90549" w:rsidRPr="00647DEF">
        <w:rPr>
          <w:b/>
          <w:bCs/>
        </w:rPr>
        <w:t>Складання кваліфікаційного іспиту (в</w:t>
      </w:r>
      <w:r w:rsidR="00B43121" w:rsidRPr="00647DEF">
        <w:rPr>
          <w:b/>
          <w:bCs/>
        </w:rPr>
        <w:t>становлення відповідності кандидата критерію</w:t>
      </w:r>
      <w:r w:rsidRPr="00647DEF">
        <w:rPr>
          <w:b/>
          <w:bCs/>
        </w:rPr>
        <w:t xml:space="preserve"> професійної компетентності</w:t>
      </w:r>
      <w:r w:rsidR="00A90549" w:rsidRPr="00647DEF">
        <w:rPr>
          <w:b/>
          <w:bCs/>
        </w:rPr>
        <w:t>)</w:t>
      </w:r>
      <w:r w:rsidRPr="00647DEF">
        <w:rPr>
          <w:b/>
          <w:bCs/>
        </w:rPr>
        <w:t xml:space="preserve">. </w:t>
      </w:r>
    </w:p>
    <w:p w14:paraId="245A13E1" w14:textId="77777777" w:rsidR="00FC13B7" w:rsidRPr="00647DEF" w:rsidRDefault="00FC13B7" w:rsidP="00D3014B">
      <w:pPr>
        <w:jc w:val="both"/>
        <w:rPr>
          <w:b/>
          <w:bCs/>
        </w:rPr>
      </w:pPr>
    </w:p>
    <w:p w14:paraId="690127C2" w14:textId="61692360" w:rsidR="003E1E05" w:rsidRPr="00647DEF" w:rsidRDefault="003E1E05" w:rsidP="005A3E5D">
      <w:pPr>
        <w:pStyle w:val="a9"/>
        <w:numPr>
          <w:ilvl w:val="0"/>
          <w:numId w:val="8"/>
        </w:numPr>
        <w:shd w:val="clear" w:color="auto" w:fill="FFFFFF"/>
        <w:tabs>
          <w:tab w:val="left" w:pos="426"/>
        </w:tabs>
        <w:ind w:left="0" w:firstLine="709"/>
        <w:jc w:val="both"/>
        <w:rPr>
          <w:rFonts w:eastAsia="Calibri"/>
          <w:lang w:eastAsia="en-US"/>
        </w:rPr>
      </w:pPr>
      <w:r w:rsidRPr="00647DEF">
        <w:rPr>
          <w:rFonts w:eastAsia="Calibri"/>
          <w:lang w:eastAsia="en-US"/>
        </w:rPr>
        <w:t>Відповідно до ст</w:t>
      </w:r>
      <w:r w:rsidR="009125F8" w:rsidRPr="00647DEF">
        <w:rPr>
          <w:rFonts w:eastAsia="Calibri"/>
          <w:lang w:eastAsia="en-US"/>
        </w:rPr>
        <w:t>атті</w:t>
      </w:r>
      <w:r w:rsidRPr="00647DEF">
        <w:rPr>
          <w:rFonts w:eastAsia="Calibri"/>
          <w:lang w:eastAsia="en-US"/>
        </w:rPr>
        <w:t xml:space="preserve"> 85 Закону та п</w:t>
      </w:r>
      <w:r w:rsidR="009125F8" w:rsidRPr="00647DEF">
        <w:rPr>
          <w:rFonts w:eastAsia="Calibri"/>
          <w:lang w:eastAsia="en-US"/>
        </w:rPr>
        <w:t>унктів</w:t>
      </w:r>
      <w:r w:rsidRPr="00647DEF">
        <w:rPr>
          <w:rFonts w:eastAsia="Calibri"/>
          <w:lang w:eastAsia="en-US"/>
        </w:rPr>
        <w:t xml:space="preserve">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647DEF" w:rsidRDefault="003E1E05" w:rsidP="005A3E5D">
      <w:pPr>
        <w:pStyle w:val="a9"/>
        <w:numPr>
          <w:ilvl w:val="0"/>
          <w:numId w:val="8"/>
        </w:numPr>
        <w:shd w:val="clear" w:color="auto" w:fill="FFFFFF"/>
        <w:tabs>
          <w:tab w:val="left" w:pos="426"/>
        </w:tabs>
        <w:ind w:left="0" w:firstLine="709"/>
        <w:jc w:val="both"/>
        <w:rPr>
          <w:lang w:eastAsia="uk-UA"/>
        </w:rPr>
      </w:pPr>
      <w:r w:rsidRPr="00647DEF">
        <w:rPr>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647DEF">
        <w:rPr>
          <w:lang w:eastAsia="uk-UA"/>
        </w:rPr>
        <w:t>інстанційності</w:t>
      </w:r>
      <w:proofErr w:type="spellEnd"/>
      <w:r w:rsidRPr="00647DEF">
        <w:rPr>
          <w:lang w:eastAsia="uk-UA"/>
        </w:rPr>
        <w:t xml:space="preserve">. Практичне завдання проводиться щодо спеціалізації відповідного суду з урахуванням його </w:t>
      </w:r>
      <w:proofErr w:type="spellStart"/>
      <w:r w:rsidRPr="00647DEF">
        <w:rPr>
          <w:lang w:eastAsia="uk-UA"/>
        </w:rPr>
        <w:t>інстанційності</w:t>
      </w:r>
      <w:proofErr w:type="spellEnd"/>
      <w:r w:rsidRPr="00647DEF">
        <w:rPr>
          <w:lang w:eastAsia="uk-UA"/>
        </w:rPr>
        <w:t>.</w:t>
      </w:r>
    </w:p>
    <w:p w14:paraId="489203A3" w14:textId="20E2D97F" w:rsidR="003E1E05" w:rsidRPr="00647DEF" w:rsidRDefault="001E22F1" w:rsidP="005A3E5D">
      <w:pPr>
        <w:pStyle w:val="a9"/>
        <w:numPr>
          <w:ilvl w:val="0"/>
          <w:numId w:val="8"/>
        </w:numPr>
        <w:shd w:val="clear" w:color="auto" w:fill="FFFFFF"/>
        <w:tabs>
          <w:tab w:val="left" w:pos="426"/>
        </w:tabs>
        <w:ind w:left="0" w:firstLine="709"/>
        <w:jc w:val="both"/>
        <w:rPr>
          <w:lang w:eastAsia="uk-UA"/>
        </w:rPr>
      </w:pPr>
      <w:r w:rsidRPr="00647DEF">
        <w:rPr>
          <w:lang w:eastAsia="uk-UA"/>
        </w:rPr>
        <w:t>Рішеннями Комісії від 11 вересня 2024 року № 270/зп-24 (зі змінами) та від</w:t>
      </w:r>
      <w:r w:rsidR="00941944" w:rsidRPr="00647DEF">
        <w:rPr>
          <w:lang w:eastAsia="uk-UA"/>
        </w:rPr>
        <w:t> </w:t>
      </w:r>
      <w:r w:rsidRPr="00647DEF">
        <w:rPr>
          <w:lang w:eastAsia="uk-UA"/>
        </w:rPr>
        <w:t>09</w:t>
      </w:r>
      <w:r w:rsidR="00941944" w:rsidRPr="00647DEF">
        <w:rPr>
          <w:lang w:eastAsia="uk-UA"/>
        </w:rPr>
        <w:t> </w:t>
      </w:r>
      <w:r w:rsidRPr="00647DEF">
        <w:rPr>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w:t>
      </w:r>
      <w:r w:rsidR="00941944" w:rsidRPr="00647DEF">
        <w:rPr>
          <w:lang w:eastAsia="uk-UA"/>
        </w:rPr>
        <w:t> </w:t>
      </w:r>
      <w:r w:rsidRPr="00647DEF">
        <w:rPr>
          <w:lang w:eastAsia="uk-UA"/>
        </w:rPr>
        <w:t>14</w:t>
      </w:r>
      <w:r w:rsidR="00941944" w:rsidRPr="00647DEF">
        <w:rPr>
          <w:lang w:eastAsia="uk-UA"/>
        </w:rPr>
        <w:t> </w:t>
      </w:r>
      <w:r w:rsidRPr="00647DEF">
        <w:rPr>
          <w:lang w:eastAsia="uk-UA"/>
        </w:rPr>
        <w:t>вересня 2023 року № 94/зп-23 (зі змінами)</w:t>
      </w:r>
      <w:r w:rsidR="006A72EF" w:rsidRPr="00647DEF">
        <w:rPr>
          <w:lang w:eastAsia="uk-UA"/>
        </w:rPr>
        <w:t>,</w:t>
      </w:r>
      <w:r w:rsidRPr="00647DEF">
        <w:rPr>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6183F731" w14:textId="6FE4656C" w:rsidR="00A81F8D" w:rsidRPr="00647DEF" w:rsidRDefault="00A81F8D" w:rsidP="005A3E5D">
      <w:pPr>
        <w:pStyle w:val="a9"/>
        <w:numPr>
          <w:ilvl w:val="0"/>
          <w:numId w:val="8"/>
        </w:numPr>
        <w:shd w:val="clear" w:color="auto" w:fill="FFFFFF"/>
        <w:tabs>
          <w:tab w:val="left" w:pos="426"/>
        </w:tabs>
        <w:ind w:left="0" w:firstLine="709"/>
        <w:jc w:val="both"/>
        <w:rPr>
          <w:lang w:eastAsia="uk-UA"/>
        </w:rPr>
      </w:pPr>
      <w:r w:rsidRPr="00647DEF">
        <w:rPr>
          <w:lang w:eastAsia="uk-UA"/>
        </w:rPr>
        <w:t xml:space="preserve">Рішенням Комісії від </w:t>
      </w:r>
      <w:r w:rsidR="007C70F0" w:rsidRPr="00647DEF">
        <w:rPr>
          <w:lang w:eastAsia="uk-UA"/>
        </w:rPr>
        <w:t>16</w:t>
      </w:r>
      <w:r w:rsidRPr="00647DEF">
        <w:rPr>
          <w:lang w:eastAsia="uk-UA"/>
        </w:rPr>
        <w:t xml:space="preserve"> жовтня 2024 року № 3</w:t>
      </w:r>
      <w:r w:rsidR="007C70F0" w:rsidRPr="00647DEF">
        <w:rPr>
          <w:lang w:eastAsia="uk-UA"/>
        </w:rPr>
        <w:t>19</w:t>
      </w:r>
      <w:r w:rsidRPr="00647DEF">
        <w:rPr>
          <w:lang w:eastAsia="uk-UA"/>
        </w:rPr>
        <w:t>/зп-24 затверджено кодовані та декодовані результати тестування загальних знань у сфері права та знань зі спеціалізації апеляційного загального суду (</w:t>
      </w:r>
      <w:r w:rsidR="007C70F0" w:rsidRPr="00647DEF">
        <w:rPr>
          <w:lang w:eastAsia="uk-UA"/>
        </w:rPr>
        <w:t>цивільна</w:t>
      </w:r>
      <w:r w:rsidRPr="00647DEF">
        <w:rPr>
          <w:lang w:eastAsia="uk-UA"/>
        </w:rPr>
        <w:t xml:space="preserve"> спеціалізація). Визначено, що </w:t>
      </w:r>
      <w:r w:rsidR="007C70F0" w:rsidRPr="00647DEF">
        <w:rPr>
          <w:lang w:eastAsia="uk-UA"/>
        </w:rPr>
        <w:t>Литвин А.В.</w:t>
      </w:r>
      <w:r w:rsidRPr="00647DEF">
        <w:rPr>
          <w:lang w:eastAsia="uk-UA"/>
        </w:rPr>
        <w:t xml:space="preserve"> за результатами першого етапу кваліфікаційного іспиту набрав 14</w:t>
      </w:r>
      <w:r w:rsidR="007C70F0" w:rsidRPr="00647DEF">
        <w:rPr>
          <w:lang w:eastAsia="uk-UA"/>
        </w:rPr>
        <w:t>9</w:t>
      </w:r>
      <w:r w:rsidRPr="00647DEF">
        <w:rPr>
          <w:lang w:eastAsia="uk-UA"/>
        </w:rPr>
        <w:t> балів та допущений до другого етапу кваліфікаційного іспиту – тестування когнітивних здібностей.</w:t>
      </w:r>
    </w:p>
    <w:p w14:paraId="1EAF0E49" w14:textId="62B98180" w:rsidR="00A81F8D" w:rsidRPr="00647DEF" w:rsidRDefault="00A81F8D" w:rsidP="005A3E5D">
      <w:pPr>
        <w:pStyle w:val="a9"/>
        <w:numPr>
          <w:ilvl w:val="0"/>
          <w:numId w:val="8"/>
        </w:numPr>
        <w:shd w:val="clear" w:color="auto" w:fill="FFFFFF"/>
        <w:tabs>
          <w:tab w:val="left" w:pos="426"/>
        </w:tabs>
        <w:ind w:left="0" w:firstLine="709"/>
        <w:jc w:val="both"/>
        <w:rPr>
          <w:lang w:eastAsia="uk-UA"/>
        </w:rPr>
      </w:pPr>
      <w:r w:rsidRPr="00647DEF">
        <w:rPr>
          <w:lang w:eastAsia="uk-UA"/>
        </w:rPr>
        <w:t xml:space="preserve">Рішенням Комісії від </w:t>
      </w:r>
      <w:r w:rsidR="007C70F0" w:rsidRPr="00647DEF">
        <w:rPr>
          <w:lang w:eastAsia="uk-UA"/>
        </w:rPr>
        <w:t>13</w:t>
      </w:r>
      <w:r w:rsidRPr="00647DEF">
        <w:rPr>
          <w:lang w:eastAsia="uk-UA"/>
        </w:rPr>
        <w:t xml:space="preserve"> січня 2025 року № </w:t>
      </w:r>
      <w:r w:rsidR="007C70F0" w:rsidRPr="00647DEF">
        <w:rPr>
          <w:lang w:eastAsia="uk-UA"/>
        </w:rPr>
        <w:t>9</w:t>
      </w:r>
      <w:r w:rsidRPr="00647DEF">
        <w:rPr>
          <w:lang w:eastAsia="uk-UA"/>
        </w:rPr>
        <w:t>/зп-25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судах (</w:t>
      </w:r>
      <w:r w:rsidR="007C70F0" w:rsidRPr="00647DEF">
        <w:rPr>
          <w:lang w:eastAsia="uk-UA"/>
        </w:rPr>
        <w:t>цивільна</w:t>
      </w:r>
      <w:r w:rsidRPr="00647DEF">
        <w:rPr>
          <w:lang w:eastAsia="uk-UA"/>
        </w:rPr>
        <w:t xml:space="preserve"> спеціалізація) у межах </w:t>
      </w:r>
      <w:r w:rsidR="00721735" w:rsidRPr="00647DEF">
        <w:rPr>
          <w:lang w:eastAsia="uk-UA"/>
        </w:rPr>
        <w:t>к</w:t>
      </w:r>
      <w:r w:rsidRPr="00647DEF">
        <w:rPr>
          <w:lang w:eastAsia="uk-UA"/>
        </w:rPr>
        <w:t xml:space="preserve">онкурсу. Встановлено, що </w:t>
      </w:r>
      <w:r w:rsidR="007C70F0" w:rsidRPr="00647DEF">
        <w:rPr>
          <w:lang w:eastAsia="uk-UA"/>
        </w:rPr>
        <w:t>Литвин А.В.</w:t>
      </w:r>
      <w:r w:rsidRPr="00647DEF">
        <w:rPr>
          <w:lang w:eastAsia="uk-UA"/>
        </w:rPr>
        <w:t xml:space="preserve"> за результатами другого етапу кваліфікаційного іспиту набрав 45,</w:t>
      </w:r>
      <w:r w:rsidR="007C70F0" w:rsidRPr="00647DEF">
        <w:rPr>
          <w:lang w:eastAsia="uk-UA"/>
        </w:rPr>
        <w:t>9</w:t>
      </w:r>
      <w:r w:rsidRPr="00647DEF">
        <w:rPr>
          <w:lang w:eastAsia="uk-UA"/>
        </w:rPr>
        <w:t> </w:t>
      </w:r>
      <w:proofErr w:type="spellStart"/>
      <w:r w:rsidRPr="00647DEF">
        <w:rPr>
          <w:lang w:eastAsia="uk-UA"/>
        </w:rPr>
        <w:t>бала</w:t>
      </w:r>
      <w:proofErr w:type="spellEnd"/>
      <w:r w:rsidRPr="00647DEF">
        <w:rPr>
          <w:lang w:eastAsia="uk-UA"/>
        </w:rPr>
        <w:t xml:space="preserve"> та допущений до третього етапу кваліфікаційного іспиту – виконання практичного завдання зі спеціалізації апеляційного загального суду.</w:t>
      </w:r>
    </w:p>
    <w:p w14:paraId="414CC0D9" w14:textId="3941CBF0" w:rsidR="001E22F1" w:rsidRPr="00647DEF" w:rsidRDefault="00A81F8D" w:rsidP="005A3E5D">
      <w:pPr>
        <w:pStyle w:val="a9"/>
        <w:numPr>
          <w:ilvl w:val="0"/>
          <w:numId w:val="8"/>
        </w:numPr>
        <w:shd w:val="clear" w:color="auto" w:fill="FFFFFF"/>
        <w:tabs>
          <w:tab w:val="left" w:pos="426"/>
        </w:tabs>
        <w:ind w:left="0" w:firstLine="709"/>
        <w:jc w:val="both"/>
        <w:rPr>
          <w:lang w:eastAsia="uk-UA"/>
        </w:rPr>
      </w:pPr>
      <w:r w:rsidRPr="00647DEF">
        <w:rPr>
          <w:lang w:eastAsia="uk-UA"/>
        </w:rPr>
        <w:t xml:space="preserve">Рішенням Комісії від 17 квітня 2025 року № 89/зп-25 затверджено декодовані результати практичного завдання. Визначено, що </w:t>
      </w:r>
      <w:r w:rsidR="007C70F0" w:rsidRPr="00647DEF">
        <w:rPr>
          <w:lang w:eastAsia="uk-UA"/>
        </w:rPr>
        <w:t>Литвин А.В.</w:t>
      </w:r>
      <w:r w:rsidRPr="00647DEF">
        <w:rPr>
          <w:lang w:eastAsia="uk-UA"/>
        </w:rPr>
        <w:t xml:space="preserve"> за виконання практичного завдання зі спеціалізації апеляційного загального суду отримав 1</w:t>
      </w:r>
      <w:r w:rsidR="007C70F0" w:rsidRPr="00647DEF">
        <w:rPr>
          <w:lang w:eastAsia="uk-UA"/>
        </w:rPr>
        <w:t>29</w:t>
      </w:r>
      <w:r w:rsidRPr="00647DEF">
        <w:rPr>
          <w:lang w:eastAsia="uk-UA"/>
        </w:rPr>
        <w:t>,5 </w:t>
      </w:r>
      <w:proofErr w:type="spellStart"/>
      <w:r w:rsidRPr="00647DEF">
        <w:rPr>
          <w:lang w:eastAsia="uk-UA"/>
        </w:rPr>
        <w:t>бал</w:t>
      </w:r>
      <w:r w:rsidR="00157439" w:rsidRPr="00647DEF">
        <w:rPr>
          <w:lang w:eastAsia="uk-UA"/>
        </w:rPr>
        <w:t>а</w:t>
      </w:r>
      <w:proofErr w:type="spellEnd"/>
      <w:r w:rsidRPr="00647DEF">
        <w:rPr>
          <w:lang w:eastAsia="uk-UA"/>
        </w:rPr>
        <w:t>; загальний результат</w:t>
      </w:r>
      <w:r w:rsidRPr="00647DEF">
        <w:rPr>
          <w:sz w:val="220"/>
          <w:szCs w:val="220"/>
          <w:lang w:eastAsia="uk-UA"/>
        </w:rPr>
        <w:t xml:space="preserve"> </w:t>
      </w:r>
      <w:r w:rsidRPr="00647DEF">
        <w:rPr>
          <w:lang w:eastAsia="uk-UA"/>
        </w:rPr>
        <w:t>кваліфікаційного</w:t>
      </w:r>
      <w:r w:rsidRPr="00647DEF">
        <w:rPr>
          <w:sz w:val="220"/>
          <w:szCs w:val="220"/>
          <w:lang w:eastAsia="uk-UA"/>
        </w:rPr>
        <w:t xml:space="preserve"> </w:t>
      </w:r>
      <w:r w:rsidRPr="00647DEF">
        <w:rPr>
          <w:lang w:eastAsia="uk-UA"/>
        </w:rPr>
        <w:t>іспиту</w:t>
      </w:r>
      <w:r w:rsidRPr="00647DEF">
        <w:rPr>
          <w:sz w:val="220"/>
          <w:szCs w:val="220"/>
          <w:lang w:eastAsia="uk-UA"/>
        </w:rPr>
        <w:t xml:space="preserve"> </w:t>
      </w:r>
      <w:r w:rsidRPr="00647DEF">
        <w:rPr>
          <w:lang w:eastAsia="uk-UA"/>
        </w:rPr>
        <w:t>–</w:t>
      </w:r>
      <w:r w:rsidRPr="00647DEF">
        <w:rPr>
          <w:sz w:val="220"/>
          <w:szCs w:val="220"/>
          <w:lang w:eastAsia="uk-UA"/>
        </w:rPr>
        <w:t xml:space="preserve"> </w:t>
      </w:r>
      <w:r w:rsidRPr="00647DEF">
        <w:rPr>
          <w:lang w:eastAsia="uk-UA"/>
        </w:rPr>
        <w:t>32</w:t>
      </w:r>
      <w:r w:rsidR="00BA6522" w:rsidRPr="00647DEF">
        <w:rPr>
          <w:lang w:eastAsia="uk-UA"/>
        </w:rPr>
        <w:t>4,4</w:t>
      </w:r>
      <w:r w:rsidRPr="00647DEF">
        <w:rPr>
          <w:sz w:val="220"/>
          <w:szCs w:val="220"/>
          <w:lang w:eastAsia="uk-UA"/>
        </w:rPr>
        <w:t xml:space="preserve"> </w:t>
      </w:r>
      <w:proofErr w:type="spellStart"/>
      <w:r w:rsidRPr="00647DEF">
        <w:rPr>
          <w:lang w:eastAsia="uk-UA"/>
        </w:rPr>
        <w:t>бал</w:t>
      </w:r>
      <w:r w:rsidR="00157439" w:rsidRPr="00647DEF">
        <w:rPr>
          <w:lang w:eastAsia="uk-UA"/>
        </w:rPr>
        <w:t>а</w:t>
      </w:r>
      <w:proofErr w:type="spellEnd"/>
      <w:r w:rsidRPr="00647DEF">
        <w:rPr>
          <w:lang w:eastAsia="uk-UA"/>
        </w:rPr>
        <w:t>;</w:t>
      </w:r>
      <w:r w:rsidRPr="00647DEF">
        <w:rPr>
          <w:sz w:val="220"/>
          <w:szCs w:val="220"/>
          <w:lang w:eastAsia="uk-UA"/>
        </w:rPr>
        <w:t xml:space="preserve"> </w:t>
      </w:r>
      <w:r w:rsidRPr="00647DEF">
        <w:rPr>
          <w:lang w:eastAsia="uk-UA"/>
        </w:rPr>
        <w:t>допущено</w:t>
      </w:r>
      <w:r w:rsidRPr="00647DEF">
        <w:rPr>
          <w:sz w:val="220"/>
          <w:szCs w:val="220"/>
          <w:lang w:eastAsia="uk-UA"/>
        </w:rPr>
        <w:t xml:space="preserve"> </w:t>
      </w:r>
      <w:r w:rsidR="007C70F0" w:rsidRPr="00647DEF">
        <w:rPr>
          <w:lang w:eastAsia="uk-UA"/>
        </w:rPr>
        <w:t>Литвина А.В.</w:t>
      </w:r>
      <w:r w:rsidRPr="00647DEF">
        <w:rPr>
          <w:lang w:eastAsia="uk-UA"/>
        </w:rPr>
        <w:t xml:space="preserve"> до другого етапу кваліфікаційного оцінювання – «Дослідження досьє та проведення співбесіди».</w:t>
      </w:r>
    </w:p>
    <w:p w14:paraId="5332791F" w14:textId="5F3762B0" w:rsidR="00301CF6" w:rsidRPr="00647DEF" w:rsidRDefault="008020C5" w:rsidP="005A3E5D">
      <w:pPr>
        <w:pStyle w:val="a9"/>
        <w:numPr>
          <w:ilvl w:val="0"/>
          <w:numId w:val="8"/>
        </w:numPr>
        <w:shd w:val="clear" w:color="auto" w:fill="FFFFFF"/>
        <w:tabs>
          <w:tab w:val="left" w:pos="426"/>
        </w:tabs>
        <w:ind w:left="0" w:firstLine="709"/>
        <w:jc w:val="both"/>
        <w:rPr>
          <w:lang w:eastAsia="uk-UA"/>
        </w:rPr>
      </w:pPr>
      <w:r w:rsidRPr="00647DEF">
        <w:rPr>
          <w:lang w:eastAsia="uk-UA"/>
        </w:rPr>
        <w:t>Крім</w:t>
      </w:r>
      <w:r w:rsidR="00301CF6" w:rsidRPr="00647DEF">
        <w:rPr>
          <w:lang w:eastAsia="uk-UA"/>
        </w:rPr>
        <w:t xml:space="preserve"> того, відповідно до п</w:t>
      </w:r>
      <w:r w:rsidRPr="00647DEF">
        <w:rPr>
          <w:lang w:eastAsia="uk-UA"/>
        </w:rPr>
        <w:t>ункту</w:t>
      </w:r>
      <w:r w:rsidR="00301CF6" w:rsidRPr="00647DEF">
        <w:rPr>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Pr="00647DEF">
        <w:rPr>
          <w:lang w:eastAsia="uk-UA"/>
        </w:rPr>
        <w:t>№</w:t>
      </w:r>
      <w:r w:rsidR="00301CF6" w:rsidRPr="00647DEF">
        <w:rPr>
          <w:lang w:eastAsia="uk-UA"/>
        </w:rPr>
        <w:t xml:space="preserve"> 185/зп-24, у</w:t>
      </w:r>
      <w:r w:rsidR="00EF797D" w:rsidRPr="00647DEF">
        <w:rPr>
          <w:lang w:eastAsia="uk-UA"/>
        </w:rPr>
        <w:t> </w:t>
      </w:r>
      <w:r w:rsidR="00301CF6" w:rsidRPr="00647DEF">
        <w:rPr>
          <w:lang w:eastAsia="uk-UA"/>
        </w:rPr>
        <w:t xml:space="preserve">разі якщо на момент складання іспиту анонімне тестування з історії української державності не </w:t>
      </w:r>
      <w:r w:rsidR="00301CF6" w:rsidRPr="00647DEF">
        <w:rPr>
          <w:lang w:eastAsia="uk-UA"/>
        </w:rPr>
        <w:lastRenderedPageBreak/>
        <w:t>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6AD1E1C9" w:rsidR="00301CF6" w:rsidRPr="00647DEF" w:rsidRDefault="005E3129" w:rsidP="005A3E5D">
      <w:pPr>
        <w:pStyle w:val="a9"/>
        <w:numPr>
          <w:ilvl w:val="0"/>
          <w:numId w:val="8"/>
        </w:numPr>
        <w:shd w:val="clear" w:color="auto" w:fill="FFFFFF"/>
        <w:tabs>
          <w:tab w:val="left" w:pos="426"/>
        </w:tabs>
        <w:ind w:left="0" w:firstLine="709"/>
        <w:jc w:val="both"/>
        <w:rPr>
          <w:lang w:eastAsia="uk-UA"/>
        </w:rPr>
      </w:pPr>
      <w:r w:rsidRPr="00647DEF">
        <w:rPr>
          <w:lang w:eastAsia="uk-UA"/>
        </w:rPr>
        <w:t>Згідно з пунктом</w:t>
      </w:r>
      <w:r w:rsidR="00301CF6" w:rsidRPr="00647DEF">
        <w:rPr>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Pr="00647DEF">
        <w:rPr>
          <w:lang w:eastAsia="uk-UA"/>
        </w:rPr>
        <w:t>№</w:t>
      </w:r>
      <w:r w:rsidR="00301CF6" w:rsidRPr="00647DEF">
        <w:rPr>
          <w:lang w:eastAsia="uk-UA"/>
        </w:rPr>
        <w:t xml:space="preserve"> 94/зп-23</w:t>
      </w:r>
      <w:r w:rsidR="00D41FD8" w:rsidRPr="00647DEF">
        <w:rPr>
          <w:lang w:eastAsia="uk-UA"/>
        </w:rPr>
        <w:t>, від 23 листопада 2023 року</w:t>
      </w:r>
      <w:r w:rsidR="00765558" w:rsidRPr="00647DEF">
        <w:rPr>
          <w:lang w:eastAsia="uk-UA"/>
        </w:rPr>
        <w:t xml:space="preserve"> № 145/зп-23</w:t>
      </w:r>
      <w:r w:rsidR="00301CF6" w:rsidRPr="00647DEF">
        <w:rPr>
          <w:lang w:eastAsia="uk-UA"/>
        </w:rPr>
        <w:t>.</w:t>
      </w:r>
    </w:p>
    <w:p w14:paraId="7567F88A" w14:textId="2AF2BFBA" w:rsidR="001E22F1" w:rsidRPr="00647DEF" w:rsidRDefault="00301CF6" w:rsidP="005A3E5D">
      <w:pPr>
        <w:pStyle w:val="a9"/>
        <w:numPr>
          <w:ilvl w:val="0"/>
          <w:numId w:val="8"/>
        </w:numPr>
        <w:shd w:val="clear" w:color="auto" w:fill="FFFFFF"/>
        <w:tabs>
          <w:tab w:val="left" w:pos="426"/>
        </w:tabs>
        <w:ind w:left="0" w:firstLine="709"/>
        <w:jc w:val="both"/>
        <w:rPr>
          <w:lang w:eastAsia="uk-UA"/>
        </w:rPr>
      </w:pPr>
      <w:r w:rsidRPr="00647DEF">
        <w:rPr>
          <w:lang w:eastAsia="uk-UA"/>
        </w:rPr>
        <w:t xml:space="preserve">З огляду на зазначене </w:t>
      </w:r>
      <w:r w:rsidR="007C70F0" w:rsidRPr="00647DEF">
        <w:rPr>
          <w:lang w:eastAsia="uk-UA"/>
        </w:rPr>
        <w:t>Литвин А.В.</w:t>
      </w:r>
      <w:r w:rsidR="00882C48" w:rsidRPr="00647DEF">
        <w:rPr>
          <w:lang w:eastAsia="uk-UA"/>
        </w:rPr>
        <w:t xml:space="preserve"> </w:t>
      </w:r>
      <w:r w:rsidRPr="00647DEF">
        <w:rPr>
          <w:lang w:eastAsia="uk-UA"/>
        </w:rPr>
        <w:t>отрима</w:t>
      </w:r>
      <w:r w:rsidR="006E2090" w:rsidRPr="00647DEF">
        <w:rPr>
          <w:lang w:eastAsia="uk-UA"/>
        </w:rPr>
        <w:t>в</w:t>
      </w:r>
      <w:r w:rsidRPr="00647DEF">
        <w:rPr>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6E2090" w:rsidRPr="00647DEF">
        <w:rPr>
          <w:lang w:eastAsia="uk-UA"/>
        </w:rPr>
        <w:t>загальних</w:t>
      </w:r>
      <w:r w:rsidRPr="00647DEF">
        <w:rPr>
          <w:lang w:eastAsia="uk-UA"/>
        </w:rPr>
        <w:t xml:space="preserve"> судів у межах конкурсу,</w:t>
      </w:r>
      <w:r w:rsidR="00C67BAF" w:rsidRPr="00647DEF">
        <w:rPr>
          <w:lang w:eastAsia="uk-UA"/>
        </w:rPr>
        <w:t xml:space="preserve"> </w:t>
      </w:r>
      <w:r w:rsidRPr="00647DEF">
        <w:rPr>
          <w:lang w:eastAsia="uk-UA"/>
        </w:rPr>
        <w:t>оголошеного рішенням Комісії від</w:t>
      </w:r>
      <w:r w:rsidR="00157439" w:rsidRPr="00647DEF">
        <w:rPr>
          <w:lang w:eastAsia="uk-UA"/>
        </w:rPr>
        <w:t> </w:t>
      </w:r>
      <w:r w:rsidRPr="00647DEF">
        <w:rPr>
          <w:lang w:eastAsia="uk-UA"/>
        </w:rPr>
        <w:t>14</w:t>
      </w:r>
      <w:r w:rsidR="00EF7545" w:rsidRPr="00647DEF">
        <w:rPr>
          <w:lang w:eastAsia="uk-UA"/>
        </w:rPr>
        <w:t> </w:t>
      </w:r>
      <w:r w:rsidRPr="00647DEF">
        <w:rPr>
          <w:lang w:eastAsia="uk-UA"/>
        </w:rPr>
        <w:t>вересня 2023 року № 94/зп-23</w:t>
      </w:r>
      <w:r w:rsidR="000C0BB7" w:rsidRPr="00647DEF">
        <w:rPr>
          <w:lang w:eastAsia="uk-UA"/>
        </w:rPr>
        <w:t>:</w:t>
      </w:r>
    </w:p>
    <w:p w14:paraId="1D4D66AA" w14:textId="77777777" w:rsidR="00FC13B7" w:rsidRPr="00647DEF" w:rsidRDefault="00FC13B7" w:rsidP="00FC13B7">
      <w:pPr>
        <w:pStyle w:val="a9"/>
        <w:shd w:val="clear" w:color="auto" w:fill="FFFFFF"/>
        <w:tabs>
          <w:tab w:val="left" w:pos="426"/>
        </w:tabs>
        <w:ind w:left="709"/>
        <w:jc w:val="both"/>
        <w:rPr>
          <w:lang w:eastAsia="uk-UA"/>
        </w:rPr>
      </w:pPr>
    </w:p>
    <w:p w14:paraId="6E61CB01" w14:textId="77777777" w:rsidR="001C0B57" w:rsidRPr="00647DEF" w:rsidRDefault="001C0B57" w:rsidP="001C0B57">
      <w:pPr>
        <w:pStyle w:val="a9"/>
        <w:shd w:val="clear" w:color="auto" w:fill="FFFFFF"/>
        <w:tabs>
          <w:tab w:val="left" w:pos="426"/>
        </w:tabs>
        <w:ind w:left="709"/>
        <w:jc w:val="both"/>
        <w:rPr>
          <w:lang w:eastAsia="uk-UA"/>
        </w:rPr>
      </w:pPr>
    </w:p>
    <w:tbl>
      <w:tblPr>
        <w:tblW w:w="9616" w:type="dxa"/>
        <w:tblCellMar>
          <w:left w:w="0" w:type="dxa"/>
          <w:right w:w="0" w:type="dxa"/>
        </w:tblCellMar>
        <w:tblLook w:val="04A0" w:firstRow="1" w:lastRow="0" w:firstColumn="1" w:lastColumn="0" w:noHBand="0" w:noVBand="1"/>
      </w:tblPr>
      <w:tblGrid>
        <w:gridCol w:w="1808"/>
        <w:gridCol w:w="5326"/>
        <w:gridCol w:w="1426"/>
        <w:gridCol w:w="1056"/>
      </w:tblGrid>
      <w:tr w:rsidR="008E3CBA" w:rsidRPr="00647DEF" w14:paraId="65BFBCCB" w14:textId="77777777" w:rsidTr="00D41338">
        <w:trPr>
          <w:trHeight w:val="315"/>
        </w:trPr>
        <w:tc>
          <w:tcPr>
            <w:tcW w:w="1808"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451BFECF" w14:textId="5BF82D08" w:rsidR="000C0BB7" w:rsidRPr="00647DEF" w:rsidRDefault="000C0BB7" w:rsidP="00EB226A">
            <w:pPr>
              <w:spacing w:line="276" w:lineRule="auto"/>
              <w:rPr>
                <w:lang w:eastAsia="uk-UA"/>
              </w:rPr>
            </w:pPr>
            <w:r w:rsidRPr="00647DEF">
              <w:rPr>
                <w:lang w:eastAsia="uk-UA"/>
              </w:rPr>
              <w:t>Критерій</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E0B2DE1" w14:textId="577867B0" w:rsidR="000C0BB7" w:rsidRPr="00647DEF" w:rsidRDefault="000C0BB7" w:rsidP="00176CDF">
            <w:pPr>
              <w:spacing w:line="276" w:lineRule="auto"/>
              <w:jc w:val="center"/>
              <w:rPr>
                <w:lang w:eastAsia="uk-UA"/>
              </w:rPr>
            </w:pPr>
            <w:r w:rsidRPr="00647DEF">
              <w:rPr>
                <w:lang w:eastAsia="uk-UA"/>
              </w:rPr>
              <w:t>Показник</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DEBF30B" w14:textId="22851A5E" w:rsidR="000C0BB7" w:rsidRPr="00647DEF" w:rsidRDefault="000C0BB7" w:rsidP="00EB226A">
            <w:pPr>
              <w:spacing w:line="276" w:lineRule="auto"/>
              <w:jc w:val="center"/>
              <w:rPr>
                <w:lang w:eastAsia="uk-UA"/>
              </w:rPr>
            </w:pPr>
            <w:r w:rsidRPr="00647DEF">
              <w:rPr>
                <w:lang w:eastAsia="uk-UA"/>
              </w:rPr>
              <w:t>Бал</w:t>
            </w:r>
          </w:p>
        </w:tc>
        <w:tc>
          <w:tcPr>
            <w:tcW w:w="1056"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0FD7D2D4" w14:textId="65B51ED7" w:rsidR="000C0BB7" w:rsidRPr="00647DEF" w:rsidRDefault="000C0BB7" w:rsidP="00EB226A">
            <w:pPr>
              <w:spacing w:line="276" w:lineRule="auto"/>
              <w:jc w:val="center"/>
              <w:rPr>
                <w:lang w:eastAsia="uk-UA"/>
              </w:rPr>
            </w:pPr>
            <w:r w:rsidRPr="00647DEF">
              <w:rPr>
                <w:lang w:eastAsia="uk-UA"/>
              </w:rPr>
              <w:t>Бал за критерій</w:t>
            </w:r>
          </w:p>
        </w:tc>
      </w:tr>
      <w:tr w:rsidR="008E3CBA" w:rsidRPr="00647DEF" w14:paraId="07FF25D1" w14:textId="77777777" w:rsidTr="00D41338">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2713B66B" w:rsidR="00301CF6" w:rsidRPr="00647DEF" w:rsidRDefault="00A927D3" w:rsidP="00EB226A">
            <w:pPr>
              <w:spacing w:line="276" w:lineRule="auto"/>
              <w:rPr>
                <w:lang w:eastAsia="uk-UA"/>
              </w:rPr>
            </w:pPr>
            <w:r w:rsidRPr="00647DEF">
              <w:rPr>
                <w:lang w:eastAsia="uk-UA"/>
              </w:rPr>
              <w:t>П</w:t>
            </w:r>
            <w:r w:rsidR="00301CF6" w:rsidRPr="00647DEF">
              <w:rPr>
                <w:lang w:eastAsia="uk-UA"/>
              </w:rPr>
              <w:t>рофесійна компетентність</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8EA8DC" w:rsidR="00301CF6" w:rsidRPr="00647DEF" w:rsidRDefault="00A927D3" w:rsidP="00EB226A">
            <w:pPr>
              <w:spacing w:line="276" w:lineRule="auto"/>
              <w:rPr>
                <w:lang w:eastAsia="uk-UA"/>
              </w:rPr>
            </w:pPr>
            <w:r w:rsidRPr="00647DEF">
              <w:rPr>
                <w:lang w:eastAsia="uk-UA"/>
              </w:rPr>
              <w:t>К</w:t>
            </w:r>
            <w:r w:rsidR="00301CF6" w:rsidRPr="00647DEF">
              <w:rPr>
                <w:lang w:eastAsia="uk-UA"/>
              </w:rPr>
              <w:t>огнітивні здібності</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541C9D23" w:rsidR="00301CF6" w:rsidRPr="00647DEF" w:rsidRDefault="006E2090" w:rsidP="00847EA4">
            <w:pPr>
              <w:spacing w:line="276" w:lineRule="auto"/>
              <w:jc w:val="center"/>
              <w:rPr>
                <w:lang w:eastAsia="uk-UA"/>
              </w:rPr>
            </w:pPr>
            <w:r w:rsidRPr="00647DEF">
              <w:rPr>
                <w:lang w:eastAsia="uk-UA"/>
              </w:rPr>
              <w:t>45,</w:t>
            </w:r>
            <w:r w:rsidR="00802176" w:rsidRPr="00647DEF">
              <w:rPr>
                <w:lang w:eastAsia="uk-UA"/>
              </w:rPr>
              <w:t>9</w:t>
            </w:r>
          </w:p>
        </w:tc>
        <w:tc>
          <w:tcPr>
            <w:tcW w:w="1056"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72845985" w:rsidR="00301CF6" w:rsidRPr="00647DEF" w:rsidRDefault="006E2090" w:rsidP="00EB226A">
            <w:pPr>
              <w:spacing w:line="276" w:lineRule="auto"/>
              <w:jc w:val="center"/>
              <w:rPr>
                <w:lang w:eastAsia="uk-UA"/>
              </w:rPr>
            </w:pPr>
            <w:r w:rsidRPr="00647DEF">
              <w:rPr>
                <w:lang w:eastAsia="uk-UA"/>
              </w:rPr>
              <w:t>36</w:t>
            </w:r>
            <w:r w:rsidR="00066B49" w:rsidRPr="00647DEF">
              <w:rPr>
                <w:lang w:eastAsia="uk-UA"/>
              </w:rPr>
              <w:t>4,4</w:t>
            </w:r>
          </w:p>
        </w:tc>
      </w:tr>
      <w:tr w:rsidR="008E3CBA" w:rsidRPr="00647DEF" w14:paraId="74E3F49F"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647DEF" w:rsidRDefault="00301CF6" w:rsidP="00EB226A">
            <w:pPr>
              <w:spacing w:line="276" w:lineRule="auto"/>
              <w:rPr>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34D61464" w:rsidR="00301CF6" w:rsidRPr="00647DEF" w:rsidRDefault="00A927D3" w:rsidP="00EB226A">
            <w:pPr>
              <w:spacing w:line="276" w:lineRule="auto"/>
              <w:rPr>
                <w:lang w:eastAsia="uk-UA"/>
              </w:rPr>
            </w:pPr>
            <w:r w:rsidRPr="00647DEF">
              <w:rPr>
                <w:lang w:eastAsia="uk-UA"/>
              </w:rPr>
              <w:t>З</w:t>
            </w:r>
            <w:r w:rsidR="00301CF6" w:rsidRPr="00647DEF">
              <w:rPr>
                <w:lang w:eastAsia="uk-UA"/>
              </w:rPr>
              <w:t>нання історії української державності</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647DEF" w:rsidRDefault="00301CF6" w:rsidP="00EB226A">
            <w:pPr>
              <w:spacing w:line="276" w:lineRule="auto"/>
              <w:jc w:val="center"/>
              <w:rPr>
                <w:lang w:eastAsia="uk-UA"/>
              </w:rPr>
            </w:pPr>
            <w:r w:rsidRPr="00647DEF">
              <w:rPr>
                <w:lang w:eastAsia="uk-UA"/>
              </w:rPr>
              <w:t>40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647DEF" w:rsidRDefault="00301CF6" w:rsidP="00EB226A">
            <w:pPr>
              <w:spacing w:line="276" w:lineRule="auto"/>
              <w:rPr>
                <w:lang w:eastAsia="uk-UA"/>
              </w:rPr>
            </w:pPr>
          </w:p>
        </w:tc>
      </w:tr>
      <w:tr w:rsidR="008E3CBA" w:rsidRPr="00647DEF" w14:paraId="7C19CB6A"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647DEF" w:rsidRDefault="00301CF6" w:rsidP="00EB226A">
            <w:pPr>
              <w:spacing w:line="276" w:lineRule="auto"/>
              <w:rPr>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095DC5DA" w:rsidR="00301CF6" w:rsidRPr="00647DEF" w:rsidRDefault="00A927D3" w:rsidP="00EB226A">
            <w:pPr>
              <w:spacing w:line="276" w:lineRule="auto"/>
              <w:rPr>
                <w:lang w:eastAsia="uk-UA"/>
              </w:rPr>
            </w:pPr>
            <w:r w:rsidRPr="00647DEF">
              <w:rPr>
                <w:lang w:eastAsia="uk-UA"/>
              </w:rPr>
              <w:t>З</w:t>
            </w:r>
            <w:r w:rsidR="00301CF6" w:rsidRPr="00647DEF">
              <w:rPr>
                <w:lang w:eastAsia="uk-UA"/>
              </w:rPr>
              <w:t>нання у сфері права та спеціалізації суду</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70F2303C" w:rsidR="00301CF6" w:rsidRPr="00647DEF" w:rsidRDefault="006E2090" w:rsidP="00EB226A">
            <w:pPr>
              <w:spacing w:line="276" w:lineRule="auto"/>
              <w:jc w:val="center"/>
              <w:rPr>
                <w:lang w:eastAsia="uk-UA"/>
              </w:rPr>
            </w:pPr>
            <w:r w:rsidRPr="00647DEF">
              <w:rPr>
                <w:lang w:eastAsia="uk-UA"/>
              </w:rPr>
              <w:t>14</w:t>
            </w:r>
            <w:r w:rsidR="00802176" w:rsidRPr="00647DEF">
              <w:rPr>
                <w:lang w:eastAsia="uk-UA"/>
              </w:rPr>
              <w:t>9</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647DEF" w:rsidRDefault="00301CF6" w:rsidP="00EB226A">
            <w:pPr>
              <w:spacing w:line="276" w:lineRule="auto"/>
              <w:rPr>
                <w:lang w:eastAsia="uk-UA"/>
              </w:rPr>
            </w:pPr>
          </w:p>
        </w:tc>
      </w:tr>
      <w:tr w:rsidR="001110A0" w:rsidRPr="00647DEF" w14:paraId="02F2C1E7"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647DEF" w:rsidRDefault="00301CF6" w:rsidP="00EB226A">
            <w:pPr>
              <w:spacing w:line="276" w:lineRule="auto"/>
              <w:rPr>
                <w:lang w:eastAsia="uk-UA"/>
              </w:rPr>
            </w:pPr>
          </w:p>
        </w:tc>
        <w:tc>
          <w:tcPr>
            <w:tcW w:w="53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E718CCC" w:rsidR="00301CF6" w:rsidRPr="00647DEF" w:rsidRDefault="00A927D3" w:rsidP="00EB226A">
            <w:pPr>
              <w:spacing w:line="276" w:lineRule="auto"/>
              <w:rPr>
                <w:lang w:eastAsia="uk-UA"/>
              </w:rPr>
            </w:pPr>
            <w:r w:rsidRPr="00647DEF">
              <w:rPr>
                <w:lang w:eastAsia="uk-UA"/>
              </w:rPr>
              <w:t>З</w:t>
            </w:r>
            <w:r w:rsidR="00301CF6" w:rsidRPr="00647DEF">
              <w:rPr>
                <w:lang w:eastAsia="uk-UA"/>
              </w:rPr>
              <w:t xml:space="preserve">датність практичного застосування знань у сфері права </w:t>
            </w:r>
            <w:r w:rsidR="005F2226" w:rsidRPr="00647DEF">
              <w:rPr>
                <w:lang w:eastAsia="uk-UA"/>
              </w:rPr>
              <w:t>в</w:t>
            </w:r>
            <w:r w:rsidR="00301CF6" w:rsidRPr="00647DEF">
              <w:rPr>
                <w:lang w:eastAsia="uk-UA"/>
              </w:rPr>
              <w:t xml:space="preserve"> суді відповідного рівня та спеціалізації</w:t>
            </w:r>
          </w:p>
        </w:tc>
        <w:tc>
          <w:tcPr>
            <w:tcW w:w="14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52A949AD" w:rsidR="00301CF6" w:rsidRPr="00647DEF" w:rsidRDefault="006E2090" w:rsidP="00EB226A">
            <w:pPr>
              <w:spacing w:line="276" w:lineRule="auto"/>
              <w:jc w:val="center"/>
              <w:rPr>
                <w:lang w:eastAsia="uk-UA"/>
              </w:rPr>
            </w:pPr>
            <w:r w:rsidRPr="00647DEF">
              <w:rPr>
                <w:lang w:eastAsia="uk-UA"/>
              </w:rPr>
              <w:t>1</w:t>
            </w:r>
            <w:r w:rsidR="00802176" w:rsidRPr="00647DEF">
              <w:rPr>
                <w:lang w:eastAsia="uk-UA"/>
              </w:rPr>
              <w:t>29,5</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647DEF" w:rsidRDefault="00301CF6" w:rsidP="00EB226A">
            <w:pPr>
              <w:spacing w:line="276" w:lineRule="auto"/>
              <w:rPr>
                <w:lang w:eastAsia="uk-UA"/>
              </w:rPr>
            </w:pPr>
          </w:p>
        </w:tc>
      </w:tr>
    </w:tbl>
    <w:p w14:paraId="6B6FDB00" w14:textId="77777777" w:rsidR="006E2090" w:rsidRPr="00647DEF" w:rsidRDefault="006E2090" w:rsidP="006E2090">
      <w:pPr>
        <w:pStyle w:val="a9"/>
        <w:shd w:val="clear" w:color="auto" w:fill="FFFFFF"/>
        <w:tabs>
          <w:tab w:val="left" w:pos="426"/>
        </w:tabs>
        <w:ind w:left="709"/>
        <w:jc w:val="both"/>
        <w:rPr>
          <w:lang w:eastAsia="uk-UA"/>
        </w:rPr>
      </w:pPr>
    </w:p>
    <w:p w14:paraId="4F89BC22" w14:textId="1626D96D" w:rsidR="00B43121" w:rsidRPr="00647DEF" w:rsidRDefault="00A90549" w:rsidP="005A3E5D">
      <w:pPr>
        <w:pStyle w:val="a9"/>
        <w:numPr>
          <w:ilvl w:val="0"/>
          <w:numId w:val="8"/>
        </w:numPr>
        <w:shd w:val="clear" w:color="auto" w:fill="FFFFFF"/>
        <w:tabs>
          <w:tab w:val="left" w:pos="426"/>
        </w:tabs>
        <w:ind w:left="0" w:firstLine="709"/>
        <w:jc w:val="both"/>
        <w:rPr>
          <w:lang w:eastAsia="uk-UA"/>
        </w:rPr>
      </w:pPr>
      <w:r w:rsidRPr="00647DEF">
        <w:rPr>
          <w:lang w:eastAsia="uk-UA"/>
        </w:rPr>
        <w:t>Відповідно до п</w:t>
      </w:r>
      <w:r w:rsidR="005F2226" w:rsidRPr="00647DEF">
        <w:rPr>
          <w:lang w:eastAsia="uk-UA"/>
        </w:rPr>
        <w:t>ідпункту</w:t>
      </w:r>
      <w:r w:rsidRPr="00647DEF">
        <w:rPr>
          <w:lang w:eastAsia="uk-UA"/>
        </w:rPr>
        <w:t xml:space="preserve"> 6.3.3 </w:t>
      </w:r>
      <w:r w:rsidR="000C0BB7" w:rsidRPr="00647DEF">
        <w:rPr>
          <w:lang w:eastAsia="uk-UA"/>
        </w:rPr>
        <w:t xml:space="preserve">пункту 6.3 </w:t>
      </w:r>
      <w:r w:rsidRPr="00647DEF">
        <w:rPr>
          <w:lang w:eastAsia="uk-UA"/>
        </w:rPr>
        <w:t xml:space="preserve">Положення про порядок складання кваліфікаційного іспиту та методику оцінювання кандидатів </w:t>
      </w:r>
      <w:r w:rsidR="005F2226" w:rsidRPr="00647DEF">
        <w:rPr>
          <w:lang w:eastAsia="uk-UA"/>
        </w:rPr>
        <w:t>у</w:t>
      </w:r>
      <w:r w:rsidRPr="00647DEF">
        <w:rPr>
          <w:lang w:eastAsia="uk-UA"/>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647DEF">
        <w:rPr>
          <w:lang w:eastAsia="uk-UA"/>
        </w:rPr>
        <w:t>бала</w:t>
      </w:r>
      <w:proofErr w:type="spellEnd"/>
      <w:r w:rsidRPr="00647DEF">
        <w:rPr>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647DEF">
        <w:rPr>
          <w:lang w:eastAsia="uk-UA"/>
        </w:rPr>
        <w:t>бала</w:t>
      </w:r>
      <w:proofErr w:type="spellEnd"/>
      <w:r w:rsidRPr="00647DEF">
        <w:rPr>
          <w:lang w:eastAsia="uk-UA"/>
        </w:rPr>
        <w:t xml:space="preserve"> тестування.</w:t>
      </w:r>
    </w:p>
    <w:p w14:paraId="0E025791" w14:textId="7DA5EB90" w:rsidR="00A90549" w:rsidRPr="00647DEF" w:rsidRDefault="00A90549" w:rsidP="005A3E5D">
      <w:pPr>
        <w:pStyle w:val="a9"/>
        <w:numPr>
          <w:ilvl w:val="0"/>
          <w:numId w:val="8"/>
        </w:numPr>
        <w:shd w:val="clear" w:color="auto" w:fill="FFFFFF"/>
        <w:tabs>
          <w:tab w:val="left" w:pos="426"/>
        </w:tabs>
        <w:ind w:left="0" w:firstLine="709"/>
        <w:jc w:val="both"/>
        <w:rPr>
          <w:lang w:eastAsia="uk-UA"/>
        </w:rPr>
      </w:pPr>
      <w:r w:rsidRPr="00647DEF">
        <w:rPr>
          <w:lang w:eastAsia="uk-UA"/>
        </w:rPr>
        <w:t xml:space="preserve">Отже, загальна кількість балів за кваліфікаційний іспит – </w:t>
      </w:r>
      <w:r w:rsidR="006E2090" w:rsidRPr="00647DEF">
        <w:rPr>
          <w:lang w:eastAsia="uk-UA"/>
        </w:rPr>
        <w:t>36</w:t>
      </w:r>
      <w:r w:rsidR="00802176" w:rsidRPr="00647DEF">
        <w:rPr>
          <w:lang w:eastAsia="uk-UA"/>
        </w:rPr>
        <w:t>4,</w:t>
      </w:r>
      <w:r w:rsidR="00F95D7E" w:rsidRPr="00647DEF">
        <w:rPr>
          <w:lang w:eastAsia="uk-UA"/>
        </w:rPr>
        <w:t>4</w:t>
      </w:r>
      <w:r w:rsidRPr="00647DEF">
        <w:rPr>
          <w:lang w:eastAsia="uk-UA"/>
        </w:rPr>
        <w:t xml:space="preserve"> із 400 можливих, що свідчить про підтвердження </w:t>
      </w:r>
      <w:r w:rsidR="00F95D7E" w:rsidRPr="00647DEF">
        <w:rPr>
          <w:lang w:eastAsia="uk-UA"/>
        </w:rPr>
        <w:t>Литвином А.В</w:t>
      </w:r>
      <w:r w:rsidR="006E2090" w:rsidRPr="00647DEF">
        <w:rPr>
          <w:lang w:eastAsia="uk-UA"/>
        </w:rPr>
        <w:t>.</w:t>
      </w:r>
      <w:r w:rsidRPr="00647DEF">
        <w:rPr>
          <w:lang w:eastAsia="uk-UA"/>
        </w:rPr>
        <w:t xml:space="preserve"> здатності здійснювати правосуддя в апеляційному </w:t>
      </w:r>
      <w:r w:rsidR="006E2090" w:rsidRPr="00647DEF">
        <w:rPr>
          <w:lang w:eastAsia="uk-UA"/>
        </w:rPr>
        <w:t>загальному</w:t>
      </w:r>
      <w:r w:rsidRPr="00647DEF">
        <w:rPr>
          <w:lang w:eastAsia="uk-UA"/>
        </w:rPr>
        <w:t xml:space="preserve"> суді за критерієм професійної компетентності. </w:t>
      </w:r>
    </w:p>
    <w:p w14:paraId="794A8E86" w14:textId="77777777" w:rsidR="002B0081" w:rsidRPr="00647DEF" w:rsidRDefault="002B0081" w:rsidP="00D3014B">
      <w:pPr>
        <w:jc w:val="both"/>
        <w:rPr>
          <w:b/>
          <w:bCs/>
        </w:rPr>
      </w:pPr>
    </w:p>
    <w:p w14:paraId="38C31652" w14:textId="29E403D8" w:rsidR="009D54E8" w:rsidRPr="00647DEF" w:rsidRDefault="00A2324E" w:rsidP="00D3014B">
      <w:pPr>
        <w:jc w:val="both"/>
        <w:rPr>
          <w:b/>
          <w:bCs/>
        </w:rPr>
      </w:pPr>
      <w:r w:rsidRPr="00647DEF">
        <w:rPr>
          <w:b/>
          <w:bCs/>
        </w:rPr>
        <w:t>ІV</w:t>
      </w:r>
      <w:r w:rsidR="00E07B74" w:rsidRPr="00647DEF">
        <w:rPr>
          <w:b/>
          <w:bCs/>
        </w:rPr>
        <w:t xml:space="preserve">. </w:t>
      </w:r>
      <w:r w:rsidR="009D54E8" w:rsidRPr="00647DEF">
        <w:rPr>
          <w:b/>
          <w:bCs/>
        </w:rPr>
        <w:t xml:space="preserve">Проведення спеціальної перевірки. </w:t>
      </w:r>
    </w:p>
    <w:p w14:paraId="2B743D54" w14:textId="77777777" w:rsidR="00DB7860" w:rsidRPr="00647DEF" w:rsidRDefault="00DB7860" w:rsidP="00D3014B">
      <w:pPr>
        <w:jc w:val="both"/>
        <w:rPr>
          <w:b/>
          <w:bCs/>
        </w:rPr>
      </w:pPr>
    </w:p>
    <w:p w14:paraId="7F293DB7" w14:textId="00EDB4D5" w:rsidR="006E2090" w:rsidRPr="00647DEF" w:rsidRDefault="006E2090" w:rsidP="005A3E5D">
      <w:pPr>
        <w:pStyle w:val="a9"/>
        <w:numPr>
          <w:ilvl w:val="0"/>
          <w:numId w:val="8"/>
        </w:numPr>
        <w:shd w:val="clear" w:color="auto" w:fill="FFFFFF"/>
        <w:tabs>
          <w:tab w:val="left" w:pos="426"/>
        </w:tabs>
        <w:ind w:left="0" w:firstLine="709"/>
        <w:jc w:val="both"/>
        <w:rPr>
          <w:lang w:eastAsia="uk-UA"/>
        </w:rPr>
      </w:pPr>
      <w:r w:rsidRPr="00647DEF">
        <w:rPr>
          <w:lang w:eastAsia="uk-UA"/>
        </w:rPr>
        <w:t>Згідно з пунктом 3 частини четвертої статті 79-3 Закону в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6C3197A1" w14:textId="77777777" w:rsidR="006E2090" w:rsidRPr="00647DEF" w:rsidRDefault="006E2090" w:rsidP="005A3E5D">
      <w:pPr>
        <w:pStyle w:val="a9"/>
        <w:numPr>
          <w:ilvl w:val="0"/>
          <w:numId w:val="8"/>
        </w:numPr>
        <w:shd w:val="clear" w:color="auto" w:fill="FFFFFF"/>
        <w:tabs>
          <w:tab w:val="left" w:pos="426"/>
        </w:tabs>
        <w:ind w:left="0" w:firstLine="709"/>
        <w:jc w:val="both"/>
        <w:rPr>
          <w:lang w:eastAsia="uk-UA"/>
        </w:rPr>
      </w:pPr>
      <w:r w:rsidRPr="00647DEF">
        <w:rPr>
          <w:lang w:eastAsia="uk-UA"/>
        </w:rPr>
        <w:t>Комісія встановлює результати спеціальної перевірки на засіданнях колегій (частина п’ята статті 75 Закону).</w:t>
      </w:r>
    </w:p>
    <w:p w14:paraId="4592E8F5" w14:textId="5685F5EE" w:rsidR="006E2090" w:rsidRPr="00647DEF" w:rsidRDefault="006E2090" w:rsidP="005A3E5D">
      <w:pPr>
        <w:pStyle w:val="a9"/>
        <w:numPr>
          <w:ilvl w:val="0"/>
          <w:numId w:val="8"/>
        </w:numPr>
        <w:shd w:val="clear" w:color="auto" w:fill="FFFFFF"/>
        <w:tabs>
          <w:tab w:val="left" w:pos="426"/>
        </w:tabs>
        <w:ind w:left="0" w:firstLine="709"/>
        <w:jc w:val="both"/>
      </w:pPr>
      <w:r w:rsidRPr="00647DEF">
        <w:rPr>
          <w:lang w:eastAsia="uk-UA"/>
        </w:rPr>
        <w:t xml:space="preserve">За результатами спеціальної перевірки </w:t>
      </w:r>
      <w:r w:rsidR="00F95D7E" w:rsidRPr="00647DEF">
        <w:rPr>
          <w:lang w:eastAsia="uk-UA"/>
        </w:rPr>
        <w:t>Литвина А.В.</w:t>
      </w:r>
      <w:r w:rsidRPr="00647DEF">
        <w:rPr>
          <w:lang w:eastAsia="uk-UA"/>
        </w:rPr>
        <w:t xml:space="preserve"> уповноваженими працівниками</w:t>
      </w:r>
      <w:r w:rsidRPr="00647DEF">
        <w:rPr>
          <w:sz w:val="96"/>
          <w:szCs w:val="96"/>
          <w:lang w:eastAsia="uk-UA"/>
        </w:rPr>
        <w:t xml:space="preserve"> </w:t>
      </w:r>
      <w:r w:rsidRPr="00647DEF">
        <w:rPr>
          <w:lang w:eastAsia="uk-UA"/>
        </w:rPr>
        <w:t>секретаріату Комісії</w:t>
      </w:r>
      <w:r w:rsidRPr="00647DEF">
        <w:rPr>
          <w:sz w:val="96"/>
          <w:szCs w:val="96"/>
          <w:lang w:eastAsia="uk-UA"/>
        </w:rPr>
        <w:t xml:space="preserve"> </w:t>
      </w:r>
      <w:r w:rsidRPr="00647DEF">
        <w:rPr>
          <w:lang w:eastAsia="uk-UA"/>
        </w:rPr>
        <w:t>складено</w:t>
      </w:r>
      <w:r w:rsidRPr="00647DEF">
        <w:rPr>
          <w:sz w:val="96"/>
          <w:szCs w:val="96"/>
          <w:lang w:eastAsia="uk-UA"/>
        </w:rPr>
        <w:t xml:space="preserve"> </w:t>
      </w:r>
      <w:r w:rsidRPr="00647DEF">
        <w:rPr>
          <w:lang w:eastAsia="uk-UA"/>
        </w:rPr>
        <w:t>довідку</w:t>
      </w:r>
      <w:r w:rsidRPr="00647DEF">
        <w:rPr>
          <w:sz w:val="96"/>
          <w:szCs w:val="96"/>
          <w:lang w:eastAsia="uk-UA"/>
        </w:rPr>
        <w:t xml:space="preserve"> </w:t>
      </w:r>
      <w:r w:rsidRPr="00647DEF">
        <w:rPr>
          <w:lang w:eastAsia="uk-UA"/>
        </w:rPr>
        <w:t>від</w:t>
      </w:r>
      <w:r w:rsidR="00F95D7E" w:rsidRPr="00647DEF">
        <w:rPr>
          <w:sz w:val="96"/>
          <w:szCs w:val="96"/>
          <w:lang w:eastAsia="uk-UA"/>
        </w:rPr>
        <w:t xml:space="preserve"> </w:t>
      </w:r>
      <w:r w:rsidR="00F95D7E" w:rsidRPr="00647DEF">
        <w:rPr>
          <w:lang w:eastAsia="uk-UA"/>
        </w:rPr>
        <w:t>23</w:t>
      </w:r>
      <w:r w:rsidR="00F95D7E" w:rsidRPr="00647DEF">
        <w:rPr>
          <w:sz w:val="96"/>
          <w:szCs w:val="96"/>
          <w:lang w:eastAsia="uk-UA"/>
        </w:rPr>
        <w:t xml:space="preserve"> </w:t>
      </w:r>
      <w:r w:rsidRPr="00647DEF">
        <w:rPr>
          <w:lang w:eastAsia="uk-UA"/>
        </w:rPr>
        <w:t>червня</w:t>
      </w:r>
      <w:r w:rsidR="00F95D7E" w:rsidRPr="00647DEF">
        <w:rPr>
          <w:sz w:val="96"/>
          <w:szCs w:val="96"/>
          <w:lang w:eastAsia="uk-UA"/>
        </w:rPr>
        <w:t xml:space="preserve"> </w:t>
      </w:r>
      <w:r w:rsidRPr="00647DEF">
        <w:rPr>
          <w:lang w:eastAsia="uk-UA"/>
        </w:rPr>
        <w:t>2025</w:t>
      </w:r>
      <w:r w:rsidRPr="00647DEF">
        <w:rPr>
          <w:sz w:val="96"/>
          <w:szCs w:val="96"/>
          <w:lang w:eastAsia="uk-UA"/>
        </w:rPr>
        <w:t xml:space="preserve"> </w:t>
      </w:r>
      <w:r w:rsidRPr="00647DEF">
        <w:rPr>
          <w:lang w:eastAsia="uk-UA"/>
        </w:rPr>
        <w:t>року</w:t>
      </w:r>
      <w:r w:rsidRPr="00647DEF">
        <w:rPr>
          <w:sz w:val="96"/>
          <w:szCs w:val="96"/>
          <w:lang w:eastAsia="uk-UA"/>
        </w:rPr>
        <w:t xml:space="preserve"> </w:t>
      </w:r>
      <w:r w:rsidRPr="00647DEF">
        <w:rPr>
          <w:lang w:eastAsia="uk-UA"/>
        </w:rPr>
        <w:t>№ 21.2-</w:t>
      </w:r>
      <w:r w:rsidR="00F95D7E" w:rsidRPr="00647DEF">
        <w:rPr>
          <w:lang w:eastAsia="uk-UA"/>
        </w:rPr>
        <w:t>324</w:t>
      </w:r>
      <w:r w:rsidRPr="00647DEF">
        <w:rPr>
          <w:lang w:eastAsia="uk-UA"/>
        </w:rPr>
        <w:t xml:space="preserve">/25.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(далі – НАЗК), Національної комісії з цінних паперів та фондового ринку, Департаменту кримінального аналізу Національної поліції України, </w:t>
      </w:r>
      <w:r w:rsidR="00F95D7E" w:rsidRPr="00647DEF">
        <w:rPr>
          <w:lang w:eastAsia="uk-UA"/>
        </w:rPr>
        <w:t>Дніпровського</w:t>
      </w:r>
      <w:r w:rsidRPr="00647DEF">
        <w:rPr>
          <w:lang w:eastAsia="uk-UA"/>
        </w:rPr>
        <w:t xml:space="preserve"> обласного територіального центру комплектування та соціальної підтримки.</w:t>
      </w:r>
    </w:p>
    <w:p w14:paraId="2FFFE761" w14:textId="7DAE8F86" w:rsidR="006E2090" w:rsidRPr="00647DEF" w:rsidRDefault="006E2090" w:rsidP="005A3E5D">
      <w:pPr>
        <w:pStyle w:val="a9"/>
        <w:numPr>
          <w:ilvl w:val="0"/>
          <w:numId w:val="8"/>
        </w:numPr>
        <w:tabs>
          <w:tab w:val="left" w:pos="1134"/>
        </w:tabs>
        <w:ind w:left="0" w:firstLine="709"/>
        <w:jc w:val="both"/>
      </w:pPr>
      <w:r w:rsidRPr="00647DEF">
        <w:lastRenderedPageBreak/>
        <w:t xml:space="preserve">Комісія як орган, що встановлює результати спеціальної перевірки, не отримала інформації, яка може свідчити про невідповідність </w:t>
      </w:r>
      <w:r w:rsidR="00F95D7E" w:rsidRPr="00647DEF">
        <w:t>Литвина А.В.</w:t>
      </w:r>
      <w:r w:rsidRPr="00647DEF">
        <w:t xml:space="preserve"> вимогам до кандидата на посаду судді.</w:t>
      </w:r>
    </w:p>
    <w:p w14:paraId="78188690" w14:textId="77777777" w:rsidR="002B0081" w:rsidRPr="00647DEF" w:rsidRDefault="002B0081" w:rsidP="00D3014B">
      <w:pPr>
        <w:jc w:val="both"/>
        <w:rPr>
          <w:b/>
          <w:bCs/>
        </w:rPr>
      </w:pPr>
    </w:p>
    <w:p w14:paraId="1CABFA27" w14:textId="10301FC6" w:rsidR="006C6FD4" w:rsidRPr="00647DEF" w:rsidRDefault="00A90549" w:rsidP="00D3014B">
      <w:pPr>
        <w:jc w:val="both"/>
        <w:rPr>
          <w:b/>
          <w:bCs/>
        </w:rPr>
      </w:pPr>
      <w:r w:rsidRPr="00647DEF">
        <w:rPr>
          <w:b/>
          <w:bCs/>
        </w:rPr>
        <w:t>V</w:t>
      </w:r>
      <w:r w:rsidR="00B43121" w:rsidRPr="00647DEF">
        <w:rPr>
          <w:b/>
          <w:bCs/>
        </w:rPr>
        <w:t xml:space="preserve">. </w:t>
      </w:r>
      <w:r w:rsidRPr="00647DEF">
        <w:rPr>
          <w:b/>
          <w:bCs/>
        </w:rPr>
        <w:t xml:space="preserve">Дослідження досьє </w:t>
      </w:r>
      <w:r w:rsidR="006C6FD4" w:rsidRPr="00647DEF">
        <w:rPr>
          <w:b/>
          <w:bCs/>
        </w:rPr>
        <w:t>та проведення співбесіди (в</w:t>
      </w:r>
      <w:r w:rsidR="00B43121" w:rsidRPr="00647DEF">
        <w:rPr>
          <w:b/>
          <w:bCs/>
        </w:rPr>
        <w:t>становлення відповідності кандидата критері</w:t>
      </w:r>
      <w:r w:rsidRPr="00647DEF">
        <w:rPr>
          <w:b/>
          <w:bCs/>
        </w:rPr>
        <w:t>ям</w:t>
      </w:r>
      <w:r w:rsidR="00B43121" w:rsidRPr="00647DEF">
        <w:rPr>
          <w:b/>
          <w:bCs/>
        </w:rPr>
        <w:t xml:space="preserve"> </w:t>
      </w:r>
      <w:r w:rsidRPr="00647DEF">
        <w:rPr>
          <w:b/>
          <w:bCs/>
        </w:rPr>
        <w:t>особистої та соціальної</w:t>
      </w:r>
      <w:r w:rsidR="00B43121" w:rsidRPr="00647DEF">
        <w:rPr>
          <w:b/>
          <w:bCs/>
        </w:rPr>
        <w:t xml:space="preserve"> компетентн</w:t>
      </w:r>
      <w:r w:rsidRPr="00647DEF">
        <w:rPr>
          <w:b/>
          <w:bCs/>
        </w:rPr>
        <w:t>ості, а також критері</w:t>
      </w:r>
      <w:r w:rsidR="00B27A97" w:rsidRPr="00647DEF">
        <w:rPr>
          <w:b/>
          <w:bCs/>
        </w:rPr>
        <w:t>ям</w:t>
      </w:r>
      <w:r w:rsidRPr="00647DEF">
        <w:rPr>
          <w:b/>
          <w:bCs/>
        </w:rPr>
        <w:t xml:space="preserve"> професійної етики та доброчесності</w:t>
      </w:r>
      <w:r w:rsidR="006C6FD4" w:rsidRPr="00647DEF">
        <w:rPr>
          <w:b/>
          <w:bCs/>
        </w:rPr>
        <w:t>)</w:t>
      </w:r>
      <w:r w:rsidRPr="00647DEF">
        <w:rPr>
          <w:b/>
          <w:bCs/>
        </w:rPr>
        <w:t>.</w:t>
      </w:r>
    </w:p>
    <w:p w14:paraId="213FB0F2" w14:textId="77777777" w:rsidR="00DB7860" w:rsidRPr="00647DEF" w:rsidRDefault="00DB7860" w:rsidP="00D3014B">
      <w:pPr>
        <w:jc w:val="both"/>
        <w:rPr>
          <w:b/>
          <w:bCs/>
        </w:rPr>
      </w:pPr>
    </w:p>
    <w:p w14:paraId="6C0B5FDB" w14:textId="743E088C" w:rsidR="006C6FD4" w:rsidRPr="00647DEF" w:rsidRDefault="006C6FD4" w:rsidP="00647DEF">
      <w:pPr>
        <w:ind w:firstLine="709"/>
        <w:jc w:val="both"/>
        <w:rPr>
          <w:u w:val="single"/>
        </w:rPr>
      </w:pPr>
      <w:r w:rsidRPr="00647DEF">
        <w:rPr>
          <w:u w:val="single"/>
        </w:rPr>
        <w:t xml:space="preserve">V-І. Стислий опис проходження другого етапу кваліфікаційного оцінювання. </w:t>
      </w:r>
    </w:p>
    <w:p w14:paraId="6577425D" w14:textId="727D5AF7" w:rsidR="00246370" w:rsidRPr="00647DEF" w:rsidRDefault="00246370" w:rsidP="005A3E5D">
      <w:pPr>
        <w:pStyle w:val="a9"/>
        <w:numPr>
          <w:ilvl w:val="0"/>
          <w:numId w:val="8"/>
        </w:numPr>
        <w:shd w:val="clear" w:color="auto" w:fill="FFFFFF"/>
        <w:tabs>
          <w:tab w:val="left" w:pos="426"/>
        </w:tabs>
        <w:ind w:left="0" w:firstLine="709"/>
        <w:jc w:val="both"/>
        <w:rPr>
          <w:lang w:eastAsia="uk-UA"/>
        </w:rPr>
      </w:pPr>
      <w:r w:rsidRPr="00647DEF">
        <w:rPr>
          <w:lang w:eastAsia="uk-UA"/>
        </w:rPr>
        <w:t xml:space="preserve">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r w:rsidR="00F95D7E" w:rsidRPr="00647DEF">
        <w:rPr>
          <w:lang w:eastAsia="uk-UA"/>
        </w:rPr>
        <w:t>Литвина А.В</w:t>
      </w:r>
      <w:r w:rsidRPr="00647DEF">
        <w:rPr>
          <w:lang w:eastAsia="uk-UA"/>
        </w:rPr>
        <w:t>.</w:t>
      </w:r>
    </w:p>
    <w:p w14:paraId="2B39D994" w14:textId="3F075B5F" w:rsidR="00246370" w:rsidRPr="00647DEF" w:rsidRDefault="00246370" w:rsidP="005A3E5D">
      <w:pPr>
        <w:pStyle w:val="a9"/>
        <w:numPr>
          <w:ilvl w:val="0"/>
          <w:numId w:val="8"/>
        </w:numPr>
        <w:shd w:val="clear" w:color="auto" w:fill="FFFFFF"/>
        <w:tabs>
          <w:tab w:val="left" w:pos="426"/>
        </w:tabs>
        <w:ind w:left="0" w:firstLine="709"/>
        <w:jc w:val="both"/>
        <w:rPr>
          <w:lang w:eastAsia="uk-UA"/>
        </w:rPr>
      </w:pPr>
      <w:r w:rsidRPr="00647DEF">
        <w:rPr>
          <w:lang w:eastAsia="uk-UA"/>
        </w:rPr>
        <w:t xml:space="preserve">Згідно з рішенням Комісії від 28 квітня 2025 № 92/зп-25 другий етап «Дослідження досьє та проведення співбесіди» кваліфікаційного оцінювання кандидатів на посади суддів Запорізького апеляційного суду проводить постійна колегія </w:t>
      </w:r>
      <w:r w:rsidR="00157439" w:rsidRPr="00647DEF">
        <w:rPr>
          <w:lang w:eastAsia="uk-UA"/>
        </w:rPr>
        <w:t xml:space="preserve">Комісії </w:t>
      </w:r>
      <w:r w:rsidRPr="00647DEF">
        <w:rPr>
          <w:lang w:eastAsia="uk-UA"/>
        </w:rPr>
        <w:t>№ 5.</w:t>
      </w:r>
    </w:p>
    <w:p w14:paraId="655CDCE7" w14:textId="7953DDB4" w:rsidR="00246370" w:rsidRPr="00647DEF" w:rsidRDefault="00246370" w:rsidP="005A3E5D">
      <w:pPr>
        <w:pStyle w:val="a9"/>
        <w:numPr>
          <w:ilvl w:val="0"/>
          <w:numId w:val="8"/>
        </w:numPr>
        <w:shd w:val="clear" w:color="auto" w:fill="FFFFFF"/>
        <w:tabs>
          <w:tab w:val="left" w:pos="426"/>
        </w:tabs>
        <w:ind w:left="0" w:firstLine="709"/>
        <w:jc w:val="both"/>
        <w:rPr>
          <w:lang w:eastAsia="uk-UA"/>
        </w:rPr>
      </w:pPr>
      <w:r w:rsidRPr="00647DEF">
        <w:rPr>
          <w:lang w:eastAsia="uk-UA"/>
        </w:rPr>
        <w:t>До Комісії надійшла заява</w:t>
      </w:r>
      <w:r w:rsidR="00F95D7E" w:rsidRPr="00647DEF">
        <w:rPr>
          <w:lang w:eastAsia="uk-UA"/>
        </w:rPr>
        <w:t xml:space="preserve"> Литвина А.В.</w:t>
      </w:r>
      <w:r w:rsidRPr="00647DEF">
        <w:rPr>
          <w:lang w:eastAsia="uk-UA"/>
        </w:rPr>
        <w:t xml:space="preserve"> про намір претендувати на посаду судді Запорізького апеляційного суду.</w:t>
      </w:r>
    </w:p>
    <w:p w14:paraId="36937777" w14:textId="34BA63D3" w:rsidR="00246370" w:rsidRPr="00647DEF" w:rsidRDefault="00246370" w:rsidP="005A3E5D">
      <w:pPr>
        <w:pStyle w:val="a9"/>
        <w:numPr>
          <w:ilvl w:val="0"/>
          <w:numId w:val="8"/>
        </w:numPr>
        <w:shd w:val="clear" w:color="auto" w:fill="FFFFFF"/>
        <w:tabs>
          <w:tab w:val="left" w:pos="426"/>
        </w:tabs>
        <w:ind w:left="0" w:firstLine="709"/>
        <w:jc w:val="both"/>
        <w:rPr>
          <w:lang w:eastAsia="uk-UA"/>
        </w:rPr>
      </w:pPr>
      <w:r w:rsidRPr="00647DEF">
        <w:rPr>
          <w:lang w:eastAsia="uk-UA"/>
        </w:rPr>
        <w:t xml:space="preserve">Відповідно до протоколу повторного розподілу між членами Комісії від 21 травня 2025 року доповідачем у справі кандидата на посаду судді апеляційного загального суду </w:t>
      </w:r>
      <w:r w:rsidR="006F1A15" w:rsidRPr="00647DEF">
        <w:rPr>
          <w:lang w:eastAsia="uk-UA"/>
        </w:rPr>
        <w:t>Литвина А.В.</w:t>
      </w:r>
      <w:r w:rsidRPr="00647DEF">
        <w:rPr>
          <w:lang w:eastAsia="uk-UA"/>
        </w:rPr>
        <w:t xml:space="preserve"> визначено члена Комісії Луганського В.І.</w:t>
      </w:r>
    </w:p>
    <w:p w14:paraId="15EE0C8F" w14:textId="69082418" w:rsidR="004B6013" w:rsidRPr="00647DEF" w:rsidRDefault="00F21F8D" w:rsidP="005A3E5D">
      <w:pPr>
        <w:pStyle w:val="a9"/>
        <w:numPr>
          <w:ilvl w:val="0"/>
          <w:numId w:val="8"/>
        </w:numPr>
        <w:shd w:val="clear" w:color="auto" w:fill="FFFFFF"/>
        <w:tabs>
          <w:tab w:val="left" w:pos="426"/>
        </w:tabs>
        <w:ind w:left="0" w:firstLine="709"/>
        <w:jc w:val="both"/>
        <w:rPr>
          <w:lang w:eastAsia="uk-UA"/>
        </w:rPr>
      </w:pPr>
      <w:r w:rsidRPr="00647DEF">
        <w:rPr>
          <w:lang w:eastAsia="uk-UA"/>
        </w:rPr>
        <w:t xml:space="preserve">Комісія </w:t>
      </w:r>
      <w:r w:rsidR="00246370" w:rsidRPr="00647DEF">
        <w:rPr>
          <w:lang w:eastAsia="uk-UA"/>
        </w:rPr>
        <w:t>26 травня</w:t>
      </w:r>
      <w:r w:rsidR="006C6FD4" w:rsidRPr="00647DEF">
        <w:rPr>
          <w:lang w:eastAsia="uk-UA"/>
        </w:rPr>
        <w:t xml:space="preserve"> 2025 року звернулась до кандидатів на посад</w:t>
      </w:r>
      <w:r w:rsidR="007D74B6" w:rsidRPr="00647DEF">
        <w:rPr>
          <w:lang w:eastAsia="uk-UA"/>
        </w:rPr>
        <w:t>и</w:t>
      </w:r>
      <w:r w:rsidR="006C6FD4" w:rsidRPr="00647DEF">
        <w:rPr>
          <w:lang w:eastAsia="uk-UA"/>
        </w:rPr>
        <w:t xml:space="preserve"> суддів апеляційних </w:t>
      </w:r>
      <w:r w:rsidR="00246370" w:rsidRPr="00647DEF">
        <w:rPr>
          <w:lang w:eastAsia="uk-UA"/>
        </w:rPr>
        <w:t>загальних</w:t>
      </w:r>
      <w:r w:rsidR="00D0550F" w:rsidRPr="00647DEF">
        <w:rPr>
          <w:lang w:eastAsia="uk-UA"/>
        </w:rPr>
        <w:t xml:space="preserve"> </w:t>
      </w:r>
      <w:r w:rsidR="006C6FD4" w:rsidRPr="00647DEF">
        <w:rPr>
          <w:lang w:eastAsia="uk-UA"/>
        </w:rPr>
        <w:t>суд</w:t>
      </w:r>
      <w:r w:rsidR="00A12F17" w:rsidRPr="00647DEF">
        <w:rPr>
          <w:lang w:eastAsia="uk-UA"/>
        </w:rPr>
        <w:t>ів</w:t>
      </w:r>
      <w:r w:rsidR="006C6FD4" w:rsidRPr="00647DEF">
        <w:rPr>
          <w:lang w:eastAsia="uk-UA"/>
        </w:rPr>
        <w:t xml:space="preserve"> </w:t>
      </w:r>
      <w:r w:rsidR="00A12F17" w:rsidRPr="00647DEF">
        <w:rPr>
          <w:lang w:eastAsia="uk-UA"/>
        </w:rPr>
        <w:t>з пропозицією</w:t>
      </w:r>
      <w:r w:rsidR="00D21742" w:rsidRPr="00647DEF">
        <w:rPr>
          <w:lang w:eastAsia="uk-UA"/>
        </w:rPr>
        <w:t xml:space="preserve"> надати для долучення до досьє та оцінювання під час співбесіди пояснення та докази (за</w:t>
      </w:r>
      <w:r w:rsidR="003020A4" w:rsidRPr="00647DEF">
        <w:rPr>
          <w:lang w:eastAsia="uk-UA"/>
        </w:rPr>
        <w:t> </w:t>
      </w:r>
      <w:r w:rsidR="00D21742" w:rsidRPr="00647DEF">
        <w:rPr>
          <w:lang w:eastAsia="uk-UA"/>
        </w:rPr>
        <w:t xml:space="preserve">наявності), які, на думку кандидата, підтверджують його відповідність зазначеним критеріям особистої та соціальної компетентності. </w:t>
      </w:r>
      <w:r w:rsidR="00F22ABA" w:rsidRPr="00647DEF">
        <w:rPr>
          <w:lang w:eastAsia="uk-UA"/>
        </w:rPr>
        <w:t>Водночас</w:t>
      </w:r>
      <w:r w:rsidR="00D21742" w:rsidRPr="00647DEF">
        <w:rPr>
          <w:lang w:eastAsia="uk-UA"/>
        </w:rPr>
        <w:t xml:space="preserve"> увагу кандидатів </w:t>
      </w:r>
      <w:r w:rsidR="00C81FAB" w:rsidRPr="00647DEF">
        <w:rPr>
          <w:lang w:eastAsia="uk-UA"/>
        </w:rPr>
        <w:t>акцентовано</w:t>
      </w:r>
      <w:r w:rsidR="00D21742" w:rsidRPr="00647DEF">
        <w:rPr>
          <w:lang w:eastAsia="uk-UA"/>
        </w:rPr>
        <w:t xml:space="preserve"> на пункт 5.6 розділу 5 </w:t>
      </w:r>
      <w:r w:rsidR="003D6699" w:rsidRPr="00647DEF">
        <w:rPr>
          <w:rStyle w:val="fontstyle01"/>
          <w:rFonts w:ascii="Times New Roman" w:eastAsiaTheme="majorEastAsia" w:hAnsi="Times New Roman"/>
          <w:color w:val="auto"/>
          <w:sz w:val="24"/>
          <w:szCs w:val="24"/>
        </w:rPr>
        <w:t>Положення</w:t>
      </w:r>
      <w:r w:rsidR="00B27A97" w:rsidRPr="00647DEF">
        <w:rPr>
          <w:rStyle w:val="fontstyle01"/>
          <w:rFonts w:ascii="Times New Roman" w:eastAsiaTheme="majorEastAsia" w:hAnsi="Times New Roman"/>
          <w:color w:val="auto"/>
          <w:sz w:val="24"/>
          <w:szCs w:val="24"/>
        </w:rPr>
        <w:t xml:space="preserve"> про кваліфікаційне оцінювання</w:t>
      </w:r>
      <w:r w:rsidR="0085404D" w:rsidRPr="00647DEF">
        <w:rPr>
          <w:rStyle w:val="fontstyle01"/>
          <w:rFonts w:ascii="Times New Roman" w:eastAsiaTheme="majorEastAsia" w:hAnsi="Times New Roman"/>
          <w:color w:val="auto"/>
          <w:sz w:val="24"/>
          <w:szCs w:val="24"/>
        </w:rPr>
        <w:t>,</w:t>
      </w:r>
      <w:r w:rsidR="003D6699" w:rsidRPr="00647DEF">
        <w:rPr>
          <w:rStyle w:val="fontstyle01"/>
          <w:rFonts w:ascii="Times New Roman" w:eastAsiaTheme="majorEastAsia" w:hAnsi="Times New Roman"/>
          <w:color w:val="auto"/>
          <w:sz w:val="24"/>
          <w:szCs w:val="24"/>
        </w:rPr>
        <w:t xml:space="preserve"> </w:t>
      </w:r>
      <w:r w:rsidR="00D90C8C" w:rsidRPr="00647DEF">
        <w:rPr>
          <w:lang w:eastAsia="uk-UA"/>
        </w:rPr>
        <w:t xml:space="preserve">яким </w:t>
      </w:r>
      <w:r w:rsidR="00D21742" w:rsidRPr="00647DEF">
        <w:rPr>
          <w:lang w:eastAsia="uk-UA"/>
        </w:rPr>
        <w:t>визначено вагу критеріїв та показників під час</w:t>
      </w:r>
      <w:r w:rsidR="007E0F0D" w:rsidRPr="00647DEF">
        <w:rPr>
          <w:lang w:eastAsia="uk-UA"/>
        </w:rPr>
        <w:t xml:space="preserve"> </w:t>
      </w:r>
      <w:r w:rsidR="00D21742" w:rsidRPr="00647DEF">
        <w:rPr>
          <w:lang w:eastAsia="uk-UA"/>
        </w:rPr>
        <w:t xml:space="preserve">кваліфікаційного оцінювання, </w:t>
      </w:r>
      <w:r w:rsidR="00A12F17" w:rsidRPr="00647DEF">
        <w:rPr>
          <w:lang w:eastAsia="uk-UA"/>
        </w:rPr>
        <w:t>зокрема критеріїв</w:t>
      </w:r>
      <w:r w:rsidR="00D21742" w:rsidRPr="00647DEF">
        <w:rPr>
          <w:lang w:eastAsia="uk-UA"/>
        </w:rPr>
        <w:t xml:space="preserve"> компетентності</w:t>
      </w:r>
      <w:r w:rsidR="00A12F17" w:rsidRPr="00647DEF">
        <w:rPr>
          <w:lang w:eastAsia="uk-UA"/>
        </w:rPr>
        <w:t>:</w:t>
      </w:r>
      <w:r w:rsidR="00D21742" w:rsidRPr="00647DEF">
        <w:rPr>
          <w:lang w:eastAsia="uk-UA"/>
        </w:rPr>
        <w:t xml:space="preserve"> особиста компетентність </w:t>
      </w:r>
      <w:r w:rsidR="00D90C8C" w:rsidRPr="00647DEF">
        <w:rPr>
          <w:lang w:eastAsia="uk-UA"/>
        </w:rPr>
        <w:t>–</w:t>
      </w:r>
      <w:r w:rsidR="00D21742" w:rsidRPr="00647DEF">
        <w:rPr>
          <w:lang w:eastAsia="uk-UA"/>
        </w:rPr>
        <w:t xml:space="preserve"> 50 балів (рішучість та відповідальність </w:t>
      </w:r>
      <w:r w:rsidR="00D90C8C" w:rsidRPr="00647DEF">
        <w:rPr>
          <w:lang w:eastAsia="uk-UA"/>
        </w:rPr>
        <w:t>–</w:t>
      </w:r>
      <w:r w:rsidR="00D21742" w:rsidRPr="00647DEF">
        <w:rPr>
          <w:lang w:eastAsia="uk-UA"/>
        </w:rPr>
        <w:t xml:space="preserve"> 25 балів, безперервний розвиток </w:t>
      </w:r>
      <w:r w:rsidR="00D7403E" w:rsidRPr="00647DEF">
        <w:rPr>
          <w:lang w:eastAsia="uk-UA"/>
        </w:rPr>
        <w:t>–</w:t>
      </w:r>
      <w:r w:rsidR="00D21742" w:rsidRPr="00647DEF">
        <w:rPr>
          <w:lang w:eastAsia="uk-UA"/>
        </w:rPr>
        <w:t xml:space="preserve"> 25 балів) та соціальна компетентність </w:t>
      </w:r>
      <w:r w:rsidR="00D7403E" w:rsidRPr="00647DEF">
        <w:rPr>
          <w:lang w:eastAsia="uk-UA"/>
        </w:rPr>
        <w:t>–</w:t>
      </w:r>
      <w:r w:rsidR="00D21742" w:rsidRPr="00647DEF">
        <w:rPr>
          <w:lang w:eastAsia="uk-UA"/>
        </w:rPr>
        <w:t xml:space="preserve"> 50 балів (ефективна комунікація </w:t>
      </w:r>
      <w:r w:rsidR="00D7403E" w:rsidRPr="00647DEF">
        <w:rPr>
          <w:lang w:eastAsia="uk-UA"/>
        </w:rPr>
        <w:t>–</w:t>
      </w:r>
      <w:r w:rsidR="00D21742" w:rsidRPr="00647DEF">
        <w:rPr>
          <w:lang w:eastAsia="uk-UA"/>
        </w:rPr>
        <w:t xml:space="preserve"> 12,5 </w:t>
      </w:r>
      <w:proofErr w:type="spellStart"/>
      <w:r w:rsidR="00D21742" w:rsidRPr="00647DEF">
        <w:rPr>
          <w:lang w:eastAsia="uk-UA"/>
        </w:rPr>
        <w:t>бала</w:t>
      </w:r>
      <w:proofErr w:type="spellEnd"/>
      <w:r w:rsidR="00D21742" w:rsidRPr="00647DEF">
        <w:rPr>
          <w:lang w:eastAsia="uk-UA"/>
        </w:rPr>
        <w:t xml:space="preserve">, ефективна взаємодія </w:t>
      </w:r>
      <w:r w:rsidR="00D7403E" w:rsidRPr="00647DEF">
        <w:rPr>
          <w:lang w:eastAsia="uk-UA"/>
        </w:rPr>
        <w:t>–</w:t>
      </w:r>
      <w:r w:rsidR="00D21742" w:rsidRPr="00647DEF">
        <w:rPr>
          <w:lang w:eastAsia="uk-UA"/>
        </w:rPr>
        <w:t xml:space="preserve"> 12,5 </w:t>
      </w:r>
      <w:proofErr w:type="spellStart"/>
      <w:r w:rsidR="00D21742" w:rsidRPr="00647DEF">
        <w:rPr>
          <w:lang w:eastAsia="uk-UA"/>
        </w:rPr>
        <w:t>бала</w:t>
      </w:r>
      <w:proofErr w:type="spellEnd"/>
      <w:r w:rsidR="00D21742" w:rsidRPr="00647DEF">
        <w:rPr>
          <w:lang w:eastAsia="uk-UA"/>
        </w:rPr>
        <w:t xml:space="preserve">, стійкість мотивації </w:t>
      </w:r>
      <w:r w:rsidR="00D7403E" w:rsidRPr="00647DEF">
        <w:rPr>
          <w:lang w:eastAsia="uk-UA"/>
        </w:rPr>
        <w:t>–</w:t>
      </w:r>
      <w:r w:rsidR="00D21742" w:rsidRPr="00647DEF">
        <w:rPr>
          <w:lang w:eastAsia="uk-UA"/>
        </w:rPr>
        <w:t xml:space="preserve"> 12,5</w:t>
      </w:r>
      <w:r w:rsidR="00026144" w:rsidRPr="00647DEF">
        <w:rPr>
          <w:lang w:eastAsia="uk-UA"/>
        </w:rPr>
        <w:t> </w:t>
      </w:r>
      <w:proofErr w:type="spellStart"/>
      <w:r w:rsidR="00D21742" w:rsidRPr="00647DEF">
        <w:rPr>
          <w:lang w:eastAsia="uk-UA"/>
        </w:rPr>
        <w:t>бала</w:t>
      </w:r>
      <w:proofErr w:type="spellEnd"/>
      <w:r w:rsidR="00D21742" w:rsidRPr="00647DEF">
        <w:rPr>
          <w:lang w:eastAsia="uk-UA"/>
        </w:rPr>
        <w:t xml:space="preserve">, емоційна стійкість </w:t>
      </w:r>
      <w:r w:rsidR="00D7403E" w:rsidRPr="00647DEF">
        <w:rPr>
          <w:lang w:eastAsia="uk-UA"/>
        </w:rPr>
        <w:t>–</w:t>
      </w:r>
      <w:r w:rsidR="00D21742" w:rsidRPr="00647DEF">
        <w:rPr>
          <w:lang w:eastAsia="uk-UA"/>
        </w:rPr>
        <w:t xml:space="preserve"> 12,5 </w:t>
      </w:r>
      <w:proofErr w:type="spellStart"/>
      <w:r w:rsidR="00D21742" w:rsidRPr="00647DEF">
        <w:rPr>
          <w:lang w:eastAsia="uk-UA"/>
        </w:rPr>
        <w:t>бала</w:t>
      </w:r>
      <w:proofErr w:type="spellEnd"/>
      <w:r w:rsidR="00D21742" w:rsidRPr="00647DEF">
        <w:rPr>
          <w:lang w:eastAsia="uk-UA"/>
        </w:rPr>
        <w:t>).</w:t>
      </w:r>
      <w:r w:rsidR="004B6013" w:rsidRPr="00647DEF">
        <w:rPr>
          <w:lang w:eastAsia="uk-UA"/>
        </w:rPr>
        <w:t xml:space="preserve"> </w:t>
      </w:r>
    </w:p>
    <w:p w14:paraId="4635CF04" w14:textId="76EAFDF0" w:rsidR="005A398B" w:rsidRPr="00647DEF" w:rsidRDefault="003026BE" w:rsidP="005A3E5D">
      <w:pPr>
        <w:pStyle w:val="a9"/>
        <w:numPr>
          <w:ilvl w:val="0"/>
          <w:numId w:val="8"/>
        </w:numPr>
        <w:shd w:val="clear" w:color="auto" w:fill="FFFFFF"/>
        <w:ind w:left="0" w:firstLine="709"/>
        <w:jc w:val="both"/>
        <w:rPr>
          <w:lang w:eastAsia="uk-UA"/>
        </w:rPr>
      </w:pPr>
      <w:r w:rsidRPr="00647DEF">
        <w:rPr>
          <w:spacing w:val="10"/>
          <w:lang w:eastAsia="uk-UA"/>
        </w:rPr>
        <w:t xml:space="preserve">До Комісії </w:t>
      </w:r>
      <w:r w:rsidR="00246370" w:rsidRPr="00647DEF">
        <w:rPr>
          <w:spacing w:val="10"/>
          <w:lang w:eastAsia="uk-UA"/>
        </w:rPr>
        <w:t>0</w:t>
      </w:r>
      <w:r w:rsidR="006F1A15" w:rsidRPr="00647DEF">
        <w:rPr>
          <w:spacing w:val="10"/>
          <w:lang w:eastAsia="uk-UA"/>
        </w:rPr>
        <w:t>9</w:t>
      </w:r>
      <w:r w:rsidR="00246370" w:rsidRPr="00647DEF">
        <w:rPr>
          <w:spacing w:val="10"/>
          <w:lang w:eastAsia="uk-UA"/>
        </w:rPr>
        <w:t xml:space="preserve"> червня</w:t>
      </w:r>
      <w:r w:rsidRPr="00647DEF">
        <w:rPr>
          <w:spacing w:val="10"/>
          <w:lang w:eastAsia="uk-UA"/>
        </w:rPr>
        <w:t xml:space="preserve"> 2025 року надійшли пояснення </w:t>
      </w:r>
      <w:r w:rsidR="00721735" w:rsidRPr="00647DEF">
        <w:rPr>
          <w:spacing w:val="10"/>
          <w:lang w:eastAsia="uk-UA"/>
        </w:rPr>
        <w:t xml:space="preserve">та докази </w:t>
      </w:r>
      <w:r w:rsidR="006F1A15" w:rsidRPr="00647DEF">
        <w:rPr>
          <w:lang w:eastAsia="uk-UA"/>
        </w:rPr>
        <w:t>Литвина</w:t>
      </w:r>
      <w:r w:rsidR="00647DEF">
        <w:rPr>
          <w:lang w:eastAsia="uk-UA"/>
        </w:rPr>
        <w:t> </w:t>
      </w:r>
      <w:r w:rsidR="006F1A15" w:rsidRPr="00647DEF">
        <w:rPr>
          <w:lang w:eastAsia="uk-UA"/>
        </w:rPr>
        <w:t>А.В.</w:t>
      </w:r>
      <w:r w:rsidRPr="00647DEF">
        <w:rPr>
          <w:lang w:eastAsia="uk-UA"/>
        </w:rPr>
        <w:t xml:space="preserve"> </w:t>
      </w:r>
      <w:r w:rsidR="00D21742" w:rsidRPr="00647DEF">
        <w:rPr>
          <w:lang w:eastAsia="uk-UA"/>
        </w:rPr>
        <w:t>У своїх поясненнях кандидат нав</w:t>
      </w:r>
      <w:r w:rsidR="00246370" w:rsidRPr="00647DEF">
        <w:rPr>
          <w:lang w:eastAsia="uk-UA"/>
        </w:rPr>
        <w:t>ів</w:t>
      </w:r>
      <w:r w:rsidR="00D21742" w:rsidRPr="00647DEF">
        <w:rPr>
          <w:lang w:eastAsia="uk-UA"/>
        </w:rPr>
        <w:t xml:space="preserve"> інформацію, яка</w:t>
      </w:r>
      <w:r w:rsidR="008345F0" w:rsidRPr="00647DEF">
        <w:rPr>
          <w:lang w:eastAsia="uk-UA"/>
        </w:rPr>
        <w:t>,</w:t>
      </w:r>
      <w:r w:rsidR="00D21742" w:rsidRPr="00647DEF">
        <w:rPr>
          <w:lang w:eastAsia="uk-UA"/>
        </w:rPr>
        <w:t xml:space="preserve"> на </w:t>
      </w:r>
      <w:r w:rsidR="00246370" w:rsidRPr="00647DEF">
        <w:rPr>
          <w:lang w:eastAsia="uk-UA"/>
        </w:rPr>
        <w:t>його</w:t>
      </w:r>
      <w:r w:rsidR="00D21742" w:rsidRPr="00647DEF">
        <w:rPr>
          <w:lang w:eastAsia="uk-UA"/>
        </w:rPr>
        <w:t xml:space="preserve"> думку, підтверджує </w:t>
      </w:r>
      <w:r w:rsidR="00246370" w:rsidRPr="00647DEF">
        <w:rPr>
          <w:lang w:eastAsia="uk-UA"/>
        </w:rPr>
        <w:t>його</w:t>
      </w:r>
      <w:r w:rsidR="00D21742" w:rsidRPr="00647DEF">
        <w:rPr>
          <w:lang w:eastAsia="uk-UA"/>
        </w:rPr>
        <w:t xml:space="preserve"> відповідність показникам критерію особист</w:t>
      </w:r>
      <w:r w:rsidR="00A12F17" w:rsidRPr="00647DEF">
        <w:rPr>
          <w:lang w:eastAsia="uk-UA"/>
        </w:rPr>
        <w:t>ої</w:t>
      </w:r>
      <w:r w:rsidR="00D21742" w:rsidRPr="00647DEF">
        <w:rPr>
          <w:lang w:eastAsia="uk-UA"/>
        </w:rPr>
        <w:t xml:space="preserve"> компетентн</w:t>
      </w:r>
      <w:r w:rsidR="00A12F17" w:rsidRPr="00647DEF">
        <w:rPr>
          <w:lang w:eastAsia="uk-UA"/>
        </w:rPr>
        <w:t>ості</w:t>
      </w:r>
      <w:r w:rsidR="00D21742" w:rsidRPr="00647DEF">
        <w:rPr>
          <w:lang w:eastAsia="uk-UA"/>
        </w:rPr>
        <w:t>: «Рішучість та відповідальність», «Безперервний розвиток»</w:t>
      </w:r>
      <w:r w:rsidR="008345F0" w:rsidRPr="00647DEF">
        <w:rPr>
          <w:lang w:eastAsia="uk-UA"/>
        </w:rPr>
        <w:t>,</w:t>
      </w:r>
      <w:r w:rsidR="00D21742" w:rsidRPr="00647DEF">
        <w:rPr>
          <w:lang w:eastAsia="uk-UA"/>
        </w:rPr>
        <w:t xml:space="preserve"> та показникам критерію соціальн</w:t>
      </w:r>
      <w:r w:rsidR="00A12F17" w:rsidRPr="00647DEF">
        <w:rPr>
          <w:lang w:eastAsia="uk-UA"/>
        </w:rPr>
        <w:t>ої</w:t>
      </w:r>
      <w:r w:rsidR="00D21742" w:rsidRPr="00647DEF">
        <w:rPr>
          <w:lang w:eastAsia="uk-UA"/>
        </w:rPr>
        <w:t xml:space="preserve"> компетентн</w:t>
      </w:r>
      <w:r w:rsidR="00A12F17" w:rsidRPr="00647DEF">
        <w:rPr>
          <w:lang w:eastAsia="uk-UA"/>
        </w:rPr>
        <w:t>ості</w:t>
      </w:r>
      <w:r w:rsidR="00D21742" w:rsidRPr="00647DEF">
        <w:rPr>
          <w:lang w:eastAsia="uk-UA"/>
        </w:rPr>
        <w:t xml:space="preserve">: «Ефективна комунікація», «Ефективна взаємодія», «Стійкість мотивації», «Емоційна стійкість». </w:t>
      </w:r>
    </w:p>
    <w:p w14:paraId="73DE4245" w14:textId="5DB9BB02" w:rsidR="005A398B" w:rsidRPr="00647DEF" w:rsidRDefault="005A398B" w:rsidP="005A3E5D">
      <w:pPr>
        <w:pStyle w:val="a9"/>
        <w:numPr>
          <w:ilvl w:val="0"/>
          <w:numId w:val="8"/>
        </w:numPr>
        <w:shd w:val="clear" w:color="auto" w:fill="FFFFFF"/>
        <w:ind w:left="0" w:firstLine="709"/>
        <w:jc w:val="both"/>
        <w:rPr>
          <w:lang w:eastAsia="uk-UA"/>
        </w:rPr>
      </w:pPr>
      <w:r w:rsidRPr="00647DEF">
        <w:rPr>
          <w:lang w:eastAsia="uk-UA"/>
        </w:rPr>
        <w:t>До</w:t>
      </w:r>
      <w:r w:rsidRPr="00647DEF">
        <w:rPr>
          <w:sz w:val="96"/>
          <w:szCs w:val="96"/>
          <w:lang w:eastAsia="uk-UA"/>
        </w:rPr>
        <w:t xml:space="preserve"> </w:t>
      </w:r>
      <w:r w:rsidRPr="00647DEF">
        <w:rPr>
          <w:lang w:eastAsia="uk-UA"/>
        </w:rPr>
        <w:t>Комісії</w:t>
      </w:r>
      <w:r w:rsidRPr="00647DEF">
        <w:rPr>
          <w:sz w:val="96"/>
          <w:szCs w:val="96"/>
          <w:lang w:eastAsia="uk-UA"/>
        </w:rPr>
        <w:t xml:space="preserve"> </w:t>
      </w:r>
      <w:r w:rsidR="00E016B8" w:rsidRPr="00647DEF">
        <w:rPr>
          <w:lang w:eastAsia="uk-UA"/>
        </w:rPr>
        <w:t>26</w:t>
      </w:r>
      <w:r w:rsidRPr="00647DEF">
        <w:rPr>
          <w:sz w:val="96"/>
          <w:szCs w:val="96"/>
          <w:lang w:eastAsia="uk-UA"/>
        </w:rPr>
        <w:t xml:space="preserve"> </w:t>
      </w:r>
      <w:r w:rsidRPr="00647DEF">
        <w:rPr>
          <w:lang w:eastAsia="uk-UA"/>
        </w:rPr>
        <w:t>вересня</w:t>
      </w:r>
      <w:r w:rsidRPr="00647DEF">
        <w:rPr>
          <w:sz w:val="96"/>
          <w:szCs w:val="96"/>
          <w:lang w:eastAsia="uk-UA"/>
        </w:rPr>
        <w:t xml:space="preserve"> </w:t>
      </w:r>
      <w:r w:rsidRPr="00647DEF">
        <w:rPr>
          <w:lang w:eastAsia="uk-UA"/>
        </w:rPr>
        <w:t>2025</w:t>
      </w:r>
      <w:r w:rsidRPr="00647DEF">
        <w:rPr>
          <w:sz w:val="96"/>
          <w:szCs w:val="96"/>
          <w:lang w:eastAsia="uk-UA"/>
        </w:rPr>
        <w:t xml:space="preserve"> </w:t>
      </w:r>
      <w:r w:rsidRPr="00647DEF">
        <w:rPr>
          <w:lang w:eastAsia="uk-UA"/>
        </w:rPr>
        <w:t>року</w:t>
      </w:r>
      <w:r w:rsidRPr="00647DEF">
        <w:rPr>
          <w:sz w:val="96"/>
          <w:szCs w:val="96"/>
          <w:lang w:eastAsia="uk-UA"/>
        </w:rPr>
        <w:t xml:space="preserve"> </w:t>
      </w:r>
      <w:r w:rsidRPr="00647DEF">
        <w:rPr>
          <w:lang w:eastAsia="uk-UA"/>
        </w:rPr>
        <w:t>від</w:t>
      </w:r>
      <w:r w:rsidRPr="00647DEF">
        <w:rPr>
          <w:sz w:val="96"/>
          <w:szCs w:val="96"/>
          <w:lang w:eastAsia="uk-UA"/>
        </w:rPr>
        <w:t xml:space="preserve"> </w:t>
      </w:r>
      <w:r w:rsidRPr="00647DEF">
        <w:rPr>
          <w:lang w:eastAsia="uk-UA"/>
        </w:rPr>
        <w:t>Громадської</w:t>
      </w:r>
      <w:r w:rsidRPr="00647DEF">
        <w:rPr>
          <w:sz w:val="96"/>
          <w:szCs w:val="96"/>
          <w:lang w:eastAsia="uk-UA"/>
        </w:rPr>
        <w:t xml:space="preserve"> </w:t>
      </w:r>
      <w:r w:rsidRPr="00647DEF">
        <w:rPr>
          <w:lang w:eastAsia="uk-UA"/>
        </w:rPr>
        <w:t>ради</w:t>
      </w:r>
      <w:r w:rsidRPr="00647DEF">
        <w:rPr>
          <w:sz w:val="96"/>
          <w:szCs w:val="96"/>
          <w:lang w:eastAsia="uk-UA"/>
        </w:rPr>
        <w:t xml:space="preserve"> </w:t>
      </w:r>
      <w:r w:rsidRPr="00647DEF">
        <w:rPr>
          <w:lang w:eastAsia="uk-UA"/>
        </w:rPr>
        <w:t>доброчесності</w:t>
      </w:r>
      <w:r w:rsidRPr="00647DEF">
        <w:rPr>
          <w:sz w:val="96"/>
          <w:szCs w:val="96"/>
          <w:lang w:eastAsia="uk-UA"/>
        </w:rPr>
        <w:t xml:space="preserve"> </w:t>
      </w:r>
      <w:r w:rsidRPr="00647DEF">
        <w:rPr>
          <w:lang w:eastAsia="uk-UA"/>
        </w:rPr>
        <w:t>(далі – ГРД) надійш</w:t>
      </w:r>
      <w:r w:rsidR="00611AED" w:rsidRPr="00647DEF">
        <w:rPr>
          <w:lang w:eastAsia="uk-UA"/>
        </w:rPr>
        <w:t>ло рішення про надання Вищій кваліфікаційній комісії суддів України інформації стосовно кандидата на посаду судді Литвина А.В. (далі – Рішення</w:t>
      </w:r>
      <w:r w:rsidR="00157439" w:rsidRPr="00647DEF">
        <w:rPr>
          <w:lang w:eastAsia="uk-UA"/>
        </w:rPr>
        <w:t xml:space="preserve"> ГРД</w:t>
      </w:r>
      <w:r w:rsidR="00611AED" w:rsidRPr="00647DEF">
        <w:rPr>
          <w:lang w:eastAsia="uk-UA"/>
        </w:rPr>
        <w:t>)</w:t>
      </w:r>
      <w:r w:rsidRPr="00647DEF">
        <w:rPr>
          <w:lang w:eastAsia="uk-UA"/>
        </w:rPr>
        <w:t>, затверджен</w:t>
      </w:r>
      <w:r w:rsidR="00611AED" w:rsidRPr="00647DEF">
        <w:rPr>
          <w:lang w:eastAsia="uk-UA"/>
        </w:rPr>
        <w:t>е</w:t>
      </w:r>
      <w:r w:rsidRPr="00647DEF">
        <w:rPr>
          <w:lang w:eastAsia="uk-UA"/>
        </w:rPr>
        <w:t xml:space="preserve"> </w:t>
      </w:r>
      <w:r w:rsidR="00611AED" w:rsidRPr="00647DEF">
        <w:rPr>
          <w:lang w:eastAsia="uk-UA"/>
        </w:rPr>
        <w:t>24</w:t>
      </w:r>
      <w:r w:rsidR="007F06D6" w:rsidRPr="00647DEF">
        <w:rPr>
          <w:lang w:eastAsia="uk-UA"/>
        </w:rPr>
        <w:t> </w:t>
      </w:r>
      <w:r w:rsidRPr="00647DEF">
        <w:rPr>
          <w:lang w:eastAsia="uk-UA"/>
        </w:rPr>
        <w:t xml:space="preserve">вересня 2025 року. </w:t>
      </w:r>
    </w:p>
    <w:p w14:paraId="467248BE" w14:textId="69526256" w:rsidR="005A398B" w:rsidRPr="00647DEF" w:rsidRDefault="005A398B" w:rsidP="005A3E5D">
      <w:pPr>
        <w:pStyle w:val="a9"/>
        <w:numPr>
          <w:ilvl w:val="0"/>
          <w:numId w:val="8"/>
        </w:numPr>
        <w:shd w:val="clear" w:color="auto" w:fill="FFFFFF"/>
        <w:ind w:left="0" w:firstLine="709"/>
        <w:jc w:val="both"/>
        <w:rPr>
          <w:lang w:eastAsia="uk-UA"/>
        </w:rPr>
      </w:pPr>
      <w:r w:rsidRPr="00647DEF">
        <w:rPr>
          <w:lang w:eastAsia="uk-UA"/>
        </w:rPr>
        <w:t xml:space="preserve">Комісією </w:t>
      </w:r>
      <w:r w:rsidR="00611AED" w:rsidRPr="00647DEF">
        <w:rPr>
          <w:lang w:eastAsia="uk-UA"/>
        </w:rPr>
        <w:t>26</w:t>
      </w:r>
      <w:r w:rsidRPr="00647DEF">
        <w:rPr>
          <w:lang w:eastAsia="uk-UA"/>
        </w:rPr>
        <w:t xml:space="preserve"> вересня 2025 року </w:t>
      </w:r>
      <w:r w:rsidR="00611AED" w:rsidRPr="00647DEF">
        <w:rPr>
          <w:lang w:eastAsia="uk-UA"/>
        </w:rPr>
        <w:t>Литвину А.В.</w:t>
      </w:r>
      <w:r w:rsidRPr="00647DEF">
        <w:rPr>
          <w:lang w:eastAsia="uk-UA"/>
        </w:rPr>
        <w:t xml:space="preserve"> </w:t>
      </w:r>
      <w:r w:rsidR="00721735" w:rsidRPr="00647DEF">
        <w:rPr>
          <w:lang w:eastAsia="uk-UA"/>
        </w:rPr>
        <w:t>надіслано</w:t>
      </w:r>
      <w:r w:rsidRPr="00647DEF">
        <w:rPr>
          <w:lang w:eastAsia="uk-UA"/>
        </w:rPr>
        <w:t xml:space="preserve"> копію </w:t>
      </w:r>
      <w:r w:rsidR="00611AED" w:rsidRPr="00647DEF">
        <w:rPr>
          <w:lang w:eastAsia="uk-UA"/>
        </w:rPr>
        <w:t>Рішення</w:t>
      </w:r>
      <w:r w:rsidRPr="00647DEF">
        <w:rPr>
          <w:lang w:eastAsia="uk-UA"/>
        </w:rPr>
        <w:t xml:space="preserve"> ГРД та запропоновано надати пояснення.  </w:t>
      </w:r>
    </w:p>
    <w:p w14:paraId="04723B14" w14:textId="5293D3AA" w:rsidR="005A398B" w:rsidRPr="00647DEF" w:rsidRDefault="00611AED" w:rsidP="005A3E5D">
      <w:pPr>
        <w:pStyle w:val="a9"/>
        <w:numPr>
          <w:ilvl w:val="0"/>
          <w:numId w:val="8"/>
        </w:numPr>
        <w:shd w:val="clear" w:color="auto" w:fill="FFFFFF"/>
        <w:ind w:left="0" w:firstLine="709"/>
        <w:jc w:val="both"/>
        <w:rPr>
          <w:lang w:eastAsia="uk-UA"/>
        </w:rPr>
      </w:pPr>
      <w:r w:rsidRPr="00647DEF">
        <w:rPr>
          <w:lang w:eastAsia="uk-UA"/>
        </w:rPr>
        <w:t>Литвину А.В.</w:t>
      </w:r>
      <w:r w:rsidR="00613211" w:rsidRPr="00647DEF">
        <w:rPr>
          <w:lang w:eastAsia="uk-UA"/>
        </w:rPr>
        <w:t xml:space="preserve"> бул</w:t>
      </w:r>
      <w:r w:rsidR="00A12F17" w:rsidRPr="00647DEF">
        <w:rPr>
          <w:lang w:eastAsia="uk-UA"/>
        </w:rPr>
        <w:t>о</w:t>
      </w:r>
      <w:r w:rsidR="00613211" w:rsidRPr="00647DEF">
        <w:rPr>
          <w:lang w:eastAsia="uk-UA"/>
        </w:rPr>
        <w:t xml:space="preserve"> забезпечен</w:t>
      </w:r>
      <w:r w:rsidR="00A12F17" w:rsidRPr="00647DEF">
        <w:rPr>
          <w:lang w:eastAsia="uk-UA"/>
        </w:rPr>
        <w:t>о</w:t>
      </w:r>
      <w:r w:rsidR="00613211" w:rsidRPr="00647DEF">
        <w:rPr>
          <w:lang w:eastAsia="uk-UA"/>
        </w:rPr>
        <w:t xml:space="preserve"> можливість ознайомитись із досьє кандидата на посаду судді. </w:t>
      </w:r>
    </w:p>
    <w:p w14:paraId="407F1774" w14:textId="6C827476" w:rsidR="005A398B" w:rsidRPr="00647DEF" w:rsidRDefault="005A398B" w:rsidP="005A3E5D">
      <w:pPr>
        <w:pStyle w:val="a9"/>
        <w:numPr>
          <w:ilvl w:val="0"/>
          <w:numId w:val="8"/>
        </w:numPr>
        <w:shd w:val="clear" w:color="auto" w:fill="FFFFFF"/>
        <w:ind w:left="0" w:firstLine="709"/>
        <w:jc w:val="both"/>
        <w:rPr>
          <w:lang w:eastAsia="uk-UA"/>
        </w:rPr>
      </w:pPr>
      <w:r w:rsidRPr="00647DEF">
        <w:t xml:space="preserve">Комісією у складі колегії </w:t>
      </w:r>
      <w:r w:rsidR="00611AED" w:rsidRPr="00647DEF">
        <w:t xml:space="preserve">02 жовтня </w:t>
      </w:r>
      <w:r w:rsidRPr="00647DEF">
        <w:t xml:space="preserve">2025 року проведено співбесіду із кандидатом </w:t>
      </w:r>
      <w:r w:rsidR="00611AED" w:rsidRPr="00647DEF">
        <w:t>Литвином А.В.</w:t>
      </w:r>
      <w:r w:rsidRPr="00647DEF">
        <w:t xml:space="preserve">, встановлено результати спеціальної перевірки, досліджено матеріали досьє, зокрема </w:t>
      </w:r>
      <w:r w:rsidR="00611AED" w:rsidRPr="00647DEF">
        <w:t>Рішення</w:t>
      </w:r>
      <w:r w:rsidRPr="00647DEF">
        <w:t xml:space="preserve"> </w:t>
      </w:r>
      <w:r w:rsidR="00721735" w:rsidRPr="00647DEF">
        <w:t xml:space="preserve">ГРД, </w:t>
      </w:r>
      <w:r w:rsidRPr="00647DEF">
        <w:t>усні та письмові пояснення кандидата на посаду судді, загальновідому та загальнодоступну інформацію щодо кандидата, а також інші обставини, документи та матеріали.</w:t>
      </w:r>
    </w:p>
    <w:p w14:paraId="7B7FE0CA" w14:textId="3A619499" w:rsidR="00DA30A8" w:rsidRPr="00647DEF" w:rsidRDefault="00DA30A8" w:rsidP="00D3014B">
      <w:pPr>
        <w:jc w:val="both"/>
        <w:rPr>
          <w:u w:val="single"/>
        </w:rPr>
      </w:pPr>
    </w:p>
    <w:p w14:paraId="7704C4A3" w14:textId="73A0D107" w:rsidR="00D25DD5" w:rsidRPr="00647DEF" w:rsidRDefault="00D25DD5" w:rsidP="00D3014B">
      <w:pPr>
        <w:jc w:val="both"/>
        <w:rPr>
          <w:u w:val="single"/>
        </w:rPr>
      </w:pPr>
      <w:r w:rsidRPr="00647DEF">
        <w:rPr>
          <w:u w:val="single"/>
        </w:rPr>
        <w:t xml:space="preserve">V-ІІ. Встановлення відповідності кандидата критерію </w:t>
      </w:r>
      <w:r w:rsidR="00610593" w:rsidRPr="00647DEF">
        <w:rPr>
          <w:u w:val="single"/>
        </w:rPr>
        <w:t>особистої</w:t>
      </w:r>
      <w:r w:rsidRPr="00647DEF">
        <w:rPr>
          <w:u w:val="single"/>
        </w:rPr>
        <w:t xml:space="preserve"> компетентності. </w:t>
      </w:r>
    </w:p>
    <w:p w14:paraId="3472ECAA" w14:textId="7A35D482" w:rsidR="00D25DD5" w:rsidRPr="00647DEF" w:rsidRDefault="00FF6211" w:rsidP="005A3E5D">
      <w:pPr>
        <w:pStyle w:val="a9"/>
        <w:numPr>
          <w:ilvl w:val="0"/>
          <w:numId w:val="8"/>
        </w:numPr>
        <w:shd w:val="clear" w:color="auto" w:fill="FFFFFF"/>
        <w:tabs>
          <w:tab w:val="left" w:pos="426"/>
        </w:tabs>
        <w:ind w:left="0" w:firstLine="709"/>
        <w:jc w:val="both"/>
        <w:rPr>
          <w:lang w:eastAsia="uk-UA"/>
        </w:rPr>
      </w:pPr>
      <w:r w:rsidRPr="00647DEF">
        <w:rPr>
          <w:lang w:eastAsia="uk-UA"/>
        </w:rPr>
        <w:lastRenderedPageBreak/>
        <w:t>Згідно з</w:t>
      </w:r>
      <w:r w:rsidR="00D25DD5" w:rsidRPr="00647DEF">
        <w:rPr>
          <w:lang w:eastAsia="uk-UA"/>
        </w:rPr>
        <w:t xml:space="preserve"> </w:t>
      </w:r>
      <w:r w:rsidR="00511A10" w:rsidRPr="00647DEF">
        <w:rPr>
          <w:lang w:eastAsia="uk-UA"/>
        </w:rPr>
        <w:t>пунктами</w:t>
      </w:r>
      <w:r w:rsidR="00D25DD5" w:rsidRPr="00647DEF">
        <w:rPr>
          <w:lang w:eastAsia="uk-UA"/>
        </w:rPr>
        <w:t xml:space="preserve">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самостійно, цілеспрямовано та </w:t>
      </w:r>
      <w:r w:rsidR="00C81FAB" w:rsidRPr="00647DEF">
        <w:rPr>
          <w:lang w:eastAsia="uk-UA"/>
        </w:rPr>
        <w:t xml:space="preserve">бути відповідальним і </w:t>
      </w:r>
      <w:r w:rsidR="00D25DD5" w:rsidRPr="00647DEF">
        <w:rPr>
          <w:lang w:eastAsia="uk-UA"/>
        </w:rPr>
        <w:t>стійк</w:t>
      </w:r>
      <w:r w:rsidR="00C81FAB" w:rsidRPr="00647DEF">
        <w:rPr>
          <w:lang w:eastAsia="uk-UA"/>
        </w:rPr>
        <w:t>им</w:t>
      </w:r>
      <w:r w:rsidR="00D25DD5" w:rsidRPr="00647DEF">
        <w:rPr>
          <w:lang w:eastAsia="uk-UA"/>
        </w:rPr>
        <w:t>. Вона охоплює такі риси, як вміння</w:t>
      </w:r>
      <w:r w:rsidR="00071FFF" w:rsidRPr="00647DEF">
        <w:rPr>
          <w:lang w:eastAsia="uk-UA"/>
        </w:rPr>
        <w:t>:</w:t>
      </w:r>
      <w:r w:rsidR="00D25DD5" w:rsidRPr="00647DEF">
        <w:rPr>
          <w:lang w:eastAsia="uk-UA"/>
        </w:rPr>
        <w:t xml:space="preserve">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647DEF" w:rsidRDefault="00D75069" w:rsidP="005A3E5D">
      <w:pPr>
        <w:pStyle w:val="a9"/>
        <w:numPr>
          <w:ilvl w:val="0"/>
          <w:numId w:val="8"/>
        </w:numPr>
        <w:shd w:val="clear" w:color="auto" w:fill="FFFFFF"/>
        <w:tabs>
          <w:tab w:val="left" w:pos="426"/>
        </w:tabs>
        <w:ind w:left="0" w:firstLine="709"/>
        <w:jc w:val="both"/>
        <w:rPr>
          <w:lang w:eastAsia="uk-UA"/>
        </w:rPr>
      </w:pPr>
      <w:r w:rsidRPr="00647DEF">
        <w:rPr>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556F038B" w:rsidR="00D75069" w:rsidRPr="00647DEF" w:rsidRDefault="00D75069" w:rsidP="00157439">
      <w:pPr>
        <w:pStyle w:val="a9"/>
        <w:numPr>
          <w:ilvl w:val="1"/>
          <w:numId w:val="8"/>
        </w:numPr>
        <w:shd w:val="clear" w:color="auto" w:fill="FFFFFF"/>
        <w:tabs>
          <w:tab w:val="left" w:pos="426"/>
        </w:tabs>
        <w:ind w:left="0" w:firstLine="709"/>
        <w:jc w:val="both"/>
        <w:rPr>
          <w:lang w:eastAsia="uk-UA"/>
        </w:rPr>
      </w:pPr>
      <w:r w:rsidRPr="00647DEF">
        <w:rPr>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647DEF">
        <w:rPr>
          <w:lang w:eastAsia="uk-UA"/>
        </w:rPr>
        <w:t>К</w:t>
      </w:r>
      <w:r w:rsidRPr="00647DEF">
        <w:rPr>
          <w:lang w:eastAsia="uk-UA"/>
        </w:rPr>
        <w:t xml:space="preserve">андидат на посаду судді відповідає показнику рішучості, якщо вчасно приймає рішення, </w:t>
      </w:r>
      <w:r w:rsidR="00071FFF" w:rsidRPr="00647DEF">
        <w:rPr>
          <w:lang w:eastAsia="uk-UA"/>
        </w:rPr>
        <w:t>у</w:t>
      </w:r>
      <w:r w:rsidRPr="00647DEF">
        <w:rPr>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890DEE" w:rsidRPr="00647DEF">
        <w:rPr>
          <w:lang w:eastAsia="uk-UA"/>
        </w:rPr>
        <w:t>у</w:t>
      </w:r>
      <w:r w:rsidRPr="00647DEF">
        <w:rPr>
          <w:lang w:eastAsia="uk-UA"/>
        </w:rPr>
        <w:t xml:space="preserve">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647DEF">
        <w:rPr>
          <w:lang w:eastAsia="uk-UA"/>
        </w:rPr>
        <w:t>К</w:t>
      </w:r>
      <w:r w:rsidRPr="00647DEF">
        <w:rPr>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27FFEFC2" w:rsidR="00D75069" w:rsidRPr="00647DEF" w:rsidRDefault="00D75069" w:rsidP="00157439">
      <w:pPr>
        <w:pStyle w:val="a9"/>
        <w:numPr>
          <w:ilvl w:val="1"/>
          <w:numId w:val="8"/>
        </w:numPr>
        <w:shd w:val="clear" w:color="auto" w:fill="FFFFFF"/>
        <w:tabs>
          <w:tab w:val="left" w:pos="426"/>
        </w:tabs>
        <w:ind w:left="0" w:firstLine="709"/>
        <w:jc w:val="both"/>
        <w:rPr>
          <w:lang w:eastAsia="uk-UA"/>
        </w:rPr>
      </w:pPr>
      <w:r w:rsidRPr="00647DEF">
        <w:rPr>
          <w:lang w:eastAsia="uk-UA"/>
        </w:rPr>
        <w:t xml:space="preserve">Безперервний розвиток </w:t>
      </w:r>
      <w:r w:rsidR="00890DEE" w:rsidRPr="00647DEF">
        <w:rPr>
          <w:lang w:eastAsia="uk-UA"/>
        </w:rPr>
        <w:t>–</w:t>
      </w:r>
      <w:r w:rsidRPr="00647DEF">
        <w:rPr>
          <w:lang w:eastAsia="uk-UA"/>
        </w:rPr>
        <w:t xml:space="preserve"> це свідомі та послідовні зусилля </w:t>
      </w:r>
      <w:r w:rsidR="003C2B46" w:rsidRPr="00647DEF">
        <w:rPr>
          <w:lang w:eastAsia="uk-UA"/>
        </w:rPr>
        <w:t>к</w:t>
      </w:r>
      <w:r w:rsidRPr="00647DEF">
        <w:rPr>
          <w:lang w:eastAsia="uk-UA"/>
        </w:rPr>
        <w:t xml:space="preserve">андидата на посаду судді щодо професійного саморозвитку. </w:t>
      </w:r>
      <w:r w:rsidR="003C2B46" w:rsidRPr="00647DEF">
        <w:rPr>
          <w:lang w:eastAsia="uk-UA"/>
        </w:rPr>
        <w:t>К</w:t>
      </w:r>
      <w:r w:rsidRPr="00647DEF">
        <w:rPr>
          <w:lang w:eastAsia="uk-UA"/>
        </w:rPr>
        <w:t xml:space="preserve">андидат на посаду судді відповідає показнику безперервного розвитку, якщо він </w:t>
      </w:r>
      <w:r w:rsidR="00890DEE" w:rsidRPr="00647DEF">
        <w:rPr>
          <w:lang w:eastAsia="uk-UA"/>
        </w:rPr>
        <w:t>об’єктивно</w:t>
      </w:r>
      <w:r w:rsidRPr="00647DEF">
        <w:rPr>
          <w:lang w:eastAsia="uk-UA"/>
        </w:rPr>
        <w:t xml:space="preserve"> оцінює свої сильні сторони та зони розвитку; запитує та відкрито сприймає зворотний </w:t>
      </w:r>
      <w:r w:rsidR="00CB79D0" w:rsidRPr="00647DEF">
        <w:rPr>
          <w:lang w:eastAsia="uk-UA"/>
        </w:rPr>
        <w:t>зв’язок</w:t>
      </w:r>
      <w:r w:rsidRPr="00647DEF">
        <w:rPr>
          <w:lang w:eastAsia="uk-UA"/>
        </w:rPr>
        <w:t xml:space="preserve">; виносить </w:t>
      </w:r>
      <w:proofErr w:type="spellStart"/>
      <w:r w:rsidRPr="00647DEF">
        <w:rPr>
          <w:lang w:eastAsia="uk-UA"/>
        </w:rPr>
        <w:t>уроки</w:t>
      </w:r>
      <w:proofErr w:type="spellEnd"/>
      <w:r w:rsidRPr="00647DEF">
        <w:rPr>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w:t>
      </w:r>
      <w:r w:rsidR="00C81FAB" w:rsidRPr="00647DEF">
        <w:rPr>
          <w:lang w:eastAsia="uk-UA"/>
        </w:rPr>
        <w:t>е</w:t>
      </w:r>
      <w:r w:rsidRPr="00647DEF">
        <w:rPr>
          <w:lang w:eastAsia="uk-UA"/>
        </w:rPr>
        <w:t>ктах юридичного спрямування, пише статті, колонки або блоги на правову тематику тощо.</w:t>
      </w:r>
    </w:p>
    <w:p w14:paraId="75BB5662" w14:textId="09F02E31" w:rsidR="00D75069" w:rsidRPr="00647DEF" w:rsidRDefault="00D75069" w:rsidP="005A3E5D">
      <w:pPr>
        <w:pStyle w:val="a9"/>
        <w:numPr>
          <w:ilvl w:val="0"/>
          <w:numId w:val="8"/>
        </w:numPr>
        <w:shd w:val="clear" w:color="auto" w:fill="FFFFFF"/>
        <w:tabs>
          <w:tab w:val="left" w:pos="426"/>
        </w:tabs>
        <w:ind w:left="0" w:firstLine="709"/>
        <w:jc w:val="both"/>
        <w:rPr>
          <w:lang w:eastAsia="uk-UA"/>
        </w:rPr>
      </w:pPr>
      <w:r w:rsidRPr="00647DEF">
        <w:rPr>
          <w:lang w:eastAsia="uk-UA"/>
        </w:rPr>
        <w:t>Пунктом 5.5 Положення про кваліфікаційне оцінювання</w:t>
      </w:r>
      <w:r w:rsidR="00AE0242" w:rsidRPr="00647DEF">
        <w:rPr>
          <w:lang w:eastAsia="uk-UA"/>
        </w:rPr>
        <w:t xml:space="preserve"> </w:t>
      </w:r>
      <w:r w:rsidR="00890DEE" w:rsidRPr="00647DEF">
        <w:rPr>
          <w:lang w:eastAsia="uk-UA"/>
        </w:rPr>
        <w:t>встановлено</w:t>
      </w:r>
      <w:r w:rsidR="00AE0242" w:rsidRPr="00647DEF">
        <w:rPr>
          <w:lang w:eastAsia="uk-UA"/>
        </w:rPr>
        <w:t>, що кандидат на посаду судді вважається таким, що відповідає критері</w:t>
      </w:r>
      <w:r w:rsidR="00D729CA" w:rsidRPr="00647DEF">
        <w:rPr>
          <w:lang w:eastAsia="uk-UA"/>
        </w:rPr>
        <w:t>ю</w:t>
      </w:r>
      <w:r w:rsidR="00AE0242" w:rsidRPr="00647DEF">
        <w:rPr>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647DEF">
        <w:rPr>
          <w:lang w:eastAsia="uk-UA"/>
        </w:rPr>
        <w:t>й</w:t>
      </w:r>
      <w:r w:rsidR="00AE0242" w:rsidRPr="00647DEF">
        <w:rPr>
          <w:lang w:eastAsia="uk-UA"/>
        </w:rPr>
        <w:t xml:space="preserve"> </w:t>
      </w:r>
      <w:r w:rsidR="00C81FAB" w:rsidRPr="00647DEF">
        <w:rPr>
          <w:lang w:eastAsia="uk-UA"/>
        </w:rPr>
        <w:t>по</w:t>
      </w:r>
      <w:r w:rsidR="00AE0242" w:rsidRPr="00647DEF">
        <w:rPr>
          <w:lang w:eastAsia="uk-UA"/>
        </w:rPr>
        <w:t xml:space="preserve"> результатам </w:t>
      </w:r>
      <w:r w:rsidR="003C2B46" w:rsidRPr="00647DEF">
        <w:rPr>
          <w:lang w:eastAsia="uk-UA"/>
        </w:rPr>
        <w:t>його</w:t>
      </w:r>
      <w:r w:rsidR="00AE0242" w:rsidRPr="00647DEF">
        <w:rPr>
          <w:lang w:eastAsia="uk-UA"/>
        </w:rPr>
        <w:t xml:space="preserve"> оцінювання на етапі «Дослідження досьє та проведення співбесіди»</w:t>
      </w:r>
      <w:r w:rsidR="00D729CA" w:rsidRPr="00647DEF">
        <w:rPr>
          <w:lang w:eastAsia="uk-UA"/>
        </w:rPr>
        <w:t>.</w:t>
      </w:r>
    </w:p>
    <w:p w14:paraId="76A28A27" w14:textId="5FAEE19C" w:rsidR="00AE0242" w:rsidRPr="00647DEF" w:rsidRDefault="00AE0242" w:rsidP="005A3E5D">
      <w:pPr>
        <w:pStyle w:val="a9"/>
        <w:numPr>
          <w:ilvl w:val="0"/>
          <w:numId w:val="8"/>
        </w:numPr>
        <w:shd w:val="clear" w:color="auto" w:fill="FFFFFF"/>
        <w:tabs>
          <w:tab w:val="left" w:pos="426"/>
        </w:tabs>
        <w:ind w:left="0" w:firstLine="709"/>
        <w:jc w:val="both"/>
        <w:rPr>
          <w:lang w:eastAsia="uk-UA"/>
        </w:rPr>
      </w:pPr>
      <w:r w:rsidRPr="00647DEF">
        <w:rPr>
          <w:lang w:eastAsia="uk-UA"/>
        </w:rPr>
        <w:t>Ваг</w:t>
      </w:r>
      <w:r w:rsidR="00D729CA" w:rsidRPr="00647DEF">
        <w:rPr>
          <w:lang w:eastAsia="uk-UA"/>
        </w:rPr>
        <w:t>у</w:t>
      </w:r>
      <w:r w:rsidRPr="00647DEF">
        <w:rPr>
          <w:lang w:eastAsia="uk-UA"/>
        </w:rPr>
        <w:t xml:space="preserve"> критерію особистої компетентності та її показників визначен</w:t>
      </w:r>
      <w:r w:rsidR="00D729CA" w:rsidRPr="00647DEF">
        <w:rPr>
          <w:lang w:eastAsia="uk-UA"/>
        </w:rPr>
        <w:t>о</w:t>
      </w:r>
      <w:r w:rsidRPr="00647DEF">
        <w:rPr>
          <w:lang w:eastAsia="uk-UA"/>
        </w:rPr>
        <w:t xml:space="preserve"> таким чином: особиста компетентність </w:t>
      </w:r>
      <w:r w:rsidR="00D729CA" w:rsidRPr="00647DEF">
        <w:rPr>
          <w:lang w:eastAsia="uk-UA"/>
        </w:rPr>
        <w:t>–</w:t>
      </w:r>
      <w:r w:rsidRPr="00647DEF">
        <w:rPr>
          <w:lang w:eastAsia="uk-UA"/>
        </w:rPr>
        <w:t xml:space="preserve"> 50 балів, з яких:</w:t>
      </w:r>
      <w:bookmarkStart w:id="1" w:name="143"/>
      <w:bookmarkEnd w:id="1"/>
      <w:r w:rsidRPr="00647DEF">
        <w:rPr>
          <w:lang w:eastAsia="uk-UA"/>
        </w:rPr>
        <w:t xml:space="preserve"> </w:t>
      </w:r>
      <w:r w:rsidR="00607B40" w:rsidRPr="00647DEF">
        <w:rPr>
          <w:lang w:eastAsia="uk-UA"/>
        </w:rPr>
        <w:t>р</w:t>
      </w:r>
      <w:r w:rsidRPr="00647DEF">
        <w:rPr>
          <w:lang w:eastAsia="uk-UA"/>
        </w:rPr>
        <w:t xml:space="preserve">ішучість та відповідальність </w:t>
      </w:r>
      <w:r w:rsidR="00610593" w:rsidRPr="00647DEF">
        <w:rPr>
          <w:lang w:eastAsia="uk-UA"/>
        </w:rPr>
        <w:t>–</w:t>
      </w:r>
      <w:r w:rsidRPr="00647DEF">
        <w:rPr>
          <w:lang w:eastAsia="uk-UA"/>
        </w:rPr>
        <w:t xml:space="preserve"> 25</w:t>
      </w:r>
      <w:r w:rsidR="00610593" w:rsidRPr="00647DEF">
        <w:rPr>
          <w:lang w:eastAsia="uk-UA"/>
        </w:rPr>
        <w:t> </w:t>
      </w:r>
      <w:r w:rsidRPr="00647DEF">
        <w:rPr>
          <w:lang w:eastAsia="uk-UA"/>
        </w:rPr>
        <w:t>балів</w:t>
      </w:r>
      <w:bookmarkStart w:id="2" w:name="144"/>
      <w:bookmarkEnd w:id="2"/>
      <w:r w:rsidRPr="00647DEF">
        <w:rPr>
          <w:lang w:eastAsia="uk-UA"/>
        </w:rPr>
        <w:t xml:space="preserve">; безперервний розвиток </w:t>
      </w:r>
      <w:r w:rsidR="005D0064" w:rsidRPr="00647DEF">
        <w:rPr>
          <w:lang w:eastAsia="uk-UA"/>
        </w:rPr>
        <w:t>–</w:t>
      </w:r>
      <w:r w:rsidRPr="00647DEF">
        <w:rPr>
          <w:lang w:eastAsia="uk-UA"/>
        </w:rPr>
        <w:t xml:space="preserve"> 25 балів.</w:t>
      </w:r>
      <w:bookmarkStart w:id="3" w:name="145"/>
      <w:bookmarkEnd w:id="3"/>
    </w:p>
    <w:p w14:paraId="7A7FAE20" w14:textId="364F47D0" w:rsidR="00570CF2" w:rsidRPr="00647DEF" w:rsidRDefault="00570CF2" w:rsidP="005A3E5D">
      <w:pPr>
        <w:pStyle w:val="a9"/>
        <w:numPr>
          <w:ilvl w:val="0"/>
          <w:numId w:val="8"/>
        </w:numPr>
        <w:shd w:val="clear" w:color="auto" w:fill="FFFFFF"/>
        <w:tabs>
          <w:tab w:val="left" w:pos="426"/>
        </w:tabs>
        <w:ind w:left="0" w:firstLine="709"/>
        <w:jc w:val="both"/>
        <w:rPr>
          <w:lang w:eastAsia="uk-UA"/>
        </w:rPr>
      </w:pPr>
      <w:r w:rsidRPr="00647DEF">
        <w:rPr>
          <w:lang w:eastAsia="uk-UA"/>
        </w:rPr>
        <w:t>Комісія відзначає, що Положення</w:t>
      </w:r>
      <w:r w:rsidR="00721735" w:rsidRPr="00647DEF">
        <w:rPr>
          <w:lang w:eastAsia="uk-UA"/>
        </w:rPr>
        <w:t xml:space="preserve"> про конкурс</w:t>
      </w:r>
      <w:r w:rsidRPr="00647DEF">
        <w:rPr>
          <w:lang w:eastAsia="uk-UA"/>
        </w:rPr>
        <w:t>, а також Положення про кваліфікаційн</w:t>
      </w:r>
      <w:r w:rsidR="005D0064" w:rsidRPr="00647DEF">
        <w:rPr>
          <w:lang w:eastAsia="uk-UA"/>
        </w:rPr>
        <w:t>е</w:t>
      </w:r>
      <w:r w:rsidRPr="00647DEF">
        <w:rPr>
          <w:lang w:eastAsia="uk-UA"/>
        </w:rPr>
        <w:t xml:space="preserve"> оцінювання</w:t>
      </w:r>
      <w:r w:rsidR="003B29A6" w:rsidRPr="00647DEF">
        <w:rPr>
          <w:lang w:eastAsia="uk-UA"/>
        </w:rPr>
        <w:t xml:space="preserve"> </w:t>
      </w:r>
      <w:r w:rsidR="0085404D" w:rsidRPr="00647DEF">
        <w:rPr>
          <w:lang w:eastAsia="uk-UA"/>
        </w:rPr>
        <w:t>ґрунтуються</w:t>
      </w:r>
      <w:r w:rsidR="00014758" w:rsidRPr="00647DEF">
        <w:rPr>
          <w:lang w:eastAsia="uk-UA"/>
        </w:rPr>
        <w:t xml:space="preserve"> на</w:t>
      </w:r>
      <w:r w:rsidRPr="00647DEF">
        <w:rPr>
          <w:lang w:eastAsia="uk-UA"/>
        </w:rPr>
        <w:t xml:space="preserve"> принцип</w:t>
      </w:r>
      <w:r w:rsidR="00014758" w:rsidRPr="00647DEF">
        <w:rPr>
          <w:lang w:eastAsia="uk-UA"/>
        </w:rPr>
        <w:t>і</w:t>
      </w:r>
      <w:r w:rsidRPr="00647DEF">
        <w:rPr>
          <w:lang w:eastAsia="uk-UA"/>
        </w:rPr>
        <w:t xml:space="preserve"> особистої відповідальності кандидата за подання повної, достовірної та переконливої інформації про </w:t>
      </w:r>
      <w:r w:rsidR="00607B40" w:rsidRPr="00647DEF">
        <w:rPr>
          <w:lang w:eastAsia="uk-UA"/>
        </w:rPr>
        <w:t xml:space="preserve">його </w:t>
      </w:r>
      <w:r w:rsidRPr="00647DEF">
        <w:rPr>
          <w:lang w:eastAsia="uk-UA"/>
        </w:rPr>
        <w:t>відповідність встановленим критеріям.</w:t>
      </w:r>
    </w:p>
    <w:p w14:paraId="2653914D" w14:textId="4B5DAD02" w:rsidR="00570CF2" w:rsidRPr="00647DEF" w:rsidRDefault="00570CF2" w:rsidP="005A3E5D">
      <w:pPr>
        <w:pStyle w:val="a9"/>
        <w:numPr>
          <w:ilvl w:val="0"/>
          <w:numId w:val="8"/>
        </w:numPr>
        <w:shd w:val="clear" w:color="auto" w:fill="FFFFFF"/>
        <w:tabs>
          <w:tab w:val="left" w:pos="426"/>
        </w:tabs>
        <w:ind w:left="0" w:firstLine="709"/>
        <w:jc w:val="both"/>
        <w:rPr>
          <w:lang w:eastAsia="uk-UA"/>
        </w:rPr>
      </w:pPr>
      <w:r w:rsidRPr="00647DEF">
        <w:rPr>
          <w:lang w:eastAsia="uk-UA"/>
        </w:rPr>
        <w:t xml:space="preserve">Цей обов’язок охоплює не лише </w:t>
      </w:r>
      <w:r w:rsidR="00607B40" w:rsidRPr="00647DEF">
        <w:rPr>
          <w:lang w:eastAsia="uk-UA"/>
        </w:rPr>
        <w:t xml:space="preserve">надання Комісії </w:t>
      </w:r>
      <w:r w:rsidRPr="00647DEF">
        <w:rPr>
          <w:lang w:eastAsia="uk-UA"/>
        </w:rPr>
        <w:t>загальн</w:t>
      </w:r>
      <w:r w:rsidR="00607B40" w:rsidRPr="00647DEF">
        <w:rPr>
          <w:lang w:eastAsia="uk-UA"/>
        </w:rPr>
        <w:t>их</w:t>
      </w:r>
      <w:r w:rsidRPr="00647DEF">
        <w:rPr>
          <w:lang w:eastAsia="uk-UA"/>
        </w:rPr>
        <w:t xml:space="preserve"> біографічн</w:t>
      </w:r>
      <w:r w:rsidR="00607B40" w:rsidRPr="00647DEF">
        <w:rPr>
          <w:lang w:eastAsia="uk-UA"/>
        </w:rPr>
        <w:t>их</w:t>
      </w:r>
      <w:r w:rsidRPr="00647DEF">
        <w:rPr>
          <w:lang w:eastAsia="uk-UA"/>
        </w:rPr>
        <w:t xml:space="preserve"> чи майнов</w:t>
      </w:r>
      <w:r w:rsidR="00607B40" w:rsidRPr="00647DEF">
        <w:rPr>
          <w:lang w:eastAsia="uk-UA"/>
        </w:rPr>
        <w:t>их</w:t>
      </w:r>
      <w:r w:rsidRPr="00647DEF">
        <w:rPr>
          <w:lang w:eastAsia="uk-UA"/>
        </w:rPr>
        <w:t xml:space="preserve"> дан</w:t>
      </w:r>
      <w:r w:rsidR="00607B40" w:rsidRPr="00647DEF">
        <w:rPr>
          <w:lang w:eastAsia="uk-UA"/>
        </w:rPr>
        <w:t>их</w:t>
      </w:r>
      <w:r w:rsidRPr="00647DEF">
        <w:rPr>
          <w:lang w:eastAsia="uk-UA"/>
        </w:rPr>
        <w:t>, а</w:t>
      </w:r>
      <w:r w:rsidR="00607B40" w:rsidRPr="00647DEF">
        <w:rPr>
          <w:lang w:eastAsia="uk-UA"/>
        </w:rPr>
        <w:t>ле</w:t>
      </w:r>
      <w:r w:rsidRPr="00647DEF">
        <w:rPr>
          <w:lang w:eastAsia="uk-UA"/>
        </w:rPr>
        <w:t xml:space="preserve"> й відомост</w:t>
      </w:r>
      <w:r w:rsidR="00607B40" w:rsidRPr="00647DEF">
        <w:rPr>
          <w:lang w:eastAsia="uk-UA"/>
        </w:rPr>
        <w:t>ей</w:t>
      </w:r>
      <w:r w:rsidRPr="00647DEF">
        <w:rPr>
          <w:lang w:eastAsia="uk-UA"/>
        </w:rPr>
        <w:t>, які мають значення для оцінки особистої компетентност</w:t>
      </w:r>
      <w:r w:rsidR="00607B40" w:rsidRPr="00647DEF">
        <w:rPr>
          <w:lang w:eastAsia="uk-UA"/>
        </w:rPr>
        <w:t>і</w:t>
      </w:r>
      <w:r w:rsidRPr="00647DEF">
        <w:rPr>
          <w:lang w:eastAsia="uk-UA"/>
        </w:rPr>
        <w:t>.</w:t>
      </w:r>
    </w:p>
    <w:p w14:paraId="0F480C78" w14:textId="7C2F01E5" w:rsidR="00570CF2" w:rsidRPr="00647DEF" w:rsidRDefault="00570CF2" w:rsidP="005A3E5D">
      <w:pPr>
        <w:pStyle w:val="a9"/>
        <w:numPr>
          <w:ilvl w:val="0"/>
          <w:numId w:val="8"/>
        </w:numPr>
        <w:shd w:val="clear" w:color="auto" w:fill="FFFFFF"/>
        <w:tabs>
          <w:tab w:val="left" w:pos="426"/>
        </w:tabs>
        <w:ind w:left="0" w:firstLine="709"/>
        <w:jc w:val="both"/>
        <w:rPr>
          <w:lang w:eastAsia="uk-UA"/>
        </w:rPr>
      </w:pPr>
      <w:r w:rsidRPr="00647DEF">
        <w:rPr>
          <w:lang w:eastAsia="uk-UA"/>
        </w:rPr>
        <w:t xml:space="preserve">Таким чином, </w:t>
      </w:r>
      <w:r w:rsidR="00561C38" w:rsidRPr="00647DEF">
        <w:rPr>
          <w:lang w:eastAsia="uk-UA"/>
        </w:rPr>
        <w:t>при оцін</w:t>
      </w:r>
      <w:r w:rsidR="00755EB6" w:rsidRPr="00647DEF">
        <w:rPr>
          <w:lang w:eastAsia="uk-UA"/>
        </w:rPr>
        <w:t>юванні</w:t>
      </w:r>
      <w:r w:rsidR="00561C38" w:rsidRPr="00647DEF">
        <w:rPr>
          <w:lang w:eastAsia="uk-UA"/>
        </w:rPr>
        <w:t xml:space="preserve"> </w:t>
      </w:r>
      <w:r w:rsidR="00607B40" w:rsidRPr="00647DEF">
        <w:rPr>
          <w:lang w:eastAsia="uk-UA"/>
        </w:rPr>
        <w:t xml:space="preserve">особистої компетентності важлива роль </w:t>
      </w:r>
      <w:r w:rsidR="00014758" w:rsidRPr="00647DEF">
        <w:rPr>
          <w:lang w:eastAsia="uk-UA"/>
        </w:rPr>
        <w:t>належить</w:t>
      </w:r>
      <w:r w:rsidR="00607B40" w:rsidRPr="00647DEF">
        <w:rPr>
          <w:lang w:eastAsia="uk-UA"/>
        </w:rPr>
        <w:t xml:space="preserve"> </w:t>
      </w:r>
      <w:r w:rsidRPr="00647DEF">
        <w:rPr>
          <w:lang w:eastAsia="uk-UA"/>
        </w:rPr>
        <w:t>активн</w:t>
      </w:r>
      <w:r w:rsidR="00607B40" w:rsidRPr="00647DEF">
        <w:rPr>
          <w:lang w:eastAsia="uk-UA"/>
        </w:rPr>
        <w:t>ій</w:t>
      </w:r>
      <w:r w:rsidRPr="00647DEF">
        <w:rPr>
          <w:lang w:eastAsia="uk-UA"/>
        </w:rPr>
        <w:t xml:space="preserve"> участі кандидата в підтвердженні </w:t>
      </w:r>
      <w:r w:rsidR="00755EB6" w:rsidRPr="00647DEF">
        <w:rPr>
          <w:lang w:eastAsia="uk-UA"/>
        </w:rPr>
        <w:t>своєї</w:t>
      </w:r>
      <w:r w:rsidRPr="00647DEF">
        <w:rPr>
          <w:lang w:eastAsia="uk-UA"/>
        </w:rPr>
        <w:t xml:space="preserve"> відповідності встановленим </w:t>
      </w:r>
      <w:r w:rsidR="00607B40" w:rsidRPr="00647DEF">
        <w:rPr>
          <w:lang w:eastAsia="uk-UA"/>
        </w:rPr>
        <w:t>показникам критерію</w:t>
      </w:r>
      <w:r w:rsidRPr="00647DEF">
        <w:rPr>
          <w:lang w:eastAsia="uk-UA"/>
        </w:rPr>
        <w:t xml:space="preserve">. Пасивна позиція </w:t>
      </w:r>
      <w:r w:rsidR="008501C2" w:rsidRPr="00647DEF">
        <w:rPr>
          <w:lang w:eastAsia="uk-UA"/>
        </w:rPr>
        <w:t>та/</w:t>
      </w:r>
      <w:r w:rsidRPr="00647DEF">
        <w:rPr>
          <w:lang w:eastAsia="uk-UA"/>
        </w:rPr>
        <w:t xml:space="preserve">або </w:t>
      </w:r>
      <w:r w:rsidR="00607B40" w:rsidRPr="00647DEF">
        <w:rPr>
          <w:lang w:eastAsia="uk-UA"/>
        </w:rPr>
        <w:t>надання</w:t>
      </w:r>
      <w:r w:rsidRPr="00647DEF">
        <w:rPr>
          <w:lang w:eastAsia="uk-UA"/>
        </w:rPr>
        <w:t xml:space="preserve"> лише формальних відомостей, без належного обґрунтування, саморефлексії та фахового змісту, можуть </w:t>
      </w:r>
      <w:r w:rsidR="00607B40" w:rsidRPr="00647DEF">
        <w:rPr>
          <w:lang w:eastAsia="uk-UA"/>
        </w:rPr>
        <w:t xml:space="preserve">негативно впливати на </w:t>
      </w:r>
      <w:r w:rsidRPr="00647DEF">
        <w:rPr>
          <w:lang w:eastAsia="uk-UA"/>
        </w:rPr>
        <w:t>оціню</w:t>
      </w:r>
      <w:r w:rsidR="00607B40" w:rsidRPr="00647DEF">
        <w:rPr>
          <w:lang w:eastAsia="uk-UA"/>
        </w:rPr>
        <w:t>вання</w:t>
      </w:r>
      <w:r w:rsidRPr="00647DEF">
        <w:rPr>
          <w:lang w:eastAsia="uk-UA"/>
        </w:rPr>
        <w:t xml:space="preserve"> Комісією відповідно</w:t>
      </w:r>
      <w:r w:rsidR="00607B40" w:rsidRPr="00647DEF">
        <w:rPr>
          <w:lang w:eastAsia="uk-UA"/>
        </w:rPr>
        <w:t>го критерію</w:t>
      </w:r>
      <w:r w:rsidRPr="00647DEF">
        <w:rPr>
          <w:lang w:eastAsia="uk-UA"/>
        </w:rPr>
        <w:t>.</w:t>
      </w:r>
    </w:p>
    <w:p w14:paraId="5592B8F7" w14:textId="082230DE" w:rsidR="00F63BA2" w:rsidRPr="00647DEF" w:rsidRDefault="003878A2" w:rsidP="005A3E5D">
      <w:pPr>
        <w:pStyle w:val="a9"/>
        <w:numPr>
          <w:ilvl w:val="0"/>
          <w:numId w:val="8"/>
        </w:numPr>
        <w:shd w:val="clear" w:color="auto" w:fill="FFFFFF"/>
        <w:tabs>
          <w:tab w:val="left" w:pos="426"/>
        </w:tabs>
        <w:ind w:left="0" w:firstLine="709"/>
        <w:jc w:val="both"/>
        <w:rPr>
          <w:lang w:eastAsia="uk-UA"/>
        </w:rPr>
      </w:pPr>
      <w:r w:rsidRPr="00647DEF">
        <w:rPr>
          <w:lang w:eastAsia="uk-UA"/>
        </w:rPr>
        <w:t xml:space="preserve">Не менш важлива роль у формуванні стійкого уявлення члена </w:t>
      </w:r>
      <w:r w:rsidR="00F63BA2" w:rsidRPr="00647DEF">
        <w:rPr>
          <w:lang w:eastAsia="uk-UA"/>
        </w:rPr>
        <w:t xml:space="preserve">Комісії про рівень відповідності кандидата на посаду судді критерію особистої компетентності відводиться співбесіді. Саме </w:t>
      </w:r>
      <w:r w:rsidR="00FC4098" w:rsidRPr="00647DEF">
        <w:rPr>
          <w:lang w:eastAsia="uk-UA"/>
        </w:rPr>
        <w:t>під час</w:t>
      </w:r>
      <w:r w:rsidR="00F63BA2" w:rsidRPr="00647DEF">
        <w:rPr>
          <w:lang w:eastAsia="uk-UA"/>
        </w:rPr>
        <w:t xml:space="preserve"> співбесіди члени Комісії мають можливість безпосередньо оцінити, наскільки </w:t>
      </w:r>
      <w:r w:rsidR="00755EB6" w:rsidRPr="00647DEF">
        <w:rPr>
          <w:lang w:eastAsia="uk-UA"/>
        </w:rPr>
        <w:t xml:space="preserve">переконливо </w:t>
      </w:r>
      <w:r w:rsidR="00F63BA2" w:rsidRPr="00647DEF">
        <w:rPr>
          <w:lang w:eastAsia="uk-UA"/>
        </w:rPr>
        <w:t xml:space="preserve">кандидат демонструє здатність до самостійного прийняття рішень у </w:t>
      </w:r>
      <w:r w:rsidR="00F63BA2" w:rsidRPr="00647DEF">
        <w:rPr>
          <w:lang w:eastAsia="uk-UA"/>
        </w:rPr>
        <w:lastRenderedPageBreak/>
        <w:t xml:space="preserve">складних обставинах, готовність нести персональну відповідальність за наслідки своєї професійної діяльності, а також рівень його усвідомлення потреби </w:t>
      </w:r>
      <w:r w:rsidR="000056AC" w:rsidRPr="00647DEF">
        <w:rPr>
          <w:lang w:eastAsia="uk-UA"/>
        </w:rPr>
        <w:t>в</w:t>
      </w:r>
      <w:r w:rsidR="00F63BA2" w:rsidRPr="00647DEF">
        <w:rPr>
          <w:lang w:eastAsia="uk-UA"/>
        </w:rPr>
        <w:t xml:space="preserve"> постійному вдосконаленні знань, навичок і професійних якостей.</w:t>
      </w:r>
    </w:p>
    <w:p w14:paraId="30C18B68" w14:textId="3827C5F6" w:rsidR="00F63BA2" w:rsidRPr="00647DEF" w:rsidRDefault="00F63BA2" w:rsidP="005A3E5D">
      <w:pPr>
        <w:pStyle w:val="a9"/>
        <w:numPr>
          <w:ilvl w:val="0"/>
          <w:numId w:val="8"/>
        </w:numPr>
        <w:shd w:val="clear" w:color="auto" w:fill="FFFFFF"/>
        <w:tabs>
          <w:tab w:val="left" w:pos="426"/>
        </w:tabs>
        <w:ind w:left="0" w:firstLine="709"/>
        <w:jc w:val="both"/>
        <w:rPr>
          <w:lang w:eastAsia="uk-UA"/>
        </w:rPr>
      </w:pPr>
      <w:r w:rsidRPr="00647DEF">
        <w:rPr>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5596C5D9" w14:textId="77777777" w:rsidR="005A398B" w:rsidRPr="00647DEF" w:rsidRDefault="005A398B" w:rsidP="005A3E5D">
      <w:pPr>
        <w:pStyle w:val="a9"/>
        <w:numPr>
          <w:ilvl w:val="0"/>
          <w:numId w:val="8"/>
        </w:numPr>
        <w:shd w:val="clear" w:color="auto" w:fill="FFFFFF"/>
        <w:tabs>
          <w:tab w:val="left" w:pos="426"/>
        </w:tabs>
        <w:ind w:left="0" w:firstLine="709"/>
        <w:jc w:val="both"/>
        <w:rPr>
          <w:lang w:eastAsia="uk-UA"/>
        </w:rPr>
      </w:pPr>
      <w:r w:rsidRPr="00647DEF">
        <w:rPr>
          <w:lang w:eastAsia="uk-UA"/>
        </w:rPr>
        <w:t>Саме під час співбесіди формується остаточна оцінка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195AC8F1" w14:textId="63BAD684" w:rsidR="003679C3" w:rsidRPr="00647DEF" w:rsidRDefault="005A398B" w:rsidP="005A3E5D">
      <w:pPr>
        <w:pStyle w:val="a9"/>
        <w:numPr>
          <w:ilvl w:val="0"/>
          <w:numId w:val="8"/>
        </w:numPr>
        <w:shd w:val="clear" w:color="auto" w:fill="FFFFFF"/>
        <w:tabs>
          <w:tab w:val="left" w:pos="426"/>
        </w:tabs>
        <w:ind w:left="0" w:firstLine="709"/>
        <w:jc w:val="both"/>
        <w:rPr>
          <w:lang w:eastAsia="uk-UA"/>
        </w:rPr>
      </w:pPr>
      <w:r w:rsidRPr="00647DEF">
        <w:rPr>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647DEF">
        <w:rPr>
          <w:lang w:eastAsia="uk-UA"/>
        </w:rPr>
        <w:t>бала</w:t>
      </w:r>
      <w:proofErr w:type="spellEnd"/>
      <w:r w:rsidRPr="00647DEF">
        <w:rPr>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647DEF">
        <w:rPr>
          <w:lang w:eastAsia="uk-UA"/>
        </w:rPr>
        <w:t>бала</w:t>
      </w:r>
      <w:proofErr w:type="spellEnd"/>
      <w:r w:rsidRPr="00647DEF">
        <w:rPr>
          <w:lang w:eastAsia="uk-UA"/>
        </w:rPr>
        <w:t xml:space="preserve">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14:paraId="11C46557" w14:textId="486180A9" w:rsidR="00611AED" w:rsidRPr="00647DEF" w:rsidRDefault="00611AED" w:rsidP="005A3E5D">
      <w:pPr>
        <w:pStyle w:val="a9"/>
        <w:numPr>
          <w:ilvl w:val="0"/>
          <w:numId w:val="8"/>
        </w:numPr>
        <w:shd w:val="clear" w:color="auto" w:fill="FFFFFF"/>
        <w:tabs>
          <w:tab w:val="left" w:pos="426"/>
        </w:tabs>
        <w:ind w:left="0" w:firstLine="709"/>
        <w:jc w:val="both"/>
        <w:rPr>
          <w:lang w:eastAsia="uk-UA"/>
        </w:rPr>
      </w:pPr>
      <w:r w:rsidRPr="00647DEF">
        <w:rPr>
          <w:shd w:val="clear" w:color="auto" w:fill="FFFFFF"/>
        </w:rPr>
        <w:t xml:space="preserve">Кандидат зазначив, що рішучість </w:t>
      </w:r>
      <w:r w:rsidR="00AF36C9" w:rsidRPr="00647DEF">
        <w:rPr>
          <w:shd w:val="clear" w:color="auto" w:fill="FFFFFF"/>
        </w:rPr>
        <w:t xml:space="preserve">для нього це здатність у найкоротший термін приймати </w:t>
      </w:r>
      <w:r w:rsidR="00615F48" w:rsidRPr="00647DEF">
        <w:rPr>
          <w:shd w:val="clear" w:color="auto" w:fill="FFFFFF"/>
        </w:rPr>
        <w:t xml:space="preserve">важливі рішення, навіть якщо це пов’язано із труднощами для нього і невдоволенням для інших. </w:t>
      </w:r>
      <w:r w:rsidR="00B177B2" w:rsidRPr="00647DEF">
        <w:rPr>
          <w:shd w:val="clear" w:color="auto" w:fill="FFFFFF"/>
        </w:rPr>
        <w:t>Приймаючи рішення про свою участь у конкурсі, він розумів, що належна підготовка буде вимагати значних за обсягом зусиль та часу, що</w:t>
      </w:r>
      <w:r w:rsidR="00157439" w:rsidRPr="00647DEF">
        <w:rPr>
          <w:shd w:val="clear" w:color="auto" w:fill="FFFFFF"/>
        </w:rPr>
        <w:t>,</w:t>
      </w:r>
      <w:r w:rsidR="00B177B2" w:rsidRPr="00647DEF">
        <w:rPr>
          <w:shd w:val="clear" w:color="auto" w:fill="FFFFFF"/>
        </w:rPr>
        <w:t xml:space="preserve"> безумовно</w:t>
      </w:r>
      <w:r w:rsidR="00157439" w:rsidRPr="00647DEF">
        <w:rPr>
          <w:shd w:val="clear" w:color="auto" w:fill="FFFFFF"/>
        </w:rPr>
        <w:t>,</w:t>
      </w:r>
      <w:r w:rsidR="00B177B2" w:rsidRPr="00647DEF">
        <w:rPr>
          <w:shd w:val="clear" w:color="auto" w:fill="FFFFFF"/>
        </w:rPr>
        <w:t xml:space="preserve"> позначиться на якості виконання ним обов’язків на посаді, яку обіймав на той час. </w:t>
      </w:r>
      <w:r w:rsidR="00615F48" w:rsidRPr="00647DEF">
        <w:rPr>
          <w:shd w:val="clear" w:color="auto" w:fill="FFFFFF"/>
        </w:rPr>
        <w:t>Важливим також для нього є не</w:t>
      </w:r>
      <w:r w:rsidR="00B177B2" w:rsidRPr="00647DEF">
        <w:rPr>
          <w:shd w:val="clear" w:color="auto" w:fill="FFFFFF"/>
        </w:rPr>
        <w:t xml:space="preserve"> </w:t>
      </w:r>
      <w:r w:rsidR="00615F48" w:rsidRPr="00647DEF">
        <w:rPr>
          <w:shd w:val="clear" w:color="auto" w:fill="FFFFFF"/>
        </w:rPr>
        <w:t xml:space="preserve">перекладати відповідальність </w:t>
      </w:r>
      <w:r w:rsidR="00B177B2" w:rsidRPr="00647DEF">
        <w:rPr>
          <w:shd w:val="clear" w:color="auto" w:fill="FFFFFF"/>
        </w:rPr>
        <w:t xml:space="preserve">на інших та не знімати її із себе, посилаючись на якісь зовнішні обставини. </w:t>
      </w:r>
      <w:r w:rsidR="00615F48" w:rsidRPr="00647DEF">
        <w:rPr>
          <w:shd w:val="clear" w:color="auto" w:fill="FFFFFF"/>
        </w:rPr>
        <w:t xml:space="preserve"> </w:t>
      </w:r>
      <w:r w:rsidR="00AF36C9" w:rsidRPr="00647DEF">
        <w:rPr>
          <w:shd w:val="clear" w:color="auto" w:fill="FFFFFF"/>
        </w:rPr>
        <w:t xml:space="preserve"> </w:t>
      </w:r>
    </w:p>
    <w:p w14:paraId="4FB07D89" w14:textId="77777777" w:rsidR="00B841E9" w:rsidRPr="00647DEF" w:rsidRDefault="00B841E9" w:rsidP="005A3E5D">
      <w:pPr>
        <w:pStyle w:val="a9"/>
        <w:numPr>
          <w:ilvl w:val="0"/>
          <w:numId w:val="8"/>
        </w:numPr>
        <w:shd w:val="clear" w:color="auto" w:fill="FFFFFF"/>
        <w:tabs>
          <w:tab w:val="left" w:pos="426"/>
        </w:tabs>
        <w:ind w:left="0" w:firstLine="709"/>
        <w:jc w:val="both"/>
        <w:rPr>
          <w:shd w:val="clear" w:color="auto" w:fill="FFFFFF"/>
        </w:rPr>
      </w:pPr>
      <w:r w:rsidRPr="00647DEF">
        <w:rPr>
          <w:shd w:val="clear" w:color="auto" w:fill="FFFFFF"/>
        </w:rPr>
        <w:t>Водночас кандидатом у запропонованому Комісією для заповнення опитувальнику зазначено лише загальні фрази без конкретизації та прикладів.</w:t>
      </w:r>
    </w:p>
    <w:p w14:paraId="09972A97" w14:textId="764E6E84" w:rsidR="00B841E9" w:rsidRPr="00647DEF" w:rsidRDefault="00B841E9" w:rsidP="005A3E5D">
      <w:pPr>
        <w:pStyle w:val="a9"/>
        <w:numPr>
          <w:ilvl w:val="0"/>
          <w:numId w:val="8"/>
        </w:numPr>
        <w:shd w:val="clear" w:color="auto" w:fill="FFFFFF"/>
        <w:tabs>
          <w:tab w:val="left" w:pos="426"/>
        </w:tabs>
        <w:ind w:left="0" w:firstLine="709"/>
        <w:jc w:val="both"/>
        <w:rPr>
          <w:shd w:val="clear" w:color="auto" w:fill="FFFFFF"/>
        </w:rPr>
      </w:pPr>
      <w:r w:rsidRPr="00647DEF">
        <w:rPr>
          <w:shd w:val="clear" w:color="auto" w:fill="FFFFFF"/>
        </w:rPr>
        <w:t xml:space="preserve">За результатами дослідження досьє та проведеної співбесіди Комісія оцінила цей показник у </w:t>
      </w:r>
      <w:r w:rsidR="008B5C8C" w:rsidRPr="00647DEF">
        <w:rPr>
          <w:shd w:val="clear" w:color="auto" w:fill="FFFFFF"/>
        </w:rPr>
        <w:t>9</w:t>
      </w:r>
      <w:r w:rsidRPr="00647DEF">
        <w:rPr>
          <w:shd w:val="clear" w:color="auto" w:fill="FFFFFF"/>
        </w:rPr>
        <w:t xml:space="preserve"> бал</w:t>
      </w:r>
      <w:r w:rsidR="002E12D2" w:rsidRPr="00647DEF">
        <w:rPr>
          <w:shd w:val="clear" w:color="auto" w:fill="FFFFFF"/>
        </w:rPr>
        <w:t>ів</w:t>
      </w:r>
      <w:r w:rsidRPr="00647DEF">
        <w:rPr>
          <w:shd w:val="clear" w:color="auto" w:fill="FFFFFF"/>
        </w:rPr>
        <w:t>.</w:t>
      </w:r>
    </w:p>
    <w:p w14:paraId="0749A82B" w14:textId="0D8497AE" w:rsidR="00B841E9" w:rsidRPr="00647DEF" w:rsidRDefault="00B841E9" w:rsidP="006A70E0">
      <w:pPr>
        <w:pStyle w:val="a9"/>
        <w:numPr>
          <w:ilvl w:val="0"/>
          <w:numId w:val="8"/>
        </w:numPr>
        <w:shd w:val="clear" w:color="auto" w:fill="FFFFFF"/>
        <w:tabs>
          <w:tab w:val="left" w:pos="426"/>
        </w:tabs>
        <w:ind w:left="0" w:firstLine="709"/>
        <w:jc w:val="both"/>
        <w:rPr>
          <w:shd w:val="clear" w:color="auto" w:fill="FFFFFF"/>
        </w:rPr>
      </w:pPr>
      <w:r w:rsidRPr="00647DEF">
        <w:rPr>
          <w:shd w:val="clear" w:color="auto" w:fill="FFFFFF"/>
        </w:rPr>
        <w:t xml:space="preserve">На підтвердження відповідності показнику «безперервний розвиток» кандидат зазначив, що постійно розвивається, підвищує свій рівень професійної підготовки, </w:t>
      </w:r>
      <w:r w:rsidR="00157439" w:rsidRPr="00647DEF">
        <w:rPr>
          <w:shd w:val="clear" w:color="auto" w:fill="FFFFFF"/>
        </w:rPr>
        <w:t>бере</w:t>
      </w:r>
      <w:r w:rsidR="008B5C8C" w:rsidRPr="00647DEF">
        <w:rPr>
          <w:shd w:val="clear" w:color="auto" w:fill="FFFFFF"/>
        </w:rPr>
        <w:t xml:space="preserve"> участь у відповідних профільних семінарах, слідкує за актуальною практикою Верховного Суду шляхом дослідження його дайджестів судової практики, користується системою </w:t>
      </w:r>
      <w:proofErr w:type="spellStart"/>
      <w:r w:rsidR="008B5C8C" w:rsidRPr="00647DEF">
        <w:rPr>
          <w:shd w:val="clear" w:color="auto" w:fill="FFFFFF"/>
        </w:rPr>
        <w:t>Suprem</w:t>
      </w:r>
      <w:proofErr w:type="spellEnd"/>
      <w:r w:rsidR="008B5C8C" w:rsidRPr="00647DEF">
        <w:rPr>
          <w:shd w:val="clear" w:color="auto" w:fill="FFFFFF"/>
        </w:rPr>
        <w:t xml:space="preserve"> LAB, опрацьовує зміст рішень ЄСПЛ на сайті HUDOC.  </w:t>
      </w:r>
    </w:p>
    <w:p w14:paraId="2FC52DC6" w14:textId="7B7ED8EA" w:rsidR="00B841E9" w:rsidRPr="00647DEF" w:rsidRDefault="00B841E9" w:rsidP="006A70E0">
      <w:pPr>
        <w:pStyle w:val="a9"/>
        <w:numPr>
          <w:ilvl w:val="0"/>
          <w:numId w:val="8"/>
        </w:numPr>
        <w:shd w:val="clear" w:color="auto" w:fill="FFFFFF"/>
        <w:tabs>
          <w:tab w:val="left" w:pos="426"/>
        </w:tabs>
        <w:ind w:left="0" w:firstLine="709"/>
        <w:jc w:val="both"/>
        <w:rPr>
          <w:shd w:val="clear" w:color="auto" w:fill="FFFFFF"/>
        </w:rPr>
      </w:pPr>
      <w:r w:rsidRPr="00647DEF">
        <w:rPr>
          <w:shd w:val="clear" w:color="auto" w:fill="FFFFFF"/>
        </w:rPr>
        <w:t xml:space="preserve">Водночас під час співбесіди на запитання члена Комісії </w:t>
      </w:r>
      <w:r w:rsidR="00157439" w:rsidRPr="00647DEF">
        <w:rPr>
          <w:shd w:val="clear" w:color="auto" w:fill="FFFFFF"/>
        </w:rPr>
        <w:t xml:space="preserve">про </w:t>
      </w:r>
      <w:r w:rsidR="006A70E0" w:rsidRPr="00647DEF">
        <w:rPr>
          <w:shd w:val="clear" w:color="auto" w:fill="FFFFFF"/>
        </w:rPr>
        <w:t xml:space="preserve">основні </w:t>
      </w:r>
      <w:r w:rsidR="000445B3" w:rsidRPr="00647DEF">
        <w:rPr>
          <w:shd w:val="clear" w:color="auto" w:fill="FFFFFF"/>
        </w:rPr>
        <w:t xml:space="preserve">засади судочинства </w:t>
      </w:r>
      <w:r w:rsidR="006A70E0" w:rsidRPr="00647DEF">
        <w:rPr>
          <w:shd w:val="clear" w:color="auto" w:fill="FFFFFF"/>
        </w:rPr>
        <w:t xml:space="preserve">в Україні </w:t>
      </w:r>
      <w:r w:rsidR="00157439" w:rsidRPr="00647DEF">
        <w:rPr>
          <w:shd w:val="clear" w:color="auto" w:fill="FFFFFF"/>
        </w:rPr>
        <w:t>й</w:t>
      </w:r>
      <w:r w:rsidR="000445B3" w:rsidRPr="00647DEF">
        <w:rPr>
          <w:shd w:val="clear" w:color="auto" w:fill="FFFFFF"/>
        </w:rPr>
        <w:t xml:space="preserve"> обов’язки судді</w:t>
      </w:r>
      <w:r w:rsidR="00157439" w:rsidRPr="00647DEF">
        <w:rPr>
          <w:shd w:val="clear" w:color="auto" w:fill="FFFFFF"/>
        </w:rPr>
        <w:t xml:space="preserve"> та про</w:t>
      </w:r>
      <w:r w:rsidR="00005C00" w:rsidRPr="00647DEF">
        <w:rPr>
          <w:shd w:val="clear" w:color="auto" w:fill="FFFFFF"/>
        </w:rPr>
        <w:t xml:space="preserve"> практик</w:t>
      </w:r>
      <w:r w:rsidR="00157439" w:rsidRPr="00647DEF">
        <w:rPr>
          <w:shd w:val="clear" w:color="auto" w:fill="FFFFFF"/>
        </w:rPr>
        <w:t>у</w:t>
      </w:r>
      <w:r w:rsidR="00005C00" w:rsidRPr="00647DEF">
        <w:rPr>
          <w:shd w:val="clear" w:color="auto" w:fill="FFFFFF"/>
        </w:rPr>
        <w:t xml:space="preserve"> Верховного Суду у справах про позбавлення батьківства щодо допиту неповнолітніх </w:t>
      </w:r>
      <w:r w:rsidRPr="00647DEF">
        <w:rPr>
          <w:shd w:val="clear" w:color="auto" w:fill="FFFFFF"/>
        </w:rPr>
        <w:t xml:space="preserve">кандидат </w:t>
      </w:r>
      <w:r w:rsidR="00005C00" w:rsidRPr="00647DEF">
        <w:rPr>
          <w:shd w:val="clear" w:color="auto" w:fill="FFFFFF"/>
        </w:rPr>
        <w:t>не зміг надати чітк</w:t>
      </w:r>
      <w:r w:rsidR="006A70E0" w:rsidRPr="00647DEF">
        <w:rPr>
          <w:shd w:val="clear" w:color="auto" w:fill="FFFFFF"/>
        </w:rPr>
        <w:t xml:space="preserve">их </w:t>
      </w:r>
      <w:r w:rsidRPr="00647DEF">
        <w:rPr>
          <w:shd w:val="clear" w:color="auto" w:fill="FFFFFF"/>
        </w:rPr>
        <w:t>відпові</w:t>
      </w:r>
      <w:r w:rsidR="00005C00" w:rsidRPr="00647DEF">
        <w:rPr>
          <w:shd w:val="clear" w:color="auto" w:fill="FFFFFF"/>
        </w:rPr>
        <w:t>д</w:t>
      </w:r>
      <w:r w:rsidR="006A70E0" w:rsidRPr="00647DEF">
        <w:rPr>
          <w:shd w:val="clear" w:color="auto" w:fill="FFFFFF"/>
        </w:rPr>
        <w:t>ей</w:t>
      </w:r>
      <w:r w:rsidR="00005C00" w:rsidRPr="00647DEF">
        <w:rPr>
          <w:shd w:val="clear" w:color="auto" w:fill="FFFFFF"/>
        </w:rPr>
        <w:t>.</w:t>
      </w:r>
    </w:p>
    <w:p w14:paraId="458C76EA" w14:textId="2188B793" w:rsidR="00B841E9" w:rsidRPr="00647DEF" w:rsidRDefault="00B841E9" w:rsidP="006A70E0">
      <w:pPr>
        <w:pStyle w:val="a9"/>
        <w:numPr>
          <w:ilvl w:val="0"/>
          <w:numId w:val="8"/>
        </w:numPr>
        <w:shd w:val="clear" w:color="auto" w:fill="FFFFFF"/>
        <w:tabs>
          <w:tab w:val="left" w:pos="426"/>
        </w:tabs>
        <w:ind w:left="0" w:firstLine="709"/>
        <w:jc w:val="both"/>
        <w:rPr>
          <w:shd w:val="clear" w:color="auto" w:fill="FFFFFF"/>
        </w:rPr>
      </w:pPr>
      <w:r w:rsidRPr="00647DEF">
        <w:rPr>
          <w:shd w:val="clear" w:color="auto" w:fill="FFFFFF"/>
        </w:rPr>
        <w:t xml:space="preserve">Під час проведення співбесіди в Комісії виникли обґрунтовані сумніви у відповідності кандидата показнику «безперервного розвитку». За результатами дослідження досьє та проведення співбесіди Комісія оцінила цей показник у </w:t>
      </w:r>
      <w:r w:rsidR="00005C00" w:rsidRPr="00647DEF">
        <w:rPr>
          <w:shd w:val="clear" w:color="auto" w:fill="FFFFFF"/>
        </w:rPr>
        <w:t>7</w:t>
      </w:r>
      <w:r w:rsidRPr="00647DEF">
        <w:rPr>
          <w:shd w:val="clear" w:color="auto" w:fill="FFFFFF"/>
        </w:rPr>
        <w:t>,</w:t>
      </w:r>
      <w:r w:rsidR="00005C00" w:rsidRPr="00647DEF">
        <w:rPr>
          <w:shd w:val="clear" w:color="auto" w:fill="FFFFFF"/>
        </w:rPr>
        <w:t>5</w:t>
      </w:r>
      <w:r w:rsidRPr="00647DEF">
        <w:rPr>
          <w:shd w:val="clear" w:color="auto" w:fill="FFFFFF"/>
        </w:rPr>
        <w:t xml:space="preserve"> </w:t>
      </w:r>
      <w:proofErr w:type="spellStart"/>
      <w:r w:rsidRPr="00647DEF">
        <w:rPr>
          <w:shd w:val="clear" w:color="auto" w:fill="FFFFFF"/>
        </w:rPr>
        <w:t>бал</w:t>
      </w:r>
      <w:r w:rsidR="00822AC6" w:rsidRPr="00647DEF">
        <w:rPr>
          <w:shd w:val="clear" w:color="auto" w:fill="FFFFFF"/>
        </w:rPr>
        <w:t>а</w:t>
      </w:r>
      <w:proofErr w:type="spellEnd"/>
      <w:r w:rsidRPr="00647DEF">
        <w:rPr>
          <w:shd w:val="clear" w:color="auto" w:fill="FFFFFF"/>
        </w:rPr>
        <w:t>.</w:t>
      </w:r>
    </w:p>
    <w:p w14:paraId="5B02A15E" w14:textId="10C71AC8" w:rsidR="002947EC" w:rsidRPr="00647DEF" w:rsidRDefault="00B841E9" w:rsidP="006A70E0">
      <w:pPr>
        <w:pStyle w:val="a9"/>
        <w:numPr>
          <w:ilvl w:val="0"/>
          <w:numId w:val="8"/>
        </w:numPr>
        <w:shd w:val="clear" w:color="auto" w:fill="FFFFFF"/>
        <w:tabs>
          <w:tab w:val="left" w:pos="426"/>
        </w:tabs>
        <w:ind w:left="0" w:firstLine="709"/>
        <w:jc w:val="both"/>
        <w:rPr>
          <w:shd w:val="clear" w:color="auto" w:fill="FFFFFF"/>
        </w:rPr>
      </w:pPr>
      <w:r w:rsidRPr="00647DEF">
        <w:rPr>
          <w:shd w:val="clear" w:color="auto" w:fill="FFFFFF"/>
        </w:rPr>
        <w:t xml:space="preserve">Надані кандидатом </w:t>
      </w:r>
      <w:r w:rsidR="00662025" w:rsidRPr="00647DEF">
        <w:rPr>
          <w:shd w:val="clear" w:color="auto" w:fill="FFFFFF"/>
        </w:rPr>
        <w:t xml:space="preserve">Литвином </w:t>
      </w:r>
      <w:r w:rsidR="00DD00FD" w:rsidRPr="00647DEF">
        <w:rPr>
          <w:shd w:val="clear" w:color="auto" w:fill="FFFFFF"/>
        </w:rPr>
        <w:t>А.В.</w:t>
      </w:r>
      <w:r w:rsidRPr="00647DEF">
        <w:rPr>
          <w:shd w:val="clear" w:color="auto" w:fill="FFFFFF"/>
        </w:rPr>
        <w:t xml:space="preserve"> документи, а також його відповіді під час послідовного обговорення показників особистої компетентності на співбесіді були оцінені членами Комісії таким чином</w:t>
      </w:r>
      <w:r w:rsidR="00D37AA1" w:rsidRPr="00647DEF">
        <w:rPr>
          <w:shd w:val="clear" w:color="auto" w:fill="FFFFFF"/>
        </w:rPr>
        <w:t>:</w:t>
      </w:r>
    </w:p>
    <w:p w14:paraId="693F0B96" w14:textId="77777777" w:rsidR="00B42E67" w:rsidRPr="00647DEF" w:rsidRDefault="00B42E67" w:rsidP="00D3014B">
      <w:pPr>
        <w:shd w:val="clear" w:color="auto" w:fill="FFFFFF"/>
        <w:tabs>
          <w:tab w:val="left" w:pos="426"/>
        </w:tabs>
        <w:ind w:left="709"/>
        <w:jc w:val="both"/>
        <w:rPr>
          <w:lang w:eastAsia="uk-UA"/>
        </w:rPr>
      </w:pPr>
    </w:p>
    <w:tbl>
      <w:tblPr>
        <w:tblW w:w="4995" w:type="pct"/>
        <w:tblCellMar>
          <w:left w:w="0" w:type="dxa"/>
          <w:right w:w="0" w:type="dxa"/>
        </w:tblCellMar>
        <w:tblLook w:val="04A0" w:firstRow="1" w:lastRow="0" w:firstColumn="1" w:lastColumn="0" w:noHBand="0" w:noVBand="1"/>
      </w:tblPr>
      <w:tblGrid>
        <w:gridCol w:w="1806"/>
        <w:gridCol w:w="2168"/>
        <w:gridCol w:w="636"/>
        <w:gridCol w:w="690"/>
        <w:gridCol w:w="690"/>
        <w:gridCol w:w="686"/>
        <w:gridCol w:w="1744"/>
        <w:gridCol w:w="1133"/>
        <w:gridCol w:w="29"/>
      </w:tblGrid>
      <w:tr w:rsidR="008E3CBA" w:rsidRPr="00647DEF" w14:paraId="0A0E62EC" w14:textId="77777777" w:rsidTr="00DD00FD">
        <w:trPr>
          <w:gridAfter w:val="1"/>
          <w:wAfter w:w="15"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3679C3" w:rsidRPr="00647DEF" w:rsidRDefault="003679C3" w:rsidP="00EB226A">
            <w:pPr>
              <w:spacing w:line="276" w:lineRule="auto"/>
              <w:jc w:val="center"/>
            </w:pPr>
            <w:r w:rsidRPr="00647DEF">
              <w:t>Критерій</w:t>
            </w:r>
          </w:p>
        </w:tc>
        <w:tc>
          <w:tcPr>
            <w:tcW w:w="1132"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3679C3" w:rsidRPr="00647DEF" w:rsidRDefault="003679C3" w:rsidP="00EB226A">
            <w:pPr>
              <w:spacing w:line="276" w:lineRule="auto"/>
              <w:jc w:val="center"/>
            </w:pPr>
            <w:r w:rsidRPr="00647DEF">
              <w:t>Показник</w:t>
            </w:r>
          </w:p>
        </w:tc>
        <w:tc>
          <w:tcPr>
            <w:tcW w:w="1409"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64B99F58" w:rsidR="003679C3" w:rsidRPr="00647DEF" w:rsidRDefault="003679C3" w:rsidP="00EB226A">
            <w:pPr>
              <w:spacing w:line="276" w:lineRule="auto"/>
              <w:jc w:val="center"/>
            </w:pPr>
            <w:r w:rsidRPr="00647DEF">
              <w:t>Бали</w:t>
            </w:r>
            <w:r w:rsidR="0085404D" w:rsidRPr="00647DEF">
              <w:t>,</w:t>
            </w:r>
            <w:r w:rsidRPr="00647DEF">
              <w:t xml:space="preserve"> виставлені членами Комісії за показниками</w:t>
            </w:r>
          </w:p>
        </w:tc>
        <w:tc>
          <w:tcPr>
            <w:tcW w:w="910"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65EDB596" w:rsidR="003679C3" w:rsidRPr="00647DEF" w:rsidRDefault="003679C3" w:rsidP="00EB226A">
            <w:pPr>
              <w:spacing w:line="276" w:lineRule="auto"/>
              <w:jc w:val="center"/>
            </w:pPr>
            <w:r w:rsidRPr="00647DEF">
              <w:t>Розрахований з</w:t>
            </w:r>
            <w:r w:rsidR="002F716D" w:rsidRPr="00647DEF">
              <w:t>гідно з</w:t>
            </w:r>
            <w:r w:rsidRPr="00647DEF">
              <w:t xml:space="preserve"> п</w:t>
            </w:r>
            <w:r w:rsidR="002F716D" w:rsidRPr="00647DEF">
              <w:t>унктом</w:t>
            </w:r>
            <w:r w:rsidRPr="00647DEF">
              <w:t xml:space="preserve"> 5.7</w:t>
            </w:r>
            <w:r w:rsidR="002F716D" w:rsidRPr="00647DEF">
              <w:t xml:space="preserve"> Положення</w:t>
            </w:r>
            <w:r w:rsidR="003026BE" w:rsidRPr="00647DEF">
              <w:t xml:space="preserve"> про </w:t>
            </w:r>
            <w:r w:rsidR="003026BE" w:rsidRPr="00647DEF">
              <w:lastRenderedPageBreak/>
              <w:t>кваліфікаційне оцінювання</w:t>
            </w:r>
            <w:r w:rsidRPr="00647DEF">
              <w:t xml:space="preserve"> середній бал</w:t>
            </w:r>
          </w:p>
        </w:tc>
        <w:tc>
          <w:tcPr>
            <w:tcW w:w="591"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3679C3" w:rsidRPr="00647DEF" w:rsidRDefault="003679C3" w:rsidP="00EB226A">
            <w:pPr>
              <w:spacing w:line="276" w:lineRule="auto"/>
              <w:jc w:val="center"/>
            </w:pPr>
            <w:r w:rsidRPr="00647DEF">
              <w:lastRenderedPageBreak/>
              <w:t>Бал за критерій</w:t>
            </w:r>
          </w:p>
        </w:tc>
      </w:tr>
      <w:tr w:rsidR="008E3CBA" w:rsidRPr="00647DEF" w14:paraId="2819B93F" w14:textId="77777777" w:rsidTr="00DD00FD">
        <w:trPr>
          <w:gridAfter w:val="1"/>
          <w:wAfter w:w="15" w:type="pct"/>
          <w:trHeight w:val="344"/>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10FF5EE1" w:rsidR="00A4775B" w:rsidRPr="00647DEF" w:rsidRDefault="00A4775B" w:rsidP="00EB226A">
            <w:pPr>
              <w:spacing w:line="276" w:lineRule="auto"/>
            </w:pPr>
            <w:r w:rsidRPr="00647DEF">
              <w:t>Особиста компетентність</w:t>
            </w:r>
          </w:p>
        </w:tc>
        <w:tc>
          <w:tcPr>
            <w:tcW w:w="113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56BFEE1C" w:rsidR="00A4775B" w:rsidRPr="00647DEF" w:rsidRDefault="00A4775B" w:rsidP="00EB226A">
            <w:pPr>
              <w:spacing w:line="276" w:lineRule="auto"/>
              <w:jc w:val="center"/>
            </w:pPr>
            <w:r w:rsidRPr="00647DEF">
              <w:t>Рішучість</w:t>
            </w:r>
          </w:p>
        </w:tc>
        <w:tc>
          <w:tcPr>
            <w:tcW w:w="33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8823CBE" w14:textId="0B288646" w:rsidR="00A4775B" w:rsidRPr="00647DEF" w:rsidRDefault="00DD00FD" w:rsidP="00EB226A">
            <w:pPr>
              <w:spacing w:line="276" w:lineRule="auto"/>
              <w:jc w:val="center"/>
            </w:pPr>
            <w:r w:rsidRPr="00647DEF">
              <w:t>9</w:t>
            </w:r>
          </w:p>
        </w:tc>
        <w:tc>
          <w:tcPr>
            <w:tcW w:w="36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7614AC5" w14:textId="3CC69581" w:rsidR="00A4775B" w:rsidRPr="00647DEF" w:rsidRDefault="00DD00FD" w:rsidP="00EB226A">
            <w:pPr>
              <w:spacing w:line="276" w:lineRule="auto"/>
              <w:jc w:val="center"/>
            </w:pPr>
            <w:r w:rsidRPr="00647DEF">
              <w:t>9</w:t>
            </w:r>
          </w:p>
        </w:tc>
        <w:tc>
          <w:tcPr>
            <w:tcW w:w="36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7E4A40" w14:textId="69FCCE80" w:rsidR="00A4775B" w:rsidRPr="00647DEF" w:rsidRDefault="00DD00FD" w:rsidP="00EB226A">
            <w:pPr>
              <w:spacing w:line="276" w:lineRule="auto"/>
              <w:jc w:val="center"/>
            </w:pPr>
            <w:r w:rsidRPr="00647DEF">
              <w:t>9</w:t>
            </w:r>
          </w:p>
        </w:tc>
        <w:tc>
          <w:tcPr>
            <w:tcW w:w="358"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14:paraId="124C7EA2" w14:textId="696D2B9F" w:rsidR="00A4775B" w:rsidRPr="00647DEF" w:rsidRDefault="00DD00FD" w:rsidP="00EB226A">
            <w:pPr>
              <w:spacing w:line="276" w:lineRule="auto"/>
              <w:jc w:val="center"/>
            </w:pPr>
            <w:r w:rsidRPr="00647DEF">
              <w:t>9</w:t>
            </w:r>
          </w:p>
        </w:tc>
        <w:tc>
          <w:tcPr>
            <w:tcW w:w="91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A2BA8F" w14:textId="5FAD0009" w:rsidR="00A4775B" w:rsidRPr="00647DEF" w:rsidRDefault="00DD00FD" w:rsidP="00374157">
            <w:pPr>
              <w:spacing w:line="276" w:lineRule="auto"/>
              <w:jc w:val="center"/>
            </w:pPr>
            <w:r w:rsidRPr="00647DEF">
              <w:t>9</w:t>
            </w:r>
          </w:p>
        </w:tc>
        <w:tc>
          <w:tcPr>
            <w:tcW w:w="591"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4CDBD225" w14:textId="64AE932D" w:rsidR="00A4775B" w:rsidRPr="00647DEF" w:rsidRDefault="00DD00FD" w:rsidP="00EB226A">
            <w:pPr>
              <w:spacing w:line="276" w:lineRule="auto"/>
              <w:jc w:val="center"/>
            </w:pPr>
            <w:r w:rsidRPr="00647DEF">
              <w:t>16</w:t>
            </w:r>
            <w:r w:rsidR="00A4775B" w:rsidRPr="00647DEF">
              <w:t>,</w:t>
            </w:r>
            <w:r w:rsidRPr="00647DEF">
              <w:t>5</w:t>
            </w:r>
          </w:p>
        </w:tc>
      </w:tr>
      <w:tr w:rsidR="008E3CBA" w:rsidRPr="00647DEF" w14:paraId="64E4EB74" w14:textId="77777777" w:rsidTr="00DD00F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A4775B" w:rsidRPr="00647DEF" w:rsidRDefault="00A4775B" w:rsidP="00EB226A">
            <w:pPr>
              <w:spacing w:line="276" w:lineRule="auto"/>
            </w:pPr>
          </w:p>
        </w:tc>
        <w:tc>
          <w:tcPr>
            <w:tcW w:w="1132"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A4775B" w:rsidRPr="00647DEF" w:rsidRDefault="00A4775B" w:rsidP="00EB226A">
            <w:pPr>
              <w:spacing w:line="276" w:lineRule="auto"/>
            </w:pPr>
          </w:p>
        </w:tc>
        <w:tc>
          <w:tcPr>
            <w:tcW w:w="332" w:type="pct"/>
            <w:vMerge/>
            <w:tcBorders>
              <w:top w:val="single" w:sz="18" w:space="0" w:color="000000"/>
              <w:left w:val="single" w:sz="6" w:space="0" w:color="CCCCCC"/>
              <w:bottom w:val="single" w:sz="6" w:space="0" w:color="000000"/>
              <w:right w:val="single" w:sz="6" w:space="0" w:color="000000"/>
            </w:tcBorders>
            <w:vAlign w:val="center"/>
          </w:tcPr>
          <w:p w14:paraId="7168044B" w14:textId="77777777" w:rsidR="00A4775B" w:rsidRPr="00647DEF"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3E79B100" w14:textId="77777777" w:rsidR="00A4775B" w:rsidRPr="00647DEF"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5D881B4C" w14:textId="77777777" w:rsidR="00A4775B" w:rsidRPr="00647DEF" w:rsidRDefault="00A4775B" w:rsidP="00EB226A">
            <w:pPr>
              <w:spacing w:line="276" w:lineRule="auto"/>
            </w:pPr>
          </w:p>
        </w:tc>
        <w:tc>
          <w:tcPr>
            <w:tcW w:w="358" w:type="pct"/>
            <w:vMerge/>
            <w:tcBorders>
              <w:left w:val="single" w:sz="6" w:space="0" w:color="CCCCCC"/>
              <w:right w:val="single" w:sz="6" w:space="0" w:color="000000"/>
            </w:tcBorders>
            <w:vAlign w:val="center"/>
          </w:tcPr>
          <w:p w14:paraId="21751386" w14:textId="3A4F14BC" w:rsidR="00A4775B" w:rsidRPr="00647DEF" w:rsidRDefault="00A4775B" w:rsidP="00EB226A">
            <w:pPr>
              <w:spacing w:line="276" w:lineRule="auto"/>
            </w:pPr>
          </w:p>
        </w:tc>
        <w:tc>
          <w:tcPr>
            <w:tcW w:w="910" w:type="pct"/>
            <w:vMerge/>
            <w:tcBorders>
              <w:top w:val="single" w:sz="18" w:space="0" w:color="000000"/>
              <w:left w:val="single" w:sz="6" w:space="0" w:color="CCCCCC"/>
              <w:bottom w:val="single" w:sz="6" w:space="0" w:color="000000"/>
              <w:right w:val="single" w:sz="6" w:space="0" w:color="000000"/>
            </w:tcBorders>
            <w:vAlign w:val="center"/>
            <w:hideMark/>
          </w:tcPr>
          <w:p w14:paraId="237AB693" w14:textId="77777777" w:rsidR="00A4775B" w:rsidRPr="00647DEF"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hideMark/>
          </w:tcPr>
          <w:p w14:paraId="35BAF667" w14:textId="77777777" w:rsidR="00A4775B" w:rsidRPr="00647DEF"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608B8E74" w14:textId="77777777" w:rsidR="00A4775B" w:rsidRPr="00647DEF" w:rsidRDefault="00A4775B" w:rsidP="00EB226A">
            <w:pPr>
              <w:spacing w:line="276" w:lineRule="auto"/>
              <w:jc w:val="center"/>
            </w:pPr>
          </w:p>
        </w:tc>
      </w:tr>
      <w:tr w:rsidR="008E3CBA" w:rsidRPr="00647DEF" w14:paraId="511AE99D" w14:textId="77777777" w:rsidTr="00DD00FD">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3D29AFE3" w14:textId="77777777" w:rsidR="00A4775B" w:rsidRPr="00647DEF" w:rsidRDefault="00A4775B" w:rsidP="00EB226A">
            <w:pPr>
              <w:spacing w:line="276" w:lineRule="auto"/>
            </w:pPr>
          </w:p>
        </w:tc>
        <w:tc>
          <w:tcPr>
            <w:tcW w:w="1132" w:type="pct"/>
            <w:vMerge/>
            <w:tcBorders>
              <w:top w:val="single" w:sz="18" w:space="0" w:color="000000"/>
              <w:left w:val="single" w:sz="6" w:space="0" w:color="CCCCCC"/>
              <w:bottom w:val="single" w:sz="6" w:space="0" w:color="000000"/>
              <w:right w:val="single" w:sz="6" w:space="0" w:color="000000"/>
            </w:tcBorders>
            <w:vAlign w:val="center"/>
            <w:hideMark/>
          </w:tcPr>
          <w:p w14:paraId="034D5CC7" w14:textId="77777777" w:rsidR="00A4775B" w:rsidRPr="00647DEF" w:rsidRDefault="00A4775B" w:rsidP="00EB226A">
            <w:pPr>
              <w:spacing w:line="276" w:lineRule="auto"/>
            </w:pPr>
          </w:p>
        </w:tc>
        <w:tc>
          <w:tcPr>
            <w:tcW w:w="332" w:type="pct"/>
            <w:vMerge/>
            <w:tcBorders>
              <w:top w:val="single" w:sz="18" w:space="0" w:color="000000"/>
              <w:left w:val="single" w:sz="6" w:space="0" w:color="CCCCCC"/>
              <w:bottom w:val="single" w:sz="6" w:space="0" w:color="000000"/>
              <w:right w:val="single" w:sz="6" w:space="0" w:color="000000"/>
            </w:tcBorders>
            <w:vAlign w:val="center"/>
          </w:tcPr>
          <w:p w14:paraId="221DC314" w14:textId="77777777" w:rsidR="00A4775B" w:rsidRPr="00647DEF"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6AD1A191" w14:textId="77777777" w:rsidR="00A4775B" w:rsidRPr="00647DEF"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07302693" w14:textId="77777777" w:rsidR="00A4775B" w:rsidRPr="00647DEF" w:rsidRDefault="00A4775B" w:rsidP="00EB226A">
            <w:pPr>
              <w:spacing w:line="276" w:lineRule="auto"/>
            </w:pPr>
          </w:p>
        </w:tc>
        <w:tc>
          <w:tcPr>
            <w:tcW w:w="358" w:type="pct"/>
            <w:vMerge/>
            <w:tcBorders>
              <w:left w:val="single" w:sz="6" w:space="0" w:color="CCCCCC"/>
              <w:right w:val="single" w:sz="6" w:space="0" w:color="000000"/>
            </w:tcBorders>
            <w:vAlign w:val="center"/>
          </w:tcPr>
          <w:p w14:paraId="2846FCCB" w14:textId="11651678" w:rsidR="00A4775B" w:rsidRPr="00647DEF" w:rsidRDefault="00A4775B" w:rsidP="00EB226A">
            <w:pPr>
              <w:spacing w:line="276" w:lineRule="auto"/>
            </w:pPr>
          </w:p>
        </w:tc>
        <w:tc>
          <w:tcPr>
            <w:tcW w:w="910" w:type="pct"/>
            <w:vMerge/>
            <w:tcBorders>
              <w:top w:val="single" w:sz="18" w:space="0" w:color="000000"/>
              <w:left w:val="single" w:sz="6" w:space="0" w:color="CCCCCC"/>
              <w:bottom w:val="single" w:sz="6" w:space="0" w:color="000000"/>
              <w:right w:val="single" w:sz="6" w:space="0" w:color="000000"/>
            </w:tcBorders>
            <w:vAlign w:val="center"/>
            <w:hideMark/>
          </w:tcPr>
          <w:p w14:paraId="465CBC28" w14:textId="77777777" w:rsidR="00A4775B" w:rsidRPr="00647DEF"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hideMark/>
          </w:tcPr>
          <w:p w14:paraId="6EAB1E26" w14:textId="77777777" w:rsidR="00A4775B" w:rsidRPr="00647DEF"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35B08CEB" w14:textId="77777777" w:rsidR="00A4775B" w:rsidRPr="00647DEF" w:rsidRDefault="00A4775B" w:rsidP="00EB226A">
            <w:pPr>
              <w:spacing w:line="276" w:lineRule="auto"/>
            </w:pPr>
          </w:p>
        </w:tc>
      </w:tr>
      <w:tr w:rsidR="008E3CBA" w:rsidRPr="00647DEF" w14:paraId="70897B08" w14:textId="77777777" w:rsidTr="00DD00F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A4775B" w:rsidRPr="00647DEF" w:rsidRDefault="00A4775B" w:rsidP="00EB226A">
            <w:pPr>
              <w:spacing w:line="276" w:lineRule="auto"/>
            </w:pPr>
          </w:p>
        </w:tc>
        <w:tc>
          <w:tcPr>
            <w:tcW w:w="113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FCF85" w14:textId="5A4EB4AC" w:rsidR="00A4775B" w:rsidRPr="00647DEF" w:rsidRDefault="00A4775B" w:rsidP="00EB226A">
            <w:pPr>
              <w:spacing w:line="276" w:lineRule="auto"/>
              <w:jc w:val="center"/>
            </w:pPr>
            <w:r w:rsidRPr="00647DEF">
              <w:t>Відповідальність</w:t>
            </w:r>
          </w:p>
        </w:tc>
        <w:tc>
          <w:tcPr>
            <w:tcW w:w="332" w:type="pct"/>
            <w:vMerge/>
            <w:tcBorders>
              <w:top w:val="single" w:sz="18" w:space="0" w:color="000000"/>
              <w:left w:val="single" w:sz="6" w:space="0" w:color="CCCCCC"/>
              <w:bottom w:val="single" w:sz="6" w:space="0" w:color="000000"/>
              <w:right w:val="single" w:sz="6" w:space="0" w:color="000000"/>
            </w:tcBorders>
            <w:vAlign w:val="center"/>
          </w:tcPr>
          <w:p w14:paraId="40585013" w14:textId="77777777" w:rsidR="00A4775B" w:rsidRPr="00647DEF"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1704AC7E" w14:textId="77777777" w:rsidR="00A4775B" w:rsidRPr="00647DEF"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295A0B1B" w14:textId="77777777" w:rsidR="00A4775B" w:rsidRPr="00647DEF" w:rsidRDefault="00A4775B" w:rsidP="00EB226A">
            <w:pPr>
              <w:spacing w:line="276" w:lineRule="auto"/>
            </w:pPr>
          </w:p>
        </w:tc>
        <w:tc>
          <w:tcPr>
            <w:tcW w:w="358" w:type="pct"/>
            <w:vMerge/>
            <w:tcBorders>
              <w:left w:val="single" w:sz="6" w:space="0" w:color="CCCCCC"/>
              <w:right w:val="single" w:sz="6" w:space="0" w:color="000000"/>
            </w:tcBorders>
            <w:vAlign w:val="center"/>
          </w:tcPr>
          <w:p w14:paraId="187A6D18" w14:textId="567CD885" w:rsidR="00A4775B" w:rsidRPr="00647DEF" w:rsidRDefault="00A4775B" w:rsidP="00EB226A">
            <w:pPr>
              <w:spacing w:line="276" w:lineRule="auto"/>
            </w:pPr>
          </w:p>
        </w:tc>
        <w:tc>
          <w:tcPr>
            <w:tcW w:w="910" w:type="pct"/>
            <w:vMerge/>
            <w:tcBorders>
              <w:top w:val="single" w:sz="18" w:space="0" w:color="000000"/>
              <w:left w:val="single" w:sz="6" w:space="0" w:color="CCCCCC"/>
              <w:bottom w:val="single" w:sz="6" w:space="0" w:color="000000"/>
              <w:right w:val="single" w:sz="6" w:space="0" w:color="000000"/>
            </w:tcBorders>
            <w:vAlign w:val="center"/>
            <w:hideMark/>
          </w:tcPr>
          <w:p w14:paraId="2BB7E14D" w14:textId="77777777" w:rsidR="00A4775B" w:rsidRPr="00647DEF"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hideMark/>
          </w:tcPr>
          <w:p w14:paraId="484B0790" w14:textId="77777777" w:rsidR="00A4775B" w:rsidRPr="00647DEF" w:rsidRDefault="00A4775B" w:rsidP="00EB226A">
            <w:pPr>
              <w:spacing w:line="276" w:lineRule="auto"/>
            </w:pPr>
          </w:p>
        </w:tc>
        <w:tc>
          <w:tcPr>
            <w:tcW w:w="15" w:type="pct"/>
            <w:vAlign w:val="center"/>
            <w:hideMark/>
          </w:tcPr>
          <w:p w14:paraId="016DE8D2" w14:textId="77777777" w:rsidR="00A4775B" w:rsidRPr="00647DEF" w:rsidRDefault="00A4775B" w:rsidP="00EB226A">
            <w:pPr>
              <w:spacing w:line="276" w:lineRule="auto"/>
            </w:pPr>
          </w:p>
        </w:tc>
      </w:tr>
      <w:tr w:rsidR="008E3CBA" w:rsidRPr="00647DEF" w14:paraId="3C1928E7" w14:textId="77777777" w:rsidTr="00DD00F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A4775B" w:rsidRPr="00647DEF" w:rsidRDefault="00A4775B" w:rsidP="00EB226A">
            <w:pPr>
              <w:spacing w:line="276" w:lineRule="auto"/>
            </w:pPr>
          </w:p>
        </w:tc>
        <w:tc>
          <w:tcPr>
            <w:tcW w:w="1132"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A4775B" w:rsidRPr="00647DEF" w:rsidRDefault="00A4775B" w:rsidP="00EB226A">
            <w:pPr>
              <w:spacing w:line="276" w:lineRule="auto"/>
            </w:pPr>
          </w:p>
        </w:tc>
        <w:tc>
          <w:tcPr>
            <w:tcW w:w="332" w:type="pct"/>
            <w:vMerge/>
            <w:tcBorders>
              <w:top w:val="single" w:sz="18" w:space="0" w:color="000000"/>
              <w:left w:val="single" w:sz="6" w:space="0" w:color="CCCCCC"/>
              <w:bottom w:val="single" w:sz="6" w:space="0" w:color="000000"/>
              <w:right w:val="single" w:sz="6" w:space="0" w:color="000000"/>
            </w:tcBorders>
            <w:vAlign w:val="center"/>
          </w:tcPr>
          <w:p w14:paraId="5033658F" w14:textId="77777777" w:rsidR="00A4775B" w:rsidRPr="00647DEF"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5ECBFACF" w14:textId="77777777" w:rsidR="00A4775B" w:rsidRPr="00647DEF"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5261CB90" w14:textId="77777777" w:rsidR="00A4775B" w:rsidRPr="00647DEF" w:rsidRDefault="00A4775B" w:rsidP="00EB226A">
            <w:pPr>
              <w:spacing w:line="276" w:lineRule="auto"/>
            </w:pPr>
          </w:p>
        </w:tc>
        <w:tc>
          <w:tcPr>
            <w:tcW w:w="358" w:type="pct"/>
            <w:vMerge/>
            <w:tcBorders>
              <w:left w:val="single" w:sz="6" w:space="0" w:color="CCCCCC"/>
              <w:right w:val="single" w:sz="6" w:space="0" w:color="000000"/>
            </w:tcBorders>
            <w:vAlign w:val="center"/>
          </w:tcPr>
          <w:p w14:paraId="6A115D05" w14:textId="7D89898D" w:rsidR="00A4775B" w:rsidRPr="00647DEF" w:rsidRDefault="00A4775B" w:rsidP="00EB226A">
            <w:pPr>
              <w:spacing w:line="276" w:lineRule="auto"/>
            </w:pPr>
          </w:p>
        </w:tc>
        <w:tc>
          <w:tcPr>
            <w:tcW w:w="910" w:type="pct"/>
            <w:vMerge/>
            <w:tcBorders>
              <w:top w:val="single" w:sz="18" w:space="0" w:color="000000"/>
              <w:left w:val="single" w:sz="6" w:space="0" w:color="CCCCCC"/>
              <w:bottom w:val="single" w:sz="6" w:space="0" w:color="000000"/>
              <w:right w:val="single" w:sz="6" w:space="0" w:color="000000"/>
            </w:tcBorders>
            <w:vAlign w:val="center"/>
            <w:hideMark/>
          </w:tcPr>
          <w:p w14:paraId="372A6893" w14:textId="77777777" w:rsidR="00A4775B" w:rsidRPr="00647DEF"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hideMark/>
          </w:tcPr>
          <w:p w14:paraId="70FAAE7C" w14:textId="77777777" w:rsidR="00A4775B" w:rsidRPr="00647DEF"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C04B824" w14:textId="77777777" w:rsidR="00A4775B" w:rsidRPr="00647DEF" w:rsidRDefault="00A4775B" w:rsidP="00EB226A">
            <w:pPr>
              <w:spacing w:line="276" w:lineRule="auto"/>
              <w:jc w:val="center"/>
            </w:pPr>
          </w:p>
        </w:tc>
      </w:tr>
      <w:tr w:rsidR="008E3CBA" w:rsidRPr="00647DEF" w14:paraId="53FC6F04" w14:textId="77777777" w:rsidTr="00DD00FD">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A4775B" w:rsidRPr="00647DEF" w:rsidRDefault="00A4775B" w:rsidP="00EB226A">
            <w:pPr>
              <w:spacing w:line="276" w:lineRule="auto"/>
            </w:pPr>
          </w:p>
        </w:tc>
        <w:tc>
          <w:tcPr>
            <w:tcW w:w="1132"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A4775B" w:rsidRPr="00647DEF" w:rsidRDefault="00A4775B" w:rsidP="00EB226A">
            <w:pPr>
              <w:spacing w:line="276" w:lineRule="auto"/>
            </w:pPr>
          </w:p>
        </w:tc>
        <w:tc>
          <w:tcPr>
            <w:tcW w:w="332" w:type="pct"/>
            <w:vMerge/>
            <w:tcBorders>
              <w:top w:val="single" w:sz="18" w:space="0" w:color="000000"/>
              <w:left w:val="single" w:sz="6" w:space="0" w:color="CCCCCC"/>
              <w:bottom w:val="single" w:sz="6" w:space="0" w:color="000000"/>
              <w:right w:val="single" w:sz="6" w:space="0" w:color="000000"/>
            </w:tcBorders>
            <w:vAlign w:val="center"/>
          </w:tcPr>
          <w:p w14:paraId="5AB27A1C" w14:textId="77777777" w:rsidR="00A4775B" w:rsidRPr="00647DEF"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0C037A1D" w14:textId="77777777" w:rsidR="00A4775B" w:rsidRPr="00647DEF"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7C705A43" w14:textId="77777777" w:rsidR="00A4775B" w:rsidRPr="00647DEF" w:rsidRDefault="00A4775B" w:rsidP="00EB226A">
            <w:pPr>
              <w:spacing w:line="276" w:lineRule="auto"/>
            </w:pPr>
          </w:p>
        </w:tc>
        <w:tc>
          <w:tcPr>
            <w:tcW w:w="358" w:type="pct"/>
            <w:vMerge/>
            <w:tcBorders>
              <w:left w:val="single" w:sz="6" w:space="0" w:color="CCCCCC"/>
              <w:bottom w:val="single" w:sz="6" w:space="0" w:color="000000"/>
              <w:right w:val="single" w:sz="6" w:space="0" w:color="000000"/>
            </w:tcBorders>
            <w:vAlign w:val="center"/>
          </w:tcPr>
          <w:p w14:paraId="28F2E5B3" w14:textId="63A82F34" w:rsidR="00A4775B" w:rsidRPr="00647DEF" w:rsidRDefault="00A4775B" w:rsidP="00EB226A">
            <w:pPr>
              <w:spacing w:line="276" w:lineRule="auto"/>
            </w:pPr>
          </w:p>
        </w:tc>
        <w:tc>
          <w:tcPr>
            <w:tcW w:w="910" w:type="pct"/>
            <w:vMerge/>
            <w:tcBorders>
              <w:top w:val="single" w:sz="18" w:space="0" w:color="000000"/>
              <w:left w:val="single" w:sz="6" w:space="0" w:color="CCCCCC"/>
              <w:bottom w:val="single" w:sz="6" w:space="0" w:color="000000"/>
              <w:right w:val="single" w:sz="6" w:space="0" w:color="000000"/>
            </w:tcBorders>
            <w:vAlign w:val="center"/>
            <w:hideMark/>
          </w:tcPr>
          <w:p w14:paraId="0962BF99" w14:textId="77777777" w:rsidR="00A4775B" w:rsidRPr="00647DEF"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hideMark/>
          </w:tcPr>
          <w:p w14:paraId="2C5D1392" w14:textId="77777777" w:rsidR="00A4775B" w:rsidRPr="00647DEF"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9C48A5B" w14:textId="77777777" w:rsidR="00A4775B" w:rsidRPr="00647DEF" w:rsidRDefault="00A4775B" w:rsidP="00EB226A">
            <w:pPr>
              <w:spacing w:line="276" w:lineRule="auto"/>
            </w:pPr>
          </w:p>
        </w:tc>
      </w:tr>
      <w:tr w:rsidR="008E3CBA" w:rsidRPr="00647DEF" w14:paraId="2A1841F2" w14:textId="77777777" w:rsidTr="00DD00F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A4775B" w:rsidRPr="00647DEF" w:rsidRDefault="00A4775B" w:rsidP="00EB226A">
            <w:pPr>
              <w:spacing w:line="276" w:lineRule="auto"/>
            </w:pPr>
          </w:p>
        </w:tc>
        <w:tc>
          <w:tcPr>
            <w:tcW w:w="113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06118D7A" w:rsidR="00A4775B" w:rsidRPr="00647DEF" w:rsidRDefault="00A4775B" w:rsidP="00EB226A">
            <w:pPr>
              <w:spacing w:line="276" w:lineRule="auto"/>
              <w:jc w:val="center"/>
            </w:pPr>
            <w:r w:rsidRPr="00647DEF">
              <w:t>Безперервний розвиток</w:t>
            </w:r>
          </w:p>
        </w:tc>
        <w:tc>
          <w:tcPr>
            <w:tcW w:w="33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9C6FDAF" w14:textId="014D5DF0" w:rsidR="00A4775B" w:rsidRPr="00647DEF" w:rsidRDefault="00DD00FD" w:rsidP="00EB226A">
            <w:pPr>
              <w:spacing w:line="276" w:lineRule="auto"/>
              <w:jc w:val="center"/>
            </w:pPr>
            <w:r w:rsidRPr="00647DEF">
              <w:t>8</w:t>
            </w:r>
          </w:p>
        </w:tc>
        <w:tc>
          <w:tcPr>
            <w:tcW w:w="36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1FEF6B8" w14:textId="5DFEE882" w:rsidR="00A4775B" w:rsidRPr="00647DEF" w:rsidRDefault="00DD00FD" w:rsidP="00EB226A">
            <w:pPr>
              <w:spacing w:line="276" w:lineRule="auto"/>
              <w:jc w:val="center"/>
            </w:pPr>
            <w:r w:rsidRPr="00647DEF">
              <w:t>6</w:t>
            </w:r>
          </w:p>
        </w:tc>
        <w:tc>
          <w:tcPr>
            <w:tcW w:w="36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D4BCA02" w14:textId="15F95609" w:rsidR="00A4775B" w:rsidRPr="00647DEF" w:rsidRDefault="00DD00FD" w:rsidP="00EB226A">
            <w:pPr>
              <w:spacing w:line="276" w:lineRule="auto"/>
              <w:jc w:val="center"/>
            </w:pPr>
            <w:r w:rsidRPr="00647DEF">
              <w:t>7</w:t>
            </w:r>
          </w:p>
        </w:tc>
        <w:tc>
          <w:tcPr>
            <w:tcW w:w="358"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2E112A43" w14:textId="49EE5BC6" w:rsidR="00A4775B" w:rsidRPr="00647DEF" w:rsidRDefault="00DD00FD" w:rsidP="00EB226A">
            <w:pPr>
              <w:spacing w:line="276" w:lineRule="auto"/>
              <w:jc w:val="center"/>
            </w:pPr>
            <w:r w:rsidRPr="00647DEF">
              <w:t>9</w:t>
            </w:r>
          </w:p>
        </w:tc>
        <w:tc>
          <w:tcPr>
            <w:tcW w:w="91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38F1731" w14:textId="0AE740D3" w:rsidR="00A4775B" w:rsidRPr="00647DEF" w:rsidRDefault="00DD00FD" w:rsidP="00EB226A">
            <w:pPr>
              <w:spacing w:line="276" w:lineRule="auto"/>
              <w:jc w:val="center"/>
            </w:pPr>
            <w:r w:rsidRPr="00647DEF">
              <w:t>7</w:t>
            </w:r>
            <w:r w:rsidR="00A4775B" w:rsidRPr="00647DEF">
              <w:t>,</w:t>
            </w:r>
            <w:r w:rsidRPr="00647DEF">
              <w:t>5</w:t>
            </w:r>
          </w:p>
        </w:tc>
        <w:tc>
          <w:tcPr>
            <w:tcW w:w="591" w:type="pct"/>
            <w:vMerge/>
            <w:tcBorders>
              <w:top w:val="single" w:sz="18" w:space="0" w:color="000000"/>
              <w:left w:val="single" w:sz="6" w:space="0" w:color="CCCCCC"/>
              <w:bottom w:val="single" w:sz="18" w:space="0" w:color="000000"/>
              <w:right w:val="single" w:sz="18" w:space="0" w:color="000000"/>
            </w:tcBorders>
            <w:vAlign w:val="center"/>
            <w:hideMark/>
          </w:tcPr>
          <w:p w14:paraId="03799E41" w14:textId="77777777" w:rsidR="00A4775B" w:rsidRPr="00647DEF" w:rsidRDefault="00A4775B" w:rsidP="00EB226A">
            <w:pPr>
              <w:spacing w:line="276" w:lineRule="auto"/>
            </w:pPr>
          </w:p>
        </w:tc>
        <w:tc>
          <w:tcPr>
            <w:tcW w:w="15" w:type="pct"/>
            <w:vAlign w:val="center"/>
            <w:hideMark/>
          </w:tcPr>
          <w:p w14:paraId="6BB8C2DB" w14:textId="77777777" w:rsidR="00A4775B" w:rsidRPr="00647DEF" w:rsidRDefault="00A4775B" w:rsidP="00EB226A">
            <w:pPr>
              <w:spacing w:line="276" w:lineRule="auto"/>
            </w:pPr>
          </w:p>
        </w:tc>
      </w:tr>
      <w:tr w:rsidR="008E3CBA" w:rsidRPr="00647DEF" w14:paraId="048930E0" w14:textId="77777777" w:rsidTr="00DD00F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A4775B" w:rsidRPr="00647DEF" w:rsidRDefault="00A4775B" w:rsidP="00EB226A">
            <w:pPr>
              <w:spacing w:line="276" w:lineRule="auto"/>
            </w:pPr>
          </w:p>
        </w:tc>
        <w:tc>
          <w:tcPr>
            <w:tcW w:w="1132"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A4775B" w:rsidRPr="00647DEF" w:rsidRDefault="00A4775B" w:rsidP="00EB226A">
            <w:pPr>
              <w:spacing w:line="276" w:lineRule="auto"/>
            </w:pPr>
          </w:p>
        </w:tc>
        <w:tc>
          <w:tcPr>
            <w:tcW w:w="332" w:type="pct"/>
            <w:vMerge/>
            <w:tcBorders>
              <w:top w:val="single" w:sz="6" w:space="0" w:color="CCCCCC"/>
              <w:left w:val="single" w:sz="6" w:space="0" w:color="CCCCCC"/>
              <w:bottom w:val="single" w:sz="18" w:space="0" w:color="000000"/>
              <w:right w:val="single" w:sz="6" w:space="0" w:color="000000"/>
            </w:tcBorders>
            <w:vAlign w:val="center"/>
          </w:tcPr>
          <w:p w14:paraId="023D284E" w14:textId="77777777" w:rsidR="00A4775B" w:rsidRPr="00647DEF" w:rsidRDefault="00A4775B" w:rsidP="00EB226A">
            <w:pPr>
              <w:spacing w:line="276" w:lineRule="auto"/>
            </w:pPr>
          </w:p>
        </w:tc>
        <w:tc>
          <w:tcPr>
            <w:tcW w:w="360" w:type="pct"/>
            <w:vMerge/>
            <w:tcBorders>
              <w:top w:val="single" w:sz="6" w:space="0" w:color="CCCCCC"/>
              <w:left w:val="single" w:sz="6" w:space="0" w:color="CCCCCC"/>
              <w:bottom w:val="single" w:sz="18" w:space="0" w:color="000000"/>
              <w:right w:val="single" w:sz="6" w:space="0" w:color="000000"/>
            </w:tcBorders>
            <w:vAlign w:val="center"/>
          </w:tcPr>
          <w:p w14:paraId="7F3FE391" w14:textId="77777777" w:rsidR="00A4775B" w:rsidRPr="00647DEF" w:rsidRDefault="00A4775B" w:rsidP="00EB226A">
            <w:pPr>
              <w:spacing w:line="276" w:lineRule="auto"/>
            </w:pPr>
          </w:p>
        </w:tc>
        <w:tc>
          <w:tcPr>
            <w:tcW w:w="360" w:type="pct"/>
            <w:vMerge/>
            <w:tcBorders>
              <w:top w:val="single" w:sz="6" w:space="0" w:color="CCCCCC"/>
              <w:left w:val="single" w:sz="6" w:space="0" w:color="CCCCCC"/>
              <w:bottom w:val="single" w:sz="18" w:space="0" w:color="000000"/>
              <w:right w:val="single" w:sz="6" w:space="0" w:color="000000"/>
            </w:tcBorders>
            <w:vAlign w:val="center"/>
          </w:tcPr>
          <w:p w14:paraId="510A2A76" w14:textId="77777777" w:rsidR="00A4775B" w:rsidRPr="00647DEF" w:rsidRDefault="00A4775B" w:rsidP="00EB226A">
            <w:pPr>
              <w:spacing w:line="276" w:lineRule="auto"/>
            </w:pPr>
          </w:p>
        </w:tc>
        <w:tc>
          <w:tcPr>
            <w:tcW w:w="358" w:type="pct"/>
            <w:vMerge/>
            <w:tcBorders>
              <w:left w:val="single" w:sz="6" w:space="0" w:color="CCCCCC"/>
              <w:right w:val="single" w:sz="6" w:space="0" w:color="000000"/>
            </w:tcBorders>
            <w:vAlign w:val="center"/>
          </w:tcPr>
          <w:p w14:paraId="77C23886" w14:textId="067BEE40" w:rsidR="00A4775B" w:rsidRPr="00647DEF" w:rsidRDefault="00A4775B" w:rsidP="00EB226A">
            <w:pPr>
              <w:spacing w:line="276" w:lineRule="auto"/>
            </w:pPr>
          </w:p>
        </w:tc>
        <w:tc>
          <w:tcPr>
            <w:tcW w:w="910" w:type="pct"/>
            <w:vMerge/>
            <w:tcBorders>
              <w:top w:val="single" w:sz="6" w:space="0" w:color="CCCCCC"/>
              <w:left w:val="single" w:sz="6" w:space="0" w:color="CCCCCC"/>
              <w:bottom w:val="single" w:sz="18" w:space="0" w:color="000000"/>
              <w:right w:val="single" w:sz="6" w:space="0" w:color="000000"/>
            </w:tcBorders>
            <w:vAlign w:val="center"/>
          </w:tcPr>
          <w:p w14:paraId="70FF5F3E" w14:textId="77777777" w:rsidR="00A4775B" w:rsidRPr="00647DEF"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hideMark/>
          </w:tcPr>
          <w:p w14:paraId="0FF5C364" w14:textId="77777777" w:rsidR="00A4775B" w:rsidRPr="00647DEF"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62557C2A" w14:textId="77777777" w:rsidR="00A4775B" w:rsidRPr="00647DEF" w:rsidRDefault="00A4775B" w:rsidP="00EB226A">
            <w:pPr>
              <w:spacing w:line="276" w:lineRule="auto"/>
              <w:jc w:val="center"/>
            </w:pPr>
          </w:p>
        </w:tc>
      </w:tr>
      <w:tr w:rsidR="008E3CBA" w:rsidRPr="00647DEF" w14:paraId="5D10181A" w14:textId="77777777" w:rsidTr="00DD00FD">
        <w:trPr>
          <w:trHeight w:val="129"/>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A4775B" w:rsidRPr="00647DEF" w:rsidRDefault="00A4775B" w:rsidP="00EB226A">
            <w:pPr>
              <w:spacing w:line="276" w:lineRule="auto"/>
            </w:pPr>
          </w:p>
        </w:tc>
        <w:tc>
          <w:tcPr>
            <w:tcW w:w="1132"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A4775B" w:rsidRPr="00647DEF" w:rsidRDefault="00A4775B" w:rsidP="00EB226A">
            <w:pPr>
              <w:spacing w:line="276" w:lineRule="auto"/>
            </w:pPr>
          </w:p>
        </w:tc>
        <w:tc>
          <w:tcPr>
            <w:tcW w:w="332" w:type="pct"/>
            <w:vMerge/>
            <w:tcBorders>
              <w:top w:val="single" w:sz="6" w:space="0" w:color="CCCCCC"/>
              <w:left w:val="single" w:sz="6" w:space="0" w:color="CCCCCC"/>
              <w:bottom w:val="single" w:sz="18" w:space="0" w:color="000000"/>
              <w:right w:val="single" w:sz="6" w:space="0" w:color="000000"/>
            </w:tcBorders>
            <w:vAlign w:val="center"/>
          </w:tcPr>
          <w:p w14:paraId="7AD3ED00" w14:textId="77777777" w:rsidR="00A4775B" w:rsidRPr="00647DEF" w:rsidRDefault="00A4775B" w:rsidP="00EB226A">
            <w:pPr>
              <w:spacing w:line="276" w:lineRule="auto"/>
            </w:pPr>
          </w:p>
        </w:tc>
        <w:tc>
          <w:tcPr>
            <w:tcW w:w="360" w:type="pct"/>
            <w:vMerge/>
            <w:tcBorders>
              <w:top w:val="single" w:sz="6" w:space="0" w:color="CCCCCC"/>
              <w:left w:val="single" w:sz="6" w:space="0" w:color="CCCCCC"/>
              <w:bottom w:val="single" w:sz="18" w:space="0" w:color="000000"/>
              <w:right w:val="single" w:sz="6" w:space="0" w:color="000000"/>
            </w:tcBorders>
            <w:vAlign w:val="center"/>
          </w:tcPr>
          <w:p w14:paraId="2F38136F" w14:textId="77777777" w:rsidR="00A4775B" w:rsidRPr="00647DEF" w:rsidRDefault="00A4775B" w:rsidP="00EB226A">
            <w:pPr>
              <w:spacing w:line="276" w:lineRule="auto"/>
            </w:pPr>
          </w:p>
        </w:tc>
        <w:tc>
          <w:tcPr>
            <w:tcW w:w="360" w:type="pct"/>
            <w:vMerge/>
            <w:tcBorders>
              <w:top w:val="single" w:sz="6" w:space="0" w:color="CCCCCC"/>
              <w:left w:val="single" w:sz="6" w:space="0" w:color="CCCCCC"/>
              <w:bottom w:val="single" w:sz="18" w:space="0" w:color="000000"/>
              <w:right w:val="single" w:sz="6" w:space="0" w:color="000000"/>
            </w:tcBorders>
            <w:vAlign w:val="center"/>
          </w:tcPr>
          <w:p w14:paraId="154E5BAC" w14:textId="77777777" w:rsidR="00A4775B" w:rsidRPr="00647DEF" w:rsidRDefault="00A4775B" w:rsidP="00EB226A">
            <w:pPr>
              <w:spacing w:line="276" w:lineRule="auto"/>
            </w:pPr>
          </w:p>
        </w:tc>
        <w:tc>
          <w:tcPr>
            <w:tcW w:w="358" w:type="pct"/>
            <w:vMerge/>
            <w:tcBorders>
              <w:left w:val="single" w:sz="6" w:space="0" w:color="CCCCCC"/>
              <w:right w:val="single" w:sz="6" w:space="0" w:color="000000"/>
            </w:tcBorders>
            <w:vAlign w:val="center"/>
          </w:tcPr>
          <w:p w14:paraId="2A6B0DC9" w14:textId="2F5B7657" w:rsidR="00A4775B" w:rsidRPr="00647DEF" w:rsidRDefault="00A4775B" w:rsidP="00EB226A">
            <w:pPr>
              <w:spacing w:line="276" w:lineRule="auto"/>
            </w:pPr>
          </w:p>
        </w:tc>
        <w:tc>
          <w:tcPr>
            <w:tcW w:w="910" w:type="pct"/>
            <w:vMerge/>
            <w:tcBorders>
              <w:top w:val="single" w:sz="6" w:space="0" w:color="CCCCCC"/>
              <w:left w:val="single" w:sz="6" w:space="0" w:color="CCCCCC"/>
              <w:bottom w:val="single" w:sz="18" w:space="0" w:color="000000"/>
              <w:right w:val="single" w:sz="6" w:space="0" w:color="000000"/>
            </w:tcBorders>
            <w:vAlign w:val="center"/>
          </w:tcPr>
          <w:p w14:paraId="67FCA737" w14:textId="77777777" w:rsidR="00A4775B" w:rsidRPr="00647DEF"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hideMark/>
          </w:tcPr>
          <w:p w14:paraId="62A7E8F5" w14:textId="77777777" w:rsidR="00A4775B" w:rsidRPr="00647DEF"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EA0E222" w14:textId="77777777" w:rsidR="00A4775B" w:rsidRPr="00647DEF" w:rsidRDefault="00A4775B" w:rsidP="00EB226A">
            <w:pPr>
              <w:spacing w:line="276" w:lineRule="auto"/>
            </w:pPr>
          </w:p>
        </w:tc>
      </w:tr>
      <w:tr w:rsidR="008E3CBA" w:rsidRPr="00647DEF" w14:paraId="6A00796A" w14:textId="77777777" w:rsidTr="00DD00FD">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4D7990E9" w14:textId="77777777" w:rsidR="00A4775B" w:rsidRPr="00647DEF" w:rsidRDefault="00A4775B" w:rsidP="00EB226A">
            <w:pPr>
              <w:spacing w:line="276" w:lineRule="auto"/>
            </w:pPr>
          </w:p>
        </w:tc>
        <w:tc>
          <w:tcPr>
            <w:tcW w:w="1132" w:type="pct"/>
            <w:vMerge/>
            <w:tcBorders>
              <w:top w:val="single" w:sz="6" w:space="0" w:color="CCCCCC"/>
              <w:left w:val="single" w:sz="6" w:space="0" w:color="CCCCCC"/>
              <w:bottom w:val="single" w:sz="18" w:space="0" w:color="000000"/>
              <w:right w:val="single" w:sz="6" w:space="0" w:color="000000"/>
            </w:tcBorders>
            <w:vAlign w:val="center"/>
            <w:hideMark/>
          </w:tcPr>
          <w:p w14:paraId="4BB910F6" w14:textId="77777777" w:rsidR="00A4775B" w:rsidRPr="00647DEF" w:rsidRDefault="00A4775B" w:rsidP="00EB226A">
            <w:pPr>
              <w:spacing w:line="276" w:lineRule="auto"/>
            </w:pPr>
          </w:p>
        </w:tc>
        <w:tc>
          <w:tcPr>
            <w:tcW w:w="332" w:type="pct"/>
            <w:vMerge/>
            <w:tcBorders>
              <w:top w:val="single" w:sz="6" w:space="0" w:color="CCCCCC"/>
              <w:left w:val="single" w:sz="6" w:space="0" w:color="CCCCCC"/>
              <w:bottom w:val="single" w:sz="18" w:space="0" w:color="000000"/>
              <w:right w:val="single" w:sz="6" w:space="0" w:color="000000"/>
            </w:tcBorders>
            <w:vAlign w:val="center"/>
          </w:tcPr>
          <w:p w14:paraId="63DBBD5F" w14:textId="77777777" w:rsidR="00A4775B" w:rsidRPr="00647DEF" w:rsidRDefault="00A4775B" w:rsidP="00EB226A">
            <w:pPr>
              <w:spacing w:line="276" w:lineRule="auto"/>
            </w:pPr>
          </w:p>
        </w:tc>
        <w:tc>
          <w:tcPr>
            <w:tcW w:w="360" w:type="pct"/>
            <w:vMerge/>
            <w:tcBorders>
              <w:top w:val="single" w:sz="6" w:space="0" w:color="CCCCCC"/>
              <w:left w:val="single" w:sz="6" w:space="0" w:color="CCCCCC"/>
              <w:bottom w:val="single" w:sz="18" w:space="0" w:color="000000"/>
              <w:right w:val="single" w:sz="6" w:space="0" w:color="000000"/>
            </w:tcBorders>
            <w:vAlign w:val="center"/>
          </w:tcPr>
          <w:p w14:paraId="7FFCC87D" w14:textId="77777777" w:rsidR="00A4775B" w:rsidRPr="00647DEF" w:rsidRDefault="00A4775B" w:rsidP="00EB226A">
            <w:pPr>
              <w:spacing w:line="276" w:lineRule="auto"/>
            </w:pPr>
          </w:p>
        </w:tc>
        <w:tc>
          <w:tcPr>
            <w:tcW w:w="360" w:type="pct"/>
            <w:vMerge/>
            <w:tcBorders>
              <w:top w:val="single" w:sz="6" w:space="0" w:color="CCCCCC"/>
              <w:left w:val="single" w:sz="6" w:space="0" w:color="CCCCCC"/>
              <w:bottom w:val="single" w:sz="18" w:space="0" w:color="000000"/>
              <w:right w:val="single" w:sz="6" w:space="0" w:color="000000"/>
            </w:tcBorders>
            <w:vAlign w:val="center"/>
          </w:tcPr>
          <w:p w14:paraId="1FA46197" w14:textId="77777777" w:rsidR="00A4775B" w:rsidRPr="00647DEF" w:rsidRDefault="00A4775B" w:rsidP="00EB226A">
            <w:pPr>
              <w:spacing w:line="276" w:lineRule="auto"/>
            </w:pPr>
          </w:p>
        </w:tc>
        <w:tc>
          <w:tcPr>
            <w:tcW w:w="358" w:type="pct"/>
            <w:vMerge/>
            <w:tcBorders>
              <w:left w:val="single" w:sz="6" w:space="0" w:color="CCCCCC"/>
              <w:right w:val="single" w:sz="6" w:space="0" w:color="000000"/>
            </w:tcBorders>
            <w:vAlign w:val="center"/>
          </w:tcPr>
          <w:p w14:paraId="4D278118" w14:textId="1C948F45" w:rsidR="00A4775B" w:rsidRPr="00647DEF" w:rsidRDefault="00A4775B" w:rsidP="00EB226A">
            <w:pPr>
              <w:spacing w:line="276" w:lineRule="auto"/>
            </w:pPr>
          </w:p>
        </w:tc>
        <w:tc>
          <w:tcPr>
            <w:tcW w:w="910" w:type="pct"/>
            <w:vMerge/>
            <w:tcBorders>
              <w:top w:val="single" w:sz="6" w:space="0" w:color="CCCCCC"/>
              <w:left w:val="single" w:sz="6" w:space="0" w:color="CCCCCC"/>
              <w:bottom w:val="single" w:sz="18" w:space="0" w:color="000000"/>
              <w:right w:val="single" w:sz="6" w:space="0" w:color="000000"/>
            </w:tcBorders>
            <w:vAlign w:val="center"/>
          </w:tcPr>
          <w:p w14:paraId="7F906031" w14:textId="77777777" w:rsidR="00A4775B" w:rsidRPr="00647DEF"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hideMark/>
          </w:tcPr>
          <w:p w14:paraId="60C7244C" w14:textId="77777777" w:rsidR="00A4775B" w:rsidRPr="00647DEF"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2C8520C" w14:textId="77777777" w:rsidR="00A4775B" w:rsidRPr="00647DEF" w:rsidRDefault="00A4775B" w:rsidP="00EB226A">
            <w:pPr>
              <w:spacing w:line="276" w:lineRule="auto"/>
            </w:pPr>
          </w:p>
        </w:tc>
      </w:tr>
      <w:tr w:rsidR="008E3CBA" w:rsidRPr="00647DEF" w14:paraId="41B4B74F" w14:textId="77777777" w:rsidTr="00DD00FD">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F3EB64B" w14:textId="77777777" w:rsidR="00A4775B" w:rsidRPr="00647DEF" w:rsidRDefault="00A4775B" w:rsidP="00EB226A">
            <w:pPr>
              <w:spacing w:line="276" w:lineRule="auto"/>
            </w:pPr>
          </w:p>
        </w:tc>
        <w:tc>
          <w:tcPr>
            <w:tcW w:w="1132" w:type="pct"/>
            <w:vMerge/>
            <w:tcBorders>
              <w:top w:val="single" w:sz="6" w:space="0" w:color="CCCCCC"/>
              <w:left w:val="single" w:sz="6" w:space="0" w:color="CCCCCC"/>
              <w:bottom w:val="single" w:sz="18" w:space="0" w:color="000000"/>
              <w:right w:val="single" w:sz="6" w:space="0" w:color="000000"/>
            </w:tcBorders>
            <w:vAlign w:val="center"/>
            <w:hideMark/>
          </w:tcPr>
          <w:p w14:paraId="13E42C79" w14:textId="77777777" w:rsidR="00A4775B" w:rsidRPr="00647DEF" w:rsidRDefault="00A4775B" w:rsidP="00EB226A">
            <w:pPr>
              <w:spacing w:line="276" w:lineRule="auto"/>
            </w:pPr>
          </w:p>
        </w:tc>
        <w:tc>
          <w:tcPr>
            <w:tcW w:w="332" w:type="pct"/>
            <w:vMerge/>
            <w:tcBorders>
              <w:top w:val="single" w:sz="6" w:space="0" w:color="CCCCCC"/>
              <w:left w:val="single" w:sz="6" w:space="0" w:color="CCCCCC"/>
              <w:bottom w:val="single" w:sz="18" w:space="0" w:color="000000"/>
              <w:right w:val="single" w:sz="6" w:space="0" w:color="000000"/>
            </w:tcBorders>
            <w:vAlign w:val="center"/>
          </w:tcPr>
          <w:p w14:paraId="6EFBE7B8" w14:textId="77777777" w:rsidR="00A4775B" w:rsidRPr="00647DEF" w:rsidRDefault="00A4775B" w:rsidP="00EB226A">
            <w:pPr>
              <w:spacing w:line="276" w:lineRule="auto"/>
            </w:pPr>
          </w:p>
        </w:tc>
        <w:tc>
          <w:tcPr>
            <w:tcW w:w="360" w:type="pct"/>
            <w:vMerge/>
            <w:tcBorders>
              <w:top w:val="single" w:sz="6" w:space="0" w:color="CCCCCC"/>
              <w:left w:val="single" w:sz="6" w:space="0" w:color="CCCCCC"/>
              <w:bottom w:val="single" w:sz="18" w:space="0" w:color="000000"/>
              <w:right w:val="single" w:sz="6" w:space="0" w:color="000000"/>
            </w:tcBorders>
            <w:vAlign w:val="center"/>
          </w:tcPr>
          <w:p w14:paraId="50F56DB6" w14:textId="77777777" w:rsidR="00A4775B" w:rsidRPr="00647DEF" w:rsidRDefault="00A4775B" w:rsidP="00EB226A">
            <w:pPr>
              <w:spacing w:line="276" w:lineRule="auto"/>
            </w:pPr>
          </w:p>
        </w:tc>
        <w:tc>
          <w:tcPr>
            <w:tcW w:w="360" w:type="pct"/>
            <w:vMerge/>
            <w:tcBorders>
              <w:top w:val="single" w:sz="6" w:space="0" w:color="CCCCCC"/>
              <w:left w:val="single" w:sz="6" w:space="0" w:color="CCCCCC"/>
              <w:bottom w:val="single" w:sz="18" w:space="0" w:color="000000"/>
              <w:right w:val="single" w:sz="6" w:space="0" w:color="000000"/>
            </w:tcBorders>
            <w:vAlign w:val="center"/>
          </w:tcPr>
          <w:p w14:paraId="727EC04C" w14:textId="77777777" w:rsidR="00A4775B" w:rsidRPr="00647DEF" w:rsidRDefault="00A4775B" w:rsidP="00EB226A">
            <w:pPr>
              <w:spacing w:line="276" w:lineRule="auto"/>
            </w:pPr>
          </w:p>
        </w:tc>
        <w:tc>
          <w:tcPr>
            <w:tcW w:w="358" w:type="pct"/>
            <w:vMerge/>
            <w:tcBorders>
              <w:left w:val="single" w:sz="6" w:space="0" w:color="CCCCCC"/>
              <w:bottom w:val="single" w:sz="18" w:space="0" w:color="000000"/>
              <w:right w:val="single" w:sz="6" w:space="0" w:color="000000"/>
            </w:tcBorders>
            <w:vAlign w:val="center"/>
          </w:tcPr>
          <w:p w14:paraId="48A02F86" w14:textId="4B46F59B" w:rsidR="00A4775B" w:rsidRPr="00647DEF" w:rsidRDefault="00A4775B" w:rsidP="00EB226A">
            <w:pPr>
              <w:spacing w:line="276" w:lineRule="auto"/>
            </w:pPr>
          </w:p>
        </w:tc>
        <w:tc>
          <w:tcPr>
            <w:tcW w:w="910" w:type="pct"/>
            <w:vMerge/>
            <w:tcBorders>
              <w:top w:val="single" w:sz="6" w:space="0" w:color="CCCCCC"/>
              <w:left w:val="single" w:sz="6" w:space="0" w:color="CCCCCC"/>
              <w:bottom w:val="single" w:sz="18" w:space="0" w:color="000000"/>
              <w:right w:val="single" w:sz="6" w:space="0" w:color="000000"/>
            </w:tcBorders>
            <w:vAlign w:val="center"/>
          </w:tcPr>
          <w:p w14:paraId="444BF442" w14:textId="77777777" w:rsidR="00A4775B" w:rsidRPr="00647DEF"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hideMark/>
          </w:tcPr>
          <w:p w14:paraId="30E653E1" w14:textId="77777777" w:rsidR="00A4775B" w:rsidRPr="00647DEF"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F2CB8A8" w14:textId="77777777" w:rsidR="00A4775B" w:rsidRPr="00647DEF" w:rsidRDefault="00A4775B" w:rsidP="00EB226A">
            <w:pPr>
              <w:spacing w:line="276" w:lineRule="auto"/>
            </w:pPr>
          </w:p>
        </w:tc>
      </w:tr>
    </w:tbl>
    <w:p w14:paraId="74C6F64F" w14:textId="688A81CA" w:rsidR="000746B3" w:rsidRPr="00647DEF" w:rsidRDefault="00DD00FD" w:rsidP="005A3E5D">
      <w:pPr>
        <w:pStyle w:val="a9"/>
        <w:numPr>
          <w:ilvl w:val="0"/>
          <w:numId w:val="8"/>
        </w:numPr>
        <w:shd w:val="clear" w:color="auto" w:fill="FFFFFF"/>
        <w:tabs>
          <w:tab w:val="left" w:pos="426"/>
        </w:tabs>
        <w:spacing w:after="200"/>
        <w:ind w:left="0" w:firstLine="709"/>
        <w:jc w:val="both"/>
        <w:rPr>
          <w:lang w:eastAsia="uk-UA"/>
        </w:rPr>
      </w:pPr>
      <w:r w:rsidRPr="00647DEF">
        <w:rPr>
          <w:shd w:val="clear" w:color="auto" w:fill="FFFFFF"/>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16,5 </w:t>
      </w:r>
      <w:proofErr w:type="spellStart"/>
      <w:r w:rsidRPr="00647DEF">
        <w:rPr>
          <w:shd w:val="clear" w:color="auto" w:fill="FFFFFF"/>
        </w:rPr>
        <w:t>бал</w:t>
      </w:r>
      <w:r w:rsidR="00822AC6" w:rsidRPr="00647DEF">
        <w:rPr>
          <w:shd w:val="clear" w:color="auto" w:fill="FFFFFF"/>
        </w:rPr>
        <w:t>а</w:t>
      </w:r>
      <w:proofErr w:type="spellEnd"/>
      <w:r w:rsidRPr="00647DEF">
        <w:rPr>
          <w:shd w:val="clear" w:color="auto" w:fill="FFFFFF"/>
        </w:rPr>
        <w:t xml:space="preserve"> із 50 можливих, що є нижчим за 75% (37,5 </w:t>
      </w:r>
      <w:proofErr w:type="spellStart"/>
      <w:r w:rsidRPr="00647DEF">
        <w:rPr>
          <w:shd w:val="clear" w:color="auto" w:fill="FFFFFF"/>
        </w:rPr>
        <w:t>бал</w:t>
      </w:r>
      <w:r w:rsidR="00822AC6" w:rsidRPr="00647DEF">
        <w:rPr>
          <w:shd w:val="clear" w:color="auto" w:fill="FFFFFF"/>
        </w:rPr>
        <w:t>а</w:t>
      </w:r>
      <w:proofErr w:type="spellEnd"/>
      <w:r w:rsidRPr="00647DEF">
        <w:rPr>
          <w:shd w:val="clear" w:color="auto" w:fill="FFFFFF"/>
        </w:rPr>
        <w:t>) від максимально можлив</w:t>
      </w:r>
      <w:r w:rsidR="00C81FAB" w:rsidRPr="00647DEF">
        <w:rPr>
          <w:shd w:val="clear" w:color="auto" w:fill="FFFFFF"/>
        </w:rPr>
        <w:t>их</w:t>
      </w:r>
      <w:r w:rsidRPr="00647DEF">
        <w:rPr>
          <w:shd w:val="clear" w:color="auto" w:fill="FFFFFF"/>
        </w:rPr>
        <w:t>, а тому Комісія вважає, що кандидат не відповідає критерію особистої компетентності.</w:t>
      </w:r>
      <w:r w:rsidR="000746B3" w:rsidRPr="00647DEF">
        <w:rPr>
          <w:lang w:eastAsia="uk-UA"/>
        </w:rPr>
        <w:t xml:space="preserve"> </w:t>
      </w:r>
    </w:p>
    <w:p w14:paraId="3B674051" w14:textId="0ED6627E" w:rsidR="00AE0242" w:rsidRPr="00647DEF" w:rsidRDefault="00FA5DAE" w:rsidP="00D3014B">
      <w:pPr>
        <w:jc w:val="both"/>
        <w:rPr>
          <w:u w:val="single"/>
        </w:rPr>
      </w:pPr>
      <w:r w:rsidRPr="00647DEF">
        <w:rPr>
          <w:u w:val="single"/>
        </w:rPr>
        <w:t>V-І</w:t>
      </w:r>
      <w:r w:rsidR="009C7D49" w:rsidRPr="00647DEF">
        <w:rPr>
          <w:u w:val="single"/>
        </w:rPr>
        <w:t>І</w:t>
      </w:r>
      <w:r w:rsidRPr="00647DEF">
        <w:rPr>
          <w:u w:val="single"/>
        </w:rPr>
        <w:t xml:space="preserve">І. Встановлення відповідності кандидата критерію </w:t>
      </w:r>
      <w:r w:rsidR="004A0803" w:rsidRPr="00647DEF">
        <w:rPr>
          <w:u w:val="single"/>
        </w:rPr>
        <w:t>соціальної</w:t>
      </w:r>
      <w:r w:rsidRPr="00647DEF">
        <w:rPr>
          <w:u w:val="single"/>
        </w:rPr>
        <w:t xml:space="preserve"> компетентності.</w:t>
      </w:r>
    </w:p>
    <w:p w14:paraId="19B7516E" w14:textId="6C27FA1C" w:rsidR="00FA5DAE" w:rsidRPr="00647DEF" w:rsidRDefault="00803D6E"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Згідно з пунктами</w:t>
      </w:r>
      <w:r w:rsidR="00FA5DAE" w:rsidRPr="00647DEF">
        <w:rPr>
          <w:lang w:eastAsia="uk-UA"/>
        </w:rPr>
        <w:t xml:space="preserve"> 2.8–2.12 Положення про кваліфікаційне оцінювання соціальна компетентність </w:t>
      </w:r>
      <w:r w:rsidR="00736F5A" w:rsidRPr="00647DEF">
        <w:rPr>
          <w:lang w:eastAsia="uk-UA"/>
        </w:rPr>
        <w:t>–</w:t>
      </w:r>
      <w:r w:rsidR="00FA5DAE" w:rsidRPr="00647DEF">
        <w:rPr>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7B1B5F99" w:rsidR="00FA5DAE" w:rsidRPr="00647DEF" w:rsidRDefault="00FA5DAE"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Відповідність кандидата критерію соціальної компетентності визначається через призму його відповідності показникам критері</w:t>
      </w:r>
      <w:r w:rsidR="006745D9" w:rsidRPr="00647DEF">
        <w:rPr>
          <w:lang w:eastAsia="uk-UA"/>
        </w:rPr>
        <w:t>ю</w:t>
      </w:r>
      <w:r w:rsidRPr="00647DEF">
        <w:rPr>
          <w:lang w:eastAsia="uk-UA"/>
        </w:rPr>
        <w:t xml:space="preserve"> соціальної компетентності:</w:t>
      </w:r>
    </w:p>
    <w:p w14:paraId="07E39360" w14:textId="20CA86D8" w:rsidR="00FA5DAE" w:rsidRPr="00647DEF" w:rsidRDefault="00FA5DAE" w:rsidP="00822AC6">
      <w:pPr>
        <w:pStyle w:val="a9"/>
        <w:numPr>
          <w:ilvl w:val="1"/>
          <w:numId w:val="8"/>
        </w:numPr>
        <w:shd w:val="clear" w:color="auto" w:fill="FFFFFF"/>
        <w:tabs>
          <w:tab w:val="left" w:pos="426"/>
        </w:tabs>
        <w:spacing w:after="200"/>
        <w:ind w:left="0" w:firstLine="709"/>
        <w:jc w:val="both"/>
        <w:rPr>
          <w:lang w:eastAsia="uk-UA"/>
        </w:rPr>
      </w:pPr>
      <w:r w:rsidRPr="00647DEF">
        <w:rPr>
          <w:lang w:eastAsia="uk-UA"/>
        </w:rPr>
        <w:t xml:space="preserve">Ефективна комунікація </w:t>
      </w:r>
      <w:r w:rsidR="006745D9" w:rsidRPr="00647DEF">
        <w:rPr>
          <w:lang w:eastAsia="uk-UA"/>
        </w:rPr>
        <w:t>–</w:t>
      </w:r>
      <w:r w:rsidRPr="00647DEF">
        <w:rPr>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4299FA93" w:rsidR="00FA5DAE" w:rsidRPr="00647DEF" w:rsidRDefault="00FA5DAE" w:rsidP="00822AC6">
      <w:pPr>
        <w:pStyle w:val="a9"/>
        <w:numPr>
          <w:ilvl w:val="1"/>
          <w:numId w:val="8"/>
        </w:numPr>
        <w:shd w:val="clear" w:color="auto" w:fill="FFFFFF"/>
        <w:tabs>
          <w:tab w:val="left" w:pos="426"/>
        </w:tabs>
        <w:spacing w:after="200"/>
        <w:ind w:left="0" w:firstLine="709"/>
        <w:jc w:val="both"/>
        <w:rPr>
          <w:lang w:eastAsia="uk-UA"/>
        </w:rPr>
      </w:pPr>
      <w:r w:rsidRPr="00647DEF">
        <w:rPr>
          <w:lang w:eastAsia="uk-UA"/>
        </w:rPr>
        <w:t xml:space="preserve">Ефективна взаємодія </w:t>
      </w:r>
      <w:r w:rsidR="006745D9" w:rsidRPr="00647DEF">
        <w:rPr>
          <w:lang w:eastAsia="uk-UA"/>
        </w:rPr>
        <w:t>–</w:t>
      </w:r>
      <w:r w:rsidRPr="00647DEF">
        <w:rPr>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2AADC648" w:rsidR="00FA5DAE" w:rsidRPr="00647DEF" w:rsidRDefault="00FA5DAE" w:rsidP="00822AC6">
      <w:pPr>
        <w:pStyle w:val="a9"/>
        <w:numPr>
          <w:ilvl w:val="1"/>
          <w:numId w:val="8"/>
        </w:numPr>
        <w:shd w:val="clear" w:color="auto" w:fill="FFFFFF"/>
        <w:tabs>
          <w:tab w:val="left" w:pos="426"/>
        </w:tabs>
        <w:spacing w:after="200"/>
        <w:ind w:left="0" w:firstLine="709"/>
        <w:jc w:val="both"/>
        <w:rPr>
          <w:lang w:eastAsia="uk-UA"/>
        </w:rPr>
      </w:pPr>
      <w:r w:rsidRPr="00647DEF">
        <w:rPr>
          <w:lang w:eastAsia="uk-UA"/>
        </w:rPr>
        <w:t xml:space="preserve">Стійкість мотивації </w:t>
      </w:r>
      <w:r w:rsidR="006745D9" w:rsidRPr="00647DEF">
        <w:rPr>
          <w:lang w:eastAsia="uk-UA"/>
        </w:rPr>
        <w:t>–</w:t>
      </w:r>
      <w:r w:rsidRPr="00647DEF">
        <w:rPr>
          <w:lang w:eastAsia="uk-UA"/>
        </w:rPr>
        <w:t xml:space="preserve"> це усвідомлена мотивація кандидата на посаду судді до тривалого виконання професійних </w:t>
      </w:r>
      <w:r w:rsidR="006745D9" w:rsidRPr="00647DEF">
        <w:rPr>
          <w:lang w:eastAsia="uk-UA"/>
        </w:rPr>
        <w:t>обов’язків</w:t>
      </w:r>
      <w:r w:rsidRPr="00647DEF">
        <w:rPr>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36D6BFD8" w:rsidR="00FA5DAE" w:rsidRPr="00647DEF" w:rsidRDefault="00FA5DAE" w:rsidP="00822AC6">
      <w:pPr>
        <w:pStyle w:val="a9"/>
        <w:numPr>
          <w:ilvl w:val="1"/>
          <w:numId w:val="8"/>
        </w:numPr>
        <w:shd w:val="clear" w:color="auto" w:fill="FFFFFF"/>
        <w:tabs>
          <w:tab w:val="left" w:pos="426"/>
        </w:tabs>
        <w:spacing w:after="200"/>
        <w:ind w:left="0" w:firstLine="709"/>
        <w:jc w:val="both"/>
        <w:rPr>
          <w:lang w:eastAsia="uk-UA"/>
        </w:rPr>
      </w:pPr>
      <w:r w:rsidRPr="00647DEF">
        <w:rPr>
          <w:lang w:eastAsia="uk-UA"/>
        </w:rPr>
        <w:t xml:space="preserve">Емоційна стійкість </w:t>
      </w:r>
      <w:r w:rsidR="006745D9" w:rsidRPr="00647DEF">
        <w:rPr>
          <w:lang w:eastAsia="uk-UA"/>
        </w:rPr>
        <w:t>–</w:t>
      </w:r>
      <w:r w:rsidRPr="00647DEF">
        <w:rPr>
          <w:lang w:eastAsia="uk-UA"/>
        </w:rPr>
        <w:t xml:space="preserve"> це здатність кандидата на посаду судді ефективно управляти своїми емоційними станами. </w:t>
      </w:r>
      <w:r w:rsidR="003C2B46" w:rsidRPr="00647DEF">
        <w:rPr>
          <w:lang w:eastAsia="uk-UA"/>
        </w:rPr>
        <w:t>К</w:t>
      </w:r>
      <w:r w:rsidRPr="00647DEF">
        <w:rPr>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w:t>
      </w:r>
      <w:r w:rsidRPr="00647DEF">
        <w:rPr>
          <w:lang w:eastAsia="uk-UA"/>
        </w:rPr>
        <w:lastRenderedPageBreak/>
        <w:t xml:space="preserve">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6745D9" w:rsidRPr="00647DEF">
        <w:rPr>
          <w:lang w:eastAsia="uk-UA"/>
        </w:rPr>
        <w:t>у</w:t>
      </w:r>
      <w:r w:rsidRPr="00647DEF">
        <w:rPr>
          <w:lang w:eastAsia="uk-UA"/>
        </w:rPr>
        <w:t xml:space="preserve"> тому числі складні та провокаційні (зокрема, щодо статків, доходів, доброчесності тощо).</w:t>
      </w:r>
    </w:p>
    <w:p w14:paraId="2156A9FE" w14:textId="57DF0B66" w:rsidR="003C2B46" w:rsidRPr="00647DEF" w:rsidRDefault="003C2B46"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Пунктом 5.5</w:t>
      </w:r>
      <w:r w:rsidR="00B40F12" w:rsidRPr="00647DEF">
        <w:rPr>
          <w:lang w:eastAsia="uk-UA"/>
        </w:rPr>
        <w:t xml:space="preserve"> </w:t>
      </w:r>
      <w:r w:rsidRPr="00647DEF">
        <w:rPr>
          <w:lang w:eastAsia="uk-UA"/>
        </w:rPr>
        <w:t xml:space="preserve">Положення про кваліфікаційне оцінювання </w:t>
      </w:r>
      <w:r w:rsidR="00B40F12" w:rsidRPr="00647DEF">
        <w:rPr>
          <w:lang w:eastAsia="uk-UA"/>
        </w:rPr>
        <w:t>в</w:t>
      </w:r>
      <w:r w:rsidRPr="00647DEF">
        <w:rPr>
          <w:lang w:eastAsia="uk-UA"/>
        </w:rPr>
        <w:t>становл</w:t>
      </w:r>
      <w:r w:rsidR="00B40F12" w:rsidRPr="00647DEF">
        <w:rPr>
          <w:lang w:eastAsia="uk-UA"/>
        </w:rPr>
        <w:t>ено</w:t>
      </w:r>
      <w:r w:rsidRPr="00647DEF">
        <w:rPr>
          <w:lang w:eastAsia="uk-UA"/>
        </w:rPr>
        <w:t>, що кандидат на посаду судді вважається таким, що відповідає критері</w:t>
      </w:r>
      <w:r w:rsidR="00B40F12" w:rsidRPr="00647DEF">
        <w:rPr>
          <w:lang w:eastAsia="uk-UA"/>
        </w:rPr>
        <w:t>ю</w:t>
      </w:r>
      <w:r w:rsidRPr="00647DEF">
        <w:rPr>
          <w:lang w:eastAsia="uk-UA"/>
        </w:rPr>
        <w:t xml:space="preserve"> соціальної компетентності, у разі набрання не менше 75 відсотків від суми максимально можливих балів за критерій за результатами його</w:t>
      </w:r>
      <w:r w:rsidR="00CB7A19" w:rsidRPr="00647DEF">
        <w:rPr>
          <w:lang w:eastAsia="uk-UA"/>
        </w:rPr>
        <w:t xml:space="preserve"> </w:t>
      </w:r>
      <w:r w:rsidRPr="00647DEF">
        <w:rPr>
          <w:lang w:eastAsia="uk-UA"/>
        </w:rPr>
        <w:t>оцінювання на етапі «Дослідження досьє та проведення співбесіди»</w:t>
      </w:r>
      <w:r w:rsidR="00B40F12" w:rsidRPr="00647DEF">
        <w:rPr>
          <w:lang w:eastAsia="uk-UA"/>
        </w:rPr>
        <w:t>.</w:t>
      </w:r>
    </w:p>
    <w:p w14:paraId="42B6A67C" w14:textId="5B2C74A1" w:rsidR="003C2B46" w:rsidRPr="00647DEF" w:rsidRDefault="003C2B46"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Ваг</w:t>
      </w:r>
      <w:r w:rsidR="00CB7A19" w:rsidRPr="00647DEF">
        <w:rPr>
          <w:lang w:eastAsia="uk-UA"/>
        </w:rPr>
        <w:t>у</w:t>
      </w:r>
      <w:r w:rsidRPr="00647DEF">
        <w:rPr>
          <w:lang w:eastAsia="uk-UA"/>
        </w:rPr>
        <w:t xml:space="preserve"> критерію соціальної компетентності та його показників визначен</w:t>
      </w:r>
      <w:r w:rsidR="00CB7A19" w:rsidRPr="00647DEF">
        <w:rPr>
          <w:lang w:eastAsia="uk-UA"/>
        </w:rPr>
        <w:t>о</w:t>
      </w:r>
      <w:r w:rsidRPr="00647DEF">
        <w:rPr>
          <w:lang w:eastAsia="uk-UA"/>
        </w:rPr>
        <w:t xml:space="preserve"> таким чином: соціальна компетентність </w:t>
      </w:r>
      <w:r w:rsidR="00CB7A19" w:rsidRPr="00647DEF">
        <w:rPr>
          <w:lang w:eastAsia="uk-UA"/>
        </w:rPr>
        <w:t>–</w:t>
      </w:r>
      <w:r w:rsidRPr="00647DEF">
        <w:rPr>
          <w:lang w:eastAsia="uk-UA"/>
        </w:rPr>
        <w:t xml:space="preserve"> 50 балів, з яких:</w:t>
      </w:r>
      <w:bookmarkStart w:id="4" w:name="146"/>
      <w:bookmarkEnd w:id="4"/>
      <w:r w:rsidRPr="00647DEF">
        <w:rPr>
          <w:lang w:eastAsia="uk-UA"/>
        </w:rPr>
        <w:t xml:space="preserve"> ефективна комунікація </w:t>
      </w:r>
      <w:r w:rsidR="00CB7A19" w:rsidRPr="00647DEF">
        <w:rPr>
          <w:lang w:eastAsia="uk-UA"/>
        </w:rPr>
        <w:t>–</w:t>
      </w:r>
      <w:r w:rsidRPr="00647DEF">
        <w:rPr>
          <w:lang w:eastAsia="uk-UA"/>
        </w:rPr>
        <w:t xml:space="preserve"> 12,5</w:t>
      </w:r>
      <w:r w:rsidR="00CB7A19" w:rsidRPr="00647DEF">
        <w:rPr>
          <w:lang w:eastAsia="uk-UA"/>
        </w:rPr>
        <w:t> </w:t>
      </w:r>
      <w:proofErr w:type="spellStart"/>
      <w:r w:rsidRPr="00647DEF">
        <w:rPr>
          <w:lang w:eastAsia="uk-UA"/>
        </w:rPr>
        <w:t>бала</w:t>
      </w:r>
      <w:bookmarkStart w:id="5" w:name="147"/>
      <w:bookmarkEnd w:id="5"/>
      <w:proofErr w:type="spellEnd"/>
      <w:r w:rsidRPr="00647DEF">
        <w:rPr>
          <w:lang w:eastAsia="uk-UA"/>
        </w:rPr>
        <w:t xml:space="preserve">; ефективна взаємодія </w:t>
      </w:r>
      <w:r w:rsidR="00CB7A19" w:rsidRPr="00647DEF">
        <w:rPr>
          <w:lang w:eastAsia="uk-UA"/>
        </w:rPr>
        <w:t>–</w:t>
      </w:r>
      <w:r w:rsidRPr="00647DEF">
        <w:rPr>
          <w:lang w:eastAsia="uk-UA"/>
        </w:rPr>
        <w:t xml:space="preserve"> 12,5 </w:t>
      </w:r>
      <w:proofErr w:type="spellStart"/>
      <w:r w:rsidRPr="00647DEF">
        <w:rPr>
          <w:lang w:eastAsia="uk-UA"/>
        </w:rPr>
        <w:t>бала</w:t>
      </w:r>
      <w:bookmarkStart w:id="6" w:name="148"/>
      <w:bookmarkEnd w:id="6"/>
      <w:proofErr w:type="spellEnd"/>
      <w:r w:rsidRPr="00647DEF">
        <w:rPr>
          <w:lang w:eastAsia="uk-UA"/>
        </w:rPr>
        <w:t xml:space="preserve">; стійкість мотивації </w:t>
      </w:r>
      <w:r w:rsidR="000D15E9" w:rsidRPr="00647DEF">
        <w:rPr>
          <w:lang w:eastAsia="uk-UA"/>
        </w:rPr>
        <w:t>–</w:t>
      </w:r>
      <w:r w:rsidRPr="00647DEF">
        <w:rPr>
          <w:lang w:eastAsia="uk-UA"/>
        </w:rPr>
        <w:t xml:space="preserve"> 12,5 </w:t>
      </w:r>
      <w:proofErr w:type="spellStart"/>
      <w:r w:rsidRPr="00647DEF">
        <w:rPr>
          <w:lang w:eastAsia="uk-UA"/>
        </w:rPr>
        <w:t>бал</w:t>
      </w:r>
      <w:bookmarkStart w:id="7" w:name="149"/>
      <w:bookmarkEnd w:id="7"/>
      <w:r w:rsidR="00215EAA" w:rsidRPr="00647DEF">
        <w:rPr>
          <w:lang w:eastAsia="uk-UA"/>
        </w:rPr>
        <w:t>а</w:t>
      </w:r>
      <w:proofErr w:type="spellEnd"/>
      <w:r w:rsidRPr="00647DEF">
        <w:rPr>
          <w:lang w:eastAsia="uk-UA"/>
        </w:rPr>
        <w:t>; емоційна</w:t>
      </w:r>
      <w:r w:rsidR="00A3141F" w:rsidRPr="00647DEF">
        <w:rPr>
          <w:lang w:eastAsia="uk-UA"/>
        </w:rPr>
        <w:t xml:space="preserve"> </w:t>
      </w:r>
      <w:r w:rsidRPr="00647DEF">
        <w:rPr>
          <w:lang w:eastAsia="uk-UA"/>
        </w:rPr>
        <w:t xml:space="preserve">стійкість </w:t>
      </w:r>
      <w:r w:rsidR="000D15E9" w:rsidRPr="00647DEF">
        <w:rPr>
          <w:lang w:eastAsia="uk-UA"/>
        </w:rPr>
        <w:t>–</w:t>
      </w:r>
      <w:r w:rsidRPr="00647DEF">
        <w:rPr>
          <w:lang w:eastAsia="uk-UA"/>
        </w:rPr>
        <w:t xml:space="preserve"> 12,5</w:t>
      </w:r>
      <w:r w:rsidR="00771E51" w:rsidRPr="00647DEF">
        <w:rPr>
          <w:lang w:eastAsia="uk-UA"/>
        </w:rPr>
        <w:t> </w:t>
      </w:r>
      <w:proofErr w:type="spellStart"/>
      <w:r w:rsidRPr="00647DEF">
        <w:rPr>
          <w:lang w:eastAsia="uk-UA"/>
        </w:rPr>
        <w:t>ба</w:t>
      </w:r>
      <w:r w:rsidR="0053441B" w:rsidRPr="00647DEF">
        <w:rPr>
          <w:lang w:eastAsia="uk-UA"/>
        </w:rPr>
        <w:t>л</w:t>
      </w:r>
      <w:r w:rsidR="00215EAA" w:rsidRPr="00647DEF">
        <w:rPr>
          <w:lang w:eastAsia="uk-UA"/>
        </w:rPr>
        <w:t>а</w:t>
      </w:r>
      <w:proofErr w:type="spellEnd"/>
      <w:r w:rsidRPr="00647DEF">
        <w:rPr>
          <w:lang w:eastAsia="uk-UA"/>
        </w:rPr>
        <w:t>.</w:t>
      </w:r>
      <w:bookmarkStart w:id="8" w:name="150"/>
      <w:bookmarkEnd w:id="8"/>
    </w:p>
    <w:p w14:paraId="7A9F99F8" w14:textId="466E62C5" w:rsidR="003C2B46" w:rsidRPr="00647DEF" w:rsidRDefault="00755EB6"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П</w:t>
      </w:r>
      <w:r w:rsidR="003C2B46" w:rsidRPr="00647DEF">
        <w:rPr>
          <w:lang w:eastAsia="uk-UA"/>
        </w:rPr>
        <w:t>ри оцін</w:t>
      </w:r>
      <w:r w:rsidRPr="00647DEF">
        <w:rPr>
          <w:lang w:eastAsia="uk-UA"/>
        </w:rPr>
        <w:t>юванні</w:t>
      </w:r>
      <w:r w:rsidR="003C2B46" w:rsidRPr="00647DEF">
        <w:rPr>
          <w:lang w:eastAsia="uk-UA"/>
        </w:rPr>
        <w:t xml:space="preserve"> відповідності кандидата критерію соціальної компетентності</w:t>
      </w:r>
      <w:r w:rsidRPr="00647DEF">
        <w:rPr>
          <w:lang w:eastAsia="uk-UA"/>
        </w:rPr>
        <w:t>, як і особистої компетентності,</w:t>
      </w:r>
      <w:r w:rsidR="003C2B46" w:rsidRPr="00647DEF">
        <w:rPr>
          <w:lang w:eastAsia="uk-UA"/>
        </w:rPr>
        <w:t xml:space="preserve"> саме на кандидата покладається </w:t>
      </w:r>
      <w:r w:rsidR="00D37AA1" w:rsidRPr="00647DEF">
        <w:rPr>
          <w:lang w:eastAsia="uk-UA"/>
        </w:rPr>
        <w:t>обов’язок</w:t>
      </w:r>
      <w:r w:rsidR="003C2B46" w:rsidRPr="00647DEF">
        <w:rPr>
          <w:lang w:eastAsia="uk-UA"/>
        </w:rPr>
        <w:t xml:space="preserve"> надання повної, достовірної та переконливої інформації про його відповідність </w:t>
      </w:r>
      <w:r w:rsidR="00565DA4" w:rsidRPr="00647DEF">
        <w:rPr>
          <w:lang w:eastAsia="uk-UA"/>
        </w:rPr>
        <w:t xml:space="preserve">цьому </w:t>
      </w:r>
      <w:r w:rsidR="003C2B46" w:rsidRPr="00647DEF">
        <w:rPr>
          <w:lang w:eastAsia="uk-UA"/>
        </w:rPr>
        <w:t>критерію</w:t>
      </w:r>
      <w:r w:rsidR="00565DA4" w:rsidRPr="00647DEF">
        <w:rPr>
          <w:lang w:eastAsia="uk-UA"/>
        </w:rPr>
        <w:t>.</w:t>
      </w:r>
      <w:r w:rsidR="003C2B46" w:rsidRPr="00647DEF">
        <w:rPr>
          <w:lang w:eastAsia="uk-UA"/>
        </w:rPr>
        <w:t xml:space="preserve"> Цей обов’язок охоплює не лише загальні біографічні чи майнові дані, а й ті відомості, які мають значення для оцінки соціальної компетентност</w:t>
      </w:r>
      <w:r w:rsidR="00565DA4" w:rsidRPr="00647DEF">
        <w:rPr>
          <w:lang w:eastAsia="uk-UA"/>
        </w:rPr>
        <w:t>і</w:t>
      </w:r>
      <w:r w:rsidR="003C2B46" w:rsidRPr="00647DEF">
        <w:rPr>
          <w:lang w:eastAsia="uk-UA"/>
        </w:rPr>
        <w:t>.</w:t>
      </w:r>
    </w:p>
    <w:p w14:paraId="11EDA486" w14:textId="6AB5A557" w:rsidR="00F63BA2" w:rsidRPr="00647DEF" w:rsidRDefault="003C2B46"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 xml:space="preserve">Таким чином, оцінювання кандидата за критерієм соціальної компетентності здійснюється за активної участі кандидата в підтвердженні </w:t>
      </w:r>
      <w:r w:rsidR="00755EB6" w:rsidRPr="00647DEF">
        <w:rPr>
          <w:lang w:eastAsia="uk-UA"/>
        </w:rPr>
        <w:t>своєї</w:t>
      </w:r>
      <w:r w:rsidRPr="00647DEF">
        <w:rPr>
          <w:lang w:eastAsia="uk-UA"/>
        </w:rPr>
        <w:t xml:space="preserve"> відповідності встановлен</w:t>
      </w:r>
      <w:r w:rsidR="00F63BA2" w:rsidRPr="00647DEF">
        <w:rPr>
          <w:lang w:eastAsia="uk-UA"/>
        </w:rPr>
        <w:t>им показникам</w:t>
      </w:r>
      <w:r w:rsidRPr="00647DEF">
        <w:rPr>
          <w:lang w:eastAsia="uk-UA"/>
        </w:rPr>
        <w:t xml:space="preserve"> </w:t>
      </w:r>
      <w:r w:rsidR="00755EB6" w:rsidRPr="00647DEF">
        <w:rPr>
          <w:lang w:eastAsia="uk-UA"/>
        </w:rPr>
        <w:t xml:space="preserve">цього </w:t>
      </w:r>
      <w:r w:rsidRPr="00647DEF">
        <w:rPr>
          <w:lang w:eastAsia="uk-UA"/>
        </w:rPr>
        <w:t>критері</w:t>
      </w:r>
      <w:r w:rsidR="00565DA4" w:rsidRPr="00647DEF">
        <w:rPr>
          <w:lang w:eastAsia="uk-UA"/>
        </w:rPr>
        <w:t>ю</w:t>
      </w:r>
      <w:r w:rsidRPr="00647DEF">
        <w:rPr>
          <w:lang w:eastAsia="uk-UA"/>
        </w:rPr>
        <w:t xml:space="preserve">. Пасивна позиція або </w:t>
      </w:r>
      <w:r w:rsidR="00F63BA2" w:rsidRPr="00647DEF">
        <w:rPr>
          <w:lang w:eastAsia="uk-UA"/>
        </w:rPr>
        <w:t>надання</w:t>
      </w:r>
      <w:r w:rsidR="00585501" w:rsidRPr="00647DEF">
        <w:rPr>
          <w:lang w:eastAsia="uk-UA"/>
        </w:rPr>
        <w:t xml:space="preserve"> лише формальних відомостей</w:t>
      </w:r>
      <w:r w:rsidRPr="00647DEF">
        <w:rPr>
          <w:lang w:eastAsia="uk-UA"/>
        </w:rPr>
        <w:t xml:space="preserve"> без належного обґрунтування, с</w:t>
      </w:r>
      <w:r w:rsidR="00585501" w:rsidRPr="00647DEF">
        <w:rPr>
          <w:lang w:eastAsia="uk-UA"/>
        </w:rPr>
        <w:t>аморефлексії та фахового змісту</w:t>
      </w:r>
      <w:r w:rsidRPr="00647DEF">
        <w:rPr>
          <w:lang w:eastAsia="uk-UA"/>
        </w:rPr>
        <w:t xml:space="preserve"> </w:t>
      </w:r>
      <w:r w:rsidR="00F63BA2" w:rsidRPr="00647DEF">
        <w:rPr>
          <w:lang w:eastAsia="uk-UA"/>
        </w:rPr>
        <w:t>можуть негативно впливати на оцінювання Комісією відповідного критерію.</w:t>
      </w:r>
    </w:p>
    <w:p w14:paraId="294E4300" w14:textId="77777777" w:rsidR="00755EB6" w:rsidRPr="00647DEF" w:rsidRDefault="00755EB6"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 xml:space="preserve">Як і в оцінюванні особистої компетентності, не менш важлива роль </w:t>
      </w:r>
      <w:r w:rsidR="00F63BA2" w:rsidRPr="00647DEF">
        <w:rPr>
          <w:lang w:eastAsia="uk-UA"/>
        </w:rPr>
        <w:t xml:space="preserve">у формуванні стійкого уявлення члена Комісії про рівень відповідності кандидата на посаду судді критерію </w:t>
      </w:r>
      <w:r w:rsidRPr="00647DEF">
        <w:rPr>
          <w:lang w:eastAsia="uk-UA"/>
        </w:rPr>
        <w:t xml:space="preserve">соціальної компетентності </w:t>
      </w:r>
      <w:r w:rsidR="00F63BA2" w:rsidRPr="00647DEF">
        <w:rPr>
          <w:lang w:eastAsia="uk-UA"/>
        </w:rPr>
        <w:t>відводиться співбесіді. Саме у процесі співбесіди члени Комісії мають можливість безпосередньо оцінити здатність кандидата до</w:t>
      </w:r>
      <w:r w:rsidR="00CB4CCB" w:rsidRPr="00647DEF">
        <w:rPr>
          <w:lang w:eastAsia="uk-UA"/>
        </w:rPr>
        <w:t xml:space="preserve"> </w:t>
      </w:r>
      <w:r w:rsidR="00F63BA2" w:rsidRPr="00647DEF">
        <w:rPr>
          <w:lang w:eastAsia="uk-UA"/>
        </w:rPr>
        <w:t>відкритого діалогу,</w:t>
      </w:r>
      <w:r w:rsidR="00CB4CCB" w:rsidRPr="00647DEF">
        <w:rPr>
          <w:lang w:eastAsia="uk-UA"/>
        </w:rPr>
        <w:t xml:space="preserve"> </w:t>
      </w:r>
      <w:r w:rsidR="00F63BA2" w:rsidRPr="00647DEF">
        <w:rPr>
          <w:lang w:eastAsia="uk-UA"/>
        </w:rPr>
        <w:t>сприйняття критичних запитань без агресії чи захисних реакцій, готовність визнавати помилки, а також загальну</w:t>
      </w:r>
      <w:r w:rsidR="00CB4CCB" w:rsidRPr="00647DEF">
        <w:rPr>
          <w:lang w:eastAsia="uk-UA"/>
        </w:rPr>
        <w:t xml:space="preserve"> </w:t>
      </w:r>
      <w:r w:rsidR="00F63BA2" w:rsidRPr="00647DEF">
        <w:rPr>
          <w:lang w:eastAsia="uk-UA"/>
        </w:rPr>
        <w:t xml:space="preserve">здатність до ефективної взаємодії з іншими особами в умовах підвищеного психологічного навантаження. </w:t>
      </w:r>
    </w:p>
    <w:p w14:paraId="0D07392C" w14:textId="58A66756" w:rsidR="00026B92" w:rsidRPr="00647DEF" w:rsidRDefault="0028470C"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логічн</w:t>
      </w:r>
      <w:r w:rsidR="0053441B" w:rsidRPr="00647DEF">
        <w:rPr>
          <w:lang w:eastAsia="uk-UA"/>
        </w:rPr>
        <w:t>і</w:t>
      </w:r>
      <w:r w:rsidRPr="00647DEF">
        <w:rPr>
          <w:lang w:eastAsia="uk-UA"/>
        </w:rPr>
        <w:t xml:space="preserve">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647DEF">
        <w:rPr>
          <w:lang w:eastAsia="uk-UA"/>
        </w:rPr>
        <w:t xml:space="preserve"> </w:t>
      </w:r>
    </w:p>
    <w:p w14:paraId="7E4448DB" w14:textId="77777777" w:rsidR="00026B92" w:rsidRPr="00647DEF" w:rsidRDefault="00F63BA2"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 xml:space="preserve">Саме </w:t>
      </w:r>
      <w:r w:rsidR="00755EB6" w:rsidRPr="00647DEF">
        <w:rPr>
          <w:lang w:eastAsia="uk-UA"/>
        </w:rPr>
        <w:t xml:space="preserve">під час </w:t>
      </w:r>
      <w:r w:rsidRPr="00647DEF">
        <w:rPr>
          <w:lang w:eastAsia="uk-UA"/>
        </w:rPr>
        <w:t>співбесід</w:t>
      </w:r>
      <w:r w:rsidR="00755EB6" w:rsidRPr="00647DEF">
        <w:rPr>
          <w:lang w:eastAsia="uk-UA"/>
        </w:rPr>
        <w:t>и</w:t>
      </w:r>
      <w:r w:rsidRPr="00647DEF">
        <w:rPr>
          <w:lang w:eastAsia="uk-UA"/>
        </w:rPr>
        <w:t xml:space="preserve"> формує</w:t>
      </w:r>
      <w:r w:rsidR="00755EB6" w:rsidRPr="00647DEF">
        <w:rPr>
          <w:lang w:eastAsia="uk-UA"/>
        </w:rPr>
        <w:t>ться</w:t>
      </w:r>
      <w:r w:rsidRPr="00647DEF">
        <w:rPr>
          <w:lang w:eastAsia="uk-UA"/>
        </w:rPr>
        <w:t xml:space="preserve"> остаточн</w:t>
      </w:r>
      <w:r w:rsidR="00755EB6" w:rsidRPr="00647DEF">
        <w:rPr>
          <w:lang w:eastAsia="uk-UA"/>
        </w:rPr>
        <w:t>а</w:t>
      </w:r>
      <w:r w:rsidRPr="00647DEF">
        <w:rPr>
          <w:lang w:eastAsia="uk-UA"/>
        </w:rPr>
        <w:t xml:space="preserve"> оцінк</w:t>
      </w:r>
      <w:r w:rsidR="00755EB6" w:rsidRPr="00647DEF">
        <w:rPr>
          <w:lang w:eastAsia="uk-UA"/>
        </w:rPr>
        <w:t>а</w:t>
      </w:r>
      <w:r w:rsidRPr="00647DEF">
        <w:rPr>
          <w:lang w:eastAsia="uk-UA"/>
        </w:rPr>
        <w:t xml:space="preserve"> кандидата на посаду судді. У</w:t>
      </w:r>
      <w:r w:rsidR="008A6D17" w:rsidRPr="00647DEF">
        <w:rPr>
          <w:lang w:eastAsia="uk-UA"/>
        </w:rPr>
        <w:t> </w:t>
      </w:r>
      <w:r w:rsidR="00FD05BA" w:rsidRPr="00647DEF">
        <w:rPr>
          <w:lang w:eastAsia="uk-UA"/>
        </w:rPr>
        <w:t xml:space="preserve"> </w:t>
      </w:r>
      <w:r w:rsidR="00755EB6" w:rsidRPr="00647DEF">
        <w:rPr>
          <w:lang w:eastAsia="uk-UA"/>
        </w:rPr>
        <w:t xml:space="preserve">зв’язку </w:t>
      </w:r>
      <w:r w:rsidRPr="00647DEF">
        <w:rPr>
          <w:lang w:eastAsia="uk-UA"/>
        </w:rPr>
        <w:t xml:space="preserve">з цим Комісія підкреслює, що оцінювання </w:t>
      </w:r>
      <w:r w:rsidR="0028470C" w:rsidRPr="00647DEF">
        <w:rPr>
          <w:lang w:eastAsia="uk-UA"/>
        </w:rPr>
        <w:t>соціальної</w:t>
      </w:r>
      <w:r w:rsidRPr="00647DEF">
        <w:rPr>
          <w:lang w:eastAsia="uk-UA"/>
        </w:rPr>
        <w:t xml:space="preserve">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85404D" w:rsidRPr="00647DEF">
        <w:rPr>
          <w:lang w:eastAsia="uk-UA"/>
        </w:rPr>
        <w:t>в</w:t>
      </w:r>
      <w:r w:rsidRPr="00647DEF">
        <w:rPr>
          <w:lang w:eastAsia="uk-UA"/>
        </w:rPr>
        <w:t xml:space="preserve"> сукупності.</w:t>
      </w:r>
    </w:p>
    <w:p w14:paraId="5657BF4B" w14:textId="15E446DA" w:rsidR="00DD00FD" w:rsidRPr="00647DEF" w:rsidRDefault="00DD00FD" w:rsidP="00C50E18">
      <w:pPr>
        <w:pStyle w:val="a9"/>
        <w:numPr>
          <w:ilvl w:val="0"/>
          <w:numId w:val="8"/>
        </w:numPr>
        <w:shd w:val="clear" w:color="auto" w:fill="FFFFFF"/>
        <w:tabs>
          <w:tab w:val="left" w:pos="426"/>
        </w:tabs>
        <w:spacing w:after="200"/>
        <w:ind w:left="0" w:firstLine="709"/>
        <w:jc w:val="both"/>
        <w:rPr>
          <w:lang w:eastAsia="uk-UA"/>
        </w:rPr>
      </w:pPr>
      <w:r w:rsidRPr="00647DEF">
        <w:rPr>
          <w:lang w:eastAsia="uk-UA"/>
        </w:rPr>
        <w:t xml:space="preserve">У письмових поясненнях, надісланих кандидатом до Комісії, щодо відповідності показнику «ефективна комунікація» </w:t>
      </w:r>
      <w:r w:rsidR="007731E8" w:rsidRPr="00647DEF">
        <w:rPr>
          <w:lang w:eastAsia="uk-UA"/>
        </w:rPr>
        <w:t>Литвин А.</w:t>
      </w:r>
      <w:r w:rsidRPr="00647DEF">
        <w:rPr>
          <w:lang w:eastAsia="uk-UA"/>
        </w:rPr>
        <w:t xml:space="preserve">В. зазначив, що </w:t>
      </w:r>
      <w:r w:rsidR="003162F2" w:rsidRPr="00647DEF">
        <w:rPr>
          <w:lang w:eastAsia="uk-UA"/>
        </w:rPr>
        <w:t xml:space="preserve">для комунікації </w:t>
      </w:r>
      <w:r w:rsidR="00215EAA" w:rsidRPr="00647DEF">
        <w:rPr>
          <w:lang w:eastAsia="uk-UA"/>
        </w:rPr>
        <w:t>в</w:t>
      </w:r>
      <w:r w:rsidR="001B782D" w:rsidRPr="00647DEF">
        <w:rPr>
          <w:lang w:eastAsia="uk-UA"/>
        </w:rPr>
        <w:t xml:space="preserve"> письмовому вигляді основою для нього є передусім граматична «чистота» мовлення, коли будь-який документ він намагається скласти граматично правильно. Це здається зрозумілим і очевидним, однак нехтування цією основою призводить до неможливості ефективної комунікації. </w:t>
      </w:r>
      <w:r w:rsidR="00FC39A2" w:rsidRPr="00647DEF">
        <w:rPr>
          <w:lang w:eastAsia="uk-UA"/>
        </w:rPr>
        <w:t xml:space="preserve">Важливим також вважає своє уміння адаптувати юридичне мовлення до сприйняття пересічними громадянами, забезпечуючи з правової точки зору </w:t>
      </w:r>
      <w:r w:rsidR="00215EAA" w:rsidRPr="00647DEF">
        <w:rPr>
          <w:lang w:eastAsia="uk-UA"/>
        </w:rPr>
        <w:t xml:space="preserve">коректність </w:t>
      </w:r>
      <w:r w:rsidR="00FC39A2" w:rsidRPr="00647DEF">
        <w:rPr>
          <w:lang w:eastAsia="uk-UA"/>
        </w:rPr>
        <w:t>комунікаці</w:t>
      </w:r>
      <w:r w:rsidR="00215EAA" w:rsidRPr="00647DEF">
        <w:rPr>
          <w:lang w:eastAsia="uk-UA"/>
        </w:rPr>
        <w:t>ї.</w:t>
      </w:r>
      <w:r w:rsidR="00FC39A2" w:rsidRPr="00647DEF">
        <w:rPr>
          <w:lang w:eastAsia="uk-UA"/>
        </w:rPr>
        <w:t xml:space="preserve"> </w:t>
      </w:r>
      <w:r w:rsidR="00215EAA" w:rsidRPr="00647DEF">
        <w:rPr>
          <w:lang w:eastAsia="uk-UA"/>
        </w:rPr>
        <w:t>У</w:t>
      </w:r>
      <w:r w:rsidR="00FC39A2" w:rsidRPr="00647DEF">
        <w:rPr>
          <w:lang w:eastAsia="uk-UA"/>
        </w:rPr>
        <w:t>казане має важливе значення, оскільки переважна більшість учасників не мають фахових юридичних знань.</w:t>
      </w:r>
    </w:p>
    <w:p w14:paraId="7F529069" w14:textId="7900BA00" w:rsidR="00DD00FD" w:rsidRPr="00647DEF" w:rsidRDefault="00DD00FD" w:rsidP="00C50E18">
      <w:pPr>
        <w:pStyle w:val="a9"/>
        <w:numPr>
          <w:ilvl w:val="0"/>
          <w:numId w:val="8"/>
        </w:numPr>
        <w:shd w:val="clear" w:color="auto" w:fill="FFFFFF"/>
        <w:tabs>
          <w:tab w:val="left" w:pos="426"/>
        </w:tabs>
        <w:spacing w:after="200"/>
        <w:ind w:left="0" w:firstLine="709"/>
        <w:jc w:val="both"/>
        <w:rPr>
          <w:lang w:eastAsia="uk-UA"/>
        </w:rPr>
      </w:pPr>
      <w:r w:rsidRPr="00647DEF">
        <w:rPr>
          <w:lang w:eastAsia="uk-UA"/>
        </w:rPr>
        <w:t xml:space="preserve">«Ефективна взаємодія» для кандидата </w:t>
      </w:r>
      <w:r w:rsidR="009A62E5" w:rsidRPr="00647DEF">
        <w:rPr>
          <w:lang w:eastAsia="uk-UA"/>
        </w:rPr>
        <w:t>–</w:t>
      </w:r>
      <w:r w:rsidR="00027A1C" w:rsidRPr="00647DEF">
        <w:rPr>
          <w:lang w:eastAsia="uk-UA"/>
        </w:rPr>
        <w:t xml:space="preserve"> </w:t>
      </w:r>
      <w:r w:rsidR="00FC39A2" w:rsidRPr="00647DEF">
        <w:rPr>
          <w:lang w:eastAsia="uk-UA"/>
        </w:rPr>
        <w:t xml:space="preserve">це перш за все конструктивні відносини з оточуючими. Це стосується як побутових питань, так і тих, що пов’язані з професійною </w:t>
      </w:r>
      <w:r w:rsidR="00FC39A2" w:rsidRPr="00647DEF">
        <w:rPr>
          <w:lang w:eastAsia="uk-UA"/>
        </w:rPr>
        <w:lastRenderedPageBreak/>
        <w:t>діяльністю.</w:t>
      </w:r>
      <w:r w:rsidR="0040561B" w:rsidRPr="00647DEF">
        <w:rPr>
          <w:lang w:eastAsia="uk-UA"/>
        </w:rPr>
        <w:t xml:space="preserve"> Працюючи на різних посадах, у тому числі керівних, та стикаючись із необхідністю вирішення конфліктних ситуацій між людьми, він завжди намагався надати кожному можливість якомога повно висловити свою думку. І лише після того, як кожен був почутий, аналізував питання і приймав рішення. Також завжди намагається виключити будь-яку емоційну складову при прийнятті рішення. Для ефективної роботи своїх структурних підрозділів він завжди намагався забезпечити раціональний розподіл робочого часу. Ще один важливий аспект ефективної взаємодії – позитивний емоційний фон у колективі. Для нього категорично неприйнятним є підвищення голосу при спілкуванні з колегами або будь-який прояв неповаги.</w:t>
      </w:r>
      <w:r w:rsidR="0053441B" w:rsidRPr="00647DEF">
        <w:rPr>
          <w:lang w:eastAsia="uk-UA"/>
        </w:rPr>
        <w:t xml:space="preserve"> С</w:t>
      </w:r>
      <w:r w:rsidR="0040561B" w:rsidRPr="00647DEF">
        <w:rPr>
          <w:lang w:eastAsia="uk-UA"/>
        </w:rPr>
        <w:t xml:space="preserve">півробітники </w:t>
      </w:r>
      <w:r w:rsidR="0053441B" w:rsidRPr="00647DEF">
        <w:rPr>
          <w:lang w:eastAsia="uk-UA"/>
        </w:rPr>
        <w:t xml:space="preserve">повинні </w:t>
      </w:r>
      <w:r w:rsidR="0040561B" w:rsidRPr="00647DEF">
        <w:rPr>
          <w:lang w:eastAsia="uk-UA"/>
        </w:rPr>
        <w:t>почуват</w:t>
      </w:r>
      <w:r w:rsidR="0053441B" w:rsidRPr="00647DEF">
        <w:rPr>
          <w:lang w:eastAsia="uk-UA"/>
        </w:rPr>
        <w:t>и</w:t>
      </w:r>
      <w:r w:rsidR="0040561B" w:rsidRPr="00647DEF">
        <w:rPr>
          <w:lang w:eastAsia="uk-UA"/>
        </w:rPr>
        <w:t xml:space="preserve">ся </w:t>
      </w:r>
      <w:proofErr w:type="spellStart"/>
      <w:r w:rsidR="0040561B" w:rsidRPr="00647DEF">
        <w:rPr>
          <w:lang w:eastAsia="uk-UA"/>
        </w:rPr>
        <w:t>комфортно</w:t>
      </w:r>
      <w:proofErr w:type="spellEnd"/>
      <w:r w:rsidR="0040561B" w:rsidRPr="00647DEF">
        <w:rPr>
          <w:lang w:eastAsia="uk-UA"/>
        </w:rPr>
        <w:t xml:space="preserve"> та не витрача</w:t>
      </w:r>
      <w:r w:rsidR="0053441B" w:rsidRPr="00647DEF">
        <w:rPr>
          <w:lang w:eastAsia="uk-UA"/>
        </w:rPr>
        <w:t>ти</w:t>
      </w:r>
      <w:r w:rsidR="0040561B" w:rsidRPr="00647DEF">
        <w:rPr>
          <w:lang w:eastAsia="uk-UA"/>
        </w:rPr>
        <w:t xml:space="preserve"> свій час та зусилля </w:t>
      </w:r>
      <w:r w:rsidR="0053441B" w:rsidRPr="00647DEF">
        <w:rPr>
          <w:lang w:eastAsia="uk-UA"/>
        </w:rPr>
        <w:t xml:space="preserve">на </w:t>
      </w:r>
      <w:r w:rsidR="0040561B" w:rsidRPr="00647DEF">
        <w:rPr>
          <w:lang w:eastAsia="uk-UA"/>
        </w:rPr>
        <w:t xml:space="preserve">міжособистісні конфлікти, </w:t>
      </w:r>
      <w:r w:rsidR="0053441B" w:rsidRPr="00647DEF">
        <w:rPr>
          <w:lang w:eastAsia="uk-UA"/>
        </w:rPr>
        <w:t xml:space="preserve">тоді </w:t>
      </w:r>
      <w:r w:rsidR="0040561B" w:rsidRPr="00647DEF">
        <w:rPr>
          <w:lang w:eastAsia="uk-UA"/>
        </w:rPr>
        <w:t>продуктивність їх роботи суттєво збільшується.</w:t>
      </w:r>
    </w:p>
    <w:p w14:paraId="30A0464C" w14:textId="30105E2D" w:rsidR="00DD00FD" w:rsidRPr="00647DEF" w:rsidRDefault="00DD00FD" w:rsidP="00C50E18">
      <w:pPr>
        <w:pStyle w:val="a9"/>
        <w:numPr>
          <w:ilvl w:val="0"/>
          <w:numId w:val="8"/>
        </w:numPr>
        <w:shd w:val="clear" w:color="auto" w:fill="FFFFFF"/>
        <w:tabs>
          <w:tab w:val="left" w:pos="426"/>
        </w:tabs>
        <w:spacing w:after="200"/>
        <w:ind w:left="0" w:firstLine="709"/>
        <w:jc w:val="both"/>
        <w:rPr>
          <w:lang w:eastAsia="uk-UA"/>
        </w:rPr>
      </w:pPr>
      <w:r w:rsidRPr="00647DEF">
        <w:rPr>
          <w:lang w:eastAsia="uk-UA"/>
        </w:rPr>
        <w:t xml:space="preserve">За результатами дослідження досьє та проведеної співбесіди Комісія оцінила показник «ефективна комунікація» у </w:t>
      </w:r>
      <w:r w:rsidR="00245E74" w:rsidRPr="00647DEF">
        <w:rPr>
          <w:lang w:eastAsia="uk-UA"/>
        </w:rPr>
        <w:t>9</w:t>
      </w:r>
      <w:r w:rsidRPr="00647DEF">
        <w:rPr>
          <w:lang w:eastAsia="uk-UA"/>
        </w:rPr>
        <w:t xml:space="preserve"> бал</w:t>
      </w:r>
      <w:r w:rsidR="00245E74" w:rsidRPr="00647DEF">
        <w:rPr>
          <w:lang w:eastAsia="uk-UA"/>
        </w:rPr>
        <w:t>ів</w:t>
      </w:r>
      <w:r w:rsidRPr="00647DEF">
        <w:rPr>
          <w:lang w:eastAsia="uk-UA"/>
        </w:rPr>
        <w:t>, показник «ефективна взаємодія» у 9 бал</w:t>
      </w:r>
      <w:r w:rsidR="00245E74" w:rsidRPr="00647DEF">
        <w:rPr>
          <w:lang w:eastAsia="uk-UA"/>
        </w:rPr>
        <w:t>ів</w:t>
      </w:r>
      <w:r w:rsidRPr="00647DEF">
        <w:rPr>
          <w:lang w:eastAsia="uk-UA"/>
        </w:rPr>
        <w:t>.</w:t>
      </w:r>
    </w:p>
    <w:p w14:paraId="0FB59C04" w14:textId="1C4424D9" w:rsidR="00DD00FD" w:rsidRPr="00647DEF" w:rsidRDefault="00DD00FD" w:rsidP="00C50E18">
      <w:pPr>
        <w:pStyle w:val="a9"/>
        <w:numPr>
          <w:ilvl w:val="0"/>
          <w:numId w:val="8"/>
        </w:numPr>
        <w:shd w:val="clear" w:color="auto" w:fill="FFFFFF"/>
        <w:tabs>
          <w:tab w:val="left" w:pos="426"/>
        </w:tabs>
        <w:spacing w:after="200"/>
        <w:ind w:left="0" w:firstLine="709"/>
        <w:jc w:val="both"/>
        <w:rPr>
          <w:lang w:eastAsia="uk-UA"/>
        </w:rPr>
      </w:pPr>
      <w:r w:rsidRPr="00647DEF">
        <w:rPr>
          <w:lang w:eastAsia="uk-UA"/>
        </w:rPr>
        <w:t xml:space="preserve">Стосовно стійкості мотивації </w:t>
      </w:r>
      <w:r w:rsidR="00245E74" w:rsidRPr="00647DEF">
        <w:rPr>
          <w:lang w:eastAsia="uk-UA"/>
        </w:rPr>
        <w:t>Литвин А.В</w:t>
      </w:r>
      <w:r w:rsidRPr="00647DEF">
        <w:rPr>
          <w:lang w:eastAsia="uk-UA"/>
        </w:rPr>
        <w:t xml:space="preserve">. зазначив, що </w:t>
      </w:r>
      <w:r w:rsidR="00693D06" w:rsidRPr="00647DEF">
        <w:rPr>
          <w:lang w:eastAsia="uk-UA"/>
        </w:rPr>
        <w:t xml:space="preserve">після оголошення </w:t>
      </w:r>
      <w:r w:rsidR="00255C89" w:rsidRPr="00647DEF">
        <w:rPr>
          <w:lang w:eastAsia="uk-UA"/>
        </w:rPr>
        <w:t>09</w:t>
      </w:r>
      <w:r w:rsidR="009A62E5" w:rsidRPr="00647DEF">
        <w:rPr>
          <w:lang w:eastAsia="uk-UA"/>
        </w:rPr>
        <w:t> </w:t>
      </w:r>
      <w:r w:rsidR="00C50E18" w:rsidRPr="00647DEF">
        <w:rPr>
          <w:lang w:eastAsia="uk-UA"/>
        </w:rPr>
        <w:t xml:space="preserve">серпня </w:t>
      </w:r>
      <w:r w:rsidR="00255C89" w:rsidRPr="00647DEF">
        <w:rPr>
          <w:lang w:eastAsia="uk-UA"/>
        </w:rPr>
        <w:t>2019</w:t>
      </w:r>
      <w:r w:rsidR="00C50E18" w:rsidRPr="00647DEF">
        <w:rPr>
          <w:lang w:eastAsia="uk-UA"/>
        </w:rPr>
        <w:t xml:space="preserve"> року</w:t>
      </w:r>
      <w:r w:rsidR="00255C89" w:rsidRPr="00647DEF">
        <w:rPr>
          <w:lang w:eastAsia="uk-UA"/>
        </w:rPr>
        <w:t xml:space="preserve"> конкурсу на зайняття вакантних посад суддів апеляційних судів</w:t>
      </w:r>
      <w:r w:rsidR="00C50E18" w:rsidRPr="00647DEF">
        <w:rPr>
          <w:lang w:eastAsia="uk-UA"/>
        </w:rPr>
        <w:t>,</w:t>
      </w:r>
      <w:r w:rsidR="00255C89" w:rsidRPr="00647DEF">
        <w:rPr>
          <w:lang w:eastAsia="uk-UA"/>
        </w:rPr>
        <w:t xml:space="preserve"> ним були направлені до </w:t>
      </w:r>
      <w:r w:rsidR="009A62E5" w:rsidRPr="00647DEF">
        <w:rPr>
          <w:lang w:eastAsia="uk-UA"/>
        </w:rPr>
        <w:t xml:space="preserve">Комісії </w:t>
      </w:r>
      <w:r w:rsidR="00255C89" w:rsidRPr="00647DEF">
        <w:rPr>
          <w:lang w:eastAsia="uk-UA"/>
        </w:rPr>
        <w:t xml:space="preserve">необхідні документи для участі в цьому конкурсі. Оскільки </w:t>
      </w:r>
      <w:r w:rsidR="009A62E5" w:rsidRPr="00647DEF">
        <w:rPr>
          <w:lang w:eastAsia="uk-UA"/>
        </w:rPr>
        <w:t>надалі</w:t>
      </w:r>
      <w:r w:rsidR="00255C89" w:rsidRPr="00647DEF">
        <w:rPr>
          <w:lang w:eastAsia="uk-UA"/>
        </w:rPr>
        <w:t xml:space="preserve"> конкурс був скасований, його мотивація до роботи на посаді судді залишилася незмінною</w:t>
      </w:r>
      <w:r w:rsidR="009A62E5" w:rsidRPr="00647DEF">
        <w:rPr>
          <w:lang w:eastAsia="uk-UA"/>
        </w:rPr>
        <w:t xml:space="preserve"> й </w:t>
      </w:r>
      <w:r w:rsidR="00255C89" w:rsidRPr="00647DEF">
        <w:rPr>
          <w:lang w:eastAsia="uk-UA"/>
        </w:rPr>
        <w:t>він взяв участь у поточному конкурсі для кандидатів на зайняття вакантних посад суддів в апеляційних судах, оголошеному 14</w:t>
      </w:r>
      <w:r w:rsidR="00C50E18" w:rsidRPr="00647DEF">
        <w:rPr>
          <w:lang w:eastAsia="uk-UA"/>
        </w:rPr>
        <w:t xml:space="preserve"> вересня </w:t>
      </w:r>
      <w:r w:rsidR="00255C89" w:rsidRPr="00647DEF">
        <w:rPr>
          <w:lang w:eastAsia="uk-UA"/>
        </w:rPr>
        <w:t>2023</w:t>
      </w:r>
      <w:r w:rsidR="00C50E18" w:rsidRPr="00647DEF">
        <w:rPr>
          <w:lang w:eastAsia="uk-UA"/>
        </w:rPr>
        <w:t xml:space="preserve"> року</w:t>
      </w:r>
      <w:r w:rsidR="00255C89" w:rsidRPr="00647DEF">
        <w:rPr>
          <w:lang w:eastAsia="uk-UA"/>
        </w:rPr>
        <w:t>. Крім того</w:t>
      </w:r>
      <w:r w:rsidR="009A62E5" w:rsidRPr="00647DEF">
        <w:rPr>
          <w:lang w:eastAsia="uk-UA"/>
        </w:rPr>
        <w:t>,</w:t>
      </w:r>
      <w:r w:rsidR="00255C89" w:rsidRPr="00647DEF">
        <w:rPr>
          <w:lang w:eastAsia="uk-UA"/>
        </w:rPr>
        <w:t xml:space="preserve"> його було допущено до участі в доборі кандидатів на посаду судді місцевого суду, оголошеному 11</w:t>
      </w:r>
      <w:r w:rsidR="00C50E18" w:rsidRPr="00647DEF">
        <w:rPr>
          <w:lang w:eastAsia="uk-UA"/>
        </w:rPr>
        <w:t xml:space="preserve"> грудня </w:t>
      </w:r>
      <w:r w:rsidR="00255C89" w:rsidRPr="00647DEF">
        <w:rPr>
          <w:lang w:eastAsia="uk-UA"/>
        </w:rPr>
        <w:t>2024</w:t>
      </w:r>
      <w:r w:rsidR="00C50E18" w:rsidRPr="00647DEF">
        <w:rPr>
          <w:lang w:eastAsia="uk-UA"/>
        </w:rPr>
        <w:t xml:space="preserve"> року</w:t>
      </w:r>
      <w:r w:rsidR="00255C89" w:rsidRPr="00647DEF">
        <w:rPr>
          <w:lang w:eastAsia="uk-UA"/>
        </w:rPr>
        <w:t>. Я</w:t>
      </w:r>
      <w:r w:rsidR="009A62E5" w:rsidRPr="00647DEF">
        <w:rPr>
          <w:lang w:eastAsia="uk-UA"/>
        </w:rPr>
        <w:t xml:space="preserve">к </w:t>
      </w:r>
      <w:r w:rsidR="00255C89" w:rsidRPr="00647DEF">
        <w:rPr>
          <w:lang w:eastAsia="uk-UA"/>
        </w:rPr>
        <w:t>діючи</w:t>
      </w:r>
      <w:r w:rsidR="009A62E5" w:rsidRPr="00647DEF">
        <w:rPr>
          <w:lang w:eastAsia="uk-UA"/>
        </w:rPr>
        <w:t>й</w:t>
      </w:r>
      <w:r w:rsidR="00255C89" w:rsidRPr="00647DEF">
        <w:rPr>
          <w:lang w:eastAsia="uk-UA"/>
        </w:rPr>
        <w:t xml:space="preserve"> адвокат</w:t>
      </w:r>
      <w:r w:rsidR="009A62E5" w:rsidRPr="00647DEF">
        <w:rPr>
          <w:lang w:eastAsia="uk-UA"/>
        </w:rPr>
        <w:t xml:space="preserve">, який </w:t>
      </w:r>
      <w:r w:rsidR="00255C89" w:rsidRPr="00647DEF">
        <w:rPr>
          <w:lang w:eastAsia="uk-UA"/>
        </w:rPr>
        <w:t>працю</w:t>
      </w:r>
      <w:r w:rsidR="009A62E5" w:rsidRPr="00647DEF">
        <w:rPr>
          <w:lang w:eastAsia="uk-UA"/>
        </w:rPr>
        <w:t>є</w:t>
      </w:r>
      <w:r w:rsidR="00255C89" w:rsidRPr="00647DEF">
        <w:rPr>
          <w:lang w:eastAsia="uk-UA"/>
        </w:rPr>
        <w:t xml:space="preserve"> у відділах банківських установ, що безпосередньо пов’язані з претензійно-позовною роботою, він повністю розуміє складність роботи судді та непомірний рівень навантаження </w:t>
      </w:r>
      <w:r w:rsidR="004C2214" w:rsidRPr="00647DEF">
        <w:rPr>
          <w:lang w:eastAsia="uk-UA"/>
        </w:rPr>
        <w:t xml:space="preserve">на судову систему, що склався натепер. Однак це не змінює його бажання професійного розвитку саме </w:t>
      </w:r>
      <w:r w:rsidR="00135A07" w:rsidRPr="00647DEF">
        <w:rPr>
          <w:lang w:eastAsia="uk-UA"/>
        </w:rPr>
        <w:t>у</w:t>
      </w:r>
      <w:r w:rsidR="004C2214" w:rsidRPr="00647DEF">
        <w:rPr>
          <w:lang w:eastAsia="uk-UA"/>
        </w:rPr>
        <w:t xml:space="preserve"> сфері суддівської діяльності, що може бути складовою не тільки його саморозвитку, але й внеском </w:t>
      </w:r>
      <w:r w:rsidR="00135A07" w:rsidRPr="00647DEF">
        <w:rPr>
          <w:lang w:eastAsia="uk-UA"/>
        </w:rPr>
        <w:t>у</w:t>
      </w:r>
      <w:r w:rsidR="004C2214" w:rsidRPr="00647DEF">
        <w:rPr>
          <w:lang w:eastAsia="uk-UA"/>
        </w:rPr>
        <w:t xml:space="preserve"> реформуванн</w:t>
      </w:r>
      <w:r w:rsidR="0032179A" w:rsidRPr="00647DEF">
        <w:rPr>
          <w:lang w:eastAsia="uk-UA"/>
        </w:rPr>
        <w:t xml:space="preserve">я </w:t>
      </w:r>
      <w:r w:rsidR="004C2214" w:rsidRPr="00647DEF">
        <w:rPr>
          <w:lang w:eastAsia="uk-UA"/>
        </w:rPr>
        <w:t>судової системи України.</w:t>
      </w:r>
    </w:p>
    <w:p w14:paraId="382FDBB1" w14:textId="64461FE6" w:rsidR="00DD00FD" w:rsidRPr="00647DEF" w:rsidRDefault="00DD00FD" w:rsidP="00C50E18">
      <w:pPr>
        <w:pStyle w:val="a9"/>
        <w:numPr>
          <w:ilvl w:val="0"/>
          <w:numId w:val="8"/>
        </w:numPr>
        <w:shd w:val="clear" w:color="auto" w:fill="FFFFFF"/>
        <w:tabs>
          <w:tab w:val="left" w:pos="426"/>
        </w:tabs>
        <w:spacing w:after="200"/>
        <w:ind w:left="0" w:firstLine="709"/>
        <w:jc w:val="both"/>
        <w:rPr>
          <w:lang w:eastAsia="uk-UA"/>
        </w:rPr>
      </w:pPr>
      <w:r w:rsidRPr="00647DEF">
        <w:rPr>
          <w:lang w:eastAsia="uk-UA"/>
        </w:rPr>
        <w:t xml:space="preserve">За результатами дослідження досьє та проведеної співбесіди Комісія оцінила показник «стійкість мотивації» у </w:t>
      </w:r>
      <w:r w:rsidR="00B17E55" w:rsidRPr="00647DEF">
        <w:rPr>
          <w:lang w:eastAsia="uk-UA"/>
        </w:rPr>
        <w:t>6</w:t>
      </w:r>
      <w:r w:rsidRPr="00647DEF">
        <w:rPr>
          <w:lang w:eastAsia="uk-UA"/>
        </w:rPr>
        <w:t>,</w:t>
      </w:r>
      <w:r w:rsidR="00B17E55" w:rsidRPr="00647DEF">
        <w:rPr>
          <w:lang w:eastAsia="uk-UA"/>
        </w:rPr>
        <w:t>5</w:t>
      </w:r>
      <w:r w:rsidRPr="00647DEF">
        <w:rPr>
          <w:lang w:eastAsia="uk-UA"/>
        </w:rPr>
        <w:t xml:space="preserve"> </w:t>
      </w:r>
      <w:proofErr w:type="spellStart"/>
      <w:r w:rsidRPr="00647DEF">
        <w:rPr>
          <w:lang w:eastAsia="uk-UA"/>
        </w:rPr>
        <w:t>бал</w:t>
      </w:r>
      <w:r w:rsidR="00135A07" w:rsidRPr="00647DEF">
        <w:rPr>
          <w:lang w:eastAsia="uk-UA"/>
        </w:rPr>
        <w:t>а</w:t>
      </w:r>
      <w:proofErr w:type="spellEnd"/>
      <w:r w:rsidRPr="00647DEF">
        <w:rPr>
          <w:lang w:eastAsia="uk-UA"/>
        </w:rPr>
        <w:t>.</w:t>
      </w:r>
    </w:p>
    <w:p w14:paraId="1F0BE314" w14:textId="22E7771F" w:rsidR="00DD00FD" w:rsidRPr="00647DEF" w:rsidRDefault="00B17E55" w:rsidP="00C50E18">
      <w:pPr>
        <w:pStyle w:val="a9"/>
        <w:numPr>
          <w:ilvl w:val="0"/>
          <w:numId w:val="8"/>
        </w:numPr>
        <w:shd w:val="clear" w:color="auto" w:fill="FFFFFF"/>
        <w:tabs>
          <w:tab w:val="left" w:pos="426"/>
        </w:tabs>
        <w:spacing w:after="200"/>
        <w:ind w:left="0" w:firstLine="709"/>
        <w:jc w:val="both"/>
        <w:rPr>
          <w:lang w:eastAsia="uk-UA"/>
        </w:rPr>
      </w:pPr>
      <w:r w:rsidRPr="00647DEF">
        <w:rPr>
          <w:lang w:eastAsia="uk-UA"/>
        </w:rPr>
        <w:t>Кандидат вважає, що робота юриста вимагає не тільки глибоких знань та аналітичних навичок, але й емоційної стійкості. Керування своїми емоціями дозволяє йому уникати імпульсивних рішень, які можуть негативно вплинути на результат</w:t>
      </w:r>
      <w:r w:rsidR="00135A07" w:rsidRPr="00647DEF">
        <w:rPr>
          <w:lang w:eastAsia="uk-UA"/>
        </w:rPr>
        <w:t>и</w:t>
      </w:r>
      <w:r w:rsidRPr="00647DEF">
        <w:rPr>
          <w:lang w:eastAsia="uk-UA"/>
        </w:rPr>
        <w:t xml:space="preserve"> вирішення справи, стосунки з клієнтами та колегами, зберігає довіру до нього як фахівця. Переконався, що ніщо так не стабілізує емоційний стан у складних професійних або побутових ситуаціях, як знання своєї справи, обізнаність та практичний досвід. Спорт допомагає йому знизити стрес, упорядкувати думки і загалом сприяє активності мислення. Для відновлення після емоційн</w:t>
      </w:r>
      <w:r w:rsidR="0053441B" w:rsidRPr="00647DEF">
        <w:rPr>
          <w:lang w:eastAsia="uk-UA"/>
        </w:rPr>
        <w:t>их,</w:t>
      </w:r>
      <w:r w:rsidRPr="00647DEF">
        <w:rPr>
          <w:lang w:eastAsia="uk-UA"/>
        </w:rPr>
        <w:t xml:space="preserve"> складних ситуацій здійснює прогулянки містом, після яких відчуває себе більш спокійним та зосередженим.</w:t>
      </w:r>
    </w:p>
    <w:p w14:paraId="26133E93" w14:textId="6738EFE9" w:rsidR="00DD00FD" w:rsidRPr="00647DEF" w:rsidRDefault="00DD00FD" w:rsidP="00C50E18">
      <w:pPr>
        <w:pStyle w:val="a9"/>
        <w:numPr>
          <w:ilvl w:val="0"/>
          <w:numId w:val="8"/>
        </w:numPr>
        <w:shd w:val="clear" w:color="auto" w:fill="FFFFFF"/>
        <w:tabs>
          <w:tab w:val="left" w:pos="426"/>
        </w:tabs>
        <w:spacing w:after="200"/>
        <w:ind w:left="0" w:firstLine="709"/>
        <w:jc w:val="both"/>
        <w:rPr>
          <w:lang w:eastAsia="uk-UA"/>
        </w:rPr>
      </w:pPr>
      <w:r w:rsidRPr="00647DEF">
        <w:rPr>
          <w:lang w:eastAsia="uk-UA"/>
        </w:rPr>
        <w:t xml:space="preserve">За результатами дослідження досьє та проведеної співбесіди Комісія оцінила показник «емоційна стійкість» у </w:t>
      </w:r>
      <w:r w:rsidR="00B91F1E" w:rsidRPr="00647DEF">
        <w:rPr>
          <w:lang w:eastAsia="uk-UA"/>
        </w:rPr>
        <w:t xml:space="preserve">10 </w:t>
      </w:r>
      <w:r w:rsidRPr="00647DEF">
        <w:rPr>
          <w:lang w:eastAsia="uk-UA"/>
        </w:rPr>
        <w:t>бал</w:t>
      </w:r>
      <w:r w:rsidR="00B91F1E" w:rsidRPr="00647DEF">
        <w:rPr>
          <w:lang w:eastAsia="uk-UA"/>
        </w:rPr>
        <w:t>ів</w:t>
      </w:r>
      <w:r w:rsidRPr="00647DEF">
        <w:rPr>
          <w:lang w:eastAsia="uk-UA"/>
        </w:rPr>
        <w:t>.</w:t>
      </w:r>
    </w:p>
    <w:p w14:paraId="4B544BBE" w14:textId="27D92E5E" w:rsidR="00DD00FD" w:rsidRPr="00647DEF" w:rsidRDefault="00DD00FD" w:rsidP="00C50E18">
      <w:pPr>
        <w:pStyle w:val="a9"/>
        <w:numPr>
          <w:ilvl w:val="0"/>
          <w:numId w:val="8"/>
        </w:numPr>
        <w:shd w:val="clear" w:color="auto" w:fill="FFFFFF"/>
        <w:tabs>
          <w:tab w:val="left" w:pos="426"/>
        </w:tabs>
        <w:spacing w:after="200"/>
        <w:ind w:left="0" w:firstLine="709"/>
        <w:jc w:val="both"/>
        <w:rPr>
          <w:lang w:eastAsia="uk-UA"/>
        </w:rPr>
      </w:pPr>
      <w:r w:rsidRPr="00647DEF">
        <w:rPr>
          <w:lang w:eastAsia="uk-UA"/>
        </w:rPr>
        <w:t xml:space="preserve">Надані кандидатом </w:t>
      </w:r>
      <w:r w:rsidR="00B91F1E" w:rsidRPr="00647DEF">
        <w:rPr>
          <w:lang w:eastAsia="uk-UA"/>
        </w:rPr>
        <w:t>Литвином А.В.</w:t>
      </w:r>
      <w:r w:rsidRPr="00647DEF">
        <w:rPr>
          <w:lang w:eastAsia="uk-UA"/>
        </w:rPr>
        <w:t xml:space="preserve"> документи, а також його відповіді під час послідовного обговорення показників соціальної компетентності на співбесіді були оцінені членами Комісії таким чином:</w:t>
      </w:r>
    </w:p>
    <w:tbl>
      <w:tblPr>
        <w:tblW w:w="4985" w:type="pct"/>
        <w:tblCellMar>
          <w:left w:w="0" w:type="dxa"/>
          <w:right w:w="0" w:type="dxa"/>
        </w:tblCellMar>
        <w:tblLook w:val="04A0" w:firstRow="1" w:lastRow="0" w:firstColumn="1" w:lastColumn="0" w:noHBand="0" w:noVBand="1"/>
      </w:tblPr>
      <w:tblGrid>
        <w:gridCol w:w="1806"/>
        <w:gridCol w:w="2565"/>
        <w:gridCol w:w="570"/>
        <w:gridCol w:w="566"/>
        <w:gridCol w:w="566"/>
        <w:gridCol w:w="568"/>
        <w:gridCol w:w="1809"/>
        <w:gridCol w:w="1084"/>
        <w:gridCol w:w="29"/>
      </w:tblGrid>
      <w:tr w:rsidR="008E3CBA" w:rsidRPr="00647DEF" w14:paraId="654814B3" w14:textId="77777777" w:rsidTr="00026B92">
        <w:trPr>
          <w:gridAfter w:val="1"/>
          <w:wAfter w:w="15" w:type="pct"/>
          <w:trHeight w:val="299"/>
        </w:trPr>
        <w:tc>
          <w:tcPr>
            <w:tcW w:w="945"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A710EA" w:rsidRPr="00647DEF" w:rsidRDefault="00A710EA" w:rsidP="00EB226A">
            <w:pPr>
              <w:spacing w:line="276" w:lineRule="auto"/>
              <w:jc w:val="center"/>
            </w:pPr>
            <w:r w:rsidRPr="00647DEF">
              <w:t>Критерій</w:t>
            </w:r>
          </w:p>
        </w:tc>
        <w:tc>
          <w:tcPr>
            <w:tcW w:w="1341"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A710EA" w:rsidRPr="00647DEF" w:rsidRDefault="00A710EA" w:rsidP="00EB226A">
            <w:pPr>
              <w:spacing w:line="276" w:lineRule="auto"/>
              <w:jc w:val="center"/>
            </w:pPr>
            <w:r w:rsidRPr="00647DEF">
              <w:t>Показник</w:t>
            </w:r>
          </w:p>
        </w:tc>
        <w:tc>
          <w:tcPr>
            <w:tcW w:w="1186"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76941F68" w:rsidR="00A710EA" w:rsidRPr="00647DEF" w:rsidRDefault="00A710EA" w:rsidP="00EB226A">
            <w:pPr>
              <w:spacing w:line="276" w:lineRule="auto"/>
              <w:jc w:val="center"/>
            </w:pPr>
            <w:r w:rsidRPr="00647DEF">
              <w:t>Бали</w:t>
            </w:r>
            <w:r w:rsidR="0085404D" w:rsidRPr="00647DEF">
              <w:t>,</w:t>
            </w:r>
            <w:r w:rsidRPr="00647DEF">
              <w:t xml:space="preserve"> виставлені членами Комісії за показниками</w:t>
            </w:r>
          </w:p>
        </w:tc>
        <w:tc>
          <w:tcPr>
            <w:tcW w:w="946"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7EBDDC9B" w:rsidR="00A710EA" w:rsidRPr="00647DEF" w:rsidRDefault="00A710EA" w:rsidP="00DF39CE">
            <w:pPr>
              <w:spacing w:line="276" w:lineRule="auto"/>
              <w:jc w:val="center"/>
            </w:pPr>
            <w:r w:rsidRPr="00647DEF">
              <w:t xml:space="preserve">Розрахований </w:t>
            </w:r>
            <w:r w:rsidR="00756C0B" w:rsidRPr="00647DEF">
              <w:t>відповідно до пункту</w:t>
            </w:r>
            <w:r w:rsidRPr="00647DEF">
              <w:t xml:space="preserve"> 5.7</w:t>
            </w:r>
            <w:r w:rsidR="00756C0B" w:rsidRPr="00647DEF">
              <w:t xml:space="preserve"> </w:t>
            </w:r>
            <w:r w:rsidR="00DF39CE" w:rsidRPr="00647DEF">
              <w:t>Положення про кваліфікаційне оцінювання</w:t>
            </w:r>
            <w:r w:rsidRPr="00647DEF">
              <w:t xml:space="preserve"> </w:t>
            </w:r>
            <w:r w:rsidR="00DF39CE" w:rsidRPr="00647DEF">
              <w:t xml:space="preserve">середній </w:t>
            </w:r>
            <w:r w:rsidRPr="00647DEF">
              <w:t>бал</w:t>
            </w:r>
          </w:p>
        </w:tc>
        <w:tc>
          <w:tcPr>
            <w:tcW w:w="567"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A710EA" w:rsidRPr="00647DEF" w:rsidRDefault="00A710EA" w:rsidP="00EB226A">
            <w:pPr>
              <w:spacing w:line="276" w:lineRule="auto"/>
              <w:jc w:val="center"/>
            </w:pPr>
            <w:r w:rsidRPr="00647DEF">
              <w:t>Бал за критерій</w:t>
            </w:r>
          </w:p>
        </w:tc>
      </w:tr>
      <w:tr w:rsidR="008E3CBA" w:rsidRPr="00647DEF" w14:paraId="5065EB5D" w14:textId="77777777" w:rsidTr="00026B92">
        <w:trPr>
          <w:gridAfter w:val="1"/>
          <w:wAfter w:w="15" w:type="pct"/>
          <w:trHeight w:val="344"/>
        </w:trPr>
        <w:tc>
          <w:tcPr>
            <w:tcW w:w="945"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59805988" w:rsidR="00026B92" w:rsidRPr="00647DEF" w:rsidRDefault="00026B92" w:rsidP="00EB226A">
            <w:pPr>
              <w:spacing w:line="276" w:lineRule="auto"/>
            </w:pPr>
            <w:r w:rsidRPr="00647DEF">
              <w:t>Соціальна компетентність</w:t>
            </w:r>
          </w:p>
        </w:tc>
        <w:tc>
          <w:tcPr>
            <w:tcW w:w="134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31B49A89" w:rsidR="00026B92" w:rsidRPr="00647DEF" w:rsidRDefault="00026B92" w:rsidP="00EB226A">
            <w:pPr>
              <w:spacing w:line="276" w:lineRule="auto"/>
              <w:jc w:val="center"/>
            </w:pPr>
            <w:r w:rsidRPr="00647DEF">
              <w:t>Ефективна комунікація</w:t>
            </w:r>
          </w:p>
        </w:tc>
        <w:tc>
          <w:tcPr>
            <w:tcW w:w="29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45B3F7D" w14:textId="555EFC28" w:rsidR="00026B92" w:rsidRPr="00647DEF" w:rsidRDefault="00B91F1E" w:rsidP="00EB226A">
            <w:pPr>
              <w:spacing w:line="276" w:lineRule="auto"/>
              <w:jc w:val="center"/>
            </w:pPr>
            <w:r w:rsidRPr="00647DEF">
              <w:t>9</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B9F5BA1" w14:textId="0086C69F" w:rsidR="00026B92" w:rsidRPr="00647DEF" w:rsidRDefault="00B91F1E" w:rsidP="00374157">
            <w:pPr>
              <w:spacing w:line="276" w:lineRule="auto"/>
              <w:jc w:val="center"/>
            </w:pPr>
            <w:r w:rsidRPr="00647DEF">
              <w:t>9</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8AF254" w14:textId="241EC1FA" w:rsidR="00026B92" w:rsidRPr="00647DEF" w:rsidRDefault="00B91F1E" w:rsidP="00374157">
            <w:pPr>
              <w:spacing w:line="276" w:lineRule="auto"/>
              <w:jc w:val="center"/>
            </w:pPr>
            <w:r w:rsidRPr="00647DEF">
              <w:t>9</w:t>
            </w:r>
          </w:p>
        </w:tc>
        <w:tc>
          <w:tcPr>
            <w:tcW w:w="297"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14:paraId="771CE764" w14:textId="594EDEE0" w:rsidR="00026B92" w:rsidRPr="00647DEF" w:rsidRDefault="00B91F1E" w:rsidP="00374157">
            <w:pPr>
              <w:spacing w:line="276" w:lineRule="auto"/>
              <w:jc w:val="center"/>
            </w:pPr>
            <w:r w:rsidRPr="00647DEF">
              <w:t>9</w:t>
            </w:r>
          </w:p>
        </w:tc>
        <w:tc>
          <w:tcPr>
            <w:tcW w:w="94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E5DBFE" w14:textId="1D3D80CA" w:rsidR="00026B92" w:rsidRPr="00647DEF" w:rsidRDefault="00B91F1E" w:rsidP="00EB226A">
            <w:pPr>
              <w:spacing w:line="276" w:lineRule="auto"/>
              <w:jc w:val="center"/>
            </w:pPr>
            <w:r w:rsidRPr="00647DEF">
              <w:t>9</w:t>
            </w:r>
          </w:p>
        </w:tc>
        <w:tc>
          <w:tcPr>
            <w:tcW w:w="567"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F357212" w14:textId="61C1A673" w:rsidR="00026B92" w:rsidRPr="00647DEF" w:rsidRDefault="00B91F1E" w:rsidP="00374157">
            <w:pPr>
              <w:spacing w:line="276" w:lineRule="auto"/>
              <w:jc w:val="center"/>
            </w:pPr>
            <w:r w:rsidRPr="00647DEF">
              <w:t>34,5</w:t>
            </w:r>
          </w:p>
        </w:tc>
      </w:tr>
      <w:tr w:rsidR="008E3CBA" w:rsidRPr="00647DEF" w14:paraId="1D9E0C8F"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026B92" w:rsidRPr="00647DEF" w:rsidRDefault="00026B92" w:rsidP="00EB226A">
            <w:pPr>
              <w:spacing w:line="276" w:lineRule="auto"/>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026B92" w:rsidRPr="00647DEF" w:rsidRDefault="00026B92" w:rsidP="00EB226A">
            <w:pPr>
              <w:spacing w:line="276" w:lineRule="auto"/>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0FFD8F64" w14:textId="77777777" w:rsidR="00026B92" w:rsidRPr="00647DEF"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D72B158" w14:textId="77777777" w:rsidR="00026B92" w:rsidRPr="00647DEF"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40A316C" w14:textId="77777777" w:rsidR="00026B92" w:rsidRPr="00647DEF" w:rsidRDefault="00026B92" w:rsidP="00EB226A">
            <w:pPr>
              <w:spacing w:line="276" w:lineRule="auto"/>
            </w:pPr>
          </w:p>
        </w:tc>
        <w:tc>
          <w:tcPr>
            <w:tcW w:w="297" w:type="pct"/>
            <w:vMerge/>
            <w:tcBorders>
              <w:left w:val="single" w:sz="6" w:space="0" w:color="CCCCCC"/>
              <w:right w:val="single" w:sz="6" w:space="0" w:color="000000"/>
            </w:tcBorders>
            <w:vAlign w:val="center"/>
          </w:tcPr>
          <w:p w14:paraId="003A20F7" w14:textId="76F8DC00" w:rsidR="00026B92" w:rsidRPr="00647DEF" w:rsidRDefault="00026B92" w:rsidP="00EB226A">
            <w:pPr>
              <w:spacing w:line="276" w:lineRule="auto"/>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510F5076" w14:textId="77777777" w:rsidR="00026B92" w:rsidRPr="00647DEF"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026B92" w:rsidRPr="00647DEF"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230BFAB7" w14:textId="77777777" w:rsidR="00026B92" w:rsidRPr="00647DEF" w:rsidRDefault="00026B92" w:rsidP="00EB226A">
            <w:pPr>
              <w:spacing w:line="276" w:lineRule="auto"/>
              <w:jc w:val="center"/>
            </w:pPr>
          </w:p>
        </w:tc>
      </w:tr>
      <w:tr w:rsidR="008E3CBA" w:rsidRPr="00647DEF" w14:paraId="304D4A78"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026B92" w:rsidRPr="00647DEF" w:rsidRDefault="00026B92" w:rsidP="00EB226A">
            <w:pPr>
              <w:spacing w:line="276" w:lineRule="auto"/>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026B92" w:rsidRPr="00647DEF" w:rsidRDefault="00026B92" w:rsidP="00EB226A">
            <w:pPr>
              <w:spacing w:line="276" w:lineRule="auto"/>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3CCB12C9" w14:textId="77777777" w:rsidR="00026B92" w:rsidRPr="00647DEF"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559C887A" w14:textId="77777777" w:rsidR="00026B92" w:rsidRPr="00647DEF"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712C99E4" w14:textId="77777777" w:rsidR="00026B92" w:rsidRPr="00647DEF" w:rsidRDefault="00026B92" w:rsidP="00EB226A">
            <w:pPr>
              <w:spacing w:line="276" w:lineRule="auto"/>
            </w:pPr>
          </w:p>
        </w:tc>
        <w:tc>
          <w:tcPr>
            <w:tcW w:w="297" w:type="pct"/>
            <w:vMerge/>
            <w:tcBorders>
              <w:left w:val="single" w:sz="6" w:space="0" w:color="CCCCCC"/>
              <w:right w:val="single" w:sz="6" w:space="0" w:color="000000"/>
            </w:tcBorders>
            <w:vAlign w:val="center"/>
          </w:tcPr>
          <w:p w14:paraId="6B27291A" w14:textId="10D93701" w:rsidR="00026B92" w:rsidRPr="00647DEF" w:rsidRDefault="00026B92" w:rsidP="00EB226A">
            <w:pPr>
              <w:spacing w:line="276" w:lineRule="auto"/>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5860C0FB" w14:textId="77777777" w:rsidR="00026B92" w:rsidRPr="00647DEF"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026B92" w:rsidRPr="00647DEF"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DD49B0F" w14:textId="77777777" w:rsidR="00026B92" w:rsidRPr="00647DEF" w:rsidRDefault="00026B92" w:rsidP="00EB226A">
            <w:pPr>
              <w:spacing w:line="276" w:lineRule="auto"/>
            </w:pPr>
          </w:p>
        </w:tc>
      </w:tr>
      <w:tr w:rsidR="008E3CBA" w:rsidRPr="00647DEF" w14:paraId="4601BA1A"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026B92" w:rsidRPr="00647DEF" w:rsidRDefault="00026B92" w:rsidP="00EB226A">
            <w:pPr>
              <w:spacing w:line="276" w:lineRule="auto"/>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026B92" w:rsidRPr="00647DEF" w:rsidRDefault="00026B92" w:rsidP="00EB226A">
            <w:pPr>
              <w:spacing w:line="276" w:lineRule="auto"/>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04AD6441" w14:textId="77777777" w:rsidR="00026B92" w:rsidRPr="00647DEF"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AEBD4C1" w14:textId="77777777" w:rsidR="00026B92" w:rsidRPr="00647DEF"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144D9A00" w14:textId="77777777" w:rsidR="00026B92" w:rsidRPr="00647DEF" w:rsidRDefault="00026B92" w:rsidP="00EB226A">
            <w:pPr>
              <w:spacing w:line="276" w:lineRule="auto"/>
            </w:pPr>
          </w:p>
        </w:tc>
        <w:tc>
          <w:tcPr>
            <w:tcW w:w="297" w:type="pct"/>
            <w:vMerge/>
            <w:tcBorders>
              <w:left w:val="single" w:sz="6" w:space="0" w:color="CCCCCC"/>
              <w:right w:val="single" w:sz="6" w:space="0" w:color="000000"/>
            </w:tcBorders>
            <w:vAlign w:val="center"/>
          </w:tcPr>
          <w:p w14:paraId="7604876D" w14:textId="22C9C6E9" w:rsidR="00026B92" w:rsidRPr="00647DEF" w:rsidRDefault="00026B92" w:rsidP="00EB226A">
            <w:pPr>
              <w:spacing w:line="276" w:lineRule="auto"/>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26CC4B99" w14:textId="77777777" w:rsidR="00026B92" w:rsidRPr="00647DEF"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067CFC89" w14:textId="77777777" w:rsidR="00026B92" w:rsidRPr="00647DEF"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3F0BFFB" w14:textId="77777777" w:rsidR="00026B92" w:rsidRPr="00647DEF" w:rsidRDefault="00026B92" w:rsidP="00EB226A">
            <w:pPr>
              <w:spacing w:line="276" w:lineRule="auto"/>
            </w:pPr>
          </w:p>
        </w:tc>
      </w:tr>
      <w:tr w:rsidR="008E3CBA" w:rsidRPr="00647DEF" w14:paraId="65FADCCE" w14:textId="77777777" w:rsidTr="00026B92">
        <w:trPr>
          <w:trHeight w:val="23"/>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026B92" w:rsidRPr="00647DEF" w:rsidRDefault="00026B92" w:rsidP="00EB226A">
            <w:pPr>
              <w:spacing w:line="276" w:lineRule="auto"/>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026B92" w:rsidRPr="00647DEF" w:rsidRDefault="00026B92" w:rsidP="00EB226A">
            <w:pPr>
              <w:spacing w:line="276" w:lineRule="auto"/>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52A9548E" w14:textId="77777777" w:rsidR="00026B92" w:rsidRPr="00647DEF"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451D9E28" w14:textId="77777777" w:rsidR="00026B92" w:rsidRPr="00647DEF"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1C4944D1" w14:textId="77777777" w:rsidR="00026B92" w:rsidRPr="00647DEF" w:rsidRDefault="00026B92" w:rsidP="00EB226A">
            <w:pPr>
              <w:spacing w:line="276" w:lineRule="auto"/>
            </w:pPr>
          </w:p>
        </w:tc>
        <w:tc>
          <w:tcPr>
            <w:tcW w:w="297" w:type="pct"/>
            <w:vMerge/>
            <w:tcBorders>
              <w:left w:val="single" w:sz="6" w:space="0" w:color="CCCCCC"/>
              <w:bottom w:val="single" w:sz="6" w:space="0" w:color="000000"/>
              <w:right w:val="single" w:sz="6" w:space="0" w:color="000000"/>
            </w:tcBorders>
            <w:vAlign w:val="center"/>
          </w:tcPr>
          <w:p w14:paraId="0DEB3B10" w14:textId="036B5BB1" w:rsidR="00026B92" w:rsidRPr="00647DEF" w:rsidRDefault="00026B92" w:rsidP="00EB226A">
            <w:pPr>
              <w:spacing w:line="276" w:lineRule="auto"/>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14459CE6" w14:textId="77777777" w:rsidR="00026B92" w:rsidRPr="00647DEF"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026B92" w:rsidRPr="00647DEF"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2CE4F0E9" w14:textId="77777777" w:rsidR="00026B92" w:rsidRPr="00647DEF" w:rsidRDefault="00026B92" w:rsidP="00EB226A">
            <w:pPr>
              <w:spacing w:line="276" w:lineRule="auto"/>
            </w:pPr>
          </w:p>
        </w:tc>
      </w:tr>
      <w:tr w:rsidR="008E3CBA" w:rsidRPr="00647DEF" w14:paraId="716F9D7D"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026B92" w:rsidRPr="00647DEF" w:rsidRDefault="00026B92" w:rsidP="00EB226A">
            <w:pPr>
              <w:spacing w:line="276" w:lineRule="auto"/>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2C8580B8" w:rsidR="00026B92" w:rsidRPr="00647DEF" w:rsidRDefault="00026B92" w:rsidP="00EB226A">
            <w:pPr>
              <w:spacing w:line="276" w:lineRule="auto"/>
              <w:jc w:val="center"/>
            </w:pPr>
            <w:r w:rsidRPr="00647DEF">
              <w:t>Ефективна взаємодія</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89F355" w14:textId="1398C17D" w:rsidR="00026B92" w:rsidRPr="00647DEF" w:rsidRDefault="00B91F1E" w:rsidP="00EB226A">
            <w:pPr>
              <w:spacing w:line="276" w:lineRule="auto"/>
              <w:jc w:val="center"/>
            </w:pPr>
            <w:r w:rsidRPr="00647DEF">
              <w:t>9</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48C55D" w14:textId="5D9EFDAD" w:rsidR="00026B92" w:rsidRPr="00647DEF" w:rsidRDefault="00B91F1E" w:rsidP="00EB226A">
            <w:pPr>
              <w:spacing w:line="276" w:lineRule="auto"/>
              <w:jc w:val="center"/>
            </w:pPr>
            <w:r w:rsidRPr="00647DEF">
              <w:t>9</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C8778B" w14:textId="7D55D7D7" w:rsidR="00026B92" w:rsidRPr="00647DEF" w:rsidRDefault="00B91F1E" w:rsidP="00374157">
            <w:pPr>
              <w:spacing w:line="276" w:lineRule="auto"/>
              <w:jc w:val="center"/>
            </w:pPr>
            <w:r w:rsidRPr="00647DEF">
              <w:t>9</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3F977E4C" w14:textId="310DFC8E" w:rsidR="00026B92" w:rsidRPr="00647DEF" w:rsidRDefault="00B91F1E" w:rsidP="00374157">
            <w:pPr>
              <w:spacing w:line="276" w:lineRule="auto"/>
              <w:jc w:val="center"/>
            </w:pPr>
            <w:r w:rsidRPr="00647DEF">
              <w:t>9</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D4EEFF" w14:textId="48E78C16" w:rsidR="00026B92" w:rsidRPr="00647DEF" w:rsidRDefault="00B91F1E" w:rsidP="00374157">
            <w:pPr>
              <w:spacing w:line="276" w:lineRule="auto"/>
              <w:jc w:val="center"/>
            </w:pPr>
            <w:r w:rsidRPr="00647DEF">
              <w:t>9</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026B92" w:rsidRPr="00647DEF" w:rsidRDefault="00026B92" w:rsidP="00EB226A">
            <w:pPr>
              <w:spacing w:line="276" w:lineRule="auto"/>
            </w:pPr>
          </w:p>
        </w:tc>
        <w:tc>
          <w:tcPr>
            <w:tcW w:w="15" w:type="pct"/>
            <w:vAlign w:val="center"/>
            <w:hideMark/>
          </w:tcPr>
          <w:p w14:paraId="72563D03" w14:textId="77777777" w:rsidR="00026B92" w:rsidRPr="00647DEF" w:rsidRDefault="00026B92" w:rsidP="00EB226A">
            <w:pPr>
              <w:spacing w:line="276" w:lineRule="auto"/>
            </w:pPr>
          </w:p>
        </w:tc>
      </w:tr>
      <w:tr w:rsidR="008E3CBA" w:rsidRPr="00647DEF" w14:paraId="693AE0B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026B92" w:rsidRPr="00647DEF"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026B92" w:rsidRPr="00647DEF"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36D544ED" w14:textId="77777777" w:rsidR="00026B92" w:rsidRPr="00647DEF"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2EC21084" w14:textId="77777777" w:rsidR="00026B92" w:rsidRPr="00647DEF"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66005851" w14:textId="77777777" w:rsidR="00026B92" w:rsidRPr="00647DEF" w:rsidRDefault="00026B92" w:rsidP="00EB226A">
            <w:pPr>
              <w:spacing w:line="276" w:lineRule="auto"/>
            </w:pPr>
          </w:p>
        </w:tc>
        <w:tc>
          <w:tcPr>
            <w:tcW w:w="297" w:type="pct"/>
            <w:vMerge/>
            <w:tcBorders>
              <w:left w:val="single" w:sz="6" w:space="0" w:color="CCCCCC"/>
              <w:right w:val="single" w:sz="6" w:space="0" w:color="000000"/>
            </w:tcBorders>
            <w:vAlign w:val="center"/>
          </w:tcPr>
          <w:p w14:paraId="28212170" w14:textId="1BE5D31A" w:rsidR="00026B92" w:rsidRPr="00647DEF"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1A0C87A1" w14:textId="77777777" w:rsidR="00026B92" w:rsidRPr="00647DEF"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026B92" w:rsidRPr="00647DEF"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A7F85BF" w14:textId="77777777" w:rsidR="00026B92" w:rsidRPr="00647DEF" w:rsidRDefault="00026B92" w:rsidP="00EB226A">
            <w:pPr>
              <w:spacing w:line="276" w:lineRule="auto"/>
              <w:jc w:val="center"/>
            </w:pPr>
          </w:p>
        </w:tc>
      </w:tr>
      <w:tr w:rsidR="008E3CBA" w:rsidRPr="00647DEF" w14:paraId="61A35B27"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026B92" w:rsidRPr="00647DEF"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026B92" w:rsidRPr="00647DEF"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496D20BF" w14:textId="77777777" w:rsidR="00026B92" w:rsidRPr="00647DEF"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7A8E2CA1" w14:textId="77777777" w:rsidR="00026B92" w:rsidRPr="00647DEF"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3B53163F" w14:textId="77777777" w:rsidR="00026B92" w:rsidRPr="00647DEF" w:rsidRDefault="00026B92" w:rsidP="00EB226A">
            <w:pPr>
              <w:spacing w:line="276" w:lineRule="auto"/>
            </w:pPr>
          </w:p>
        </w:tc>
        <w:tc>
          <w:tcPr>
            <w:tcW w:w="297" w:type="pct"/>
            <w:vMerge/>
            <w:tcBorders>
              <w:left w:val="single" w:sz="6" w:space="0" w:color="CCCCCC"/>
              <w:bottom w:val="single" w:sz="6" w:space="0" w:color="000000"/>
              <w:right w:val="single" w:sz="6" w:space="0" w:color="000000"/>
            </w:tcBorders>
            <w:vAlign w:val="center"/>
          </w:tcPr>
          <w:p w14:paraId="17AF0E1F" w14:textId="335B1A0D" w:rsidR="00026B92" w:rsidRPr="00647DEF"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31BD8B83" w14:textId="77777777" w:rsidR="00026B92" w:rsidRPr="00647DEF"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026B92" w:rsidRPr="00647DEF"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77F3DE48" w14:textId="77777777" w:rsidR="00026B92" w:rsidRPr="00647DEF" w:rsidRDefault="00026B92" w:rsidP="00EB226A">
            <w:pPr>
              <w:spacing w:line="276" w:lineRule="auto"/>
            </w:pPr>
          </w:p>
        </w:tc>
      </w:tr>
      <w:tr w:rsidR="008E3CBA" w:rsidRPr="00647DEF" w14:paraId="6F3BFEEE"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026B92" w:rsidRPr="00647DEF" w:rsidRDefault="00026B92" w:rsidP="00EB226A">
            <w:pPr>
              <w:spacing w:line="276" w:lineRule="auto"/>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816C1F5" w:rsidR="00026B92" w:rsidRPr="00647DEF" w:rsidRDefault="00026B92" w:rsidP="00EB226A">
            <w:pPr>
              <w:spacing w:line="276" w:lineRule="auto"/>
              <w:jc w:val="center"/>
            </w:pPr>
            <w:r w:rsidRPr="00647DEF">
              <w:t>Стійкість мотивації</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A9F862" w14:textId="6E99432B" w:rsidR="00026B92" w:rsidRPr="00647DEF" w:rsidRDefault="00B91F1E" w:rsidP="00374157">
            <w:pPr>
              <w:spacing w:line="276" w:lineRule="auto"/>
              <w:jc w:val="center"/>
            </w:pPr>
            <w:r w:rsidRPr="00647DEF">
              <w:t>6</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AA93A7" w14:textId="7BF44AEB" w:rsidR="00026B92" w:rsidRPr="00647DEF" w:rsidRDefault="00B91F1E" w:rsidP="00374157">
            <w:pPr>
              <w:spacing w:line="276" w:lineRule="auto"/>
              <w:jc w:val="center"/>
            </w:pPr>
            <w:r w:rsidRPr="00647DEF">
              <w:t>5</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EF5585" w14:textId="1E22B212" w:rsidR="00026B92" w:rsidRPr="00647DEF" w:rsidRDefault="00B91F1E" w:rsidP="00374157">
            <w:pPr>
              <w:spacing w:line="276" w:lineRule="auto"/>
              <w:jc w:val="center"/>
            </w:pPr>
            <w:r w:rsidRPr="00647DEF">
              <w:t>7</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01F1C53E" w14:textId="54C35084" w:rsidR="00026B92" w:rsidRPr="00647DEF" w:rsidRDefault="00B91F1E" w:rsidP="00374157">
            <w:pPr>
              <w:spacing w:line="276" w:lineRule="auto"/>
              <w:jc w:val="center"/>
            </w:pPr>
            <w:r w:rsidRPr="00647DEF">
              <w:t>8</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289AD7" w14:textId="75F60EA4" w:rsidR="00026B92" w:rsidRPr="00647DEF" w:rsidRDefault="00B91F1E" w:rsidP="00EB226A">
            <w:pPr>
              <w:spacing w:line="276" w:lineRule="auto"/>
              <w:jc w:val="center"/>
            </w:pPr>
            <w:r w:rsidRPr="00647DEF">
              <w:t>6</w:t>
            </w:r>
            <w:r w:rsidR="00644EEA" w:rsidRPr="00647DEF">
              <w:t>,5</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026B92" w:rsidRPr="00647DEF" w:rsidRDefault="00026B92" w:rsidP="00EB226A">
            <w:pPr>
              <w:spacing w:line="276" w:lineRule="auto"/>
            </w:pPr>
          </w:p>
        </w:tc>
        <w:tc>
          <w:tcPr>
            <w:tcW w:w="15" w:type="pct"/>
            <w:vAlign w:val="center"/>
            <w:hideMark/>
          </w:tcPr>
          <w:p w14:paraId="32B5459A" w14:textId="77777777" w:rsidR="00026B92" w:rsidRPr="00647DEF" w:rsidRDefault="00026B92" w:rsidP="00EB226A">
            <w:pPr>
              <w:spacing w:line="276" w:lineRule="auto"/>
            </w:pPr>
          </w:p>
        </w:tc>
      </w:tr>
      <w:tr w:rsidR="008E3CBA" w:rsidRPr="00647DEF" w14:paraId="446F1BE7"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026B92" w:rsidRPr="00647DEF"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026B92" w:rsidRPr="00647DEF"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36B6BE68" w14:textId="77777777" w:rsidR="00026B92" w:rsidRPr="00647DEF"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1BB360CB" w14:textId="77777777" w:rsidR="00026B92" w:rsidRPr="00647DEF"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4B950A63" w14:textId="77777777" w:rsidR="00026B92" w:rsidRPr="00647DEF" w:rsidRDefault="00026B92" w:rsidP="00EB226A">
            <w:pPr>
              <w:spacing w:line="276" w:lineRule="auto"/>
            </w:pPr>
          </w:p>
        </w:tc>
        <w:tc>
          <w:tcPr>
            <w:tcW w:w="297" w:type="pct"/>
            <w:vMerge/>
            <w:tcBorders>
              <w:left w:val="single" w:sz="6" w:space="0" w:color="CCCCCC"/>
              <w:right w:val="single" w:sz="6" w:space="0" w:color="000000"/>
            </w:tcBorders>
            <w:vAlign w:val="center"/>
          </w:tcPr>
          <w:p w14:paraId="65C0A756" w14:textId="7E469945" w:rsidR="00026B92" w:rsidRPr="00647DEF"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2AE06DED" w14:textId="77777777" w:rsidR="00026B92" w:rsidRPr="00647DEF"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026B92" w:rsidRPr="00647DEF"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6FD09D5" w14:textId="77777777" w:rsidR="00026B92" w:rsidRPr="00647DEF" w:rsidRDefault="00026B92" w:rsidP="00EB226A">
            <w:pPr>
              <w:spacing w:line="276" w:lineRule="auto"/>
              <w:jc w:val="center"/>
            </w:pPr>
          </w:p>
        </w:tc>
      </w:tr>
      <w:tr w:rsidR="008E3CBA" w:rsidRPr="00647DEF" w14:paraId="42C1BC1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026B92" w:rsidRPr="00647DEF"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026B92" w:rsidRPr="00647DEF"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6B619971" w14:textId="77777777" w:rsidR="00026B92" w:rsidRPr="00647DEF"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1A488289" w14:textId="77777777" w:rsidR="00026B92" w:rsidRPr="00647DEF"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6AC47D56" w14:textId="77777777" w:rsidR="00026B92" w:rsidRPr="00647DEF" w:rsidRDefault="00026B92" w:rsidP="00EB226A">
            <w:pPr>
              <w:spacing w:line="276" w:lineRule="auto"/>
            </w:pPr>
          </w:p>
        </w:tc>
        <w:tc>
          <w:tcPr>
            <w:tcW w:w="297" w:type="pct"/>
            <w:vMerge/>
            <w:tcBorders>
              <w:left w:val="single" w:sz="6" w:space="0" w:color="CCCCCC"/>
              <w:right w:val="single" w:sz="6" w:space="0" w:color="000000"/>
            </w:tcBorders>
            <w:vAlign w:val="center"/>
          </w:tcPr>
          <w:p w14:paraId="6F59CA87" w14:textId="02B29624" w:rsidR="00026B92" w:rsidRPr="00647DEF"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62BB93BA" w14:textId="77777777" w:rsidR="00026B92" w:rsidRPr="00647DEF"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026B92" w:rsidRPr="00647DEF"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364CFE3A" w14:textId="77777777" w:rsidR="00026B92" w:rsidRPr="00647DEF" w:rsidRDefault="00026B92" w:rsidP="00EB226A">
            <w:pPr>
              <w:spacing w:line="276" w:lineRule="auto"/>
            </w:pPr>
          </w:p>
        </w:tc>
      </w:tr>
      <w:tr w:rsidR="008E3CBA" w:rsidRPr="00647DEF" w14:paraId="68E3E525" w14:textId="77777777" w:rsidTr="00026B92">
        <w:trPr>
          <w:trHeight w:val="185"/>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026B92" w:rsidRPr="00647DEF"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026B92" w:rsidRPr="00647DEF"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5293BB57" w14:textId="77777777" w:rsidR="00026B92" w:rsidRPr="00647DEF"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0886DC3A" w14:textId="77777777" w:rsidR="00026B92" w:rsidRPr="00647DEF"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38BB502C" w14:textId="77777777" w:rsidR="00026B92" w:rsidRPr="00647DEF" w:rsidRDefault="00026B92" w:rsidP="00EB226A">
            <w:pPr>
              <w:spacing w:line="276" w:lineRule="auto"/>
            </w:pPr>
          </w:p>
        </w:tc>
        <w:tc>
          <w:tcPr>
            <w:tcW w:w="297" w:type="pct"/>
            <w:vMerge/>
            <w:tcBorders>
              <w:left w:val="single" w:sz="6" w:space="0" w:color="CCCCCC"/>
              <w:bottom w:val="single" w:sz="6" w:space="0" w:color="000000"/>
              <w:right w:val="single" w:sz="6" w:space="0" w:color="000000"/>
            </w:tcBorders>
            <w:vAlign w:val="center"/>
          </w:tcPr>
          <w:p w14:paraId="58721557" w14:textId="214A76CA" w:rsidR="00026B92" w:rsidRPr="00647DEF"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2BA99D52" w14:textId="77777777" w:rsidR="00026B92" w:rsidRPr="00647DEF"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026B92" w:rsidRPr="00647DEF"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3150815" w14:textId="77777777" w:rsidR="00026B92" w:rsidRPr="00647DEF" w:rsidRDefault="00026B92" w:rsidP="00EB226A">
            <w:pPr>
              <w:spacing w:line="276" w:lineRule="auto"/>
            </w:pPr>
          </w:p>
        </w:tc>
      </w:tr>
      <w:tr w:rsidR="008E3CBA" w:rsidRPr="00647DEF" w14:paraId="2F22CD2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026B92" w:rsidRPr="00647DEF" w:rsidRDefault="00026B92" w:rsidP="00EB226A">
            <w:pPr>
              <w:spacing w:line="276" w:lineRule="auto"/>
            </w:pPr>
          </w:p>
        </w:tc>
        <w:tc>
          <w:tcPr>
            <w:tcW w:w="134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1445709" w:rsidR="00026B92" w:rsidRPr="00647DEF" w:rsidRDefault="00026B92" w:rsidP="00EB226A">
            <w:pPr>
              <w:spacing w:line="276" w:lineRule="auto"/>
              <w:jc w:val="center"/>
            </w:pPr>
            <w:r w:rsidRPr="00647DEF">
              <w:t>Емоційна стійкість</w:t>
            </w:r>
          </w:p>
        </w:tc>
        <w:tc>
          <w:tcPr>
            <w:tcW w:w="29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20B7B3B" w14:textId="21A44A47" w:rsidR="00026B92" w:rsidRPr="00647DEF" w:rsidRDefault="00644EEA" w:rsidP="00EB226A">
            <w:pPr>
              <w:spacing w:line="276" w:lineRule="auto"/>
              <w:jc w:val="center"/>
            </w:pPr>
            <w:r w:rsidRPr="00647DEF">
              <w:t>1</w:t>
            </w:r>
            <w:r w:rsidR="00B91F1E" w:rsidRPr="00647DEF">
              <w:t>0</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8344FF" w14:textId="56E79D89" w:rsidR="00026B92" w:rsidRPr="00647DEF" w:rsidRDefault="00644EEA" w:rsidP="00374157">
            <w:pPr>
              <w:spacing w:line="276" w:lineRule="auto"/>
              <w:jc w:val="center"/>
            </w:pPr>
            <w:r w:rsidRPr="00647DEF">
              <w:t>1</w:t>
            </w:r>
            <w:r w:rsidR="00B91F1E" w:rsidRPr="00647DEF">
              <w:t>0</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FFADE2E" w14:textId="49CF4470" w:rsidR="00026B92" w:rsidRPr="00647DEF" w:rsidRDefault="00644EEA" w:rsidP="00374157">
            <w:pPr>
              <w:spacing w:line="276" w:lineRule="auto"/>
              <w:jc w:val="center"/>
            </w:pPr>
            <w:r w:rsidRPr="00647DEF">
              <w:t>1</w:t>
            </w:r>
            <w:r w:rsidR="00B91F1E" w:rsidRPr="00647DEF">
              <w:t>0</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3E24C329" w14:textId="0E96B997" w:rsidR="00026B92" w:rsidRPr="00647DEF" w:rsidRDefault="00644EEA" w:rsidP="00374157">
            <w:pPr>
              <w:spacing w:line="276" w:lineRule="auto"/>
              <w:jc w:val="center"/>
            </w:pPr>
            <w:r w:rsidRPr="00647DEF">
              <w:t>1</w:t>
            </w:r>
            <w:r w:rsidR="00B91F1E" w:rsidRPr="00647DEF">
              <w:t>0</w:t>
            </w:r>
          </w:p>
        </w:tc>
        <w:tc>
          <w:tcPr>
            <w:tcW w:w="94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35FD789" w14:textId="07F51F62" w:rsidR="00026B92" w:rsidRPr="00647DEF" w:rsidRDefault="00644EEA" w:rsidP="00EB226A">
            <w:pPr>
              <w:spacing w:line="276" w:lineRule="auto"/>
              <w:jc w:val="center"/>
            </w:pPr>
            <w:r w:rsidRPr="00647DEF">
              <w:t>1</w:t>
            </w:r>
            <w:r w:rsidR="00B91F1E" w:rsidRPr="00647DEF">
              <w:t>0</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026B92" w:rsidRPr="00647DEF" w:rsidRDefault="00026B92" w:rsidP="00EB226A">
            <w:pPr>
              <w:spacing w:line="276" w:lineRule="auto"/>
            </w:pPr>
          </w:p>
        </w:tc>
        <w:tc>
          <w:tcPr>
            <w:tcW w:w="15" w:type="pct"/>
            <w:vAlign w:val="center"/>
            <w:hideMark/>
          </w:tcPr>
          <w:p w14:paraId="56BD16DC" w14:textId="77777777" w:rsidR="00026B92" w:rsidRPr="00647DEF" w:rsidRDefault="00026B92" w:rsidP="00EB226A">
            <w:pPr>
              <w:spacing w:line="276" w:lineRule="auto"/>
            </w:pPr>
          </w:p>
        </w:tc>
      </w:tr>
      <w:tr w:rsidR="00026B92" w:rsidRPr="00647DEF" w14:paraId="10E3D291" w14:textId="77777777" w:rsidTr="00026B92">
        <w:trPr>
          <w:trHeight w:val="357"/>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026B92" w:rsidRPr="00647DEF" w:rsidRDefault="00026B92" w:rsidP="00EB226A">
            <w:pPr>
              <w:spacing w:line="276" w:lineRule="auto"/>
            </w:pPr>
          </w:p>
        </w:tc>
        <w:tc>
          <w:tcPr>
            <w:tcW w:w="1341"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026B92" w:rsidRPr="00647DEF" w:rsidRDefault="00026B92" w:rsidP="00EB226A">
            <w:pPr>
              <w:spacing w:line="276" w:lineRule="auto"/>
            </w:pPr>
          </w:p>
        </w:tc>
        <w:tc>
          <w:tcPr>
            <w:tcW w:w="298" w:type="pct"/>
            <w:vMerge/>
            <w:tcBorders>
              <w:top w:val="single" w:sz="6" w:space="0" w:color="CCCCCC"/>
              <w:left w:val="single" w:sz="6" w:space="0" w:color="CCCCCC"/>
              <w:bottom w:val="single" w:sz="18" w:space="0" w:color="000000"/>
              <w:right w:val="single" w:sz="6" w:space="0" w:color="000000"/>
            </w:tcBorders>
            <w:vAlign w:val="center"/>
          </w:tcPr>
          <w:p w14:paraId="5739EFFB" w14:textId="77777777" w:rsidR="00026B92" w:rsidRPr="00647DEF" w:rsidRDefault="00026B92" w:rsidP="00EB226A">
            <w:pPr>
              <w:spacing w:line="276" w:lineRule="auto"/>
            </w:pPr>
          </w:p>
        </w:tc>
        <w:tc>
          <w:tcPr>
            <w:tcW w:w="296" w:type="pct"/>
            <w:vMerge/>
            <w:tcBorders>
              <w:top w:val="single" w:sz="6" w:space="0" w:color="CCCCCC"/>
              <w:left w:val="single" w:sz="6" w:space="0" w:color="CCCCCC"/>
              <w:bottom w:val="single" w:sz="18" w:space="0" w:color="000000"/>
              <w:right w:val="single" w:sz="6" w:space="0" w:color="000000"/>
            </w:tcBorders>
            <w:vAlign w:val="center"/>
          </w:tcPr>
          <w:p w14:paraId="64B85ACE" w14:textId="77777777" w:rsidR="00026B92" w:rsidRPr="00647DEF" w:rsidRDefault="00026B92" w:rsidP="00EB226A">
            <w:pPr>
              <w:spacing w:line="276" w:lineRule="auto"/>
            </w:pPr>
          </w:p>
        </w:tc>
        <w:tc>
          <w:tcPr>
            <w:tcW w:w="296" w:type="pct"/>
            <w:vMerge/>
            <w:tcBorders>
              <w:top w:val="single" w:sz="6" w:space="0" w:color="CCCCCC"/>
              <w:left w:val="single" w:sz="6" w:space="0" w:color="CCCCCC"/>
              <w:bottom w:val="single" w:sz="18" w:space="0" w:color="000000"/>
              <w:right w:val="single" w:sz="6" w:space="0" w:color="000000"/>
            </w:tcBorders>
            <w:vAlign w:val="center"/>
          </w:tcPr>
          <w:p w14:paraId="0F807CE3" w14:textId="77777777" w:rsidR="00026B92" w:rsidRPr="00647DEF" w:rsidRDefault="00026B92" w:rsidP="00EB226A">
            <w:pPr>
              <w:spacing w:line="276" w:lineRule="auto"/>
            </w:pPr>
          </w:p>
        </w:tc>
        <w:tc>
          <w:tcPr>
            <w:tcW w:w="297" w:type="pct"/>
            <w:vMerge/>
            <w:tcBorders>
              <w:left w:val="single" w:sz="6" w:space="0" w:color="CCCCCC"/>
              <w:bottom w:val="single" w:sz="18" w:space="0" w:color="000000"/>
              <w:right w:val="single" w:sz="6" w:space="0" w:color="000000"/>
            </w:tcBorders>
            <w:vAlign w:val="center"/>
          </w:tcPr>
          <w:p w14:paraId="75538B22" w14:textId="524E88A9" w:rsidR="00026B92" w:rsidRPr="00647DEF" w:rsidRDefault="00026B92" w:rsidP="00EB226A">
            <w:pPr>
              <w:spacing w:line="276" w:lineRule="auto"/>
            </w:pPr>
          </w:p>
        </w:tc>
        <w:tc>
          <w:tcPr>
            <w:tcW w:w="946" w:type="pct"/>
            <w:vMerge/>
            <w:tcBorders>
              <w:top w:val="single" w:sz="6" w:space="0" w:color="CCCCCC"/>
              <w:left w:val="single" w:sz="6" w:space="0" w:color="CCCCCC"/>
              <w:bottom w:val="single" w:sz="18" w:space="0" w:color="000000"/>
              <w:right w:val="single" w:sz="6" w:space="0" w:color="000000"/>
            </w:tcBorders>
            <w:vAlign w:val="center"/>
          </w:tcPr>
          <w:p w14:paraId="210D9A41" w14:textId="77777777" w:rsidR="00026B92" w:rsidRPr="00647DEF"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1E36FAE" w14:textId="77777777" w:rsidR="00026B92" w:rsidRPr="00647DEF" w:rsidRDefault="00026B92" w:rsidP="00EB226A">
            <w:pPr>
              <w:spacing w:line="276" w:lineRule="auto"/>
            </w:pPr>
          </w:p>
        </w:tc>
        <w:tc>
          <w:tcPr>
            <w:tcW w:w="15" w:type="pct"/>
            <w:vAlign w:val="center"/>
            <w:hideMark/>
          </w:tcPr>
          <w:p w14:paraId="2D40254D" w14:textId="77777777" w:rsidR="00026B92" w:rsidRPr="00647DEF" w:rsidRDefault="00026B92" w:rsidP="00EB226A">
            <w:pPr>
              <w:spacing w:line="276" w:lineRule="auto"/>
            </w:pPr>
          </w:p>
        </w:tc>
      </w:tr>
    </w:tbl>
    <w:p w14:paraId="0BA0D3B9" w14:textId="77777777" w:rsidR="00FC13B7" w:rsidRPr="00647DEF" w:rsidRDefault="00FC13B7" w:rsidP="00FC13B7">
      <w:pPr>
        <w:pStyle w:val="a9"/>
        <w:shd w:val="clear" w:color="auto" w:fill="FFFFFF"/>
        <w:tabs>
          <w:tab w:val="left" w:pos="426"/>
        </w:tabs>
        <w:spacing w:after="200"/>
        <w:ind w:left="709"/>
        <w:jc w:val="both"/>
        <w:rPr>
          <w:lang w:eastAsia="uk-UA"/>
        </w:rPr>
      </w:pPr>
    </w:p>
    <w:p w14:paraId="18F98FAB" w14:textId="367FB4F6" w:rsidR="00B91F1E" w:rsidRPr="00647DEF" w:rsidRDefault="00B91F1E" w:rsidP="00957ACA">
      <w:pPr>
        <w:pStyle w:val="a9"/>
        <w:numPr>
          <w:ilvl w:val="0"/>
          <w:numId w:val="8"/>
        </w:numPr>
        <w:shd w:val="clear" w:color="auto" w:fill="FFFFFF"/>
        <w:tabs>
          <w:tab w:val="left" w:pos="426"/>
        </w:tabs>
        <w:spacing w:after="200"/>
        <w:ind w:left="0" w:firstLine="709"/>
        <w:jc w:val="both"/>
        <w:rPr>
          <w:lang w:eastAsia="uk-UA"/>
        </w:rPr>
      </w:pPr>
      <w:r w:rsidRPr="00647DEF">
        <w:rPr>
          <w:lang w:eastAsia="uk-UA"/>
        </w:rPr>
        <w:t>Надана кандидатом інформація письмово та під час співбесіди не продемонстрували належний рівень соціальної компетентності.</w:t>
      </w:r>
    </w:p>
    <w:p w14:paraId="3909525C" w14:textId="717F7184" w:rsidR="00B91F1E" w:rsidRPr="00647DEF" w:rsidRDefault="00B91F1E" w:rsidP="00957ACA">
      <w:pPr>
        <w:pStyle w:val="a9"/>
        <w:numPr>
          <w:ilvl w:val="0"/>
          <w:numId w:val="8"/>
        </w:numPr>
        <w:shd w:val="clear" w:color="auto" w:fill="FFFFFF"/>
        <w:tabs>
          <w:tab w:val="left" w:pos="426"/>
        </w:tabs>
        <w:spacing w:after="200"/>
        <w:ind w:left="0" w:firstLine="709"/>
        <w:jc w:val="both"/>
        <w:rPr>
          <w:lang w:eastAsia="uk-UA"/>
        </w:rPr>
      </w:pPr>
      <w:r w:rsidRPr="00647DEF">
        <w:rPr>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34,5 бал</w:t>
      </w:r>
      <w:r w:rsidR="0053441B" w:rsidRPr="00647DEF">
        <w:rPr>
          <w:lang w:eastAsia="uk-UA"/>
        </w:rPr>
        <w:t>ів</w:t>
      </w:r>
      <w:r w:rsidRPr="00647DEF">
        <w:rPr>
          <w:lang w:eastAsia="uk-UA"/>
        </w:rPr>
        <w:t xml:space="preserve"> із 50 можливих, що є нижчим за 75% (37,5 </w:t>
      </w:r>
      <w:proofErr w:type="spellStart"/>
      <w:r w:rsidRPr="00647DEF">
        <w:rPr>
          <w:lang w:eastAsia="uk-UA"/>
        </w:rPr>
        <w:t>бал</w:t>
      </w:r>
      <w:r w:rsidR="00135A07" w:rsidRPr="00647DEF">
        <w:rPr>
          <w:lang w:eastAsia="uk-UA"/>
        </w:rPr>
        <w:t>а</w:t>
      </w:r>
      <w:proofErr w:type="spellEnd"/>
      <w:r w:rsidRPr="00647DEF">
        <w:rPr>
          <w:lang w:eastAsia="uk-UA"/>
        </w:rPr>
        <w:t>) від максимально можлив</w:t>
      </w:r>
      <w:r w:rsidR="0053441B" w:rsidRPr="00647DEF">
        <w:rPr>
          <w:lang w:eastAsia="uk-UA"/>
        </w:rPr>
        <w:t>их</w:t>
      </w:r>
      <w:r w:rsidRPr="00647DEF">
        <w:rPr>
          <w:lang w:eastAsia="uk-UA"/>
        </w:rPr>
        <w:t>, а тому Комісія вважає, що кандидат не відповідає критерію соціальної компетентності.</w:t>
      </w:r>
    </w:p>
    <w:p w14:paraId="6D27F030" w14:textId="10A4528E" w:rsidR="00A710EA" w:rsidRPr="00647DEF" w:rsidRDefault="00A710EA" w:rsidP="00D3014B">
      <w:pPr>
        <w:jc w:val="both"/>
        <w:rPr>
          <w:u w:val="single"/>
        </w:rPr>
      </w:pPr>
      <w:r w:rsidRPr="00647DEF">
        <w:rPr>
          <w:u w:val="single"/>
        </w:rPr>
        <w:t>V-</w:t>
      </w:r>
      <w:r w:rsidR="009C7D49" w:rsidRPr="00647DEF">
        <w:rPr>
          <w:u w:val="single"/>
        </w:rPr>
        <w:t>ІV</w:t>
      </w:r>
      <w:r w:rsidRPr="00647DEF">
        <w:rPr>
          <w:u w:val="single"/>
        </w:rPr>
        <w:t xml:space="preserve">. </w:t>
      </w:r>
      <w:r w:rsidR="00AF4DE6" w:rsidRPr="00647DEF">
        <w:rPr>
          <w:u w:val="single"/>
        </w:rPr>
        <w:t>Загальні принципи</w:t>
      </w:r>
      <w:r w:rsidR="00F21D22" w:rsidRPr="00647DEF">
        <w:rPr>
          <w:u w:val="single"/>
        </w:rPr>
        <w:t>,</w:t>
      </w:r>
      <w:r w:rsidR="00AF4DE6" w:rsidRPr="00647DEF">
        <w:rPr>
          <w:u w:val="single"/>
        </w:rPr>
        <w:t xml:space="preserve"> застосов</w:t>
      </w:r>
      <w:r w:rsidR="00F21D22" w:rsidRPr="00647DEF">
        <w:rPr>
          <w:u w:val="single"/>
        </w:rPr>
        <w:t>а</w:t>
      </w:r>
      <w:r w:rsidR="00AF4DE6" w:rsidRPr="00647DEF">
        <w:rPr>
          <w:u w:val="single"/>
        </w:rPr>
        <w:t xml:space="preserve">ні Комісією при </w:t>
      </w:r>
      <w:r w:rsidR="00F6026E" w:rsidRPr="00647DEF">
        <w:rPr>
          <w:u w:val="single"/>
        </w:rPr>
        <w:t>в</w:t>
      </w:r>
      <w:r w:rsidRPr="00647DEF">
        <w:rPr>
          <w:u w:val="single"/>
        </w:rPr>
        <w:t>становленн</w:t>
      </w:r>
      <w:r w:rsidR="00F21D22" w:rsidRPr="00647DEF">
        <w:rPr>
          <w:u w:val="single"/>
        </w:rPr>
        <w:t>і</w:t>
      </w:r>
      <w:r w:rsidRPr="00647DEF">
        <w:rPr>
          <w:u w:val="single"/>
        </w:rPr>
        <w:t xml:space="preserve"> відповідності кандидата критері</w:t>
      </w:r>
      <w:r w:rsidR="00F21D22" w:rsidRPr="00647DEF">
        <w:rPr>
          <w:u w:val="single"/>
        </w:rPr>
        <w:t>ям</w:t>
      </w:r>
      <w:r w:rsidRPr="00647DEF">
        <w:rPr>
          <w:u w:val="single"/>
        </w:rPr>
        <w:t xml:space="preserve"> професійної етики та доброчесності.</w:t>
      </w:r>
    </w:p>
    <w:p w14:paraId="1DFC58FF" w14:textId="7682A685" w:rsidR="00F61C99" w:rsidRPr="00647DEF" w:rsidRDefault="00F21D22"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Насамперед</w:t>
      </w:r>
      <w:r w:rsidR="00F61C99" w:rsidRPr="00647DEF">
        <w:rPr>
          <w:lang w:eastAsia="uk-UA"/>
        </w:rPr>
        <w:t xml:space="preserve"> Комісія відзначає, що </w:t>
      </w:r>
      <w:r w:rsidR="00AF4DE6" w:rsidRPr="00647DEF">
        <w:rPr>
          <w:lang w:eastAsia="uk-UA"/>
        </w:rPr>
        <w:t>д</w:t>
      </w:r>
      <w:r w:rsidR="00F61C99" w:rsidRPr="00647DEF">
        <w:rPr>
          <w:lang w:eastAsia="uk-UA"/>
        </w:rPr>
        <w:t>оброчесність та професійна етика</w:t>
      </w:r>
      <w:r w:rsidR="007C7555" w:rsidRPr="00647DEF">
        <w:rPr>
          <w:lang w:eastAsia="uk-UA"/>
        </w:rPr>
        <w:t xml:space="preserve"> – </w:t>
      </w:r>
      <w:r w:rsidR="00F61C99" w:rsidRPr="00647DEF">
        <w:rPr>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647DEF" w:rsidRDefault="00F61C99"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Таким чином,</w:t>
      </w:r>
      <w:r w:rsidR="007E0F0D" w:rsidRPr="00647DEF">
        <w:rPr>
          <w:lang w:eastAsia="uk-UA"/>
        </w:rPr>
        <w:t xml:space="preserve"> на переконання Комісії,</w:t>
      </w:r>
      <w:r w:rsidRPr="00647DEF">
        <w:rPr>
          <w:lang w:eastAsia="uk-UA"/>
        </w:rPr>
        <w:t xml:space="preserve"> доброчесність і професійна етика є фундаментальними критеріями, </w:t>
      </w:r>
      <w:r w:rsidR="00AF4DE6" w:rsidRPr="00647DEF">
        <w:rPr>
          <w:lang w:eastAsia="uk-UA"/>
        </w:rPr>
        <w:t>які</w:t>
      </w:r>
      <w:r w:rsidRPr="00647DEF">
        <w:rPr>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647DEF" w:rsidRDefault="007E0F0D"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Функціонування судової влади, до складу суддівського корпусу якої вход</w:t>
      </w:r>
      <w:r w:rsidR="00561C38" w:rsidRPr="00647DEF">
        <w:rPr>
          <w:lang w:eastAsia="uk-UA"/>
        </w:rPr>
        <w:t>итимуть</w:t>
      </w:r>
      <w:r w:rsidRPr="00647DEF">
        <w:rPr>
          <w:lang w:eastAsia="uk-UA"/>
        </w:rPr>
        <w:t xml:space="preserve"> судді, які не відповідають критеріям доброчесності</w:t>
      </w:r>
      <w:r w:rsidR="00AF4DE6" w:rsidRPr="00647DEF">
        <w:rPr>
          <w:lang w:eastAsia="uk-UA"/>
        </w:rPr>
        <w:t xml:space="preserve"> та професійної етики</w:t>
      </w:r>
      <w:r w:rsidRPr="00647DEF">
        <w:rPr>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4132CB7D" w:rsidR="00F61C99" w:rsidRPr="00647DEF" w:rsidRDefault="007E0F0D"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 xml:space="preserve">І хоча Комісія виходить із того, що </w:t>
      </w:r>
      <w:r w:rsidR="00561C38" w:rsidRPr="00647DEF">
        <w:rPr>
          <w:lang w:eastAsia="uk-UA"/>
        </w:rPr>
        <w:t>кандидат на посаду судді</w:t>
      </w:r>
      <w:r w:rsidRPr="00647DEF">
        <w:rPr>
          <w:lang w:eastAsia="uk-UA"/>
        </w:rPr>
        <w:t xml:space="preserve"> відповідає критеріям доброчесності</w:t>
      </w:r>
      <w:r w:rsidR="00AF4DE6" w:rsidRPr="00647DEF">
        <w:rPr>
          <w:lang w:eastAsia="uk-UA"/>
        </w:rPr>
        <w:t xml:space="preserve"> та професійної етики</w:t>
      </w:r>
      <w:r w:rsidRPr="00647DEF">
        <w:rPr>
          <w:lang w:eastAsia="uk-UA"/>
        </w:rPr>
        <w:t xml:space="preserve">, </w:t>
      </w:r>
      <w:r w:rsidR="00AF4DE6" w:rsidRPr="00647DEF">
        <w:rPr>
          <w:lang w:eastAsia="uk-UA"/>
        </w:rPr>
        <w:t xml:space="preserve">така </w:t>
      </w:r>
      <w:r w:rsidR="00561C38" w:rsidRPr="00647DEF">
        <w:rPr>
          <w:lang w:eastAsia="uk-UA"/>
        </w:rPr>
        <w:t xml:space="preserve">презумпція є спростовною, а </w:t>
      </w:r>
      <w:r w:rsidRPr="00647DEF">
        <w:rPr>
          <w:lang w:eastAsia="uk-UA"/>
        </w:rPr>
        <w:t>рівень відповідності</w:t>
      </w:r>
      <w:r w:rsidR="00561C38" w:rsidRPr="00647DEF">
        <w:rPr>
          <w:lang w:eastAsia="uk-UA"/>
        </w:rPr>
        <w:t xml:space="preserve"> критері</w:t>
      </w:r>
      <w:r w:rsidR="007C7555" w:rsidRPr="00647DEF">
        <w:rPr>
          <w:lang w:eastAsia="uk-UA"/>
        </w:rPr>
        <w:t>ям</w:t>
      </w:r>
      <w:r w:rsidR="00561C38" w:rsidRPr="00647DEF">
        <w:rPr>
          <w:lang w:eastAsia="uk-UA"/>
        </w:rPr>
        <w:t xml:space="preserve"> </w:t>
      </w:r>
      <w:r w:rsidR="00AF4DE6" w:rsidRPr="00647DEF">
        <w:rPr>
          <w:lang w:eastAsia="uk-UA"/>
        </w:rPr>
        <w:t>доброчесності та професійної етики</w:t>
      </w:r>
      <w:r w:rsidR="00561C38" w:rsidRPr="00647DEF">
        <w:rPr>
          <w:lang w:eastAsia="uk-UA"/>
        </w:rPr>
        <w:t xml:space="preserve"> підлягає </w:t>
      </w:r>
      <w:r w:rsidRPr="00647DEF">
        <w:rPr>
          <w:lang w:eastAsia="uk-UA"/>
        </w:rPr>
        <w:t xml:space="preserve"> з’ясуванню у процесі кваліфікаційного оцінювання.</w:t>
      </w:r>
    </w:p>
    <w:p w14:paraId="006A3FD0" w14:textId="0C695759" w:rsidR="00DD7DD7" w:rsidRPr="00647DEF" w:rsidRDefault="00AF4DE6"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В</w:t>
      </w:r>
      <w:r w:rsidR="00DD7DD7" w:rsidRPr="00647DEF">
        <w:rPr>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594C9597" w:rsidR="00DD7DD7" w:rsidRPr="00647DEF" w:rsidRDefault="00DD7DD7" w:rsidP="005A3E5D">
      <w:pPr>
        <w:pStyle w:val="a9"/>
        <w:numPr>
          <w:ilvl w:val="1"/>
          <w:numId w:val="8"/>
        </w:numPr>
        <w:shd w:val="clear" w:color="auto" w:fill="FFFFFF"/>
        <w:tabs>
          <w:tab w:val="left" w:pos="426"/>
        </w:tabs>
        <w:spacing w:after="200"/>
        <w:ind w:left="709" w:firstLine="0"/>
        <w:jc w:val="both"/>
        <w:rPr>
          <w:lang w:eastAsia="uk-UA"/>
        </w:rPr>
      </w:pPr>
      <w:r w:rsidRPr="00647DEF">
        <w:rPr>
          <w:lang w:eastAsia="uk-UA"/>
        </w:rPr>
        <w:t>Незалежність.</w:t>
      </w:r>
    </w:p>
    <w:p w14:paraId="438DB9B8" w14:textId="6A13AA61" w:rsidR="00DD7DD7" w:rsidRPr="00647DEF" w:rsidRDefault="00DD7DD7" w:rsidP="005A3E5D">
      <w:pPr>
        <w:pStyle w:val="a9"/>
        <w:numPr>
          <w:ilvl w:val="1"/>
          <w:numId w:val="8"/>
        </w:numPr>
        <w:shd w:val="clear" w:color="auto" w:fill="FFFFFF"/>
        <w:tabs>
          <w:tab w:val="left" w:pos="426"/>
        </w:tabs>
        <w:spacing w:after="200"/>
        <w:ind w:left="709" w:firstLine="0"/>
        <w:jc w:val="both"/>
        <w:rPr>
          <w:lang w:eastAsia="uk-UA"/>
        </w:rPr>
      </w:pPr>
      <w:r w:rsidRPr="00647DEF">
        <w:rPr>
          <w:lang w:eastAsia="uk-UA"/>
        </w:rPr>
        <w:t>Чесність.</w:t>
      </w:r>
    </w:p>
    <w:p w14:paraId="2F1A955C" w14:textId="0F7C33FE" w:rsidR="00DD7DD7" w:rsidRPr="00647DEF" w:rsidRDefault="00DD7DD7" w:rsidP="005A3E5D">
      <w:pPr>
        <w:pStyle w:val="a9"/>
        <w:numPr>
          <w:ilvl w:val="1"/>
          <w:numId w:val="8"/>
        </w:numPr>
        <w:shd w:val="clear" w:color="auto" w:fill="FFFFFF"/>
        <w:tabs>
          <w:tab w:val="left" w:pos="426"/>
        </w:tabs>
        <w:spacing w:after="200"/>
        <w:ind w:left="709" w:firstLine="0"/>
        <w:jc w:val="both"/>
        <w:rPr>
          <w:lang w:eastAsia="uk-UA"/>
        </w:rPr>
      </w:pPr>
      <w:r w:rsidRPr="00647DEF">
        <w:rPr>
          <w:lang w:eastAsia="uk-UA"/>
        </w:rPr>
        <w:t>Неупередженість.</w:t>
      </w:r>
    </w:p>
    <w:p w14:paraId="29E0AD8F" w14:textId="2AE34834" w:rsidR="00DD7DD7" w:rsidRPr="00647DEF" w:rsidRDefault="00DD7DD7" w:rsidP="005A3E5D">
      <w:pPr>
        <w:pStyle w:val="a9"/>
        <w:numPr>
          <w:ilvl w:val="1"/>
          <w:numId w:val="8"/>
        </w:numPr>
        <w:shd w:val="clear" w:color="auto" w:fill="FFFFFF"/>
        <w:tabs>
          <w:tab w:val="left" w:pos="426"/>
        </w:tabs>
        <w:spacing w:after="200"/>
        <w:ind w:left="709" w:firstLine="0"/>
        <w:jc w:val="both"/>
        <w:rPr>
          <w:lang w:eastAsia="uk-UA"/>
        </w:rPr>
      </w:pPr>
      <w:r w:rsidRPr="00647DEF">
        <w:rPr>
          <w:lang w:eastAsia="uk-UA"/>
        </w:rPr>
        <w:t>Сумлінність.</w:t>
      </w:r>
    </w:p>
    <w:p w14:paraId="2B6F1733" w14:textId="6C55BDD1" w:rsidR="00DD7DD7" w:rsidRPr="00647DEF" w:rsidRDefault="00DD7DD7" w:rsidP="005A3E5D">
      <w:pPr>
        <w:pStyle w:val="a9"/>
        <w:numPr>
          <w:ilvl w:val="1"/>
          <w:numId w:val="8"/>
        </w:numPr>
        <w:shd w:val="clear" w:color="auto" w:fill="FFFFFF"/>
        <w:tabs>
          <w:tab w:val="left" w:pos="426"/>
        </w:tabs>
        <w:spacing w:after="200"/>
        <w:ind w:left="709" w:firstLine="0"/>
        <w:jc w:val="both"/>
        <w:rPr>
          <w:lang w:eastAsia="uk-UA"/>
        </w:rPr>
      </w:pPr>
      <w:r w:rsidRPr="00647DEF">
        <w:rPr>
          <w:lang w:eastAsia="uk-UA"/>
        </w:rPr>
        <w:t>Непідкупність.</w:t>
      </w:r>
    </w:p>
    <w:p w14:paraId="5FD9C79B" w14:textId="305FED58" w:rsidR="00DD7DD7" w:rsidRPr="00647DEF" w:rsidRDefault="00DD7DD7" w:rsidP="005A3E5D">
      <w:pPr>
        <w:pStyle w:val="a9"/>
        <w:numPr>
          <w:ilvl w:val="1"/>
          <w:numId w:val="8"/>
        </w:numPr>
        <w:shd w:val="clear" w:color="auto" w:fill="FFFFFF"/>
        <w:tabs>
          <w:tab w:val="left" w:pos="426"/>
        </w:tabs>
        <w:spacing w:after="200"/>
        <w:ind w:left="709" w:firstLine="0"/>
        <w:jc w:val="both"/>
        <w:rPr>
          <w:lang w:eastAsia="uk-UA"/>
        </w:rPr>
      </w:pPr>
      <w:r w:rsidRPr="00647DEF">
        <w:rPr>
          <w:lang w:eastAsia="uk-UA"/>
        </w:rPr>
        <w:t>Дотримання етичних норм і бездоганна поведінка у професійній діяльності та особистому житті.</w:t>
      </w:r>
    </w:p>
    <w:p w14:paraId="40CB7B79" w14:textId="2F09A557" w:rsidR="00DD7DD7" w:rsidRPr="00647DEF" w:rsidRDefault="00DD7DD7" w:rsidP="005A3E5D">
      <w:pPr>
        <w:pStyle w:val="a9"/>
        <w:numPr>
          <w:ilvl w:val="1"/>
          <w:numId w:val="8"/>
        </w:numPr>
        <w:shd w:val="clear" w:color="auto" w:fill="FFFFFF"/>
        <w:tabs>
          <w:tab w:val="left" w:pos="426"/>
        </w:tabs>
        <w:spacing w:after="200"/>
        <w:ind w:left="709" w:firstLine="0"/>
        <w:jc w:val="both"/>
        <w:rPr>
          <w:lang w:eastAsia="uk-UA"/>
        </w:rPr>
      </w:pPr>
      <w:r w:rsidRPr="00647DEF">
        <w:rPr>
          <w:lang w:eastAsia="uk-UA"/>
        </w:rPr>
        <w:lastRenderedPageBreak/>
        <w:t>Законність джерел походження майна, відповідність рівня життя судді (кандидата на по</w:t>
      </w:r>
      <w:r w:rsidR="00585501" w:rsidRPr="00647DEF">
        <w:rPr>
          <w:lang w:eastAsia="uk-UA"/>
        </w:rPr>
        <w:t>саду судді) або членів його сім’</w:t>
      </w:r>
      <w:r w:rsidRPr="00647DEF">
        <w:rPr>
          <w:lang w:eastAsia="uk-UA"/>
        </w:rPr>
        <w:t>ї задекларованим доходам, відповідність способу життя судді (кандидата на посаду судді) його статусу.</w:t>
      </w:r>
    </w:p>
    <w:p w14:paraId="02337831" w14:textId="086DC0BF" w:rsidR="00DD7DD7" w:rsidRPr="00647DEF" w:rsidRDefault="00AF4DE6"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Наповнюють зміст</w:t>
      </w:r>
      <w:r w:rsidR="00A926E3" w:rsidRPr="00647DEF">
        <w:rPr>
          <w:lang w:eastAsia="uk-UA"/>
        </w:rPr>
        <w:t>ом</w:t>
      </w:r>
      <w:r w:rsidRPr="00647DEF">
        <w:rPr>
          <w:lang w:eastAsia="uk-UA"/>
        </w:rPr>
        <w:t xml:space="preserve"> ц</w:t>
      </w:r>
      <w:r w:rsidR="00A926E3" w:rsidRPr="00647DEF">
        <w:rPr>
          <w:lang w:eastAsia="uk-UA"/>
        </w:rPr>
        <w:t>і</w:t>
      </w:r>
      <w:r w:rsidRPr="00647DEF">
        <w:rPr>
          <w:lang w:eastAsia="uk-UA"/>
        </w:rPr>
        <w:t xml:space="preserve"> показник</w:t>
      </w:r>
      <w:r w:rsidR="00A926E3" w:rsidRPr="00647DEF">
        <w:rPr>
          <w:lang w:eastAsia="uk-UA"/>
        </w:rPr>
        <w:t>и</w:t>
      </w:r>
      <w:r w:rsidRPr="00647DEF">
        <w:rPr>
          <w:lang w:eastAsia="uk-UA"/>
        </w:rPr>
        <w:t xml:space="preserve"> затверджені Вищою радою правосуддя</w:t>
      </w:r>
      <w:r w:rsidR="00DD7DD7" w:rsidRPr="00647DEF">
        <w:rPr>
          <w:lang w:eastAsia="uk-UA"/>
        </w:rPr>
        <w:t xml:space="preserve"> Єдині показники для оцінки доброчесності та професійної етики су</w:t>
      </w:r>
      <w:r w:rsidR="00B904DA" w:rsidRPr="00647DEF">
        <w:rPr>
          <w:lang w:eastAsia="uk-UA"/>
        </w:rPr>
        <w:t>дді (кандидата на посаду судді) (далі – Єдині показники).</w:t>
      </w:r>
    </w:p>
    <w:p w14:paraId="624D84D4" w14:textId="00191A96" w:rsidR="00D22270" w:rsidRPr="00647DEF" w:rsidRDefault="00AF4DE6"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647DEF">
        <w:rPr>
          <w:lang w:eastAsia="uk-UA"/>
        </w:rPr>
        <w:t>.</w:t>
      </w:r>
      <w:r w:rsidRPr="00647DEF">
        <w:rPr>
          <w:lang w:eastAsia="uk-UA"/>
        </w:rPr>
        <w:t xml:space="preserve"> </w:t>
      </w:r>
    </w:p>
    <w:p w14:paraId="7A7A44B9" w14:textId="72BCB08A" w:rsidR="00D22270" w:rsidRPr="00647DEF" w:rsidRDefault="00D22270"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 xml:space="preserve">У разі </w:t>
      </w:r>
      <w:r w:rsidR="00AF4DE6" w:rsidRPr="00647DEF">
        <w:rPr>
          <w:lang w:eastAsia="uk-UA"/>
        </w:rPr>
        <w:t>істотної невідповідності показнику</w:t>
      </w:r>
      <w:r w:rsidRPr="00647DEF">
        <w:rPr>
          <w:lang w:eastAsia="uk-UA"/>
        </w:rPr>
        <w:t xml:space="preserve"> кандидат на посаду судді визнається таким, що не відповідає критеріям доброчесності та професійної етики</w:t>
      </w:r>
      <w:r w:rsidR="0048714C" w:rsidRPr="00647DEF">
        <w:rPr>
          <w:lang w:eastAsia="uk-UA"/>
        </w:rPr>
        <w:t>. У </w:t>
      </w:r>
      <w:r w:rsidRPr="00647DEF">
        <w:rPr>
          <w:lang w:eastAsia="uk-UA"/>
        </w:rPr>
        <w:t>такому разі відповідний критерій оцін</w:t>
      </w:r>
      <w:r w:rsidR="00AF4DE6" w:rsidRPr="00647DEF">
        <w:rPr>
          <w:lang w:eastAsia="uk-UA"/>
        </w:rPr>
        <w:t>юється</w:t>
      </w:r>
      <w:r w:rsidRPr="00647DEF">
        <w:rPr>
          <w:lang w:eastAsia="uk-UA"/>
        </w:rPr>
        <w:t xml:space="preserve"> у 0 балів. </w:t>
      </w:r>
      <w:r w:rsidR="00AF4DE6" w:rsidRPr="00647DEF">
        <w:rPr>
          <w:lang w:eastAsia="uk-UA"/>
        </w:rPr>
        <w:t>Д</w:t>
      </w:r>
      <w:r w:rsidRPr="00647DEF">
        <w:rPr>
          <w:lang w:eastAsia="uk-UA"/>
        </w:rPr>
        <w:t xml:space="preserve">ля встановлення істотності обставин </w:t>
      </w:r>
      <w:r w:rsidR="00AF4DE6" w:rsidRPr="00647DEF">
        <w:rPr>
          <w:lang w:eastAsia="uk-UA"/>
        </w:rPr>
        <w:t>використовується</w:t>
      </w:r>
      <w:r w:rsidRPr="00647DEF">
        <w:rPr>
          <w:lang w:eastAsia="uk-UA"/>
        </w:rPr>
        <w:t xml:space="preserve"> стандарт обґрунтованого сумніву, за як</w:t>
      </w:r>
      <w:r w:rsidR="00AF4DE6" w:rsidRPr="00647DEF">
        <w:rPr>
          <w:lang w:eastAsia="uk-UA"/>
        </w:rPr>
        <w:t>им</w:t>
      </w:r>
      <w:r w:rsidRPr="00647DEF">
        <w:rPr>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48714C" w:rsidRPr="00647DEF">
        <w:rPr>
          <w:lang w:eastAsia="uk-UA"/>
        </w:rPr>
        <w:t>ами</w:t>
      </w:r>
      <w:r w:rsidRPr="00647DEF">
        <w:rPr>
          <w:lang w:eastAsia="uk-UA"/>
        </w:rPr>
        <w:t>, що вказують на істотність порушення правил та/або норм</w:t>
      </w:r>
      <w:r w:rsidR="0048714C" w:rsidRPr="00647DEF">
        <w:rPr>
          <w:lang w:eastAsia="uk-UA"/>
        </w:rPr>
        <w:t>,</w:t>
      </w:r>
      <w:r w:rsidRPr="00647DEF">
        <w:rPr>
          <w:lang w:eastAsia="uk-UA"/>
        </w:rPr>
        <w:t xml:space="preserve"> є, зокрема: тяжкість діяння та його наслідки, суб</w:t>
      </w:r>
      <w:r w:rsidR="0085404D" w:rsidRPr="00647DEF">
        <w:rPr>
          <w:lang w:eastAsia="uk-UA"/>
        </w:rPr>
        <w:t>’</w:t>
      </w:r>
      <w:r w:rsidRPr="00647DEF">
        <w:rPr>
          <w:lang w:eastAsia="uk-UA"/>
        </w:rPr>
        <w:t xml:space="preserve">єктивна сторона поведінки, історичний контекст події, систематичність, давність порушення тощо. </w:t>
      </w:r>
    </w:p>
    <w:p w14:paraId="4DCB84A4" w14:textId="2A9C16DA" w:rsidR="00DD7DD7" w:rsidRPr="00647DEF" w:rsidRDefault="00D35A39"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 xml:space="preserve">Пунктом 5.10 Положення про кваліфікаційне оцінювання </w:t>
      </w:r>
      <w:r w:rsidR="0048714C" w:rsidRPr="00647DEF">
        <w:rPr>
          <w:lang w:eastAsia="uk-UA"/>
        </w:rPr>
        <w:t>в</w:t>
      </w:r>
      <w:r w:rsidRPr="00647DEF">
        <w:rPr>
          <w:lang w:eastAsia="uk-UA"/>
        </w:rPr>
        <w:t>становлено, що к</w:t>
      </w:r>
      <w:r w:rsidR="00DD7DD7" w:rsidRPr="00647DEF">
        <w:rPr>
          <w:lang w:eastAsia="uk-UA"/>
        </w:rPr>
        <w:t xml:space="preserve">андидат на посаду судді не відповідає </w:t>
      </w:r>
      <w:r w:rsidRPr="00647DEF">
        <w:rPr>
          <w:lang w:eastAsia="uk-UA"/>
        </w:rPr>
        <w:t xml:space="preserve">критеріям доброчесності та професійної етики </w:t>
      </w:r>
      <w:r w:rsidR="00446A9A" w:rsidRPr="00647DEF">
        <w:rPr>
          <w:lang w:eastAsia="uk-UA"/>
        </w:rPr>
        <w:t>в</w:t>
      </w:r>
      <w:r w:rsidR="00DD7DD7" w:rsidRPr="00647DEF">
        <w:rPr>
          <w:lang w:eastAsia="uk-UA"/>
        </w:rPr>
        <w:t xml:space="preserve"> разі встановлення невідповідності хоча б одному показнику, визначеному</w:t>
      </w:r>
      <w:r w:rsidRPr="00647DEF">
        <w:rPr>
          <w:lang w:eastAsia="uk-UA"/>
        </w:rPr>
        <w:t xml:space="preserve"> </w:t>
      </w:r>
      <w:r w:rsidRPr="00647DEF">
        <w:t>пунктом</w:t>
      </w:r>
      <w:r w:rsidR="0085404D" w:rsidRPr="00647DEF">
        <w:t> </w:t>
      </w:r>
      <w:r w:rsidRPr="00647DEF">
        <w:t xml:space="preserve">2.13 </w:t>
      </w:r>
      <w:r w:rsidRPr="00647DEF">
        <w:rPr>
          <w:lang w:eastAsia="uk-UA"/>
        </w:rPr>
        <w:t>Положення про кваліфікаційне оцінювання</w:t>
      </w:r>
      <w:r w:rsidR="00DD7DD7" w:rsidRPr="00647DEF">
        <w:rPr>
          <w:lang w:eastAsia="uk-UA"/>
        </w:rPr>
        <w:t>.</w:t>
      </w:r>
    </w:p>
    <w:p w14:paraId="0CF80ADD" w14:textId="5B753DBF" w:rsidR="00D35A39" w:rsidRPr="00647DEF" w:rsidRDefault="0087667D"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 xml:space="preserve">Натомість </w:t>
      </w:r>
      <w:r w:rsidR="00D35A39" w:rsidRPr="00647DEF">
        <w:rPr>
          <w:lang w:eastAsia="uk-UA"/>
        </w:rPr>
        <w:t xml:space="preserve">у разі </w:t>
      </w:r>
      <w:r w:rsidRPr="00647DEF">
        <w:rPr>
          <w:lang w:eastAsia="uk-UA"/>
        </w:rPr>
        <w:t>суттєв</w:t>
      </w:r>
      <w:r w:rsidR="00D35A39" w:rsidRPr="00647DEF">
        <w:rPr>
          <w:lang w:eastAsia="uk-UA"/>
        </w:rPr>
        <w:t>ої</w:t>
      </w:r>
      <w:r w:rsidRPr="00647DEF">
        <w:rPr>
          <w:lang w:eastAsia="uk-UA"/>
        </w:rPr>
        <w:t xml:space="preserve"> </w:t>
      </w:r>
      <w:r w:rsidR="00D35A39" w:rsidRPr="00647DEF">
        <w:rPr>
          <w:lang w:eastAsia="uk-UA"/>
        </w:rPr>
        <w:t xml:space="preserve">невідповідності </w:t>
      </w:r>
      <w:r w:rsidR="00A926E3" w:rsidRPr="00647DEF">
        <w:rPr>
          <w:lang w:eastAsia="uk-UA"/>
        </w:rPr>
        <w:t xml:space="preserve">кандидата на посаду судді </w:t>
      </w:r>
      <w:r w:rsidR="00D35A39" w:rsidRPr="00647DEF">
        <w:rPr>
          <w:lang w:eastAsia="uk-UA"/>
        </w:rPr>
        <w:t xml:space="preserve">показнику знижується на 15 балів оцінка за </w:t>
      </w:r>
      <w:r w:rsidR="00B16FC2" w:rsidRPr="00647DEF">
        <w:rPr>
          <w:lang w:eastAsia="uk-UA"/>
        </w:rPr>
        <w:t xml:space="preserve">кожним показником </w:t>
      </w:r>
      <w:r w:rsidR="00D35A39" w:rsidRPr="00647DEF">
        <w:rPr>
          <w:lang w:eastAsia="uk-UA"/>
        </w:rPr>
        <w:t>критері</w:t>
      </w:r>
      <w:r w:rsidR="00B16FC2" w:rsidRPr="00647DEF">
        <w:rPr>
          <w:lang w:eastAsia="uk-UA"/>
        </w:rPr>
        <w:t>ю</w:t>
      </w:r>
      <w:r w:rsidR="00D35A39" w:rsidRPr="00647DEF">
        <w:rPr>
          <w:lang w:eastAsia="uk-UA"/>
        </w:rPr>
        <w:t xml:space="preserve"> професійної етики чи доброчесності. На цьому етапі </w:t>
      </w:r>
      <w:r w:rsidR="00B16FC2" w:rsidRPr="00647DEF">
        <w:rPr>
          <w:lang w:eastAsia="uk-UA"/>
        </w:rPr>
        <w:t>у</w:t>
      </w:r>
      <w:r w:rsidR="00D35A39" w:rsidRPr="00647DEF">
        <w:rPr>
          <w:lang w:eastAsia="uk-UA"/>
        </w:rPr>
        <w:t xml:space="preserve">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w:t>
      </w:r>
      <w:r w:rsidR="00E51EF9" w:rsidRPr="00647DEF">
        <w:rPr>
          <w:lang w:eastAsia="uk-UA"/>
        </w:rPr>
        <w:t>ухвалення</w:t>
      </w:r>
      <w:r w:rsidR="00D35A39" w:rsidRPr="00647DEF">
        <w:rPr>
          <w:lang w:eastAsia="uk-UA"/>
        </w:rPr>
        <w:t xml:space="preserve"> рішень </w:t>
      </w:r>
      <w:r w:rsidR="00D66497" w:rsidRPr="00647DEF">
        <w:rPr>
          <w:lang w:eastAsia="uk-UA"/>
        </w:rPr>
        <w:t>у</w:t>
      </w:r>
      <w:r w:rsidR="00D35A39" w:rsidRPr="00647DEF">
        <w:rPr>
          <w:lang w:eastAsia="uk-UA"/>
        </w:rPr>
        <w:t xml:space="preserve"> межах конкурсної процедури з мінімальними негативними наслідками для кандидата. </w:t>
      </w:r>
      <w:r w:rsidR="00D66497" w:rsidRPr="00647DEF">
        <w:rPr>
          <w:lang w:eastAsia="uk-UA"/>
        </w:rPr>
        <w:t>Водночас</w:t>
      </w:r>
      <w:r w:rsidR="00D35A39" w:rsidRPr="00647DEF">
        <w:rPr>
          <w:lang w:eastAsia="uk-UA"/>
        </w:rPr>
        <w:t xml:space="preserve"> з метою обмеження д</w:t>
      </w:r>
      <w:r w:rsidR="0053441B" w:rsidRPr="00647DEF">
        <w:rPr>
          <w:lang w:eastAsia="uk-UA"/>
        </w:rPr>
        <w:t>и</w:t>
      </w:r>
      <w:r w:rsidR="00D35A39" w:rsidRPr="00647DEF">
        <w:rPr>
          <w:lang w:eastAsia="uk-UA"/>
        </w:rPr>
        <w:t>скреці</w:t>
      </w:r>
      <w:r w:rsidR="0053441B" w:rsidRPr="00647DEF">
        <w:rPr>
          <w:lang w:eastAsia="uk-UA"/>
        </w:rPr>
        <w:t>йних функцій</w:t>
      </w:r>
      <w:r w:rsidR="00D35A39" w:rsidRPr="00647DEF">
        <w:rPr>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14:paraId="3430435F" w14:textId="1EEA4D31" w:rsidR="00CA5ADF" w:rsidRPr="00647DEF" w:rsidRDefault="00CA5ADF"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5FAEEFA3" w14:textId="26E325E0" w:rsidR="005C3E4D" w:rsidRPr="00647DEF" w:rsidRDefault="00F6026E" w:rsidP="005C3E4D">
      <w:pPr>
        <w:jc w:val="both"/>
        <w:rPr>
          <w:u w:val="single"/>
        </w:rPr>
      </w:pPr>
      <w:r w:rsidRPr="00647DEF">
        <w:rPr>
          <w:u w:val="single"/>
        </w:rPr>
        <w:t>V-V. Встановлення відповідності кандидата критері</w:t>
      </w:r>
      <w:r w:rsidR="005F3168" w:rsidRPr="00647DEF">
        <w:rPr>
          <w:u w:val="single"/>
        </w:rPr>
        <w:t>ям</w:t>
      </w:r>
      <w:r w:rsidRPr="00647DEF">
        <w:rPr>
          <w:u w:val="single"/>
        </w:rPr>
        <w:t xml:space="preserve"> професійної етики та доброчесності.</w:t>
      </w:r>
    </w:p>
    <w:p w14:paraId="5FDBF356" w14:textId="090E9A13" w:rsidR="003F7A5B" w:rsidRPr="00647DEF" w:rsidRDefault="003F7A5B"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 xml:space="preserve">До Комісії 26 вересня 2025 року надійшло </w:t>
      </w:r>
      <w:r w:rsidR="00135A07" w:rsidRPr="00647DEF">
        <w:rPr>
          <w:lang w:eastAsia="uk-UA"/>
        </w:rPr>
        <w:t>Р</w:t>
      </w:r>
      <w:r w:rsidRPr="00647DEF">
        <w:rPr>
          <w:lang w:eastAsia="uk-UA"/>
        </w:rPr>
        <w:t>ішення Г</w:t>
      </w:r>
      <w:r w:rsidR="00135A07" w:rsidRPr="00647DEF">
        <w:rPr>
          <w:lang w:eastAsia="uk-UA"/>
        </w:rPr>
        <w:t xml:space="preserve">РД </w:t>
      </w:r>
      <w:r w:rsidRPr="00647DEF">
        <w:rPr>
          <w:lang w:eastAsia="uk-UA"/>
        </w:rPr>
        <w:t>про надання Вищій кваліфікаційній комісії суддів України інформації щодо кандидата на посаду судді апеляційного загального суду Литвина А.В.</w:t>
      </w:r>
      <w:r w:rsidR="00135A07" w:rsidRPr="00647DEF">
        <w:rPr>
          <w:lang w:eastAsia="uk-UA"/>
        </w:rPr>
        <w:t xml:space="preserve"> </w:t>
      </w:r>
    </w:p>
    <w:p w14:paraId="14130595" w14:textId="06FD3492" w:rsidR="003F7A5B" w:rsidRPr="00647DEF" w:rsidRDefault="003F7A5B"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 xml:space="preserve">У </w:t>
      </w:r>
      <w:r w:rsidR="00135A07" w:rsidRPr="00647DEF">
        <w:rPr>
          <w:lang w:eastAsia="uk-UA"/>
        </w:rPr>
        <w:t>Р</w:t>
      </w:r>
      <w:r w:rsidRPr="00647DEF">
        <w:rPr>
          <w:lang w:eastAsia="uk-UA"/>
        </w:rPr>
        <w:t>ішенні ГРД  зазначено:</w:t>
      </w:r>
    </w:p>
    <w:p w14:paraId="2F47E85D" w14:textId="4B984150" w:rsidR="001F5FB0" w:rsidRPr="00647DEF" w:rsidRDefault="006446D9"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 xml:space="preserve">Кандидат </w:t>
      </w:r>
      <w:r w:rsidR="00135A07" w:rsidRPr="00647DEF">
        <w:rPr>
          <w:lang w:eastAsia="uk-UA"/>
        </w:rPr>
        <w:t>у</w:t>
      </w:r>
      <w:r w:rsidRPr="00647DEF">
        <w:rPr>
          <w:lang w:eastAsia="uk-UA"/>
        </w:rPr>
        <w:t xml:space="preserve"> </w:t>
      </w:r>
      <w:r w:rsidR="00C204D0" w:rsidRPr="00647DEF">
        <w:rPr>
          <w:lang w:eastAsia="uk-UA"/>
        </w:rPr>
        <w:t>деклараціях особи, уповноваженої на виконання функцій держави або місцевого самоврядування</w:t>
      </w:r>
      <w:r w:rsidRPr="00647DEF">
        <w:rPr>
          <w:lang w:eastAsia="uk-UA"/>
        </w:rPr>
        <w:t xml:space="preserve"> </w:t>
      </w:r>
      <w:r w:rsidR="00C204D0" w:rsidRPr="00647DEF">
        <w:rPr>
          <w:lang w:eastAsia="uk-UA"/>
        </w:rPr>
        <w:t>(далі – Декларація)</w:t>
      </w:r>
      <w:r w:rsidR="00135A07" w:rsidRPr="00647DEF">
        <w:rPr>
          <w:lang w:eastAsia="uk-UA"/>
        </w:rPr>
        <w:t>,</w:t>
      </w:r>
      <w:r w:rsidR="00C204D0" w:rsidRPr="00647DEF">
        <w:rPr>
          <w:lang w:eastAsia="uk-UA"/>
        </w:rPr>
        <w:t xml:space="preserve"> </w:t>
      </w:r>
      <w:r w:rsidRPr="00647DEF">
        <w:rPr>
          <w:lang w:eastAsia="uk-UA"/>
        </w:rPr>
        <w:t>вказував неповні дані щодо нерухомості</w:t>
      </w:r>
      <w:r w:rsidR="00957ACA" w:rsidRPr="00647DEF">
        <w:rPr>
          <w:lang w:eastAsia="uk-UA"/>
        </w:rPr>
        <w:t>, а саме к</w:t>
      </w:r>
      <w:r w:rsidRPr="00647DEF">
        <w:rPr>
          <w:lang w:eastAsia="uk-UA"/>
        </w:rPr>
        <w:t xml:space="preserve">андидат декларує житловий будинок площею 383,1 </w:t>
      </w:r>
      <w:proofErr w:type="spellStart"/>
      <w:r w:rsidRPr="00647DEF">
        <w:rPr>
          <w:lang w:eastAsia="uk-UA"/>
        </w:rPr>
        <w:t>кв.м</w:t>
      </w:r>
      <w:proofErr w:type="spellEnd"/>
      <w:r w:rsidRPr="00647DEF">
        <w:rPr>
          <w:lang w:eastAsia="uk-UA"/>
        </w:rPr>
        <w:t xml:space="preserve">, розташований у селі </w:t>
      </w:r>
      <w:proofErr w:type="spellStart"/>
      <w:r w:rsidRPr="00647DEF">
        <w:rPr>
          <w:lang w:eastAsia="uk-UA"/>
        </w:rPr>
        <w:t>Глеюватка</w:t>
      </w:r>
      <w:proofErr w:type="spellEnd"/>
      <w:r w:rsidRPr="00647DEF">
        <w:rPr>
          <w:lang w:eastAsia="uk-UA"/>
        </w:rPr>
        <w:t xml:space="preserve"> Криворізького району Дніпропетровської області, починаючи з 2017 року. У </w:t>
      </w:r>
      <w:r w:rsidR="00AB6F70" w:rsidRPr="00647DEF">
        <w:rPr>
          <w:lang w:eastAsia="uk-UA"/>
        </w:rPr>
        <w:t>Д</w:t>
      </w:r>
      <w:r w:rsidRPr="00647DEF">
        <w:rPr>
          <w:lang w:eastAsia="uk-UA"/>
        </w:rPr>
        <w:t>еклараціях за 2017</w:t>
      </w:r>
      <w:r w:rsidR="00135A07" w:rsidRPr="00647DEF">
        <w:rPr>
          <w:lang w:eastAsia="uk-UA"/>
        </w:rPr>
        <w:t>–</w:t>
      </w:r>
      <w:r w:rsidRPr="00647DEF">
        <w:rPr>
          <w:lang w:eastAsia="uk-UA"/>
        </w:rPr>
        <w:t xml:space="preserve">2018 роки вказано його вартість – 664 214 грн на дату набуття, а також задекларовано право власності кандидата на 42% будинку. У </w:t>
      </w:r>
      <w:r w:rsidR="00AB6F70" w:rsidRPr="00647DEF">
        <w:rPr>
          <w:lang w:eastAsia="uk-UA"/>
        </w:rPr>
        <w:t>Д</w:t>
      </w:r>
      <w:r w:rsidRPr="00647DEF">
        <w:rPr>
          <w:lang w:eastAsia="uk-UA"/>
        </w:rPr>
        <w:t>еклараціях за 2022</w:t>
      </w:r>
      <w:r w:rsidR="00135A07" w:rsidRPr="00647DEF">
        <w:rPr>
          <w:lang w:eastAsia="uk-UA"/>
        </w:rPr>
        <w:t>–</w:t>
      </w:r>
      <w:r w:rsidRPr="00647DEF">
        <w:rPr>
          <w:lang w:eastAsia="uk-UA"/>
        </w:rPr>
        <w:t xml:space="preserve">2024 роки кандидат зазначає, що йому належить 41,67 % будинку, а решта 58,33% </w:t>
      </w:r>
      <w:r w:rsidR="00135A07" w:rsidRPr="00647DEF">
        <w:rPr>
          <w:lang w:eastAsia="uk-UA"/>
        </w:rPr>
        <w:t>–</w:t>
      </w:r>
      <w:r w:rsidRPr="00647DEF">
        <w:rPr>
          <w:lang w:eastAsia="uk-UA"/>
        </w:rPr>
        <w:t xml:space="preserve"> </w:t>
      </w:r>
      <w:r w:rsidR="00A22BB2">
        <w:rPr>
          <w:lang w:eastAsia="uk-UA"/>
        </w:rPr>
        <w:t>ОСОБА_1</w:t>
      </w:r>
      <w:r w:rsidRPr="00647DEF">
        <w:rPr>
          <w:lang w:eastAsia="uk-UA"/>
        </w:rPr>
        <w:t xml:space="preserve"> (матері кандидата)</w:t>
      </w:r>
      <w:r w:rsidR="00B208D4" w:rsidRPr="00647DEF">
        <w:rPr>
          <w:lang w:eastAsia="uk-UA"/>
        </w:rPr>
        <w:t xml:space="preserve">. При цьому вартість житлового будинку </w:t>
      </w:r>
      <w:r w:rsidR="00135A07" w:rsidRPr="00647DEF">
        <w:rPr>
          <w:lang w:eastAsia="uk-UA"/>
        </w:rPr>
        <w:t>в</w:t>
      </w:r>
      <w:r w:rsidR="00B208D4" w:rsidRPr="00647DEF">
        <w:rPr>
          <w:lang w:eastAsia="uk-UA"/>
        </w:rPr>
        <w:t xml:space="preserve"> цей період не декларується. </w:t>
      </w:r>
    </w:p>
    <w:p w14:paraId="0F9FF613" w14:textId="1924CDDB" w:rsidR="001E7C18" w:rsidRPr="00647DEF" w:rsidRDefault="000364A0"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Литвин А.В</w:t>
      </w:r>
      <w:r w:rsidR="001E7C18" w:rsidRPr="00647DEF">
        <w:rPr>
          <w:lang w:eastAsia="uk-UA"/>
        </w:rPr>
        <w:t xml:space="preserve">. </w:t>
      </w:r>
      <w:r w:rsidR="001F5FB0" w:rsidRPr="00647DEF">
        <w:rPr>
          <w:lang w:eastAsia="uk-UA"/>
        </w:rPr>
        <w:t>під час співбесіди та у своїх</w:t>
      </w:r>
      <w:r w:rsidR="001E7C18" w:rsidRPr="00647DEF">
        <w:rPr>
          <w:lang w:eastAsia="uk-UA"/>
        </w:rPr>
        <w:t xml:space="preserve"> письмов</w:t>
      </w:r>
      <w:r w:rsidR="001F5FB0" w:rsidRPr="00647DEF">
        <w:rPr>
          <w:lang w:eastAsia="uk-UA"/>
        </w:rPr>
        <w:t>их</w:t>
      </w:r>
      <w:r w:rsidR="001E7C18" w:rsidRPr="00647DEF">
        <w:rPr>
          <w:lang w:eastAsia="uk-UA"/>
        </w:rPr>
        <w:t xml:space="preserve"> пояснення</w:t>
      </w:r>
      <w:r w:rsidR="001F5FB0" w:rsidRPr="00647DEF">
        <w:rPr>
          <w:lang w:eastAsia="uk-UA"/>
        </w:rPr>
        <w:t>х зазначив</w:t>
      </w:r>
      <w:r w:rsidR="001E7C18" w:rsidRPr="00647DEF">
        <w:rPr>
          <w:lang w:eastAsia="uk-UA"/>
        </w:rPr>
        <w:t xml:space="preserve">, що </w:t>
      </w:r>
      <w:r w:rsidRPr="00647DEF">
        <w:rPr>
          <w:lang w:eastAsia="uk-UA"/>
        </w:rPr>
        <w:t xml:space="preserve">у 2017 році він дійсно зазначав вартість вказаного будинку </w:t>
      </w:r>
      <w:r w:rsidR="00135A07" w:rsidRPr="00647DEF">
        <w:rPr>
          <w:lang w:eastAsia="uk-UA"/>
        </w:rPr>
        <w:t>в</w:t>
      </w:r>
      <w:r w:rsidRPr="00647DEF">
        <w:rPr>
          <w:lang w:eastAsia="uk-UA"/>
        </w:rPr>
        <w:t xml:space="preserve"> </w:t>
      </w:r>
      <w:r w:rsidR="00135A07" w:rsidRPr="00647DEF">
        <w:rPr>
          <w:lang w:eastAsia="uk-UA"/>
        </w:rPr>
        <w:t>Д</w:t>
      </w:r>
      <w:r w:rsidRPr="00647DEF">
        <w:rPr>
          <w:lang w:eastAsia="uk-UA"/>
        </w:rPr>
        <w:t xml:space="preserve">екларації, але фактично з огляду на набуття цього будинку у спадщину та відповідно до чинних на той час роз’яснень </w:t>
      </w:r>
      <w:r w:rsidR="00135A07" w:rsidRPr="00647DEF">
        <w:rPr>
          <w:lang w:eastAsia="uk-UA"/>
        </w:rPr>
        <w:t>Н</w:t>
      </w:r>
      <w:r w:rsidRPr="00647DEF">
        <w:rPr>
          <w:lang w:eastAsia="uk-UA"/>
        </w:rPr>
        <w:t>аціонального агентства з питань запобігання корупції не було необхідності зазначати вартість</w:t>
      </w:r>
      <w:r w:rsidR="00957ACA" w:rsidRPr="00647DEF">
        <w:rPr>
          <w:lang w:eastAsia="uk-UA"/>
        </w:rPr>
        <w:t xml:space="preserve"> такої нерухомості</w:t>
      </w:r>
      <w:r w:rsidRPr="00647DEF">
        <w:rPr>
          <w:lang w:eastAsia="uk-UA"/>
        </w:rPr>
        <w:t>.</w:t>
      </w:r>
      <w:r w:rsidR="004130BE" w:rsidRPr="00647DEF">
        <w:rPr>
          <w:lang w:eastAsia="uk-UA"/>
        </w:rPr>
        <w:t xml:space="preserve"> </w:t>
      </w:r>
      <w:r w:rsidR="007C65E1" w:rsidRPr="00647DEF">
        <w:rPr>
          <w:lang w:eastAsia="uk-UA"/>
        </w:rPr>
        <w:t>Надалі в</w:t>
      </w:r>
      <w:r w:rsidR="004130BE" w:rsidRPr="00647DEF">
        <w:rPr>
          <w:lang w:eastAsia="uk-UA"/>
        </w:rPr>
        <w:t xml:space="preserve"> </w:t>
      </w:r>
      <w:r w:rsidR="007C65E1" w:rsidRPr="00647DEF">
        <w:rPr>
          <w:lang w:eastAsia="uk-UA"/>
        </w:rPr>
        <w:t>Д</w:t>
      </w:r>
      <w:r w:rsidR="004130BE" w:rsidRPr="00647DEF">
        <w:rPr>
          <w:lang w:eastAsia="uk-UA"/>
        </w:rPr>
        <w:t>еклараціях він не зазначав варт</w:t>
      </w:r>
      <w:r w:rsidR="007C65E1" w:rsidRPr="00647DEF">
        <w:rPr>
          <w:lang w:eastAsia="uk-UA"/>
        </w:rPr>
        <w:t>о</w:t>
      </w:r>
      <w:r w:rsidR="004130BE" w:rsidRPr="00647DEF">
        <w:rPr>
          <w:lang w:eastAsia="uk-UA"/>
        </w:rPr>
        <w:t>ст</w:t>
      </w:r>
      <w:r w:rsidR="007C65E1" w:rsidRPr="00647DEF">
        <w:rPr>
          <w:lang w:eastAsia="uk-UA"/>
        </w:rPr>
        <w:t>і</w:t>
      </w:r>
      <w:r w:rsidR="004130BE" w:rsidRPr="00647DEF">
        <w:rPr>
          <w:lang w:eastAsia="uk-UA"/>
        </w:rPr>
        <w:t xml:space="preserve"> будинку. </w:t>
      </w:r>
      <w:r w:rsidR="007C65E1" w:rsidRPr="00647DEF">
        <w:rPr>
          <w:lang w:eastAsia="uk-UA"/>
        </w:rPr>
        <w:t xml:space="preserve">Це </w:t>
      </w:r>
      <w:r w:rsidR="004130BE" w:rsidRPr="00647DEF">
        <w:rPr>
          <w:lang w:eastAsia="uk-UA"/>
        </w:rPr>
        <w:t xml:space="preserve">домоволодіння належить на праві спільної сумісної власності йому та його матері. Розмір </w:t>
      </w:r>
      <w:r w:rsidR="004130BE" w:rsidRPr="00647DEF">
        <w:rPr>
          <w:lang w:eastAsia="uk-UA"/>
        </w:rPr>
        <w:lastRenderedPageBreak/>
        <w:t>належної матері частки на будинок ним не зазнача</w:t>
      </w:r>
      <w:r w:rsidR="007C65E1" w:rsidRPr="00647DEF">
        <w:rPr>
          <w:lang w:eastAsia="uk-UA"/>
        </w:rPr>
        <w:t>в</w:t>
      </w:r>
      <w:r w:rsidR="004130BE" w:rsidRPr="00647DEF">
        <w:rPr>
          <w:lang w:eastAsia="uk-UA"/>
        </w:rPr>
        <w:t>с</w:t>
      </w:r>
      <w:r w:rsidR="007C65E1" w:rsidRPr="00647DEF">
        <w:rPr>
          <w:lang w:eastAsia="uk-UA"/>
        </w:rPr>
        <w:t>я</w:t>
      </w:r>
      <w:r w:rsidR="00957ACA" w:rsidRPr="00647DEF">
        <w:rPr>
          <w:lang w:eastAsia="uk-UA"/>
        </w:rPr>
        <w:t>,</w:t>
      </w:r>
      <w:r w:rsidR="004130BE" w:rsidRPr="00647DEF">
        <w:rPr>
          <w:lang w:eastAsia="uk-UA"/>
        </w:rPr>
        <w:t xml:space="preserve"> </w:t>
      </w:r>
      <w:r w:rsidR="007C65E1" w:rsidRPr="00647DEF">
        <w:rPr>
          <w:lang w:eastAsia="uk-UA"/>
        </w:rPr>
        <w:t>оскільки мати</w:t>
      </w:r>
      <w:r w:rsidR="004130BE" w:rsidRPr="00647DEF">
        <w:rPr>
          <w:lang w:eastAsia="uk-UA"/>
        </w:rPr>
        <w:t xml:space="preserve"> не належить до членів його сім’ї, мешкають вони окремо. </w:t>
      </w:r>
      <w:r w:rsidRPr="00647DEF">
        <w:rPr>
          <w:lang w:eastAsia="uk-UA"/>
        </w:rPr>
        <w:t xml:space="preserve"> </w:t>
      </w:r>
    </w:p>
    <w:p w14:paraId="2121C61F" w14:textId="477DA0FD" w:rsidR="000B7380" w:rsidRPr="00647DEF" w:rsidRDefault="008E6094"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 xml:space="preserve">Комісія вважає такі пояснення кандидата </w:t>
      </w:r>
      <w:r w:rsidR="001F5FB0" w:rsidRPr="00647DEF">
        <w:rPr>
          <w:lang w:eastAsia="uk-UA"/>
        </w:rPr>
        <w:t>обґрунтованими</w:t>
      </w:r>
      <w:r w:rsidRPr="00647DEF">
        <w:rPr>
          <w:lang w:eastAsia="uk-UA"/>
        </w:rPr>
        <w:t xml:space="preserve"> та достатніми.</w:t>
      </w:r>
    </w:p>
    <w:p w14:paraId="74B6CB28" w14:textId="195F87C3" w:rsidR="000B7380" w:rsidRPr="00647DEF" w:rsidRDefault="00594CF2"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У</w:t>
      </w:r>
      <w:r w:rsidR="000B7380" w:rsidRPr="00647DEF">
        <w:rPr>
          <w:lang w:eastAsia="uk-UA"/>
        </w:rPr>
        <w:t xml:space="preserve"> </w:t>
      </w:r>
      <w:r w:rsidR="007C65E1" w:rsidRPr="00647DEF">
        <w:rPr>
          <w:lang w:eastAsia="uk-UA"/>
        </w:rPr>
        <w:t>Р</w:t>
      </w:r>
      <w:r w:rsidR="00CD5DFF" w:rsidRPr="00647DEF">
        <w:rPr>
          <w:lang w:eastAsia="uk-UA"/>
        </w:rPr>
        <w:t>ішенні</w:t>
      </w:r>
      <w:r w:rsidR="000B7380" w:rsidRPr="00647DEF">
        <w:rPr>
          <w:lang w:eastAsia="uk-UA"/>
        </w:rPr>
        <w:t xml:space="preserve"> ГРД </w:t>
      </w:r>
      <w:r w:rsidRPr="00647DEF">
        <w:rPr>
          <w:lang w:eastAsia="uk-UA"/>
        </w:rPr>
        <w:t xml:space="preserve">також </w:t>
      </w:r>
      <w:r w:rsidR="000B7380" w:rsidRPr="00647DEF">
        <w:rPr>
          <w:lang w:eastAsia="uk-UA"/>
        </w:rPr>
        <w:t>зазначено таке.</w:t>
      </w:r>
    </w:p>
    <w:p w14:paraId="04A5C192" w14:textId="32E24922" w:rsidR="005C3E4D" w:rsidRPr="00647DEF" w:rsidRDefault="00CD5DFF"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 xml:space="preserve">Виявлено судову справу № </w:t>
      </w:r>
      <w:bookmarkStart w:id="9" w:name="_GoBack"/>
      <w:r w:rsidRPr="00647DEF">
        <w:rPr>
          <w:lang w:eastAsia="uk-UA"/>
        </w:rPr>
        <w:t>754/6913/20</w:t>
      </w:r>
      <w:bookmarkEnd w:id="9"/>
      <w:r w:rsidRPr="00647DEF">
        <w:rPr>
          <w:lang w:eastAsia="uk-UA"/>
        </w:rPr>
        <w:t xml:space="preserve">, в якій особа має ПІБ ідентичні з кандидатом. У цій справі суд визнав особу винною у вчиненні адміністративного правопорушення, а саме керуванні автомобілем у стані наркотичного сп’яніння. У </w:t>
      </w:r>
      <w:r w:rsidR="00AB6F70" w:rsidRPr="00647DEF">
        <w:rPr>
          <w:lang w:eastAsia="uk-UA"/>
        </w:rPr>
        <w:t>Д</w:t>
      </w:r>
      <w:r w:rsidRPr="00647DEF">
        <w:rPr>
          <w:lang w:eastAsia="uk-UA"/>
        </w:rPr>
        <w:t xml:space="preserve">еклараціях кандидата жодного транспортного засобу не зазначено. Необхідно додатково встановити чи особа з ідентичним ПІБ є кандидатом.    </w:t>
      </w:r>
    </w:p>
    <w:p w14:paraId="6BAFB4AB" w14:textId="110B3677" w:rsidR="007C74E0" w:rsidRPr="00647DEF" w:rsidRDefault="00594CF2"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Стосовно</w:t>
      </w:r>
      <w:r w:rsidR="007C74E0" w:rsidRPr="00647DEF">
        <w:rPr>
          <w:lang w:eastAsia="uk-UA"/>
        </w:rPr>
        <w:t xml:space="preserve"> </w:t>
      </w:r>
      <w:r w:rsidR="000B7380" w:rsidRPr="00647DEF">
        <w:rPr>
          <w:lang w:eastAsia="uk-UA"/>
        </w:rPr>
        <w:t>цих обставин</w:t>
      </w:r>
      <w:r w:rsidR="007C74E0" w:rsidRPr="00647DEF">
        <w:rPr>
          <w:lang w:eastAsia="uk-UA"/>
        </w:rPr>
        <w:t xml:space="preserve"> кандидат на посаду судді апеляційного суду </w:t>
      </w:r>
      <w:r w:rsidR="00CD5DFF" w:rsidRPr="00647DEF">
        <w:rPr>
          <w:lang w:eastAsia="uk-UA"/>
        </w:rPr>
        <w:t>Литвин А.В.</w:t>
      </w:r>
      <w:r w:rsidR="007C74E0" w:rsidRPr="00647DEF">
        <w:rPr>
          <w:lang w:eastAsia="uk-UA"/>
        </w:rPr>
        <w:t xml:space="preserve"> пояснив, що </w:t>
      </w:r>
      <w:r w:rsidR="00C204D0" w:rsidRPr="00647DEF">
        <w:rPr>
          <w:lang w:eastAsia="uk-UA"/>
        </w:rPr>
        <w:t xml:space="preserve">він </w:t>
      </w:r>
      <w:r w:rsidR="00DC274C" w:rsidRPr="00647DEF">
        <w:rPr>
          <w:lang w:eastAsia="uk-UA"/>
        </w:rPr>
        <w:t xml:space="preserve">немає ніякого </w:t>
      </w:r>
      <w:r w:rsidR="007C65E1" w:rsidRPr="00647DEF">
        <w:rPr>
          <w:lang w:eastAsia="uk-UA"/>
        </w:rPr>
        <w:t>зв’язку з</w:t>
      </w:r>
      <w:r w:rsidR="00DC274C" w:rsidRPr="00647DEF">
        <w:rPr>
          <w:lang w:eastAsia="uk-UA"/>
        </w:rPr>
        <w:t xml:space="preserve"> зазначено</w:t>
      </w:r>
      <w:r w:rsidR="007C65E1" w:rsidRPr="00647DEF">
        <w:rPr>
          <w:lang w:eastAsia="uk-UA"/>
        </w:rPr>
        <w:t>ю</w:t>
      </w:r>
      <w:r w:rsidR="00DC274C" w:rsidRPr="00647DEF">
        <w:rPr>
          <w:lang w:eastAsia="uk-UA"/>
        </w:rPr>
        <w:t xml:space="preserve"> ГРД судово</w:t>
      </w:r>
      <w:r w:rsidR="007C65E1" w:rsidRPr="00647DEF">
        <w:rPr>
          <w:lang w:eastAsia="uk-UA"/>
        </w:rPr>
        <w:t>ю</w:t>
      </w:r>
      <w:r w:rsidR="00DC274C" w:rsidRPr="00647DEF">
        <w:rPr>
          <w:lang w:eastAsia="uk-UA"/>
        </w:rPr>
        <w:t xml:space="preserve"> справ</w:t>
      </w:r>
      <w:r w:rsidR="007C65E1" w:rsidRPr="00647DEF">
        <w:rPr>
          <w:lang w:eastAsia="uk-UA"/>
        </w:rPr>
        <w:t>ою</w:t>
      </w:r>
      <w:r w:rsidR="00DC274C" w:rsidRPr="00647DEF">
        <w:rPr>
          <w:lang w:eastAsia="uk-UA"/>
        </w:rPr>
        <w:t xml:space="preserve">. </w:t>
      </w:r>
      <w:r w:rsidR="00E721AB" w:rsidRPr="00647DEF">
        <w:rPr>
          <w:lang w:eastAsia="uk-UA"/>
        </w:rPr>
        <w:t>До адміністративної відповідальності не притяг</w:t>
      </w:r>
      <w:r w:rsidR="00C204D0" w:rsidRPr="00647DEF">
        <w:rPr>
          <w:lang w:eastAsia="uk-UA"/>
        </w:rPr>
        <w:t>ува</w:t>
      </w:r>
      <w:r w:rsidR="00E721AB" w:rsidRPr="00647DEF">
        <w:rPr>
          <w:lang w:eastAsia="uk-UA"/>
        </w:rPr>
        <w:t xml:space="preserve">вся, транспортного засобу не має. </w:t>
      </w:r>
      <w:r w:rsidR="00DC274C" w:rsidRPr="00647DEF">
        <w:rPr>
          <w:lang w:eastAsia="uk-UA"/>
        </w:rPr>
        <w:t>Просто це людина з тотожнім прізвищем, ім’ям та по батькові.</w:t>
      </w:r>
    </w:p>
    <w:p w14:paraId="66A790B7" w14:textId="761821B3" w:rsidR="00B22FFA" w:rsidRPr="00647DEF" w:rsidRDefault="00CD5DFF"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 xml:space="preserve">ГРД у </w:t>
      </w:r>
      <w:r w:rsidR="008515F3" w:rsidRPr="00647DEF">
        <w:rPr>
          <w:lang w:eastAsia="uk-UA"/>
        </w:rPr>
        <w:t>Р</w:t>
      </w:r>
      <w:r w:rsidRPr="00647DEF">
        <w:rPr>
          <w:lang w:eastAsia="uk-UA"/>
        </w:rPr>
        <w:t>ішенні зазначає, що кандидат вказав, що у 2015 році його притягали до дисциплінарної відповідальності за несплату щорічного внеску на забезпечення реалізації адвокатського самоврядування за 2013</w:t>
      </w:r>
      <w:r w:rsidR="007C65E1" w:rsidRPr="00647DEF">
        <w:rPr>
          <w:lang w:eastAsia="uk-UA"/>
        </w:rPr>
        <w:t>–</w:t>
      </w:r>
      <w:r w:rsidRPr="00647DEF">
        <w:rPr>
          <w:lang w:eastAsia="uk-UA"/>
        </w:rPr>
        <w:t xml:space="preserve">2014 роки. Також пояснив, що сплатив внески за </w:t>
      </w:r>
      <w:r w:rsidR="00C204D0" w:rsidRPr="00647DEF">
        <w:rPr>
          <w:lang w:eastAsia="uk-UA"/>
        </w:rPr>
        <w:t>три </w:t>
      </w:r>
      <w:r w:rsidRPr="00647DEF">
        <w:rPr>
          <w:lang w:eastAsia="uk-UA"/>
        </w:rPr>
        <w:t>місяці до прийняття рішення дисциплінарної палати від 29 квітня 2015 року, а саме – 14</w:t>
      </w:r>
      <w:r w:rsidR="00C204D0" w:rsidRPr="00647DEF">
        <w:rPr>
          <w:lang w:eastAsia="uk-UA"/>
        </w:rPr>
        <w:t> </w:t>
      </w:r>
      <w:r w:rsidRPr="00647DEF">
        <w:rPr>
          <w:lang w:eastAsia="uk-UA"/>
        </w:rPr>
        <w:t xml:space="preserve">січня 2015 року.  </w:t>
      </w:r>
    </w:p>
    <w:p w14:paraId="3AC06D92" w14:textId="65F0A891" w:rsidR="00D70A61" w:rsidRPr="00647DEF" w:rsidRDefault="00AB26F7"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У</w:t>
      </w:r>
      <w:r w:rsidR="00B22FFA" w:rsidRPr="00647DEF">
        <w:rPr>
          <w:lang w:eastAsia="uk-UA"/>
        </w:rPr>
        <w:t xml:space="preserve"> засіданні Комісії під час співбесіди кандидат визнав, що </w:t>
      </w:r>
      <w:r w:rsidR="00E721AB" w:rsidRPr="00647DEF">
        <w:rPr>
          <w:lang w:eastAsia="uk-UA"/>
        </w:rPr>
        <w:t xml:space="preserve">дійсно мали місце вказані події. </w:t>
      </w:r>
      <w:r w:rsidR="00C411B3" w:rsidRPr="00647DEF">
        <w:rPr>
          <w:lang w:eastAsia="uk-UA"/>
        </w:rPr>
        <w:t>14 січня 2015 року ним б</w:t>
      </w:r>
      <w:r w:rsidR="00E721AB" w:rsidRPr="00647DEF">
        <w:rPr>
          <w:lang w:eastAsia="uk-UA"/>
        </w:rPr>
        <w:t>ули сплачені в повному обсязі щорічні внески на забезпечення реалізації адвокатського самоврядування</w:t>
      </w:r>
      <w:r w:rsidR="00C411B3" w:rsidRPr="00647DEF">
        <w:rPr>
          <w:lang w:eastAsia="uk-UA"/>
        </w:rPr>
        <w:t xml:space="preserve"> за 2013</w:t>
      </w:r>
      <w:r w:rsidR="007C65E1" w:rsidRPr="00647DEF">
        <w:rPr>
          <w:lang w:eastAsia="uk-UA"/>
        </w:rPr>
        <w:t>–</w:t>
      </w:r>
      <w:r w:rsidR="00C411B3" w:rsidRPr="00647DEF">
        <w:rPr>
          <w:lang w:eastAsia="uk-UA"/>
        </w:rPr>
        <w:t xml:space="preserve">2014 роки, а саме за три місяці до прийняття рішення дисциплінарною палатою.  </w:t>
      </w:r>
      <w:r w:rsidR="00E721AB" w:rsidRPr="00647DEF">
        <w:rPr>
          <w:lang w:eastAsia="uk-UA"/>
        </w:rPr>
        <w:t xml:space="preserve"> </w:t>
      </w:r>
    </w:p>
    <w:p w14:paraId="64923521" w14:textId="28B52DD5" w:rsidR="003A711D" w:rsidRPr="00647DEF" w:rsidRDefault="003A711D"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 xml:space="preserve">Також ГРД у </w:t>
      </w:r>
      <w:r w:rsidR="007C65E1" w:rsidRPr="00647DEF">
        <w:rPr>
          <w:lang w:eastAsia="uk-UA"/>
        </w:rPr>
        <w:t>Р</w:t>
      </w:r>
      <w:r w:rsidRPr="00647DEF">
        <w:rPr>
          <w:lang w:eastAsia="uk-UA"/>
        </w:rPr>
        <w:t xml:space="preserve">ішенні вказує, що за даними  витягу з Державного реєстру речових прав від 26 серпня 2025 року, власником квартири площею 31,9 </w:t>
      </w:r>
      <w:proofErr w:type="spellStart"/>
      <w:r w:rsidRPr="00647DEF">
        <w:rPr>
          <w:lang w:eastAsia="uk-UA"/>
        </w:rPr>
        <w:t>кв.м</w:t>
      </w:r>
      <w:proofErr w:type="spellEnd"/>
      <w:r w:rsidRPr="00647DEF">
        <w:rPr>
          <w:lang w:eastAsia="uk-UA"/>
        </w:rPr>
        <w:t xml:space="preserve"> у місті Києві є Литвин Андрій Вікторович, країна громадянства – Данія, а згодом у реєстрі змінено інформацію та вказано країну громадянства кандидата – Україна.  </w:t>
      </w:r>
    </w:p>
    <w:p w14:paraId="64A5AA91" w14:textId="3B90E484" w:rsidR="003A711D" w:rsidRPr="00647DEF" w:rsidRDefault="003A711D" w:rsidP="005A3E5D">
      <w:pPr>
        <w:pStyle w:val="a9"/>
        <w:numPr>
          <w:ilvl w:val="0"/>
          <w:numId w:val="8"/>
        </w:numPr>
        <w:tabs>
          <w:tab w:val="left" w:pos="1134"/>
        </w:tabs>
        <w:ind w:left="0" w:firstLine="709"/>
        <w:jc w:val="both"/>
      </w:pPr>
      <w:r w:rsidRPr="00647DEF">
        <w:rPr>
          <w:lang w:eastAsia="uk-UA"/>
        </w:rPr>
        <w:t>Стосовно цих обставин кандидат пояснив, що</w:t>
      </w:r>
      <w:r w:rsidR="00283903" w:rsidRPr="00647DEF">
        <w:rPr>
          <w:lang w:eastAsia="uk-UA"/>
        </w:rPr>
        <w:t xml:space="preserve"> не мав та не має громадянства або підданства будь-якої іншої держави, крім України.</w:t>
      </w:r>
      <w:r w:rsidRPr="00647DEF">
        <w:rPr>
          <w:lang w:eastAsia="uk-UA"/>
        </w:rPr>
        <w:t xml:space="preserve"> </w:t>
      </w:r>
      <w:r w:rsidR="00283903" w:rsidRPr="00647DEF">
        <w:rPr>
          <w:lang w:eastAsia="uk-UA"/>
        </w:rPr>
        <w:t xml:space="preserve">Як йому пояснили працівники відділу продажу, які займались оформленням майнових прав на квартиру, було дуже багато документів, дійсно був серед інших громадянин Данії, тому помилково такі дані були внесені. Коли він зазначив про таку помилку, інформація була змінена на коректну.   </w:t>
      </w:r>
    </w:p>
    <w:p w14:paraId="6ABB05F8" w14:textId="25A8E1FF" w:rsidR="007666CE" w:rsidRPr="00647DEF" w:rsidRDefault="007666CE"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Комісія, вислухавши пояснення кандидата стосовно ц</w:t>
      </w:r>
      <w:r w:rsidR="00283903" w:rsidRPr="00647DEF">
        <w:rPr>
          <w:lang w:eastAsia="uk-UA"/>
        </w:rPr>
        <w:t>их</w:t>
      </w:r>
      <w:r w:rsidRPr="00647DEF">
        <w:rPr>
          <w:lang w:eastAsia="uk-UA"/>
        </w:rPr>
        <w:t xml:space="preserve"> пункт</w:t>
      </w:r>
      <w:r w:rsidR="00283903" w:rsidRPr="00647DEF">
        <w:rPr>
          <w:lang w:eastAsia="uk-UA"/>
        </w:rPr>
        <w:t xml:space="preserve">ів </w:t>
      </w:r>
      <w:r w:rsidR="007C65E1" w:rsidRPr="00647DEF">
        <w:rPr>
          <w:lang w:eastAsia="uk-UA"/>
        </w:rPr>
        <w:t>Р</w:t>
      </w:r>
      <w:r w:rsidR="00283903" w:rsidRPr="00647DEF">
        <w:rPr>
          <w:lang w:eastAsia="uk-UA"/>
        </w:rPr>
        <w:t>ішення</w:t>
      </w:r>
      <w:r w:rsidRPr="00647DEF">
        <w:rPr>
          <w:lang w:eastAsia="uk-UA"/>
        </w:rPr>
        <w:t xml:space="preserve"> ГРД, вважає</w:t>
      </w:r>
      <w:r w:rsidR="006C1439" w:rsidRPr="00647DEF">
        <w:rPr>
          <w:lang w:eastAsia="uk-UA"/>
        </w:rPr>
        <w:t xml:space="preserve"> його пояснення достатніми та обґрунтованими, такими, що спростову</w:t>
      </w:r>
      <w:r w:rsidR="00283903" w:rsidRPr="00647DEF">
        <w:rPr>
          <w:lang w:eastAsia="uk-UA"/>
        </w:rPr>
        <w:t>ють</w:t>
      </w:r>
      <w:r w:rsidR="006C1439" w:rsidRPr="00647DEF">
        <w:rPr>
          <w:lang w:eastAsia="uk-UA"/>
        </w:rPr>
        <w:t xml:space="preserve"> пункт</w:t>
      </w:r>
      <w:r w:rsidR="00283903" w:rsidRPr="00647DEF">
        <w:rPr>
          <w:lang w:eastAsia="uk-UA"/>
        </w:rPr>
        <w:t>и</w:t>
      </w:r>
      <w:r w:rsidR="006C1439" w:rsidRPr="00647DEF">
        <w:rPr>
          <w:lang w:eastAsia="uk-UA"/>
        </w:rPr>
        <w:t xml:space="preserve"> </w:t>
      </w:r>
      <w:r w:rsidR="007C65E1" w:rsidRPr="00647DEF">
        <w:rPr>
          <w:lang w:eastAsia="uk-UA"/>
        </w:rPr>
        <w:t>Р</w:t>
      </w:r>
      <w:r w:rsidR="00283903" w:rsidRPr="00647DEF">
        <w:rPr>
          <w:lang w:eastAsia="uk-UA"/>
        </w:rPr>
        <w:t xml:space="preserve">ішення </w:t>
      </w:r>
      <w:r w:rsidR="006C1439" w:rsidRPr="00647DEF">
        <w:rPr>
          <w:lang w:eastAsia="uk-UA"/>
        </w:rPr>
        <w:t xml:space="preserve">ГРД щодо </w:t>
      </w:r>
      <w:r w:rsidR="00C65FC9" w:rsidRPr="00647DEF">
        <w:rPr>
          <w:lang w:eastAsia="uk-UA"/>
        </w:rPr>
        <w:t xml:space="preserve">його </w:t>
      </w:r>
      <w:r w:rsidR="006C1439" w:rsidRPr="00647DEF">
        <w:rPr>
          <w:lang w:eastAsia="uk-UA"/>
        </w:rPr>
        <w:t>невідповідності критеріям доброчесності та професійної етики.</w:t>
      </w:r>
    </w:p>
    <w:p w14:paraId="1750BDC5" w14:textId="1BA6F0E1" w:rsidR="001360AE" w:rsidRPr="00647DEF" w:rsidRDefault="001360AE"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Однак Комісія звертає увагу на таке.</w:t>
      </w:r>
    </w:p>
    <w:p w14:paraId="64DA0C24" w14:textId="190BF517" w:rsidR="00E83FA6" w:rsidRPr="00647DEF" w:rsidRDefault="001360AE"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Під час проведення співбесіди Комісією виявлено факт, що кандидат</w:t>
      </w:r>
      <w:r w:rsidR="004F437F" w:rsidRPr="00647DEF">
        <w:rPr>
          <w:lang w:eastAsia="uk-UA"/>
        </w:rPr>
        <w:t xml:space="preserve"> </w:t>
      </w:r>
      <w:r w:rsidR="00E83FA6" w:rsidRPr="00647DEF">
        <w:rPr>
          <w:lang w:eastAsia="uk-UA"/>
        </w:rPr>
        <w:t>безпідставно не задекларував повну інформацію, що підлягає декларуванню, як цього вимагає закон.</w:t>
      </w:r>
    </w:p>
    <w:p w14:paraId="79026B68" w14:textId="53C2E3B1" w:rsidR="006C1439" w:rsidRPr="00647DEF" w:rsidRDefault="00DF64AD"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Так під час співбесіди на питання члена Комісії</w:t>
      </w:r>
      <w:r w:rsidR="007C65E1" w:rsidRPr="00647DEF">
        <w:rPr>
          <w:lang w:eastAsia="uk-UA"/>
        </w:rPr>
        <w:t>,</w:t>
      </w:r>
      <w:r w:rsidRPr="00647DEF">
        <w:rPr>
          <w:lang w:eastAsia="uk-UA"/>
        </w:rPr>
        <w:t xml:space="preserve"> за які кошти була придбана квартира у м. Києві, кандидат пояснив, що частково за свої кошти</w:t>
      </w:r>
      <w:r w:rsidR="00C204D0" w:rsidRPr="00647DEF">
        <w:rPr>
          <w:lang w:eastAsia="uk-UA"/>
        </w:rPr>
        <w:t xml:space="preserve"> (</w:t>
      </w:r>
      <w:r w:rsidRPr="00647DEF">
        <w:rPr>
          <w:lang w:eastAsia="uk-UA"/>
        </w:rPr>
        <w:t>збереження</w:t>
      </w:r>
      <w:r w:rsidR="00C204D0" w:rsidRPr="00647DEF">
        <w:rPr>
          <w:lang w:eastAsia="uk-UA"/>
        </w:rPr>
        <w:t>)</w:t>
      </w:r>
      <w:r w:rsidRPr="00647DEF">
        <w:rPr>
          <w:lang w:eastAsia="uk-UA"/>
        </w:rPr>
        <w:t xml:space="preserve">, які відображав у </w:t>
      </w:r>
      <w:r w:rsidR="008E3CBA" w:rsidRPr="00647DEF">
        <w:rPr>
          <w:lang w:eastAsia="uk-UA"/>
        </w:rPr>
        <w:t>Д</w:t>
      </w:r>
      <w:r w:rsidRPr="00647DEF">
        <w:rPr>
          <w:lang w:eastAsia="uk-UA"/>
        </w:rPr>
        <w:t xml:space="preserve">екларації (5 000 </w:t>
      </w:r>
      <w:proofErr w:type="spellStart"/>
      <w:r w:rsidRPr="00647DEF">
        <w:rPr>
          <w:lang w:eastAsia="uk-UA"/>
        </w:rPr>
        <w:t>дол</w:t>
      </w:r>
      <w:proofErr w:type="spellEnd"/>
      <w:r w:rsidRPr="00647DEF">
        <w:rPr>
          <w:lang w:eastAsia="uk-UA"/>
        </w:rPr>
        <w:t>.</w:t>
      </w:r>
      <w:r w:rsidR="00C204D0" w:rsidRPr="00647DEF">
        <w:rPr>
          <w:lang w:eastAsia="uk-UA"/>
        </w:rPr>
        <w:t xml:space="preserve"> </w:t>
      </w:r>
      <w:r w:rsidRPr="00647DEF">
        <w:rPr>
          <w:lang w:eastAsia="uk-UA"/>
        </w:rPr>
        <w:t>США), готівкові кошти у сумі 3</w:t>
      </w:r>
      <w:r w:rsidR="00C204D0" w:rsidRPr="00647DEF">
        <w:rPr>
          <w:lang w:eastAsia="uk-UA"/>
        </w:rPr>
        <w:t xml:space="preserve"> </w:t>
      </w:r>
      <w:r w:rsidRPr="00647DEF">
        <w:rPr>
          <w:lang w:eastAsia="uk-UA"/>
        </w:rPr>
        <w:t>000 грн, частково за кошти</w:t>
      </w:r>
      <w:r w:rsidR="008E3CBA" w:rsidRPr="00647DEF">
        <w:rPr>
          <w:lang w:eastAsia="uk-UA"/>
        </w:rPr>
        <w:t>,</w:t>
      </w:r>
      <w:r w:rsidRPr="00647DEF">
        <w:rPr>
          <w:lang w:eastAsia="uk-UA"/>
        </w:rPr>
        <w:t xml:space="preserve"> які позичила йому мати – 4</w:t>
      </w:r>
      <w:r w:rsidR="00C204D0" w:rsidRPr="00647DEF">
        <w:rPr>
          <w:lang w:eastAsia="uk-UA"/>
        </w:rPr>
        <w:t xml:space="preserve"> </w:t>
      </w:r>
      <w:r w:rsidRPr="00647DEF">
        <w:rPr>
          <w:lang w:eastAsia="uk-UA"/>
        </w:rPr>
        <w:t xml:space="preserve">000 </w:t>
      </w:r>
      <w:proofErr w:type="spellStart"/>
      <w:r w:rsidR="001C091D" w:rsidRPr="00647DEF">
        <w:rPr>
          <w:lang w:eastAsia="uk-UA"/>
        </w:rPr>
        <w:t>дол</w:t>
      </w:r>
      <w:proofErr w:type="spellEnd"/>
      <w:r w:rsidR="001C091D" w:rsidRPr="00647DEF">
        <w:rPr>
          <w:lang w:eastAsia="uk-UA"/>
        </w:rPr>
        <w:t>.</w:t>
      </w:r>
      <w:r w:rsidR="00C204D0" w:rsidRPr="00647DEF">
        <w:rPr>
          <w:lang w:eastAsia="uk-UA"/>
        </w:rPr>
        <w:t xml:space="preserve"> </w:t>
      </w:r>
      <w:r w:rsidR="001C091D" w:rsidRPr="00647DEF">
        <w:rPr>
          <w:lang w:eastAsia="uk-UA"/>
        </w:rPr>
        <w:t>США</w:t>
      </w:r>
      <w:r w:rsidR="00585AE0" w:rsidRPr="00647DEF">
        <w:rPr>
          <w:lang w:eastAsia="uk-UA"/>
        </w:rPr>
        <w:t>.</w:t>
      </w:r>
      <w:r w:rsidRPr="00647DEF">
        <w:rPr>
          <w:lang w:eastAsia="uk-UA"/>
        </w:rPr>
        <w:t xml:space="preserve"> Однак отриману від матері позику він не зазначав у </w:t>
      </w:r>
      <w:r w:rsidR="008515F3" w:rsidRPr="00647DEF">
        <w:rPr>
          <w:lang w:eastAsia="uk-UA"/>
        </w:rPr>
        <w:t>Д</w:t>
      </w:r>
      <w:r w:rsidRPr="00647DEF">
        <w:rPr>
          <w:lang w:eastAsia="uk-UA"/>
        </w:rPr>
        <w:t xml:space="preserve">екларації, оскільки не був суб’єктом подання </w:t>
      </w:r>
      <w:r w:rsidR="008515F3" w:rsidRPr="00647DEF">
        <w:rPr>
          <w:lang w:eastAsia="uk-UA"/>
        </w:rPr>
        <w:t>Д</w:t>
      </w:r>
      <w:r w:rsidRPr="00647DEF">
        <w:rPr>
          <w:lang w:eastAsia="uk-UA"/>
        </w:rPr>
        <w:t xml:space="preserve">екларації під час існування </w:t>
      </w:r>
      <w:r w:rsidR="00C71067" w:rsidRPr="00647DEF">
        <w:rPr>
          <w:lang w:eastAsia="uk-UA"/>
        </w:rPr>
        <w:t xml:space="preserve">заборгованості. </w:t>
      </w:r>
      <w:r w:rsidR="001C091D" w:rsidRPr="00647DEF">
        <w:rPr>
          <w:lang w:eastAsia="uk-UA"/>
        </w:rPr>
        <w:t xml:space="preserve">Позика письмовим договором не оформлювалась. </w:t>
      </w:r>
      <w:r w:rsidR="00C71067" w:rsidRPr="00647DEF">
        <w:rPr>
          <w:lang w:eastAsia="uk-UA"/>
        </w:rPr>
        <w:t>Крім того</w:t>
      </w:r>
      <w:r w:rsidR="008E3CBA" w:rsidRPr="00647DEF">
        <w:rPr>
          <w:lang w:eastAsia="uk-UA"/>
        </w:rPr>
        <w:t>,</w:t>
      </w:r>
      <w:r w:rsidR="00C71067" w:rsidRPr="00647DEF">
        <w:rPr>
          <w:lang w:eastAsia="uk-UA"/>
        </w:rPr>
        <w:t xml:space="preserve"> він не відобразив у </w:t>
      </w:r>
      <w:r w:rsidR="008E3CBA" w:rsidRPr="00647DEF">
        <w:rPr>
          <w:lang w:eastAsia="uk-UA"/>
        </w:rPr>
        <w:t>Д</w:t>
      </w:r>
      <w:r w:rsidR="00C71067" w:rsidRPr="00647DEF">
        <w:rPr>
          <w:lang w:eastAsia="uk-UA"/>
        </w:rPr>
        <w:t xml:space="preserve">екларації квартиру </w:t>
      </w:r>
      <w:r w:rsidR="001C091D" w:rsidRPr="00647DEF">
        <w:rPr>
          <w:lang w:eastAsia="uk-UA"/>
        </w:rPr>
        <w:t xml:space="preserve">в місті Києві </w:t>
      </w:r>
      <w:r w:rsidR="00C71067" w:rsidRPr="00647DEF">
        <w:rPr>
          <w:lang w:eastAsia="uk-UA"/>
        </w:rPr>
        <w:t xml:space="preserve">як об’єкт незавершеного будівництва. </w:t>
      </w:r>
    </w:p>
    <w:p w14:paraId="6639FCE2" w14:textId="77777777" w:rsidR="00C71067" w:rsidRPr="00647DEF" w:rsidRDefault="00C71067"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Відповідно до пункту 18 Єдиних показників для оцінки доброчесності та професійної етики судді (кандидата на посаду судді) чесність – це правдивість, принциповість, щирість судді (кандидата на посаду судді) у професійній діяльності та особистому житті.</w:t>
      </w:r>
    </w:p>
    <w:p w14:paraId="59A75A31" w14:textId="1E229A84" w:rsidR="00C71067" w:rsidRPr="00647DEF" w:rsidRDefault="00C71067"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 xml:space="preserve">Згідно з підпунктом «а» пункту 2 частини першої статті 46 Закону України «Про запобігання корупції» у </w:t>
      </w:r>
      <w:r w:rsidR="008E3CBA" w:rsidRPr="00647DEF">
        <w:rPr>
          <w:lang w:eastAsia="uk-UA"/>
        </w:rPr>
        <w:t>Д</w:t>
      </w:r>
      <w:r w:rsidRPr="00647DEF">
        <w:rPr>
          <w:lang w:eastAsia="uk-UA"/>
        </w:rPr>
        <w:t>екларації зазначаються відомості про дані щодо виду, характеристики майна, місцезнаходження, дату набуття майна у власність, оренду або інше право користування, вартість майна на дату набуття його у власність, володіння або користування.</w:t>
      </w:r>
    </w:p>
    <w:p w14:paraId="043BFFD1" w14:textId="64573FE1" w:rsidR="00C71067" w:rsidRPr="00647DEF" w:rsidRDefault="001C091D" w:rsidP="005A3E5D">
      <w:pPr>
        <w:pStyle w:val="a9"/>
        <w:numPr>
          <w:ilvl w:val="0"/>
          <w:numId w:val="8"/>
        </w:numPr>
        <w:shd w:val="clear" w:color="auto" w:fill="FFFFFF"/>
        <w:tabs>
          <w:tab w:val="left" w:pos="426"/>
        </w:tabs>
        <w:spacing w:after="200"/>
        <w:ind w:left="0" w:firstLine="709"/>
        <w:jc w:val="both"/>
        <w:rPr>
          <w:lang w:eastAsia="uk-UA"/>
        </w:rPr>
      </w:pPr>
      <w:r w:rsidRPr="00647DEF">
        <w:lastRenderedPageBreak/>
        <w:t xml:space="preserve">Відповідно до пункту 2-1 частини першої статті 46 Закону України «Про запобігання корупції» </w:t>
      </w:r>
      <w:r w:rsidR="008E3CBA" w:rsidRPr="00647DEF">
        <w:t>в</w:t>
      </w:r>
      <w:r w:rsidRPr="00647DEF">
        <w:t xml:space="preserve"> розділі 4 «Об’єкти незавершеного будівництва» </w:t>
      </w:r>
      <w:r w:rsidR="008E3CBA" w:rsidRPr="00647DEF">
        <w:t>Д</w:t>
      </w:r>
      <w:r w:rsidRPr="00647DEF">
        <w:t xml:space="preserve">екларації зазначаються: об’єкти незавершеного будівництва; об’єкти, не прийняті в експлуатацію; об’єкти, право власності на які не зареєстроване в установленому законом порядку. У цьому розділі </w:t>
      </w:r>
      <w:r w:rsidR="008E3CBA" w:rsidRPr="00647DEF">
        <w:t>Д</w:t>
      </w:r>
      <w:r w:rsidRPr="00647DEF">
        <w:t xml:space="preserve">екларації не зазначаються об’єкти, які мають такі характеристики в сукупності (одночасно): будівництво об’єкта завершено; об’єкт прийнятий в експлуатацію; право власності на завершений будівництвом об’єкт зареєстроване в установленому законом порядку. У разі відповідності об’єкта всім </w:t>
      </w:r>
      <w:r w:rsidR="008E3CBA" w:rsidRPr="00647DEF">
        <w:t xml:space="preserve">вказаним </w:t>
      </w:r>
      <w:r w:rsidRPr="00647DEF">
        <w:t>вище</w:t>
      </w:r>
      <w:r w:rsidR="008E3CBA" w:rsidRPr="00647DEF">
        <w:t xml:space="preserve"> </w:t>
      </w:r>
      <w:r w:rsidRPr="00647DEF">
        <w:t xml:space="preserve">характеристикам він відображається </w:t>
      </w:r>
      <w:r w:rsidR="008E3CBA" w:rsidRPr="00647DEF">
        <w:t>в</w:t>
      </w:r>
      <w:r w:rsidRPr="00647DEF">
        <w:t xml:space="preserve"> розділі 3 «Об’єкти нерухомості» </w:t>
      </w:r>
      <w:r w:rsidR="008E3CBA" w:rsidRPr="00647DEF">
        <w:t>Д</w:t>
      </w:r>
      <w:r w:rsidRPr="00647DEF">
        <w:t xml:space="preserve">екларації та не відображається </w:t>
      </w:r>
      <w:r w:rsidR="008E3CBA" w:rsidRPr="00647DEF">
        <w:t>в</w:t>
      </w:r>
      <w:r w:rsidRPr="00647DEF">
        <w:t xml:space="preserve"> розділі 4 «Об’єкти незавершеного будівництва» </w:t>
      </w:r>
      <w:r w:rsidR="008E3CBA" w:rsidRPr="00647DEF">
        <w:t>Д</w:t>
      </w:r>
      <w:r w:rsidRPr="00647DEF">
        <w:t>екларації з метою уникнення дублювання.</w:t>
      </w:r>
    </w:p>
    <w:p w14:paraId="0CD1ABA0" w14:textId="5F4316E1" w:rsidR="00C71067" w:rsidRPr="00647DEF" w:rsidRDefault="00C71067"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У своїх поясненнях кандидат визна</w:t>
      </w:r>
      <w:r w:rsidR="001C091D" w:rsidRPr="00647DEF">
        <w:rPr>
          <w:lang w:eastAsia="uk-UA"/>
        </w:rPr>
        <w:t>в</w:t>
      </w:r>
      <w:r w:rsidRPr="00647DEF">
        <w:rPr>
          <w:lang w:eastAsia="uk-UA"/>
        </w:rPr>
        <w:t xml:space="preserve"> свою помилку, вказа</w:t>
      </w:r>
      <w:r w:rsidR="001C091D" w:rsidRPr="00647DEF">
        <w:rPr>
          <w:lang w:eastAsia="uk-UA"/>
        </w:rPr>
        <w:t>в</w:t>
      </w:r>
      <w:r w:rsidRPr="00647DEF">
        <w:rPr>
          <w:lang w:eastAsia="uk-UA"/>
        </w:rPr>
        <w:t>, що</w:t>
      </w:r>
      <w:r w:rsidR="008E3CBA" w:rsidRPr="00647DEF">
        <w:rPr>
          <w:lang w:eastAsia="uk-UA"/>
        </w:rPr>
        <w:t>,</w:t>
      </w:r>
      <w:r w:rsidRPr="00647DEF">
        <w:rPr>
          <w:lang w:eastAsia="uk-UA"/>
        </w:rPr>
        <w:t xml:space="preserve"> </w:t>
      </w:r>
      <w:r w:rsidR="001C091D" w:rsidRPr="00647DEF">
        <w:rPr>
          <w:lang w:eastAsia="uk-UA"/>
        </w:rPr>
        <w:t>дійсно</w:t>
      </w:r>
      <w:r w:rsidR="008E3CBA" w:rsidRPr="00647DEF">
        <w:rPr>
          <w:lang w:eastAsia="uk-UA"/>
        </w:rPr>
        <w:t>,</w:t>
      </w:r>
      <w:r w:rsidR="001C091D" w:rsidRPr="00647DEF">
        <w:rPr>
          <w:lang w:eastAsia="uk-UA"/>
        </w:rPr>
        <w:t xml:space="preserve"> </w:t>
      </w:r>
      <w:r w:rsidRPr="00647DEF">
        <w:rPr>
          <w:lang w:eastAsia="uk-UA"/>
        </w:rPr>
        <w:t xml:space="preserve">в </w:t>
      </w:r>
      <w:r w:rsidR="008E3CBA" w:rsidRPr="00647DEF">
        <w:rPr>
          <w:lang w:eastAsia="uk-UA"/>
        </w:rPr>
        <w:t>Д</w:t>
      </w:r>
      <w:r w:rsidRPr="00647DEF">
        <w:rPr>
          <w:lang w:eastAsia="uk-UA"/>
        </w:rPr>
        <w:t xml:space="preserve">еклараціях </w:t>
      </w:r>
      <w:r w:rsidR="001C091D" w:rsidRPr="00647DEF">
        <w:rPr>
          <w:lang w:eastAsia="uk-UA"/>
        </w:rPr>
        <w:t xml:space="preserve">не </w:t>
      </w:r>
      <w:r w:rsidRPr="00647DEF">
        <w:rPr>
          <w:lang w:eastAsia="uk-UA"/>
        </w:rPr>
        <w:t>вказува</w:t>
      </w:r>
      <w:r w:rsidR="001C091D" w:rsidRPr="00647DEF">
        <w:rPr>
          <w:lang w:eastAsia="uk-UA"/>
        </w:rPr>
        <w:t>в</w:t>
      </w:r>
      <w:r w:rsidRPr="00647DEF">
        <w:rPr>
          <w:lang w:eastAsia="uk-UA"/>
        </w:rPr>
        <w:t xml:space="preserve"> інформаці</w:t>
      </w:r>
      <w:r w:rsidR="008E3CBA" w:rsidRPr="00647DEF">
        <w:rPr>
          <w:lang w:eastAsia="uk-UA"/>
        </w:rPr>
        <w:t>ї</w:t>
      </w:r>
      <w:r w:rsidR="001C091D" w:rsidRPr="00647DEF">
        <w:rPr>
          <w:lang w:eastAsia="uk-UA"/>
        </w:rPr>
        <w:t xml:space="preserve"> щодо квартири в розділі </w:t>
      </w:r>
      <w:r w:rsidR="001C091D" w:rsidRPr="00647DEF">
        <w:t>«Об’єкти незавершеного будівництва»</w:t>
      </w:r>
      <w:r w:rsidRPr="00647DEF">
        <w:rPr>
          <w:lang w:eastAsia="uk-UA"/>
        </w:rPr>
        <w:t>.</w:t>
      </w:r>
    </w:p>
    <w:p w14:paraId="62B1E387" w14:textId="77777777" w:rsidR="00C71067" w:rsidRPr="00647DEF" w:rsidRDefault="00C71067" w:rsidP="00C204D0">
      <w:pPr>
        <w:pStyle w:val="a9"/>
        <w:numPr>
          <w:ilvl w:val="0"/>
          <w:numId w:val="8"/>
        </w:numPr>
        <w:shd w:val="clear" w:color="auto" w:fill="FFFFFF"/>
        <w:tabs>
          <w:tab w:val="left" w:pos="426"/>
        </w:tabs>
        <w:spacing w:after="200"/>
        <w:ind w:left="0" w:firstLine="709"/>
        <w:jc w:val="both"/>
        <w:rPr>
          <w:lang w:eastAsia="uk-UA"/>
        </w:rPr>
      </w:pPr>
      <w:r w:rsidRPr="00647DEF">
        <w:rPr>
          <w:lang w:eastAsia="uk-UA"/>
        </w:rPr>
        <w:t>Сумлінність – це старанне, ретельне та відповідальне виконання суддею (кандидатом на посаду судді) своїх обов’язків.</w:t>
      </w:r>
    </w:p>
    <w:p w14:paraId="5D729A0B" w14:textId="77777777" w:rsidR="00C71067" w:rsidRPr="00647DEF" w:rsidRDefault="00C71067" w:rsidP="00C204D0">
      <w:pPr>
        <w:pStyle w:val="a9"/>
        <w:numPr>
          <w:ilvl w:val="0"/>
          <w:numId w:val="8"/>
        </w:numPr>
        <w:shd w:val="clear" w:color="auto" w:fill="FFFFFF"/>
        <w:tabs>
          <w:tab w:val="left" w:pos="426"/>
        </w:tabs>
        <w:spacing w:after="200"/>
        <w:ind w:left="0" w:firstLine="709"/>
        <w:jc w:val="both"/>
        <w:rPr>
          <w:lang w:eastAsia="uk-UA"/>
        </w:rPr>
      </w:pPr>
      <w:r w:rsidRPr="00647DEF">
        <w:rPr>
          <w:lang w:eastAsia="uk-UA"/>
        </w:rPr>
        <w:t>Відповідно до підпункту 5 пункту 19 Єдиних показників для оцінки доброчесності та професійної етики судді (кандидата на посаду судді) кандидат на посаду судді відповідає показнику сумлінності, якщо, зокрема, але не виключно, підтримує та вдосконалює свої професійні знання та навички шляхом постійного навчання та підвищення кваліфікації з метою компетентного виконання посадових обов’язків та інших повноважень.</w:t>
      </w:r>
    </w:p>
    <w:p w14:paraId="108C7656" w14:textId="4D24D215" w:rsidR="00C71067" w:rsidRPr="00647DEF" w:rsidRDefault="00C71067" w:rsidP="00C204D0">
      <w:pPr>
        <w:pStyle w:val="a9"/>
        <w:numPr>
          <w:ilvl w:val="0"/>
          <w:numId w:val="8"/>
        </w:numPr>
        <w:shd w:val="clear" w:color="auto" w:fill="FFFFFF"/>
        <w:tabs>
          <w:tab w:val="left" w:pos="426"/>
        </w:tabs>
        <w:spacing w:after="200"/>
        <w:ind w:left="0" w:firstLine="709"/>
        <w:jc w:val="both"/>
        <w:rPr>
          <w:lang w:eastAsia="uk-UA"/>
        </w:rPr>
      </w:pPr>
      <w:r w:rsidRPr="00647DEF">
        <w:rPr>
          <w:lang w:eastAsia="uk-UA"/>
        </w:rPr>
        <w:t>Комісія відзначає, що під час співбесіди кандидат не продемонструва</w:t>
      </w:r>
      <w:r w:rsidR="001C091D" w:rsidRPr="00647DEF">
        <w:rPr>
          <w:lang w:eastAsia="uk-UA"/>
        </w:rPr>
        <w:t>в</w:t>
      </w:r>
      <w:r w:rsidRPr="00647DEF">
        <w:rPr>
          <w:lang w:eastAsia="uk-UA"/>
        </w:rPr>
        <w:t xml:space="preserve"> знань антикорупційного законодавства, зокрема</w:t>
      </w:r>
      <w:r w:rsidR="008E3CBA" w:rsidRPr="00647DEF">
        <w:rPr>
          <w:lang w:eastAsia="uk-UA"/>
        </w:rPr>
        <w:t>,</w:t>
      </w:r>
      <w:r w:rsidRPr="00647DEF">
        <w:rPr>
          <w:lang w:eastAsia="uk-UA"/>
        </w:rPr>
        <w:t xml:space="preserve"> щодо вимог до заповнення </w:t>
      </w:r>
      <w:r w:rsidR="008E3CBA" w:rsidRPr="00647DEF">
        <w:rPr>
          <w:lang w:eastAsia="uk-UA"/>
        </w:rPr>
        <w:t>Д</w:t>
      </w:r>
      <w:r w:rsidRPr="00647DEF">
        <w:rPr>
          <w:lang w:eastAsia="uk-UA"/>
        </w:rPr>
        <w:t xml:space="preserve">екларації. </w:t>
      </w:r>
    </w:p>
    <w:p w14:paraId="77A468A7" w14:textId="034A5385" w:rsidR="00C71067" w:rsidRPr="00647DEF" w:rsidRDefault="00C71067" w:rsidP="00C204D0">
      <w:pPr>
        <w:pStyle w:val="a9"/>
        <w:numPr>
          <w:ilvl w:val="0"/>
          <w:numId w:val="8"/>
        </w:numPr>
        <w:shd w:val="clear" w:color="auto" w:fill="FFFFFF"/>
        <w:tabs>
          <w:tab w:val="left" w:pos="426"/>
        </w:tabs>
        <w:spacing w:after="200"/>
        <w:ind w:left="0" w:firstLine="709"/>
        <w:jc w:val="both"/>
        <w:rPr>
          <w:lang w:eastAsia="uk-UA"/>
        </w:rPr>
      </w:pPr>
      <w:r w:rsidRPr="00647DEF">
        <w:rPr>
          <w:lang w:eastAsia="uk-UA"/>
        </w:rPr>
        <w:t xml:space="preserve">Отже, ураховуючи встановлені обставини, Комісія зазначає, що вказаний факт свідчить про неналежне виконання </w:t>
      </w:r>
      <w:r w:rsidR="001C091D" w:rsidRPr="00647DEF">
        <w:rPr>
          <w:lang w:eastAsia="uk-UA"/>
        </w:rPr>
        <w:t>Литвином А.В.</w:t>
      </w:r>
      <w:r w:rsidRPr="00647DEF">
        <w:rPr>
          <w:lang w:eastAsia="uk-UA"/>
        </w:rPr>
        <w:t xml:space="preserve"> обов’язку щодо декларування, передбаченого Законом України «Про запобігання корупції», що вказує на недбале, безвідповідальне ставлення кандидата до дотримання та виконання вимог антикорупційного законодавства України.</w:t>
      </w:r>
    </w:p>
    <w:p w14:paraId="794FBD55" w14:textId="7CBC233F" w:rsidR="00C71067" w:rsidRPr="00647DEF" w:rsidRDefault="00C71067" w:rsidP="00C204D0">
      <w:pPr>
        <w:pStyle w:val="a9"/>
        <w:numPr>
          <w:ilvl w:val="0"/>
          <w:numId w:val="8"/>
        </w:numPr>
        <w:shd w:val="clear" w:color="auto" w:fill="FFFFFF"/>
        <w:tabs>
          <w:tab w:val="left" w:pos="426"/>
        </w:tabs>
        <w:spacing w:after="200"/>
        <w:ind w:left="0" w:firstLine="709"/>
        <w:jc w:val="both"/>
        <w:rPr>
          <w:lang w:eastAsia="uk-UA"/>
        </w:rPr>
      </w:pPr>
      <w:r w:rsidRPr="00647DEF">
        <w:rPr>
          <w:lang w:eastAsia="uk-UA"/>
        </w:rPr>
        <w:t xml:space="preserve">На підставі зазначеного Комісія у складі </w:t>
      </w:r>
      <w:r w:rsidR="001C091D" w:rsidRPr="00647DEF">
        <w:rPr>
          <w:lang w:eastAsia="uk-UA"/>
        </w:rPr>
        <w:t xml:space="preserve">колегії </w:t>
      </w:r>
      <w:r w:rsidRPr="00647DEF">
        <w:rPr>
          <w:lang w:eastAsia="uk-UA"/>
        </w:rPr>
        <w:t>одноголосно вирішила зменшити бали кандидата за показником «Сумлінність» критеріїв професійної етики та доброчесності на 15 балів.</w:t>
      </w:r>
    </w:p>
    <w:p w14:paraId="6815A711" w14:textId="135B7305" w:rsidR="00196B0D" w:rsidRPr="00647DEF" w:rsidRDefault="00196B0D" w:rsidP="00C204D0">
      <w:pPr>
        <w:pStyle w:val="a9"/>
        <w:numPr>
          <w:ilvl w:val="0"/>
          <w:numId w:val="8"/>
        </w:numPr>
        <w:shd w:val="clear" w:color="auto" w:fill="FFFFFF"/>
        <w:tabs>
          <w:tab w:val="left" w:pos="426"/>
        </w:tabs>
        <w:spacing w:after="200"/>
        <w:ind w:left="0" w:firstLine="709"/>
        <w:jc w:val="both"/>
        <w:rPr>
          <w:lang w:eastAsia="uk-UA"/>
        </w:rPr>
      </w:pPr>
      <w:r w:rsidRPr="00647DEF">
        <w:rPr>
          <w:lang w:eastAsia="uk-UA"/>
        </w:rPr>
        <w:t>Також Комісією у складі колегії було встановлено, що Литвин А.В. пода</w:t>
      </w:r>
      <w:r w:rsidR="0035718C" w:rsidRPr="00647DEF">
        <w:rPr>
          <w:lang w:eastAsia="uk-UA"/>
        </w:rPr>
        <w:t>в</w:t>
      </w:r>
      <w:r w:rsidRPr="00647DEF">
        <w:rPr>
          <w:lang w:eastAsia="uk-UA"/>
        </w:rPr>
        <w:t xml:space="preserve"> декларацію доброчесності кандидата на посаду судді, у якій відпові</w:t>
      </w:r>
      <w:r w:rsidR="0035718C" w:rsidRPr="00647DEF">
        <w:rPr>
          <w:lang w:eastAsia="uk-UA"/>
        </w:rPr>
        <w:t>в</w:t>
      </w:r>
      <w:r w:rsidRPr="00647DEF">
        <w:rPr>
          <w:lang w:eastAsia="uk-UA"/>
        </w:rPr>
        <w:t xml:space="preserve"> на твердження в</w:t>
      </w:r>
      <w:r w:rsidR="008E3CBA" w:rsidRPr="00647DEF">
        <w:rPr>
          <w:lang w:eastAsia="uk-UA"/>
        </w:rPr>
        <w:t> </w:t>
      </w:r>
      <w:r w:rsidRPr="00647DEF">
        <w:rPr>
          <w:lang w:eastAsia="uk-UA"/>
        </w:rPr>
        <w:t>пункті</w:t>
      </w:r>
      <w:r w:rsidR="008E3CBA" w:rsidRPr="00647DEF">
        <w:rPr>
          <w:lang w:eastAsia="uk-UA"/>
        </w:rPr>
        <w:t> </w:t>
      </w:r>
      <w:r w:rsidRPr="00647DEF">
        <w:rPr>
          <w:lang w:eastAsia="uk-UA"/>
        </w:rPr>
        <w:t>1</w:t>
      </w:r>
      <w:r w:rsidR="0035718C" w:rsidRPr="00647DEF">
        <w:rPr>
          <w:lang w:eastAsia="uk-UA"/>
        </w:rPr>
        <w:t>9</w:t>
      </w:r>
      <w:r w:rsidRPr="00647DEF">
        <w:rPr>
          <w:lang w:eastAsia="uk-UA"/>
        </w:rPr>
        <w:t>: «</w:t>
      </w:r>
      <w:r w:rsidR="0035718C" w:rsidRPr="00647DEF">
        <w:rPr>
          <w:lang w:eastAsia="uk-UA"/>
        </w:rPr>
        <w:t>Мною сумлінно виконувалися професійні обов’язки»</w:t>
      </w:r>
      <w:r w:rsidRPr="00647DEF">
        <w:rPr>
          <w:lang w:eastAsia="uk-UA"/>
        </w:rPr>
        <w:t>, зазначивши – «</w:t>
      </w:r>
      <w:r w:rsidR="0035718C" w:rsidRPr="00647DEF">
        <w:rPr>
          <w:lang w:eastAsia="uk-UA"/>
        </w:rPr>
        <w:t>Підтверджую</w:t>
      </w:r>
      <w:r w:rsidRPr="00647DEF">
        <w:rPr>
          <w:lang w:eastAsia="uk-UA"/>
        </w:rPr>
        <w:t xml:space="preserve">».  </w:t>
      </w:r>
    </w:p>
    <w:p w14:paraId="21B728C5" w14:textId="36584C20" w:rsidR="00196B0D" w:rsidRPr="00647DEF" w:rsidRDefault="00196B0D" w:rsidP="00C204D0">
      <w:pPr>
        <w:pStyle w:val="a9"/>
        <w:numPr>
          <w:ilvl w:val="0"/>
          <w:numId w:val="8"/>
        </w:numPr>
        <w:shd w:val="clear" w:color="auto" w:fill="FFFFFF"/>
        <w:tabs>
          <w:tab w:val="left" w:pos="426"/>
        </w:tabs>
        <w:spacing w:after="200"/>
        <w:ind w:left="0" w:firstLine="709"/>
        <w:jc w:val="both"/>
        <w:rPr>
          <w:lang w:eastAsia="uk-UA"/>
        </w:rPr>
      </w:pPr>
      <w:r w:rsidRPr="00647DEF">
        <w:rPr>
          <w:lang w:eastAsia="uk-UA"/>
        </w:rPr>
        <w:t xml:space="preserve">На переконання Комісії, вказана інформація є недостовірною, оскільки, як вже було встановлено, кандидат </w:t>
      </w:r>
      <w:r w:rsidR="0035718C" w:rsidRPr="00647DEF">
        <w:rPr>
          <w:lang w:eastAsia="uk-UA"/>
        </w:rPr>
        <w:t xml:space="preserve">притягувався до дисциплінарної відповідальності за несплату щорічного внеску на забезпечення реалізації адвокатського самоврядування та зазначив лише про це в </w:t>
      </w:r>
      <w:r w:rsidR="00860DF9" w:rsidRPr="00647DEF">
        <w:rPr>
          <w:lang w:eastAsia="uk-UA"/>
        </w:rPr>
        <w:t>розділі ІІІ «Додаткові пояснення» в декларації доброчесності кандидата на посаду судді</w:t>
      </w:r>
      <w:r w:rsidRPr="00647DEF">
        <w:rPr>
          <w:lang w:eastAsia="uk-UA"/>
        </w:rPr>
        <w:t>.</w:t>
      </w:r>
    </w:p>
    <w:p w14:paraId="494DFC5B" w14:textId="21BDA92B" w:rsidR="00196B0D" w:rsidRPr="00647DEF" w:rsidRDefault="00196B0D" w:rsidP="00C204D0">
      <w:pPr>
        <w:pStyle w:val="a9"/>
        <w:numPr>
          <w:ilvl w:val="0"/>
          <w:numId w:val="8"/>
        </w:numPr>
        <w:shd w:val="clear" w:color="auto" w:fill="FFFFFF"/>
        <w:tabs>
          <w:tab w:val="left" w:pos="426"/>
        </w:tabs>
        <w:spacing w:after="200"/>
        <w:ind w:left="0" w:firstLine="709"/>
        <w:jc w:val="both"/>
        <w:rPr>
          <w:lang w:eastAsia="uk-UA"/>
        </w:rPr>
      </w:pPr>
      <w:r w:rsidRPr="00647DEF">
        <w:rPr>
          <w:lang w:eastAsia="uk-UA"/>
        </w:rPr>
        <w:t>Поведінку кандидата Комісія розцінює як таку, що впливає на оцінку критеріїв доброчесності та професійної етики, та відповідно знижує бал за цим критерієм на</w:t>
      </w:r>
      <w:r w:rsidR="00647DEF">
        <w:rPr>
          <w:lang w:eastAsia="uk-UA"/>
        </w:rPr>
        <w:t xml:space="preserve"> </w:t>
      </w:r>
      <w:r w:rsidRPr="00647DEF">
        <w:rPr>
          <w:lang w:eastAsia="uk-UA"/>
        </w:rPr>
        <w:t>15 балів за показником «</w:t>
      </w:r>
      <w:r w:rsidR="00860DF9" w:rsidRPr="00647DEF">
        <w:rPr>
          <w:lang w:eastAsia="uk-UA"/>
        </w:rPr>
        <w:t>Чесність</w:t>
      </w:r>
      <w:r w:rsidRPr="00647DEF">
        <w:rPr>
          <w:lang w:eastAsia="uk-UA"/>
        </w:rPr>
        <w:t>».</w:t>
      </w:r>
    </w:p>
    <w:p w14:paraId="78F758CF" w14:textId="6A669292" w:rsidR="00613211" w:rsidRPr="00647DEF" w:rsidRDefault="00860DF9"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 критерієм, становить 270 балів із 300 можливих, що є вищим за 75% (225 балів), тому Комісія вважає, що кандидат відповідає критерію професійної етики та доброчесності.</w:t>
      </w:r>
    </w:p>
    <w:p w14:paraId="4C6C87D4" w14:textId="567E9DBD" w:rsidR="000A552F" w:rsidRPr="00647DEF" w:rsidRDefault="00CC465D" w:rsidP="00D3014B">
      <w:pPr>
        <w:shd w:val="clear" w:color="auto" w:fill="FFFFFF"/>
        <w:tabs>
          <w:tab w:val="left" w:pos="426"/>
        </w:tabs>
        <w:spacing w:after="200"/>
        <w:ind w:left="709"/>
        <w:jc w:val="both"/>
        <w:rPr>
          <w:b/>
          <w:bCs/>
        </w:rPr>
      </w:pPr>
      <w:r w:rsidRPr="00647DEF">
        <w:rPr>
          <w:b/>
          <w:bCs/>
        </w:rPr>
        <w:t>V</w:t>
      </w:r>
      <w:r w:rsidR="00721E71" w:rsidRPr="00647DEF">
        <w:rPr>
          <w:b/>
          <w:bCs/>
        </w:rPr>
        <w:t>І</w:t>
      </w:r>
      <w:r w:rsidRPr="00647DEF">
        <w:rPr>
          <w:b/>
          <w:bCs/>
        </w:rPr>
        <w:t>. Висновки за результатами кваліфікаційного оцінювання.</w:t>
      </w:r>
    </w:p>
    <w:tbl>
      <w:tblPr>
        <w:tblStyle w:val="ae"/>
        <w:tblW w:w="0" w:type="auto"/>
        <w:tblLook w:val="04A0" w:firstRow="1" w:lastRow="0" w:firstColumn="1" w:lastColumn="0" w:noHBand="0" w:noVBand="1"/>
      </w:tblPr>
      <w:tblGrid>
        <w:gridCol w:w="1933"/>
        <w:gridCol w:w="3402"/>
        <w:gridCol w:w="1910"/>
        <w:gridCol w:w="2336"/>
      </w:tblGrid>
      <w:tr w:rsidR="008E3CBA" w:rsidRPr="00647DEF" w14:paraId="52BF7AB0" w14:textId="77777777" w:rsidTr="00FC13B7">
        <w:trPr>
          <w:trHeight w:val="709"/>
        </w:trPr>
        <w:tc>
          <w:tcPr>
            <w:tcW w:w="1933"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647DEF" w:rsidRDefault="00CC465D" w:rsidP="00D3014B">
            <w:pPr>
              <w:tabs>
                <w:tab w:val="left" w:pos="426"/>
              </w:tabs>
              <w:jc w:val="center"/>
              <w:rPr>
                <w:b/>
                <w:bCs/>
              </w:rPr>
            </w:pPr>
            <w:r w:rsidRPr="00647DEF">
              <w:rPr>
                <w:b/>
                <w:bCs/>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647DEF" w:rsidRDefault="00CC465D" w:rsidP="00D3014B">
            <w:pPr>
              <w:tabs>
                <w:tab w:val="left" w:pos="426"/>
              </w:tabs>
              <w:jc w:val="center"/>
              <w:rPr>
                <w:b/>
                <w:bCs/>
              </w:rPr>
            </w:pPr>
            <w:r w:rsidRPr="00647DEF">
              <w:rPr>
                <w:b/>
                <w:bCs/>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7B94B7DF" w:rsidR="00CC465D" w:rsidRPr="00647DEF" w:rsidRDefault="00CC465D" w:rsidP="00D3014B">
            <w:pPr>
              <w:tabs>
                <w:tab w:val="left" w:pos="426"/>
              </w:tabs>
              <w:jc w:val="center"/>
              <w:rPr>
                <w:b/>
                <w:bCs/>
              </w:rPr>
            </w:pPr>
            <w:r w:rsidRPr="00647DEF">
              <w:rPr>
                <w:b/>
                <w:bCs/>
              </w:rPr>
              <w:t>РЕЗУЛЬТАТ</w:t>
            </w:r>
            <w:r w:rsidRPr="00647DEF">
              <w:rPr>
                <w:rStyle w:val="apple-converted-space"/>
                <w:rFonts w:eastAsiaTheme="majorEastAsia"/>
                <w:b/>
                <w:bCs/>
              </w:rPr>
              <w:t> </w:t>
            </w:r>
            <w:r w:rsidRPr="00647DEF">
              <w:rPr>
                <w:b/>
                <w:bCs/>
              </w:rPr>
              <w:br/>
              <w:t>(за показником</w:t>
            </w:r>
            <w:r w:rsidR="00A271C6" w:rsidRPr="00647DEF">
              <w:rPr>
                <w:b/>
                <w:bCs/>
              </w:rPr>
              <w:t>)</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647DEF" w:rsidRDefault="00CC465D" w:rsidP="00D3014B">
            <w:pPr>
              <w:tabs>
                <w:tab w:val="left" w:pos="426"/>
              </w:tabs>
              <w:jc w:val="center"/>
              <w:rPr>
                <w:b/>
                <w:bCs/>
              </w:rPr>
            </w:pPr>
            <w:r w:rsidRPr="00647DEF">
              <w:rPr>
                <w:b/>
                <w:bCs/>
              </w:rPr>
              <w:t>РЕЗУЛЬТАТ</w:t>
            </w:r>
            <w:r w:rsidRPr="00647DEF">
              <w:rPr>
                <w:rStyle w:val="apple-converted-space"/>
                <w:rFonts w:eastAsiaTheme="majorEastAsia"/>
                <w:b/>
                <w:bCs/>
              </w:rPr>
              <w:t> </w:t>
            </w:r>
            <w:r w:rsidRPr="00647DEF">
              <w:rPr>
                <w:b/>
                <w:bCs/>
              </w:rPr>
              <w:br/>
              <w:t>(за критерієм)</w:t>
            </w:r>
          </w:p>
        </w:tc>
      </w:tr>
      <w:tr w:rsidR="008E3CBA" w:rsidRPr="00647DEF" w14:paraId="6EBDFF86" w14:textId="77777777" w:rsidTr="00CC4671">
        <w:tc>
          <w:tcPr>
            <w:tcW w:w="1933" w:type="dxa"/>
            <w:vMerge w:val="restart"/>
            <w:tcBorders>
              <w:top w:val="single" w:sz="18" w:space="0" w:color="auto"/>
              <w:left w:val="single" w:sz="18" w:space="0" w:color="auto"/>
            </w:tcBorders>
            <w:vAlign w:val="center"/>
          </w:tcPr>
          <w:p w14:paraId="20C3666F" w14:textId="04CD9B8B" w:rsidR="00CC465D" w:rsidRPr="00647DEF" w:rsidRDefault="00CC599D" w:rsidP="00D3014B">
            <w:pPr>
              <w:tabs>
                <w:tab w:val="left" w:pos="426"/>
              </w:tabs>
              <w:rPr>
                <w:b/>
                <w:bCs/>
              </w:rPr>
            </w:pPr>
            <w:r w:rsidRPr="00647DEF">
              <w:lastRenderedPageBreak/>
              <w:t>П</w:t>
            </w:r>
            <w:r w:rsidR="00CC465D" w:rsidRPr="00647DEF">
              <w:t>рофесійна компетентність</w:t>
            </w:r>
          </w:p>
        </w:tc>
        <w:tc>
          <w:tcPr>
            <w:tcW w:w="3402" w:type="dxa"/>
            <w:tcBorders>
              <w:top w:val="single" w:sz="18" w:space="0" w:color="auto"/>
            </w:tcBorders>
          </w:tcPr>
          <w:p w14:paraId="033D8213" w14:textId="64864EF6" w:rsidR="00CC465D" w:rsidRPr="00647DEF" w:rsidRDefault="0085404D" w:rsidP="00D3014B">
            <w:pPr>
              <w:tabs>
                <w:tab w:val="left" w:pos="426"/>
              </w:tabs>
              <w:jc w:val="both"/>
              <w:rPr>
                <w:b/>
                <w:bCs/>
              </w:rPr>
            </w:pPr>
            <w:r w:rsidRPr="00647DEF">
              <w:t>К</w:t>
            </w:r>
            <w:r w:rsidR="00CC465D" w:rsidRPr="00647DEF">
              <w:t>огнітивн</w:t>
            </w:r>
            <w:r w:rsidRPr="00647DEF">
              <w:t>і</w:t>
            </w:r>
            <w:r w:rsidR="00CC465D" w:rsidRPr="00647DEF">
              <w:t xml:space="preserve"> здібност</w:t>
            </w:r>
            <w:r w:rsidRPr="00647DEF">
              <w:t>і</w:t>
            </w:r>
          </w:p>
        </w:tc>
        <w:tc>
          <w:tcPr>
            <w:tcW w:w="1910" w:type="dxa"/>
            <w:tcBorders>
              <w:top w:val="single" w:sz="18" w:space="0" w:color="auto"/>
            </w:tcBorders>
            <w:vAlign w:val="center"/>
          </w:tcPr>
          <w:p w14:paraId="69B3CCE5" w14:textId="4FD81B0D" w:rsidR="00CC465D" w:rsidRPr="00647DEF" w:rsidRDefault="00D70A61" w:rsidP="00E7691D">
            <w:pPr>
              <w:tabs>
                <w:tab w:val="left" w:pos="426"/>
              </w:tabs>
              <w:jc w:val="center"/>
            </w:pPr>
            <w:r w:rsidRPr="00647DEF">
              <w:t>45,</w:t>
            </w:r>
            <w:r w:rsidR="00860DF9" w:rsidRPr="00647DEF">
              <w:t>9</w:t>
            </w:r>
          </w:p>
        </w:tc>
        <w:tc>
          <w:tcPr>
            <w:tcW w:w="2336" w:type="dxa"/>
            <w:vMerge w:val="restart"/>
            <w:tcBorders>
              <w:top w:val="single" w:sz="18" w:space="0" w:color="auto"/>
              <w:bottom w:val="single" w:sz="18" w:space="0" w:color="auto"/>
              <w:right w:val="single" w:sz="18" w:space="0" w:color="auto"/>
            </w:tcBorders>
            <w:vAlign w:val="center"/>
          </w:tcPr>
          <w:p w14:paraId="31C85DAA" w14:textId="5005A8EB" w:rsidR="00CC465D" w:rsidRPr="00647DEF" w:rsidRDefault="00D70A61" w:rsidP="00D3014B">
            <w:pPr>
              <w:tabs>
                <w:tab w:val="left" w:pos="426"/>
              </w:tabs>
              <w:jc w:val="center"/>
            </w:pPr>
            <w:r w:rsidRPr="00647DEF">
              <w:t>36</w:t>
            </w:r>
            <w:r w:rsidR="00860DF9" w:rsidRPr="00647DEF">
              <w:t>4,4</w:t>
            </w:r>
          </w:p>
        </w:tc>
      </w:tr>
      <w:tr w:rsidR="008E3CBA" w:rsidRPr="00647DEF" w14:paraId="23AD7006" w14:textId="77777777" w:rsidTr="00CC4671">
        <w:tc>
          <w:tcPr>
            <w:tcW w:w="1933" w:type="dxa"/>
            <w:vMerge/>
            <w:tcBorders>
              <w:left w:val="single" w:sz="18" w:space="0" w:color="auto"/>
            </w:tcBorders>
          </w:tcPr>
          <w:p w14:paraId="770604F0" w14:textId="77777777" w:rsidR="00CC465D" w:rsidRPr="00647DEF" w:rsidRDefault="00CC465D" w:rsidP="00D3014B">
            <w:pPr>
              <w:tabs>
                <w:tab w:val="left" w:pos="426"/>
              </w:tabs>
              <w:jc w:val="both"/>
              <w:rPr>
                <w:b/>
                <w:bCs/>
              </w:rPr>
            </w:pPr>
          </w:p>
        </w:tc>
        <w:tc>
          <w:tcPr>
            <w:tcW w:w="3402" w:type="dxa"/>
          </w:tcPr>
          <w:p w14:paraId="3CF86851" w14:textId="289BCAC9" w:rsidR="00CC465D" w:rsidRPr="00647DEF" w:rsidRDefault="0085404D" w:rsidP="00D3014B">
            <w:pPr>
              <w:tabs>
                <w:tab w:val="left" w:pos="426"/>
              </w:tabs>
              <w:jc w:val="both"/>
              <w:rPr>
                <w:b/>
                <w:bCs/>
              </w:rPr>
            </w:pPr>
            <w:r w:rsidRPr="00647DEF">
              <w:t>З</w:t>
            </w:r>
            <w:r w:rsidR="00CC465D" w:rsidRPr="00647DEF">
              <w:t>нання історії української державності</w:t>
            </w:r>
          </w:p>
        </w:tc>
        <w:tc>
          <w:tcPr>
            <w:tcW w:w="1910" w:type="dxa"/>
            <w:vAlign w:val="center"/>
          </w:tcPr>
          <w:p w14:paraId="20C6D274" w14:textId="60C6C6A9" w:rsidR="00CC465D" w:rsidRPr="00647DEF" w:rsidRDefault="000E0564" w:rsidP="00D3014B">
            <w:pPr>
              <w:tabs>
                <w:tab w:val="left" w:pos="426"/>
              </w:tabs>
              <w:jc w:val="center"/>
            </w:pPr>
            <w:r w:rsidRPr="00647DEF">
              <w:t>40</w:t>
            </w:r>
          </w:p>
        </w:tc>
        <w:tc>
          <w:tcPr>
            <w:tcW w:w="2336" w:type="dxa"/>
            <w:vMerge/>
            <w:tcBorders>
              <w:bottom w:val="single" w:sz="18" w:space="0" w:color="auto"/>
              <w:right w:val="single" w:sz="18" w:space="0" w:color="auto"/>
            </w:tcBorders>
            <w:vAlign w:val="center"/>
          </w:tcPr>
          <w:p w14:paraId="06847C9E" w14:textId="77777777" w:rsidR="00CC465D" w:rsidRPr="00647DEF" w:rsidRDefault="00CC465D" w:rsidP="00D3014B">
            <w:pPr>
              <w:tabs>
                <w:tab w:val="left" w:pos="426"/>
              </w:tabs>
              <w:jc w:val="center"/>
            </w:pPr>
          </w:p>
        </w:tc>
      </w:tr>
      <w:tr w:rsidR="008E3CBA" w:rsidRPr="00647DEF" w14:paraId="0E210C03" w14:textId="77777777" w:rsidTr="00CC4671">
        <w:tc>
          <w:tcPr>
            <w:tcW w:w="1933" w:type="dxa"/>
            <w:vMerge/>
            <w:tcBorders>
              <w:left w:val="single" w:sz="18" w:space="0" w:color="auto"/>
            </w:tcBorders>
          </w:tcPr>
          <w:p w14:paraId="1B8CFE41" w14:textId="77777777" w:rsidR="00CC465D" w:rsidRPr="00647DEF" w:rsidRDefault="00CC465D" w:rsidP="00D3014B">
            <w:pPr>
              <w:tabs>
                <w:tab w:val="left" w:pos="426"/>
              </w:tabs>
              <w:jc w:val="both"/>
              <w:rPr>
                <w:b/>
                <w:bCs/>
              </w:rPr>
            </w:pPr>
          </w:p>
        </w:tc>
        <w:tc>
          <w:tcPr>
            <w:tcW w:w="3402" w:type="dxa"/>
          </w:tcPr>
          <w:p w14:paraId="0B02D67D" w14:textId="7244F2AF" w:rsidR="00CC465D" w:rsidRPr="00647DEF" w:rsidRDefault="0085404D" w:rsidP="00D3014B">
            <w:pPr>
              <w:tabs>
                <w:tab w:val="left" w:pos="426"/>
              </w:tabs>
              <w:jc w:val="both"/>
              <w:rPr>
                <w:b/>
                <w:bCs/>
              </w:rPr>
            </w:pPr>
            <w:r w:rsidRPr="00647DEF">
              <w:t>З</w:t>
            </w:r>
            <w:r w:rsidR="00CC465D" w:rsidRPr="00647DEF">
              <w:t>нання у сфері права та спеціалізації суду</w:t>
            </w:r>
          </w:p>
        </w:tc>
        <w:tc>
          <w:tcPr>
            <w:tcW w:w="1910" w:type="dxa"/>
            <w:vAlign w:val="center"/>
          </w:tcPr>
          <w:p w14:paraId="06EB28D8" w14:textId="0B4B0C25" w:rsidR="00CC465D" w:rsidRPr="00647DEF" w:rsidRDefault="00D70A61" w:rsidP="00E7691D">
            <w:pPr>
              <w:tabs>
                <w:tab w:val="left" w:pos="426"/>
              </w:tabs>
              <w:jc w:val="center"/>
            </w:pPr>
            <w:r w:rsidRPr="00647DEF">
              <w:t>14</w:t>
            </w:r>
            <w:r w:rsidR="00860DF9" w:rsidRPr="00647DEF">
              <w:t>9</w:t>
            </w:r>
          </w:p>
        </w:tc>
        <w:tc>
          <w:tcPr>
            <w:tcW w:w="2336" w:type="dxa"/>
            <w:vMerge/>
            <w:tcBorders>
              <w:bottom w:val="single" w:sz="18" w:space="0" w:color="auto"/>
              <w:right w:val="single" w:sz="18" w:space="0" w:color="auto"/>
            </w:tcBorders>
            <w:vAlign w:val="center"/>
          </w:tcPr>
          <w:p w14:paraId="068A9920" w14:textId="77777777" w:rsidR="00CC465D" w:rsidRPr="00647DEF" w:rsidRDefault="00CC465D" w:rsidP="00D3014B">
            <w:pPr>
              <w:tabs>
                <w:tab w:val="left" w:pos="426"/>
              </w:tabs>
              <w:jc w:val="center"/>
            </w:pPr>
          </w:p>
        </w:tc>
      </w:tr>
      <w:tr w:rsidR="008E3CBA" w:rsidRPr="00647DEF" w14:paraId="405EBBEB" w14:textId="77777777" w:rsidTr="00CC4671">
        <w:tc>
          <w:tcPr>
            <w:tcW w:w="1933" w:type="dxa"/>
            <w:vMerge/>
            <w:tcBorders>
              <w:left w:val="single" w:sz="18" w:space="0" w:color="auto"/>
              <w:bottom w:val="single" w:sz="18" w:space="0" w:color="auto"/>
            </w:tcBorders>
          </w:tcPr>
          <w:p w14:paraId="75466F2D" w14:textId="77777777" w:rsidR="00CC465D" w:rsidRPr="00647DEF" w:rsidRDefault="00CC465D" w:rsidP="00D3014B">
            <w:pPr>
              <w:tabs>
                <w:tab w:val="left" w:pos="426"/>
              </w:tabs>
              <w:jc w:val="both"/>
              <w:rPr>
                <w:b/>
                <w:bCs/>
              </w:rPr>
            </w:pPr>
          </w:p>
        </w:tc>
        <w:tc>
          <w:tcPr>
            <w:tcW w:w="3402" w:type="dxa"/>
            <w:tcBorders>
              <w:bottom w:val="single" w:sz="18" w:space="0" w:color="auto"/>
            </w:tcBorders>
          </w:tcPr>
          <w:p w14:paraId="2A240E1B" w14:textId="763C6B97" w:rsidR="00CC465D" w:rsidRPr="00647DEF" w:rsidRDefault="0085404D" w:rsidP="00D3014B">
            <w:pPr>
              <w:tabs>
                <w:tab w:val="left" w:pos="426"/>
              </w:tabs>
              <w:jc w:val="both"/>
              <w:rPr>
                <w:b/>
                <w:bCs/>
              </w:rPr>
            </w:pPr>
            <w:r w:rsidRPr="00647DEF">
              <w:t>З</w:t>
            </w:r>
            <w:r w:rsidR="00CC465D" w:rsidRPr="00647DEF">
              <w:t>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37762665" w:rsidR="00CC465D" w:rsidRPr="00647DEF" w:rsidRDefault="00D70A61" w:rsidP="00D3014B">
            <w:pPr>
              <w:tabs>
                <w:tab w:val="left" w:pos="426"/>
              </w:tabs>
              <w:jc w:val="center"/>
            </w:pPr>
            <w:r w:rsidRPr="00647DEF">
              <w:t>1</w:t>
            </w:r>
            <w:r w:rsidR="00860DF9" w:rsidRPr="00647DEF">
              <w:t>29</w:t>
            </w:r>
            <w:r w:rsidRPr="00647DEF">
              <w:t>,5</w:t>
            </w:r>
          </w:p>
        </w:tc>
        <w:tc>
          <w:tcPr>
            <w:tcW w:w="2336" w:type="dxa"/>
            <w:vMerge/>
            <w:tcBorders>
              <w:bottom w:val="single" w:sz="18" w:space="0" w:color="auto"/>
              <w:right w:val="single" w:sz="18" w:space="0" w:color="auto"/>
            </w:tcBorders>
            <w:vAlign w:val="center"/>
          </w:tcPr>
          <w:p w14:paraId="15AA467C" w14:textId="77777777" w:rsidR="00CC465D" w:rsidRPr="00647DEF" w:rsidRDefault="00CC465D" w:rsidP="00D3014B">
            <w:pPr>
              <w:tabs>
                <w:tab w:val="left" w:pos="426"/>
              </w:tabs>
              <w:jc w:val="center"/>
            </w:pPr>
          </w:p>
        </w:tc>
      </w:tr>
      <w:tr w:rsidR="008E3CBA" w:rsidRPr="00647DEF" w14:paraId="3C0370CB" w14:textId="77777777" w:rsidTr="00CC4671">
        <w:tc>
          <w:tcPr>
            <w:tcW w:w="1933" w:type="dxa"/>
            <w:vMerge w:val="restart"/>
            <w:tcBorders>
              <w:top w:val="single" w:sz="18" w:space="0" w:color="auto"/>
              <w:left w:val="single" w:sz="18" w:space="0" w:color="auto"/>
            </w:tcBorders>
            <w:vAlign w:val="center"/>
          </w:tcPr>
          <w:p w14:paraId="1A6C9346" w14:textId="2395FF2B" w:rsidR="00180140" w:rsidRPr="00647DEF" w:rsidRDefault="00CC599D" w:rsidP="00D3014B">
            <w:pPr>
              <w:tabs>
                <w:tab w:val="left" w:pos="426"/>
              </w:tabs>
              <w:rPr>
                <w:b/>
                <w:bCs/>
              </w:rPr>
            </w:pPr>
            <w:r w:rsidRPr="00647DEF">
              <w:t>О</w:t>
            </w:r>
            <w:r w:rsidR="00180140" w:rsidRPr="00647DEF">
              <w:t>собиста компетентність</w:t>
            </w:r>
          </w:p>
        </w:tc>
        <w:tc>
          <w:tcPr>
            <w:tcW w:w="3402" w:type="dxa"/>
            <w:tcBorders>
              <w:top w:val="single" w:sz="18" w:space="0" w:color="auto"/>
            </w:tcBorders>
          </w:tcPr>
          <w:p w14:paraId="32C46F5D" w14:textId="77777777" w:rsidR="0085404D" w:rsidRPr="00647DEF" w:rsidRDefault="0085404D" w:rsidP="00D3014B">
            <w:pPr>
              <w:tabs>
                <w:tab w:val="left" w:pos="426"/>
              </w:tabs>
              <w:jc w:val="both"/>
            </w:pPr>
            <w:r w:rsidRPr="00647DEF">
              <w:t>Р</w:t>
            </w:r>
            <w:r w:rsidR="00180140" w:rsidRPr="00647DEF">
              <w:t xml:space="preserve">ішучість </w:t>
            </w:r>
          </w:p>
          <w:p w14:paraId="525AB49A" w14:textId="726BF5DF" w:rsidR="00180140" w:rsidRPr="00647DEF" w:rsidRDefault="00180140" w:rsidP="00D3014B">
            <w:pPr>
              <w:tabs>
                <w:tab w:val="left" w:pos="426"/>
              </w:tabs>
              <w:jc w:val="both"/>
            </w:pPr>
            <w:r w:rsidRPr="00647DEF">
              <w:t>та відповідальність</w:t>
            </w:r>
          </w:p>
        </w:tc>
        <w:tc>
          <w:tcPr>
            <w:tcW w:w="1910" w:type="dxa"/>
            <w:tcBorders>
              <w:top w:val="single" w:sz="18" w:space="0" w:color="auto"/>
            </w:tcBorders>
            <w:vAlign w:val="center"/>
          </w:tcPr>
          <w:p w14:paraId="7CCF5F6B" w14:textId="4D5183F2" w:rsidR="00180140" w:rsidRPr="00647DEF" w:rsidRDefault="001A41BD" w:rsidP="00D3014B">
            <w:pPr>
              <w:tabs>
                <w:tab w:val="left" w:pos="426"/>
              </w:tabs>
              <w:jc w:val="center"/>
            </w:pPr>
            <w:r w:rsidRPr="00647DEF">
              <w:t>9</w:t>
            </w:r>
          </w:p>
        </w:tc>
        <w:tc>
          <w:tcPr>
            <w:tcW w:w="2336" w:type="dxa"/>
            <w:vMerge w:val="restart"/>
            <w:tcBorders>
              <w:top w:val="single" w:sz="18" w:space="0" w:color="auto"/>
              <w:bottom w:val="single" w:sz="18" w:space="0" w:color="auto"/>
              <w:right w:val="single" w:sz="18" w:space="0" w:color="auto"/>
            </w:tcBorders>
            <w:vAlign w:val="center"/>
          </w:tcPr>
          <w:p w14:paraId="3A8C8628" w14:textId="639FA374" w:rsidR="00180140" w:rsidRPr="00647DEF" w:rsidRDefault="001A41BD" w:rsidP="00D3014B">
            <w:pPr>
              <w:tabs>
                <w:tab w:val="left" w:pos="426"/>
              </w:tabs>
              <w:jc w:val="center"/>
            </w:pPr>
            <w:r w:rsidRPr="00647DEF">
              <w:t>16</w:t>
            </w:r>
            <w:r w:rsidR="00821A3C" w:rsidRPr="00647DEF">
              <w:t>,</w:t>
            </w:r>
            <w:r w:rsidRPr="00647DEF">
              <w:t>5</w:t>
            </w:r>
          </w:p>
        </w:tc>
      </w:tr>
      <w:tr w:rsidR="008E3CBA" w:rsidRPr="00647DEF" w14:paraId="6952D898" w14:textId="77777777" w:rsidTr="00CC4671">
        <w:tc>
          <w:tcPr>
            <w:tcW w:w="1933" w:type="dxa"/>
            <w:vMerge/>
            <w:tcBorders>
              <w:left w:val="single" w:sz="18" w:space="0" w:color="auto"/>
              <w:bottom w:val="single" w:sz="18" w:space="0" w:color="auto"/>
            </w:tcBorders>
          </w:tcPr>
          <w:p w14:paraId="33B634B0" w14:textId="77777777" w:rsidR="00180140" w:rsidRPr="00647DEF" w:rsidRDefault="00180140" w:rsidP="00D3014B">
            <w:pPr>
              <w:tabs>
                <w:tab w:val="left" w:pos="426"/>
              </w:tabs>
              <w:jc w:val="both"/>
              <w:rPr>
                <w:b/>
                <w:bCs/>
              </w:rPr>
            </w:pPr>
          </w:p>
        </w:tc>
        <w:tc>
          <w:tcPr>
            <w:tcW w:w="3402" w:type="dxa"/>
            <w:tcBorders>
              <w:bottom w:val="single" w:sz="18" w:space="0" w:color="auto"/>
            </w:tcBorders>
          </w:tcPr>
          <w:p w14:paraId="70100041" w14:textId="1D8B5E57" w:rsidR="00180140" w:rsidRPr="00647DEF" w:rsidRDefault="0085404D" w:rsidP="00D3014B">
            <w:pPr>
              <w:tabs>
                <w:tab w:val="left" w:pos="426"/>
              </w:tabs>
              <w:jc w:val="both"/>
            </w:pPr>
            <w:r w:rsidRPr="00647DEF">
              <w:t>Б</w:t>
            </w:r>
            <w:r w:rsidR="00180140" w:rsidRPr="00647DEF">
              <w:t>езперервний розвиток</w:t>
            </w:r>
          </w:p>
        </w:tc>
        <w:tc>
          <w:tcPr>
            <w:tcW w:w="1910" w:type="dxa"/>
            <w:tcBorders>
              <w:bottom w:val="single" w:sz="18" w:space="0" w:color="auto"/>
            </w:tcBorders>
            <w:vAlign w:val="center"/>
          </w:tcPr>
          <w:p w14:paraId="30E69FEC" w14:textId="71B5A395" w:rsidR="00180140" w:rsidRPr="00647DEF" w:rsidRDefault="001A41BD" w:rsidP="00D3014B">
            <w:pPr>
              <w:tabs>
                <w:tab w:val="left" w:pos="426"/>
              </w:tabs>
              <w:jc w:val="center"/>
            </w:pPr>
            <w:r w:rsidRPr="00647DEF">
              <w:t>7,5</w:t>
            </w:r>
          </w:p>
        </w:tc>
        <w:tc>
          <w:tcPr>
            <w:tcW w:w="2336" w:type="dxa"/>
            <w:vMerge/>
            <w:tcBorders>
              <w:bottom w:val="single" w:sz="18" w:space="0" w:color="auto"/>
              <w:right w:val="single" w:sz="18" w:space="0" w:color="auto"/>
            </w:tcBorders>
            <w:vAlign w:val="center"/>
          </w:tcPr>
          <w:p w14:paraId="1A91E034" w14:textId="77777777" w:rsidR="00180140" w:rsidRPr="00647DEF" w:rsidRDefault="00180140" w:rsidP="00D3014B">
            <w:pPr>
              <w:tabs>
                <w:tab w:val="left" w:pos="426"/>
              </w:tabs>
              <w:jc w:val="center"/>
            </w:pPr>
          </w:p>
        </w:tc>
      </w:tr>
      <w:tr w:rsidR="008E3CBA" w:rsidRPr="00647DEF" w14:paraId="490A37F8" w14:textId="77777777" w:rsidTr="00CC4671">
        <w:tc>
          <w:tcPr>
            <w:tcW w:w="1933" w:type="dxa"/>
            <w:vMerge w:val="restart"/>
            <w:tcBorders>
              <w:top w:val="single" w:sz="18" w:space="0" w:color="auto"/>
              <w:left w:val="single" w:sz="18" w:space="0" w:color="auto"/>
            </w:tcBorders>
            <w:vAlign w:val="center"/>
          </w:tcPr>
          <w:p w14:paraId="7582BA3B" w14:textId="3BF7C5CD" w:rsidR="00180140" w:rsidRPr="00647DEF" w:rsidRDefault="00CC599D" w:rsidP="00D3014B">
            <w:pPr>
              <w:tabs>
                <w:tab w:val="left" w:pos="426"/>
              </w:tabs>
            </w:pPr>
            <w:r w:rsidRPr="00647DEF">
              <w:t>С</w:t>
            </w:r>
            <w:r w:rsidR="00180140" w:rsidRPr="00647DEF">
              <w:t>оціальна компетентність</w:t>
            </w:r>
          </w:p>
        </w:tc>
        <w:tc>
          <w:tcPr>
            <w:tcW w:w="3402" w:type="dxa"/>
            <w:tcBorders>
              <w:top w:val="single" w:sz="18" w:space="0" w:color="auto"/>
            </w:tcBorders>
          </w:tcPr>
          <w:p w14:paraId="332F5388" w14:textId="7E4A6E4C" w:rsidR="00180140" w:rsidRPr="00647DEF" w:rsidRDefault="0085404D" w:rsidP="00D3014B">
            <w:pPr>
              <w:tabs>
                <w:tab w:val="left" w:pos="426"/>
              </w:tabs>
              <w:jc w:val="both"/>
            </w:pPr>
            <w:r w:rsidRPr="00647DEF">
              <w:t>Е</w:t>
            </w:r>
            <w:r w:rsidR="00180140" w:rsidRPr="00647DEF">
              <w:t>фективна комунікація</w:t>
            </w:r>
          </w:p>
        </w:tc>
        <w:tc>
          <w:tcPr>
            <w:tcW w:w="1910" w:type="dxa"/>
            <w:tcBorders>
              <w:top w:val="single" w:sz="18" w:space="0" w:color="auto"/>
            </w:tcBorders>
            <w:vAlign w:val="center"/>
          </w:tcPr>
          <w:p w14:paraId="39A46A0A" w14:textId="52CEFDBE" w:rsidR="00180140" w:rsidRPr="00647DEF" w:rsidRDefault="001A41BD" w:rsidP="00D3014B">
            <w:pPr>
              <w:tabs>
                <w:tab w:val="left" w:pos="426"/>
              </w:tabs>
              <w:jc w:val="center"/>
            </w:pPr>
            <w:r w:rsidRPr="00647DEF">
              <w:t>9</w:t>
            </w:r>
          </w:p>
        </w:tc>
        <w:tc>
          <w:tcPr>
            <w:tcW w:w="2336" w:type="dxa"/>
            <w:vMerge w:val="restart"/>
            <w:tcBorders>
              <w:top w:val="single" w:sz="18" w:space="0" w:color="auto"/>
              <w:bottom w:val="single" w:sz="18" w:space="0" w:color="auto"/>
              <w:right w:val="single" w:sz="18" w:space="0" w:color="auto"/>
            </w:tcBorders>
            <w:vAlign w:val="center"/>
          </w:tcPr>
          <w:p w14:paraId="7384CF1B" w14:textId="65E00870" w:rsidR="00DB0031" w:rsidRPr="00647DEF" w:rsidRDefault="001A41BD" w:rsidP="00D3014B">
            <w:pPr>
              <w:tabs>
                <w:tab w:val="left" w:pos="426"/>
              </w:tabs>
              <w:jc w:val="center"/>
            </w:pPr>
            <w:r w:rsidRPr="00647DEF">
              <w:t>34,5</w:t>
            </w:r>
          </w:p>
        </w:tc>
      </w:tr>
      <w:tr w:rsidR="008E3CBA" w:rsidRPr="00647DEF" w14:paraId="7D91B23F" w14:textId="77777777" w:rsidTr="00CC4671">
        <w:tc>
          <w:tcPr>
            <w:tcW w:w="1933" w:type="dxa"/>
            <w:vMerge/>
            <w:tcBorders>
              <w:left w:val="single" w:sz="18" w:space="0" w:color="auto"/>
            </w:tcBorders>
          </w:tcPr>
          <w:p w14:paraId="0A3CC4F3" w14:textId="77777777" w:rsidR="00180140" w:rsidRPr="00647DEF" w:rsidRDefault="00180140" w:rsidP="00D3014B">
            <w:pPr>
              <w:tabs>
                <w:tab w:val="left" w:pos="426"/>
              </w:tabs>
              <w:jc w:val="both"/>
            </w:pPr>
          </w:p>
        </w:tc>
        <w:tc>
          <w:tcPr>
            <w:tcW w:w="3402" w:type="dxa"/>
          </w:tcPr>
          <w:p w14:paraId="585C53ED" w14:textId="3F4F1316" w:rsidR="00180140" w:rsidRPr="00647DEF" w:rsidRDefault="0085404D" w:rsidP="00D3014B">
            <w:pPr>
              <w:tabs>
                <w:tab w:val="left" w:pos="426"/>
              </w:tabs>
              <w:jc w:val="both"/>
            </w:pPr>
            <w:r w:rsidRPr="00647DEF">
              <w:t>Е</w:t>
            </w:r>
            <w:r w:rsidR="00180140" w:rsidRPr="00647DEF">
              <w:t>фективна взаємодія</w:t>
            </w:r>
          </w:p>
        </w:tc>
        <w:tc>
          <w:tcPr>
            <w:tcW w:w="1910" w:type="dxa"/>
            <w:vAlign w:val="center"/>
          </w:tcPr>
          <w:p w14:paraId="690C8708" w14:textId="538EE620" w:rsidR="00180140" w:rsidRPr="00647DEF" w:rsidRDefault="001A41BD" w:rsidP="00E7691D">
            <w:pPr>
              <w:tabs>
                <w:tab w:val="left" w:pos="426"/>
              </w:tabs>
              <w:jc w:val="center"/>
            </w:pPr>
            <w:r w:rsidRPr="00647DEF">
              <w:t>9</w:t>
            </w:r>
          </w:p>
        </w:tc>
        <w:tc>
          <w:tcPr>
            <w:tcW w:w="2336" w:type="dxa"/>
            <w:vMerge/>
            <w:tcBorders>
              <w:bottom w:val="single" w:sz="18" w:space="0" w:color="auto"/>
              <w:right w:val="single" w:sz="18" w:space="0" w:color="auto"/>
            </w:tcBorders>
            <w:vAlign w:val="center"/>
          </w:tcPr>
          <w:p w14:paraId="20A5393E" w14:textId="77777777" w:rsidR="00180140" w:rsidRPr="00647DEF" w:rsidRDefault="00180140" w:rsidP="00D3014B">
            <w:pPr>
              <w:tabs>
                <w:tab w:val="left" w:pos="426"/>
              </w:tabs>
              <w:jc w:val="center"/>
            </w:pPr>
          </w:p>
        </w:tc>
      </w:tr>
      <w:tr w:rsidR="008E3CBA" w:rsidRPr="00647DEF" w14:paraId="4A86D1CE" w14:textId="77777777" w:rsidTr="00CC4671">
        <w:tc>
          <w:tcPr>
            <w:tcW w:w="1933" w:type="dxa"/>
            <w:vMerge/>
            <w:tcBorders>
              <w:left w:val="single" w:sz="18" w:space="0" w:color="auto"/>
            </w:tcBorders>
          </w:tcPr>
          <w:p w14:paraId="6374BCD5" w14:textId="77777777" w:rsidR="00180140" w:rsidRPr="00647DEF" w:rsidRDefault="00180140" w:rsidP="00D3014B">
            <w:pPr>
              <w:tabs>
                <w:tab w:val="left" w:pos="426"/>
              </w:tabs>
              <w:jc w:val="both"/>
            </w:pPr>
          </w:p>
        </w:tc>
        <w:tc>
          <w:tcPr>
            <w:tcW w:w="3402" w:type="dxa"/>
          </w:tcPr>
          <w:p w14:paraId="107D34BD" w14:textId="17940557" w:rsidR="00180140" w:rsidRPr="00647DEF" w:rsidRDefault="0085404D" w:rsidP="00D3014B">
            <w:pPr>
              <w:tabs>
                <w:tab w:val="left" w:pos="426"/>
              </w:tabs>
              <w:jc w:val="both"/>
            </w:pPr>
            <w:r w:rsidRPr="00647DEF">
              <w:t>С</w:t>
            </w:r>
            <w:r w:rsidR="00180140" w:rsidRPr="00647DEF">
              <w:t>тійкість мотивації</w:t>
            </w:r>
          </w:p>
        </w:tc>
        <w:tc>
          <w:tcPr>
            <w:tcW w:w="1910" w:type="dxa"/>
            <w:vAlign w:val="center"/>
          </w:tcPr>
          <w:p w14:paraId="2E5CE5B7" w14:textId="53E769EE" w:rsidR="00180140" w:rsidRPr="00647DEF" w:rsidRDefault="001A41BD" w:rsidP="00D3014B">
            <w:pPr>
              <w:tabs>
                <w:tab w:val="left" w:pos="426"/>
              </w:tabs>
              <w:jc w:val="center"/>
            </w:pPr>
            <w:r w:rsidRPr="00647DEF">
              <w:t>6</w:t>
            </w:r>
            <w:r w:rsidR="008A68D8" w:rsidRPr="00647DEF">
              <w:t>,5</w:t>
            </w:r>
          </w:p>
        </w:tc>
        <w:tc>
          <w:tcPr>
            <w:tcW w:w="2336" w:type="dxa"/>
            <w:vMerge/>
            <w:tcBorders>
              <w:bottom w:val="single" w:sz="18" w:space="0" w:color="auto"/>
              <w:right w:val="single" w:sz="18" w:space="0" w:color="auto"/>
            </w:tcBorders>
            <w:vAlign w:val="center"/>
          </w:tcPr>
          <w:p w14:paraId="3CE57A04" w14:textId="77777777" w:rsidR="00180140" w:rsidRPr="00647DEF" w:rsidRDefault="00180140" w:rsidP="00D3014B">
            <w:pPr>
              <w:tabs>
                <w:tab w:val="left" w:pos="426"/>
              </w:tabs>
              <w:jc w:val="center"/>
            </w:pPr>
          </w:p>
        </w:tc>
      </w:tr>
      <w:tr w:rsidR="008E3CBA" w:rsidRPr="00647DEF" w14:paraId="038137C8" w14:textId="77777777" w:rsidTr="00CC4671">
        <w:tc>
          <w:tcPr>
            <w:tcW w:w="1933" w:type="dxa"/>
            <w:vMerge/>
            <w:tcBorders>
              <w:left w:val="single" w:sz="18" w:space="0" w:color="auto"/>
              <w:bottom w:val="single" w:sz="18" w:space="0" w:color="auto"/>
            </w:tcBorders>
          </w:tcPr>
          <w:p w14:paraId="799C00C6" w14:textId="77777777" w:rsidR="00180140" w:rsidRPr="00647DEF" w:rsidRDefault="00180140" w:rsidP="00D3014B">
            <w:pPr>
              <w:tabs>
                <w:tab w:val="left" w:pos="426"/>
              </w:tabs>
              <w:jc w:val="both"/>
            </w:pPr>
          </w:p>
        </w:tc>
        <w:tc>
          <w:tcPr>
            <w:tcW w:w="3402" w:type="dxa"/>
            <w:tcBorders>
              <w:bottom w:val="single" w:sz="18" w:space="0" w:color="auto"/>
            </w:tcBorders>
          </w:tcPr>
          <w:p w14:paraId="70D6AE3A" w14:textId="62178F7E" w:rsidR="00180140" w:rsidRPr="00647DEF" w:rsidRDefault="009C4867" w:rsidP="00D3014B">
            <w:pPr>
              <w:tabs>
                <w:tab w:val="left" w:pos="426"/>
              </w:tabs>
              <w:jc w:val="both"/>
            </w:pPr>
            <w:r w:rsidRPr="00647DEF">
              <w:t>Е</w:t>
            </w:r>
            <w:r w:rsidR="00180140" w:rsidRPr="00647DEF">
              <w:t>моційна стійкість</w:t>
            </w:r>
          </w:p>
        </w:tc>
        <w:tc>
          <w:tcPr>
            <w:tcW w:w="1910" w:type="dxa"/>
            <w:tcBorders>
              <w:bottom w:val="single" w:sz="18" w:space="0" w:color="auto"/>
            </w:tcBorders>
            <w:vAlign w:val="center"/>
          </w:tcPr>
          <w:p w14:paraId="76E6E279" w14:textId="16639126" w:rsidR="00DB0031" w:rsidRPr="00647DEF" w:rsidRDefault="008A68D8" w:rsidP="00D3014B">
            <w:pPr>
              <w:tabs>
                <w:tab w:val="left" w:pos="426"/>
              </w:tabs>
              <w:jc w:val="center"/>
            </w:pPr>
            <w:r w:rsidRPr="00647DEF">
              <w:t>1</w:t>
            </w:r>
            <w:r w:rsidR="001A41BD" w:rsidRPr="00647DEF">
              <w:t>0</w:t>
            </w:r>
          </w:p>
        </w:tc>
        <w:tc>
          <w:tcPr>
            <w:tcW w:w="2336" w:type="dxa"/>
            <w:vMerge/>
            <w:tcBorders>
              <w:bottom w:val="single" w:sz="18" w:space="0" w:color="auto"/>
              <w:right w:val="single" w:sz="18" w:space="0" w:color="auto"/>
            </w:tcBorders>
            <w:vAlign w:val="center"/>
          </w:tcPr>
          <w:p w14:paraId="128B4275" w14:textId="77777777" w:rsidR="00180140" w:rsidRPr="00647DEF" w:rsidRDefault="00180140" w:rsidP="00D3014B">
            <w:pPr>
              <w:tabs>
                <w:tab w:val="left" w:pos="426"/>
              </w:tabs>
              <w:jc w:val="center"/>
            </w:pPr>
          </w:p>
        </w:tc>
      </w:tr>
      <w:tr w:rsidR="008E3CBA" w:rsidRPr="00647DEF" w14:paraId="25445D93" w14:textId="77777777" w:rsidTr="00CC4671">
        <w:tc>
          <w:tcPr>
            <w:tcW w:w="1933" w:type="dxa"/>
            <w:vMerge w:val="restart"/>
            <w:tcBorders>
              <w:top w:val="single" w:sz="18" w:space="0" w:color="auto"/>
              <w:left w:val="single" w:sz="18" w:space="0" w:color="auto"/>
              <w:bottom w:val="single" w:sz="18" w:space="0" w:color="auto"/>
            </w:tcBorders>
            <w:vAlign w:val="center"/>
          </w:tcPr>
          <w:p w14:paraId="279CCF84" w14:textId="6CA51BFA" w:rsidR="00180140" w:rsidRPr="00647DEF" w:rsidRDefault="00CC599D" w:rsidP="00D3014B">
            <w:pPr>
              <w:tabs>
                <w:tab w:val="left" w:pos="426"/>
              </w:tabs>
            </w:pPr>
            <w:r w:rsidRPr="00647DEF">
              <w:t>Д</w:t>
            </w:r>
            <w:r w:rsidR="00180140" w:rsidRPr="00647DEF">
              <w:t>оброчесність та професійна етика</w:t>
            </w:r>
          </w:p>
        </w:tc>
        <w:tc>
          <w:tcPr>
            <w:tcW w:w="3402" w:type="dxa"/>
            <w:tcBorders>
              <w:top w:val="single" w:sz="18" w:space="0" w:color="auto"/>
            </w:tcBorders>
          </w:tcPr>
          <w:p w14:paraId="45D1CF9F" w14:textId="0BE080BB" w:rsidR="00180140" w:rsidRPr="00647DEF" w:rsidRDefault="00180140" w:rsidP="00D3014B">
            <w:pPr>
              <w:tabs>
                <w:tab w:val="left" w:pos="426"/>
              </w:tabs>
              <w:jc w:val="both"/>
            </w:pPr>
            <w:r w:rsidRPr="00647DEF">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647DEF" w:rsidRDefault="00180140" w:rsidP="00D3014B">
            <w:pPr>
              <w:tabs>
                <w:tab w:val="left" w:pos="426"/>
              </w:tabs>
              <w:jc w:val="center"/>
            </w:pPr>
          </w:p>
        </w:tc>
        <w:tc>
          <w:tcPr>
            <w:tcW w:w="2336" w:type="dxa"/>
            <w:vMerge w:val="restart"/>
            <w:tcBorders>
              <w:top w:val="single" w:sz="18" w:space="0" w:color="auto"/>
              <w:bottom w:val="single" w:sz="18" w:space="0" w:color="auto"/>
              <w:right w:val="single" w:sz="18" w:space="0" w:color="auto"/>
            </w:tcBorders>
            <w:vAlign w:val="center"/>
          </w:tcPr>
          <w:p w14:paraId="1328F4CF" w14:textId="1423761F" w:rsidR="00180140" w:rsidRPr="00647DEF" w:rsidRDefault="008A68D8" w:rsidP="004C70D8">
            <w:pPr>
              <w:tabs>
                <w:tab w:val="left" w:pos="426"/>
              </w:tabs>
              <w:jc w:val="center"/>
            </w:pPr>
            <w:r w:rsidRPr="00647DEF">
              <w:t>2</w:t>
            </w:r>
            <w:r w:rsidR="001A41BD" w:rsidRPr="00647DEF">
              <w:t>70</w:t>
            </w:r>
          </w:p>
        </w:tc>
      </w:tr>
      <w:tr w:rsidR="008E3CBA" w:rsidRPr="00647DEF" w14:paraId="5B015571" w14:textId="77777777" w:rsidTr="00CC4671">
        <w:tc>
          <w:tcPr>
            <w:tcW w:w="1933" w:type="dxa"/>
            <w:vMerge/>
            <w:tcBorders>
              <w:left w:val="single" w:sz="18" w:space="0" w:color="auto"/>
              <w:bottom w:val="single" w:sz="18" w:space="0" w:color="auto"/>
            </w:tcBorders>
          </w:tcPr>
          <w:p w14:paraId="11615CAE" w14:textId="77777777" w:rsidR="00180140" w:rsidRPr="00647DEF" w:rsidRDefault="00180140" w:rsidP="00D3014B">
            <w:pPr>
              <w:tabs>
                <w:tab w:val="left" w:pos="426"/>
              </w:tabs>
              <w:jc w:val="both"/>
            </w:pPr>
          </w:p>
        </w:tc>
        <w:tc>
          <w:tcPr>
            <w:tcW w:w="3402" w:type="dxa"/>
          </w:tcPr>
          <w:p w14:paraId="5F2D4318" w14:textId="00743E4B" w:rsidR="00180140" w:rsidRPr="00647DEF" w:rsidRDefault="00180140" w:rsidP="00D3014B">
            <w:pPr>
              <w:tabs>
                <w:tab w:val="left" w:pos="426"/>
              </w:tabs>
              <w:jc w:val="both"/>
            </w:pPr>
            <w:r w:rsidRPr="00647DEF">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647DEF"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0649DF1F" w14:textId="77777777" w:rsidR="00180140" w:rsidRPr="00647DEF" w:rsidRDefault="00180140" w:rsidP="00D3014B">
            <w:pPr>
              <w:tabs>
                <w:tab w:val="left" w:pos="426"/>
              </w:tabs>
              <w:jc w:val="center"/>
            </w:pPr>
          </w:p>
        </w:tc>
      </w:tr>
      <w:tr w:rsidR="008E3CBA" w:rsidRPr="00647DEF" w14:paraId="4576EF56" w14:textId="77777777" w:rsidTr="00CC4671">
        <w:tc>
          <w:tcPr>
            <w:tcW w:w="1933" w:type="dxa"/>
            <w:vMerge/>
            <w:tcBorders>
              <w:left w:val="single" w:sz="18" w:space="0" w:color="auto"/>
              <w:bottom w:val="single" w:sz="18" w:space="0" w:color="auto"/>
            </w:tcBorders>
          </w:tcPr>
          <w:p w14:paraId="3D450296" w14:textId="77777777" w:rsidR="00180140" w:rsidRPr="00647DEF" w:rsidRDefault="00180140" w:rsidP="00D3014B">
            <w:pPr>
              <w:tabs>
                <w:tab w:val="left" w:pos="426"/>
              </w:tabs>
              <w:jc w:val="both"/>
            </w:pPr>
          </w:p>
        </w:tc>
        <w:tc>
          <w:tcPr>
            <w:tcW w:w="3402" w:type="dxa"/>
          </w:tcPr>
          <w:p w14:paraId="1B8115C0" w14:textId="7EC87E9F" w:rsidR="00180140" w:rsidRPr="00647DEF" w:rsidRDefault="00180140" w:rsidP="00D3014B">
            <w:pPr>
              <w:tabs>
                <w:tab w:val="left" w:pos="426"/>
              </w:tabs>
              <w:jc w:val="both"/>
            </w:pPr>
            <w:r w:rsidRPr="00647DEF">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647DEF"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356381CA" w14:textId="77777777" w:rsidR="00180140" w:rsidRPr="00647DEF" w:rsidRDefault="00180140" w:rsidP="00D3014B">
            <w:pPr>
              <w:tabs>
                <w:tab w:val="left" w:pos="426"/>
              </w:tabs>
              <w:jc w:val="center"/>
            </w:pPr>
          </w:p>
        </w:tc>
      </w:tr>
      <w:tr w:rsidR="008E3CBA" w:rsidRPr="00647DEF" w14:paraId="13E26708" w14:textId="77777777" w:rsidTr="00CC4671">
        <w:tc>
          <w:tcPr>
            <w:tcW w:w="1933" w:type="dxa"/>
            <w:vMerge/>
            <w:tcBorders>
              <w:left w:val="single" w:sz="18" w:space="0" w:color="auto"/>
              <w:bottom w:val="single" w:sz="18" w:space="0" w:color="auto"/>
            </w:tcBorders>
          </w:tcPr>
          <w:p w14:paraId="3A6101A9" w14:textId="77777777" w:rsidR="00180140" w:rsidRPr="00647DEF" w:rsidRDefault="00180140" w:rsidP="00D3014B">
            <w:pPr>
              <w:tabs>
                <w:tab w:val="left" w:pos="426"/>
              </w:tabs>
              <w:jc w:val="both"/>
            </w:pPr>
          </w:p>
        </w:tc>
        <w:tc>
          <w:tcPr>
            <w:tcW w:w="3402" w:type="dxa"/>
          </w:tcPr>
          <w:p w14:paraId="36897B8C" w14:textId="6F97695B" w:rsidR="00180140" w:rsidRPr="00647DEF" w:rsidRDefault="00180140" w:rsidP="00D3014B">
            <w:pPr>
              <w:tabs>
                <w:tab w:val="left" w:pos="426"/>
              </w:tabs>
              <w:jc w:val="both"/>
            </w:pPr>
            <w:r w:rsidRPr="00647DEF">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647DEF"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13BB4F6B" w14:textId="77777777" w:rsidR="00180140" w:rsidRPr="00647DEF" w:rsidRDefault="00180140" w:rsidP="00D3014B">
            <w:pPr>
              <w:tabs>
                <w:tab w:val="left" w:pos="426"/>
              </w:tabs>
              <w:jc w:val="center"/>
            </w:pPr>
          </w:p>
        </w:tc>
      </w:tr>
      <w:tr w:rsidR="008E3CBA" w:rsidRPr="00647DEF" w14:paraId="73BA7C51" w14:textId="77777777" w:rsidTr="00CC4671">
        <w:tc>
          <w:tcPr>
            <w:tcW w:w="1933" w:type="dxa"/>
            <w:vMerge/>
            <w:tcBorders>
              <w:left w:val="single" w:sz="18" w:space="0" w:color="auto"/>
              <w:bottom w:val="single" w:sz="18" w:space="0" w:color="auto"/>
            </w:tcBorders>
          </w:tcPr>
          <w:p w14:paraId="536564E2" w14:textId="77777777" w:rsidR="00180140" w:rsidRPr="00647DEF" w:rsidRDefault="00180140" w:rsidP="00D3014B">
            <w:pPr>
              <w:tabs>
                <w:tab w:val="left" w:pos="426"/>
              </w:tabs>
              <w:jc w:val="both"/>
            </w:pPr>
          </w:p>
        </w:tc>
        <w:tc>
          <w:tcPr>
            <w:tcW w:w="3402" w:type="dxa"/>
          </w:tcPr>
          <w:p w14:paraId="73DC04F8" w14:textId="54403206" w:rsidR="00180140" w:rsidRPr="00647DEF" w:rsidRDefault="00180140" w:rsidP="00D3014B">
            <w:pPr>
              <w:tabs>
                <w:tab w:val="left" w:pos="426"/>
              </w:tabs>
              <w:jc w:val="both"/>
            </w:pPr>
            <w:r w:rsidRPr="00647DEF">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647DEF"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50A56257" w14:textId="77777777" w:rsidR="00180140" w:rsidRPr="00647DEF" w:rsidRDefault="00180140" w:rsidP="00D3014B">
            <w:pPr>
              <w:tabs>
                <w:tab w:val="left" w:pos="426"/>
              </w:tabs>
              <w:jc w:val="center"/>
            </w:pPr>
          </w:p>
        </w:tc>
      </w:tr>
      <w:tr w:rsidR="008E3CBA" w:rsidRPr="00647DEF" w14:paraId="59477A1E" w14:textId="77777777" w:rsidTr="00CC4671">
        <w:tc>
          <w:tcPr>
            <w:tcW w:w="1933" w:type="dxa"/>
            <w:vMerge/>
            <w:tcBorders>
              <w:left w:val="single" w:sz="18" w:space="0" w:color="auto"/>
              <w:bottom w:val="single" w:sz="18" w:space="0" w:color="auto"/>
            </w:tcBorders>
          </w:tcPr>
          <w:p w14:paraId="3C8E5EB0" w14:textId="77777777" w:rsidR="00180140" w:rsidRPr="00647DEF" w:rsidRDefault="00180140" w:rsidP="00D3014B">
            <w:pPr>
              <w:tabs>
                <w:tab w:val="left" w:pos="426"/>
              </w:tabs>
              <w:jc w:val="both"/>
            </w:pPr>
          </w:p>
        </w:tc>
        <w:tc>
          <w:tcPr>
            <w:tcW w:w="3402" w:type="dxa"/>
            <w:tcBorders>
              <w:bottom w:val="single" w:sz="4" w:space="0" w:color="auto"/>
            </w:tcBorders>
          </w:tcPr>
          <w:p w14:paraId="3CD34AF2" w14:textId="2624B095" w:rsidR="00180140" w:rsidRPr="00647DEF" w:rsidRDefault="00180140" w:rsidP="00D3014B">
            <w:pPr>
              <w:tabs>
                <w:tab w:val="left" w:pos="426"/>
              </w:tabs>
              <w:jc w:val="both"/>
            </w:pPr>
            <w:r w:rsidRPr="00647DEF">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647DEF"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3D82AD84" w14:textId="77777777" w:rsidR="00180140" w:rsidRPr="00647DEF" w:rsidRDefault="00180140" w:rsidP="00D3014B">
            <w:pPr>
              <w:tabs>
                <w:tab w:val="left" w:pos="426"/>
              </w:tabs>
              <w:jc w:val="center"/>
            </w:pPr>
          </w:p>
        </w:tc>
      </w:tr>
      <w:tr w:rsidR="008E3CBA" w:rsidRPr="00647DEF" w14:paraId="04FEC5C2" w14:textId="77777777" w:rsidTr="00CC4671">
        <w:tc>
          <w:tcPr>
            <w:tcW w:w="1933" w:type="dxa"/>
            <w:vMerge/>
            <w:tcBorders>
              <w:left w:val="single" w:sz="18" w:space="0" w:color="auto"/>
              <w:bottom w:val="single" w:sz="18" w:space="0" w:color="auto"/>
            </w:tcBorders>
          </w:tcPr>
          <w:p w14:paraId="29C947B0" w14:textId="77777777" w:rsidR="00180140" w:rsidRPr="00647DEF" w:rsidRDefault="00180140" w:rsidP="00D3014B">
            <w:pPr>
              <w:tabs>
                <w:tab w:val="left" w:pos="426"/>
              </w:tabs>
              <w:jc w:val="both"/>
            </w:pPr>
          </w:p>
        </w:tc>
        <w:tc>
          <w:tcPr>
            <w:tcW w:w="3402" w:type="dxa"/>
            <w:tcBorders>
              <w:bottom w:val="single" w:sz="18" w:space="0" w:color="auto"/>
            </w:tcBorders>
          </w:tcPr>
          <w:p w14:paraId="29CFF0EC" w14:textId="7161F194" w:rsidR="00180140" w:rsidRPr="00647DEF" w:rsidRDefault="00180140" w:rsidP="00D3014B">
            <w:pPr>
              <w:tabs>
                <w:tab w:val="left" w:pos="426"/>
              </w:tabs>
              <w:jc w:val="both"/>
            </w:pPr>
            <w:r w:rsidRPr="00647DEF">
              <w:t>Законність джерел походження майна, відповідність рівня життя судді (кандидата на по</w:t>
            </w:r>
            <w:r w:rsidR="00585501" w:rsidRPr="00647DEF">
              <w:t>саду судді) або членів його сім’</w:t>
            </w:r>
            <w:r w:rsidRPr="00647DEF">
              <w:t>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647DEF"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0A449B19" w14:textId="77777777" w:rsidR="00180140" w:rsidRPr="00647DEF" w:rsidRDefault="00180140" w:rsidP="00D3014B">
            <w:pPr>
              <w:tabs>
                <w:tab w:val="left" w:pos="426"/>
              </w:tabs>
              <w:jc w:val="center"/>
            </w:pPr>
          </w:p>
        </w:tc>
      </w:tr>
      <w:tr w:rsidR="001110A0" w:rsidRPr="00647DEF" w14:paraId="72597CC4" w14:textId="77777777" w:rsidTr="00CC4671">
        <w:tc>
          <w:tcPr>
            <w:tcW w:w="1933" w:type="dxa"/>
            <w:tcBorders>
              <w:top w:val="single" w:sz="18" w:space="0" w:color="auto"/>
              <w:left w:val="nil"/>
              <w:bottom w:val="nil"/>
              <w:right w:val="nil"/>
            </w:tcBorders>
          </w:tcPr>
          <w:p w14:paraId="376054B7" w14:textId="77777777" w:rsidR="00180140" w:rsidRPr="00647DEF" w:rsidRDefault="00180140" w:rsidP="00D3014B">
            <w:pPr>
              <w:tabs>
                <w:tab w:val="left" w:pos="426"/>
              </w:tabs>
              <w:jc w:val="both"/>
            </w:pPr>
          </w:p>
        </w:tc>
        <w:tc>
          <w:tcPr>
            <w:tcW w:w="3402" w:type="dxa"/>
            <w:tcBorders>
              <w:top w:val="single" w:sz="18" w:space="0" w:color="auto"/>
              <w:left w:val="nil"/>
              <w:bottom w:val="nil"/>
              <w:right w:val="single" w:sz="18" w:space="0" w:color="auto"/>
            </w:tcBorders>
          </w:tcPr>
          <w:p w14:paraId="059EC96D" w14:textId="77777777" w:rsidR="00180140" w:rsidRPr="00647DEF" w:rsidRDefault="00180140" w:rsidP="00D3014B">
            <w:pPr>
              <w:tabs>
                <w:tab w:val="left" w:pos="426"/>
              </w:tabs>
              <w:jc w:val="both"/>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647DEF" w:rsidRDefault="00180140" w:rsidP="00D3014B">
            <w:pPr>
              <w:tabs>
                <w:tab w:val="left" w:pos="426"/>
              </w:tabs>
              <w:jc w:val="center"/>
            </w:pPr>
            <w:r w:rsidRPr="00647DEF">
              <w:t>Загальний бал</w:t>
            </w:r>
          </w:p>
        </w:tc>
        <w:tc>
          <w:tcPr>
            <w:tcW w:w="2336" w:type="dxa"/>
            <w:tcBorders>
              <w:top w:val="single" w:sz="18" w:space="0" w:color="auto"/>
              <w:bottom w:val="single" w:sz="18" w:space="0" w:color="auto"/>
              <w:right w:val="single" w:sz="18" w:space="0" w:color="auto"/>
            </w:tcBorders>
            <w:vAlign w:val="center"/>
          </w:tcPr>
          <w:p w14:paraId="5CC0FA91" w14:textId="4195B38A" w:rsidR="00180140" w:rsidRPr="00647DEF" w:rsidRDefault="001A41BD" w:rsidP="00E7691D">
            <w:pPr>
              <w:tabs>
                <w:tab w:val="left" w:pos="426"/>
              </w:tabs>
              <w:jc w:val="center"/>
            </w:pPr>
            <w:r w:rsidRPr="00647DEF">
              <w:t>685</w:t>
            </w:r>
            <w:r w:rsidR="008A68D8" w:rsidRPr="00647DEF">
              <w:t>,</w:t>
            </w:r>
            <w:r w:rsidRPr="00647DEF">
              <w:t>4</w:t>
            </w:r>
          </w:p>
        </w:tc>
      </w:tr>
    </w:tbl>
    <w:p w14:paraId="6E8B9B35" w14:textId="72FB662E" w:rsidR="00C65A95" w:rsidRPr="00647DEF" w:rsidRDefault="00C65A95" w:rsidP="00C65A95">
      <w:pPr>
        <w:pStyle w:val="a9"/>
        <w:shd w:val="clear" w:color="auto" w:fill="FFFFFF"/>
        <w:tabs>
          <w:tab w:val="left" w:pos="426"/>
        </w:tabs>
        <w:ind w:left="709"/>
        <w:jc w:val="both"/>
        <w:rPr>
          <w:lang w:eastAsia="uk-UA"/>
        </w:rPr>
      </w:pPr>
    </w:p>
    <w:p w14:paraId="2C4DF3CC" w14:textId="5F2B9E36" w:rsidR="0039140F" w:rsidRPr="00647DEF" w:rsidRDefault="0039140F"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 xml:space="preserve">За результатами проходження процедури кваліфікаційного оцінювання кандидат на посаду судді апеляційного загального суду </w:t>
      </w:r>
      <w:r w:rsidR="001A41BD" w:rsidRPr="00647DEF">
        <w:rPr>
          <w:lang w:eastAsia="uk-UA"/>
        </w:rPr>
        <w:t>Литвин А.В</w:t>
      </w:r>
      <w:r w:rsidRPr="00647DEF">
        <w:rPr>
          <w:lang w:eastAsia="uk-UA"/>
        </w:rPr>
        <w:t xml:space="preserve">. набрав </w:t>
      </w:r>
      <w:r w:rsidR="001A41BD" w:rsidRPr="00647DEF">
        <w:rPr>
          <w:lang w:eastAsia="uk-UA"/>
        </w:rPr>
        <w:t>685</w:t>
      </w:r>
      <w:r w:rsidRPr="00647DEF">
        <w:rPr>
          <w:lang w:eastAsia="uk-UA"/>
        </w:rPr>
        <w:t>,</w:t>
      </w:r>
      <w:r w:rsidR="001A41BD" w:rsidRPr="00647DEF">
        <w:rPr>
          <w:lang w:eastAsia="uk-UA"/>
        </w:rPr>
        <w:t>4</w:t>
      </w:r>
      <w:r w:rsidRPr="00647DEF">
        <w:rPr>
          <w:lang w:eastAsia="uk-UA"/>
        </w:rPr>
        <w:t xml:space="preserve"> </w:t>
      </w:r>
      <w:proofErr w:type="spellStart"/>
      <w:r w:rsidRPr="00647DEF">
        <w:rPr>
          <w:lang w:eastAsia="uk-UA"/>
        </w:rPr>
        <w:t>бал</w:t>
      </w:r>
      <w:r w:rsidR="008E3CBA" w:rsidRPr="00647DEF">
        <w:rPr>
          <w:lang w:eastAsia="uk-UA"/>
        </w:rPr>
        <w:t>а</w:t>
      </w:r>
      <w:proofErr w:type="spellEnd"/>
      <w:r w:rsidRPr="00647DEF">
        <w:rPr>
          <w:lang w:eastAsia="uk-UA"/>
        </w:rPr>
        <w:t>.</w:t>
      </w:r>
    </w:p>
    <w:p w14:paraId="53247451" w14:textId="11602712" w:rsidR="008A68D8" w:rsidRPr="00647DEF" w:rsidRDefault="001A41BD" w:rsidP="005A3E5D">
      <w:pPr>
        <w:pStyle w:val="a9"/>
        <w:numPr>
          <w:ilvl w:val="0"/>
          <w:numId w:val="8"/>
        </w:numPr>
        <w:shd w:val="clear" w:color="auto" w:fill="FFFFFF"/>
        <w:tabs>
          <w:tab w:val="left" w:pos="426"/>
        </w:tabs>
        <w:spacing w:after="200"/>
        <w:ind w:left="0" w:firstLine="709"/>
        <w:jc w:val="both"/>
        <w:rPr>
          <w:lang w:eastAsia="uk-UA"/>
        </w:rPr>
      </w:pPr>
      <w:r w:rsidRPr="00647DEF">
        <w:rPr>
          <w:shd w:val="clear" w:color="auto" w:fill="FFFFFF"/>
        </w:rPr>
        <w:t xml:space="preserve">Таким чином, </w:t>
      </w:r>
      <w:r w:rsidRPr="00647DEF">
        <w:rPr>
          <w:lang w:eastAsia="uk-UA"/>
        </w:rPr>
        <w:t xml:space="preserve">Литвин А.В. </w:t>
      </w:r>
      <w:r w:rsidRPr="00647DEF">
        <w:rPr>
          <w:shd w:val="clear" w:color="auto" w:fill="FFFFFF"/>
        </w:rPr>
        <w:t>не підтвердив здатності здійснювати правосуддя в апеляційному загальному суді за критеріями особистої та соціальної компетентності</w:t>
      </w:r>
      <w:r w:rsidR="0039140F" w:rsidRPr="00647DEF">
        <w:rPr>
          <w:lang w:eastAsia="uk-UA"/>
        </w:rPr>
        <w:t>.</w:t>
      </w:r>
    </w:p>
    <w:p w14:paraId="388F1F8B" w14:textId="52D66BA7" w:rsidR="008A68D8" w:rsidRPr="00647DEF" w:rsidRDefault="008A68D8" w:rsidP="005A3E5D">
      <w:pPr>
        <w:pStyle w:val="a9"/>
        <w:numPr>
          <w:ilvl w:val="0"/>
          <w:numId w:val="8"/>
        </w:numPr>
        <w:shd w:val="clear" w:color="auto" w:fill="FFFFFF"/>
        <w:tabs>
          <w:tab w:val="left" w:pos="426"/>
        </w:tabs>
        <w:spacing w:after="200"/>
        <w:ind w:left="0" w:firstLine="709"/>
        <w:jc w:val="both"/>
        <w:rPr>
          <w:lang w:eastAsia="uk-UA"/>
        </w:rPr>
      </w:pPr>
      <w:r w:rsidRPr="00647DEF">
        <w:rPr>
          <w:lang w:eastAsia="uk-UA"/>
        </w:rPr>
        <w:t>Ураховуючи викладене, керуючись статтями 28, 79,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14:paraId="5D6A8968" w14:textId="77777777" w:rsidR="008E3CBA" w:rsidRPr="00647DEF" w:rsidRDefault="008E3CBA" w:rsidP="00642203">
      <w:pPr>
        <w:shd w:val="clear" w:color="auto" w:fill="FFFFFF"/>
        <w:tabs>
          <w:tab w:val="left" w:pos="426"/>
        </w:tabs>
        <w:jc w:val="center"/>
        <w:rPr>
          <w:bCs/>
          <w:lang w:eastAsia="uk-UA"/>
        </w:rPr>
      </w:pPr>
    </w:p>
    <w:p w14:paraId="64F6DB56" w14:textId="77777777" w:rsidR="008E3CBA" w:rsidRPr="00647DEF" w:rsidRDefault="008E3CBA" w:rsidP="00642203">
      <w:pPr>
        <w:shd w:val="clear" w:color="auto" w:fill="FFFFFF"/>
        <w:tabs>
          <w:tab w:val="left" w:pos="426"/>
        </w:tabs>
        <w:jc w:val="center"/>
        <w:rPr>
          <w:bCs/>
          <w:lang w:eastAsia="uk-UA"/>
        </w:rPr>
      </w:pPr>
    </w:p>
    <w:p w14:paraId="3193A0CF" w14:textId="77777777" w:rsidR="008E3CBA" w:rsidRPr="00647DEF" w:rsidRDefault="008E3CBA" w:rsidP="00642203">
      <w:pPr>
        <w:shd w:val="clear" w:color="auto" w:fill="FFFFFF"/>
        <w:tabs>
          <w:tab w:val="left" w:pos="426"/>
        </w:tabs>
        <w:jc w:val="center"/>
        <w:rPr>
          <w:bCs/>
          <w:lang w:eastAsia="uk-UA"/>
        </w:rPr>
      </w:pPr>
    </w:p>
    <w:p w14:paraId="4AF00A4D" w14:textId="6D4956CB" w:rsidR="00A9178E" w:rsidRPr="00647DEF" w:rsidRDefault="00A9178E" w:rsidP="00642203">
      <w:pPr>
        <w:shd w:val="clear" w:color="auto" w:fill="FFFFFF"/>
        <w:tabs>
          <w:tab w:val="left" w:pos="426"/>
        </w:tabs>
        <w:jc w:val="center"/>
        <w:rPr>
          <w:bCs/>
          <w:lang w:eastAsia="uk-UA"/>
        </w:rPr>
      </w:pPr>
      <w:r w:rsidRPr="00647DEF">
        <w:rPr>
          <w:bCs/>
          <w:lang w:eastAsia="uk-UA"/>
        </w:rPr>
        <w:lastRenderedPageBreak/>
        <w:t>вирішила:</w:t>
      </w:r>
    </w:p>
    <w:p w14:paraId="18C80F3D" w14:textId="77777777" w:rsidR="00642203" w:rsidRPr="00647DEF" w:rsidRDefault="00642203" w:rsidP="00642203">
      <w:pPr>
        <w:shd w:val="clear" w:color="auto" w:fill="FFFFFF"/>
        <w:tabs>
          <w:tab w:val="left" w:pos="426"/>
        </w:tabs>
        <w:jc w:val="center"/>
        <w:rPr>
          <w:bCs/>
          <w:lang w:eastAsia="uk-UA"/>
        </w:rPr>
      </w:pPr>
    </w:p>
    <w:p w14:paraId="53957ADC" w14:textId="4DC14532" w:rsidR="008A68D8" w:rsidRPr="00647DEF" w:rsidRDefault="0000236D" w:rsidP="008A68D8">
      <w:pPr>
        <w:shd w:val="clear" w:color="auto" w:fill="FFFFFF"/>
        <w:ind w:firstLine="709"/>
        <w:jc w:val="both"/>
        <w:rPr>
          <w:lang w:eastAsia="uk-UA"/>
        </w:rPr>
      </w:pPr>
      <w:r w:rsidRPr="00647DEF">
        <w:rPr>
          <w:lang w:eastAsia="uk-UA"/>
        </w:rPr>
        <w:t xml:space="preserve">1. </w:t>
      </w:r>
      <w:r w:rsidR="008A68D8" w:rsidRPr="00647DEF">
        <w:rPr>
          <w:lang w:eastAsia="uk-UA"/>
        </w:rPr>
        <w:t xml:space="preserve">Встановити, що під час проведення спеціальної перевірки не отримано інформації, яка може свідчити про невідповідність </w:t>
      </w:r>
      <w:r w:rsidR="00CF782F" w:rsidRPr="00647DEF">
        <w:rPr>
          <w:lang w:eastAsia="uk-UA"/>
        </w:rPr>
        <w:t>Литвина Андрія Вікторовича</w:t>
      </w:r>
      <w:r w:rsidR="008A68D8" w:rsidRPr="00647DEF">
        <w:rPr>
          <w:lang w:eastAsia="uk-UA"/>
        </w:rPr>
        <w:t xml:space="preserve"> вимогам до кандидата на посаду судді.</w:t>
      </w:r>
    </w:p>
    <w:p w14:paraId="4B630912" w14:textId="2AD9700D" w:rsidR="008A68D8" w:rsidRPr="00647DEF" w:rsidRDefault="008A68D8" w:rsidP="008A68D8">
      <w:pPr>
        <w:shd w:val="clear" w:color="auto" w:fill="FFFFFF"/>
        <w:ind w:firstLine="709"/>
        <w:jc w:val="both"/>
        <w:rPr>
          <w:lang w:eastAsia="uk-UA"/>
        </w:rPr>
      </w:pPr>
      <w:r w:rsidRPr="00647DEF">
        <w:rPr>
          <w:lang w:eastAsia="uk-UA"/>
        </w:rPr>
        <w:t xml:space="preserve">2. Визначити, що за результатами проходження процедури кваліфікаційного оцінювання кандидат на посаду судді апеляційного загального суду </w:t>
      </w:r>
      <w:r w:rsidR="0082778C" w:rsidRPr="00647DEF">
        <w:rPr>
          <w:lang w:eastAsia="uk-UA"/>
        </w:rPr>
        <w:t>Литвин Андрій Вікторович</w:t>
      </w:r>
      <w:r w:rsidRPr="00647DEF">
        <w:rPr>
          <w:lang w:eastAsia="uk-UA"/>
        </w:rPr>
        <w:t xml:space="preserve"> набрав </w:t>
      </w:r>
      <w:r w:rsidR="0082778C" w:rsidRPr="00647DEF">
        <w:rPr>
          <w:lang w:eastAsia="uk-UA"/>
        </w:rPr>
        <w:t>685</w:t>
      </w:r>
      <w:r w:rsidRPr="00647DEF">
        <w:rPr>
          <w:lang w:eastAsia="uk-UA"/>
        </w:rPr>
        <w:t>,</w:t>
      </w:r>
      <w:r w:rsidR="0082778C" w:rsidRPr="00647DEF">
        <w:rPr>
          <w:lang w:eastAsia="uk-UA"/>
        </w:rPr>
        <w:t>4</w:t>
      </w:r>
      <w:r w:rsidRPr="00647DEF">
        <w:rPr>
          <w:lang w:eastAsia="uk-UA"/>
        </w:rPr>
        <w:t xml:space="preserve"> </w:t>
      </w:r>
      <w:proofErr w:type="spellStart"/>
      <w:r w:rsidRPr="00647DEF">
        <w:rPr>
          <w:lang w:eastAsia="uk-UA"/>
        </w:rPr>
        <w:t>бала</w:t>
      </w:r>
      <w:proofErr w:type="spellEnd"/>
      <w:r w:rsidRPr="00647DEF">
        <w:rPr>
          <w:lang w:eastAsia="uk-UA"/>
        </w:rPr>
        <w:t>.</w:t>
      </w:r>
    </w:p>
    <w:p w14:paraId="42217CBB" w14:textId="326BF6CF" w:rsidR="008A68D8" w:rsidRPr="00647DEF" w:rsidRDefault="008A68D8" w:rsidP="008A68D8">
      <w:pPr>
        <w:shd w:val="clear" w:color="auto" w:fill="FFFFFF"/>
        <w:ind w:firstLine="709"/>
        <w:jc w:val="both"/>
        <w:rPr>
          <w:lang w:eastAsia="uk-UA"/>
        </w:rPr>
      </w:pPr>
      <w:r w:rsidRPr="00647DEF">
        <w:rPr>
          <w:lang w:eastAsia="uk-UA"/>
        </w:rPr>
        <w:t>3. В</w:t>
      </w:r>
      <w:r w:rsidR="0082778C" w:rsidRPr="00647DEF">
        <w:rPr>
          <w:lang w:eastAsia="uk-UA"/>
        </w:rPr>
        <w:t>изнати Литвина Андрія Вікторовича таким, що не підтвердив здатності здійснювати правосуддя в апеляційному загальному суді</w:t>
      </w:r>
      <w:r w:rsidRPr="00647DEF">
        <w:rPr>
          <w:lang w:eastAsia="uk-UA"/>
        </w:rPr>
        <w:t>.</w:t>
      </w:r>
    </w:p>
    <w:p w14:paraId="1F2D1ABA" w14:textId="6B06D99E" w:rsidR="00062CAA" w:rsidRPr="00647DEF" w:rsidRDefault="00062CAA" w:rsidP="008A68D8">
      <w:pPr>
        <w:ind w:firstLine="426"/>
        <w:jc w:val="both"/>
      </w:pPr>
    </w:p>
    <w:p w14:paraId="25C05016" w14:textId="6E76779C" w:rsidR="00DD3433" w:rsidRPr="00647DEF" w:rsidRDefault="00DD3433" w:rsidP="00642203">
      <w:pPr>
        <w:ind w:firstLine="426"/>
        <w:jc w:val="both"/>
      </w:pPr>
      <w:r w:rsidRPr="00647DEF">
        <w:t xml:space="preserve"> </w:t>
      </w:r>
    </w:p>
    <w:p w14:paraId="22A69719" w14:textId="1992379F" w:rsidR="008A68D8" w:rsidRPr="00647DEF" w:rsidRDefault="008A68D8" w:rsidP="008A68D8">
      <w:pPr>
        <w:shd w:val="clear" w:color="auto" w:fill="FFFFFF"/>
        <w:jc w:val="both"/>
        <w:rPr>
          <w:bCs/>
          <w:lang w:eastAsia="uk-UA"/>
        </w:rPr>
      </w:pPr>
      <w:r w:rsidRPr="00647DEF">
        <w:rPr>
          <w:bCs/>
          <w:lang w:eastAsia="uk-UA"/>
        </w:rPr>
        <w:t>Головуючий</w:t>
      </w:r>
      <w:r w:rsidRPr="00647DEF">
        <w:rPr>
          <w:bCs/>
          <w:lang w:eastAsia="uk-UA"/>
        </w:rPr>
        <w:tab/>
      </w:r>
      <w:r w:rsidRPr="00647DEF">
        <w:rPr>
          <w:bCs/>
          <w:lang w:eastAsia="uk-UA"/>
        </w:rPr>
        <w:tab/>
      </w:r>
      <w:r w:rsidRPr="00647DEF">
        <w:rPr>
          <w:bCs/>
          <w:lang w:eastAsia="uk-UA"/>
        </w:rPr>
        <w:tab/>
      </w:r>
      <w:r w:rsidRPr="00647DEF">
        <w:rPr>
          <w:bCs/>
          <w:lang w:eastAsia="uk-UA"/>
        </w:rPr>
        <w:tab/>
      </w:r>
      <w:r w:rsidRPr="00647DEF">
        <w:rPr>
          <w:bCs/>
          <w:lang w:eastAsia="uk-UA"/>
        </w:rPr>
        <w:tab/>
      </w:r>
      <w:r w:rsidRPr="00647DEF">
        <w:rPr>
          <w:bCs/>
          <w:lang w:eastAsia="uk-UA"/>
        </w:rPr>
        <w:tab/>
      </w:r>
      <w:r w:rsidRPr="00647DEF">
        <w:rPr>
          <w:bCs/>
          <w:lang w:eastAsia="uk-UA"/>
        </w:rPr>
        <w:tab/>
      </w:r>
      <w:r w:rsidRPr="00647DEF">
        <w:rPr>
          <w:bCs/>
          <w:lang w:eastAsia="uk-UA"/>
        </w:rPr>
        <w:tab/>
        <w:t xml:space="preserve">  </w:t>
      </w:r>
      <w:r w:rsidR="00DB25FA" w:rsidRPr="00647DEF">
        <w:rPr>
          <w:bCs/>
          <w:lang w:eastAsia="uk-UA"/>
        </w:rPr>
        <w:t xml:space="preserve">   </w:t>
      </w:r>
      <w:r w:rsidR="0096461B" w:rsidRPr="00647DEF">
        <w:rPr>
          <w:bCs/>
          <w:lang w:eastAsia="uk-UA"/>
        </w:rPr>
        <w:t xml:space="preserve">  </w:t>
      </w:r>
      <w:r w:rsidRPr="00647DEF">
        <w:rPr>
          <w:bCs/>
          <w:lang w:eastAsia="uk-UA"/>
        </w:rPr>
        <w:t>Олексій ОМЕЛЬЯН</w:t>
      </w:r>
    </w:p>
    <w:p w14:paraId="6BFF507A" w14:textId="77777777" w:rsidR="008A68D8" w:rsidRPr="00647DEF" w:rsidRDefault="008A68D8" w:rsidP="008A68D8">
      <w:pPr>
        <w:shd w:val="clear" w:color="auto" w:fill="FFFFFF"/>
        <w:jc w:val="both"/>
        <w:rPr>
          <w:bCs/>
          <w:lang w:eastAsia="uk-UA"/>
        </w:rPr>
      </w:pPr>
    </w:p>
    <w:p w14:paraId="3CBF5394" w14:textId="77777777" w:rsidR="008A68D8" w:rsidRPr="00647DEF" w:rsidRDefault="008A68D8" w:rsidP="008A68D8">
      <w:pPr>
        <w:shd w:val="clear" w:color="auto" w:fill="FFFFFF"/>
        <w:jc w:val="both"/>
        <w:rPr>
          <w:bCs/>
          <w:lang w:eastAsia="uk-UA"/>
        </w:rPr>
      </w:pPr>
    </w:p>
    <w:p w14:paraId="12F626F7" w14:textId="196C8AA2" w:rsidR="008A68D8" w:rsidRPr="00647DEF" w:rsidRDefault="008A68D8" w:rsidP="0096461B">
      <w:pPr>
        <w:shd w:val="clear" w:color="auto" w:fill="FFFFFF"/>
        <w:ind w:right="-1"/>
        <w:jc w:val="both"/>
        <w:rPr>
          <w:bCs/>
          <w:lang w:eastAsia="uk-UA"/>
        </w:rPr>
      </w:pPr>
      <w:r w:rsidRPr="00647DEF">
        <w:rPr>
          <w:bCs/>
          <w:lang w:eastAsia="uk-UA"/>
        </w:rPr>
        <w:t>Члени Комісії:</w:t>
      </w:r>
      <w:r w:rsidRPr="00647DEF">
        <w:rPr>
          <w:bCs/>
          <w:lang w:eastAsia="uk-UA"/>
        </w:rPr>
        <w:tab/>
      </w:r>
      <w:r w:rsidRPr="00647DEF">
        <w:rPr>
          <w:bCs/>
          <w:lang w:eastAsia="uk-UA"/>
        </w:rPr>
        <w:tab/>
      </w:r>
      <w:r w:rsidRPr="00647DEF">
        <w:rPr>
          <w:bCs/>
          <w:lang w:eastAsia="uk-UA"/>
        </w:rPr>
        <w:tab/>
      </w:r>
      <w:r w:rsidRPr="00647DEF">
        <w:rPr>
          <w:bCs/>
          <w:lang w:eastAsia="uk-UA"/>
        </w:rPr>
        <w:tab/>
      </w:r>
      <w:r w:rsidRPr="00647DEF">
        <w:rPr>
          <w:bCs/>
          <w:lang w:eastAsia="uk-UA"/>
        </w:rPr>
        <w:tab/>
      </w:r>
      <w:r w:rsidRPr="00647DEF">
        <w:rPr>
          <w:bCs/>
          <w:lang w:eastAsia="uk-UA"/>
        </w:rPr>
        <w:tab/>
      </w:r>
      <w:r w:rsidRPr="00647DEF">
        <w:rPr>
          <w:bCs/>
          <w:lang w:eastAsia="uk-UA"/>
        </w:rPr>
        <w:tab/>
        <w:t xml:space="preserve">  </w:t>
      </w:r>
      <w:r w:rsidR="00DB25FA" w:rsidRPr="00647DEF">
        <w:rPr>
          <w:bCs/>
          <w:lang w:eastAsia="uk-UA"/>
        </w:rPr>
        <w:t xml:space="preserve">   </w:t>
      </w:r>
      <w:r w:rsidR="0096461B" w:rsidRPr="00647DEF">
        <w:rPr>
          <w:bCs/>
          <w:lang w:eastAsia="uk-UA"/>
        </w:rPr>
        <w:t xml:space="preserve">  </w:t>
      </w:r>
      <w:r w:rsidRPr="00647DEF">
        <w:rPr>
          <w:bCs/>
          <w:lang w:eastAsia="uk-UA"/>
        </w:rPr>
        <w:t>Ярослав ДУХ</w:t>
      </w:r>
    </w:p>
    <w:p w14:paraId="08418F2D" w14:textId="77777777" w:rsidR="008A68D8" w:rsidRPr="00647DEF" w:rsidRDefault="008A68D8" w:rsidP="008A68D8">
      <w:pPr>
        <w:shd w:val="clear" w:color="auto" w:fill="FFFFFF"/>
        <w:jc w:val="both"/>
        <w:rPr>
          <w:bCs/>
          <w:lang w:eastAsia="uk-UA"/>
        </w:rPr>
      </w:pPr>
    </w:p>
    <w:p w14:paraId="561E62B9" w14:textId="77777777" w:rsidR="008A68D8" w:rsidRPr="00647DEF" w:rsidRDefault="008A68D8" w:rsidP="008A68D8">
      <w:pPr>
        <w:shd w:val="clear" w:color="auto" w:fill="FFFFFF"/>
        <w:jc w:val="both"/>
        <w:rPr>
          <w:bCs/>
          <w:lang w:eastAsia="uk-UA"/>
        </w:rPr>
      </w:pPr>
    </w:p>
    <w:p w14:paraId="66BE47F1" w14:textId="78619378" w:rsidR="008A68D8" w:rsidRPr="00647DEF" w:rsidRDefault="008A68D8" w:rsidP="008A68D8">
      <w:pPr>
        <w:shd w:val="clear" w:color="auto" w:fill="FFFFFF"/>
        <w:jc w:val="both"/>
        <w:rPr>
          <w:bCs/>
          <w:lang w:eastAsia="uk-UA"/>
        </w:rPr>
      </w:pPr>
      <w:r w:rsidRPr="00647DEF">
        <w:rPr>
          <w:bCs/>
          <w:lang w:eastAsia="uk-UA"/>
        </w:rPr>
        <w:tab/>
      </w:r>
      <w:r w:rsidRPr="00647DEF">
        <w:rPr>
          <w:bCs/>
          <w:lang w:eastAsia="uk-UA"/>
        </w:rPr>
        <w:tab/>
      </w:r>
      <w:r w:rsidRPr="00647DEF">
        <w:rPr>
          <w:bCs/>
          <w:lang w:eastAsia="uk-UA"/>
        </w:rPr>
        <w:tab/>
      </w:r>
      <w:r w:rsidRPr="00647DEF">
        <w:rPr>
          <w:bCs/>
          <w:lang w:eastAsia="uk-UA"/>
        </w:rPr>
        <w:tab/>
      </w:r>
      <w:r w:rsidRPr="00647DEF">
        <w:rPr>
          <w:bCs/>
          <w:lang w:eastAsia="uk-UA"/>
        </w:rPr>
        <w:tab/>
      </w:r>
      <w:r w:rsidRPr="00647DEF">
        <w:rPr>
          <w:bCs/>
          <w:lang w:eastAsia="uk-UA"/>
        </w:rPr>
        <w:tab/>
      </w:r>
      <w:r w:rsidRPr="00647DEF">
        <w:rPr>
          <w:bCs/>
          <w:lang w:eastAsia="uk-UA"/>
        </w:rPr>
        <w:tab/>
      </w:r>
      <w:r w:rsidRPr="00647DEF">
        <w:rPr>
          <w:bCs/>
          <w:lang w:eastAsia="uk-UA"/>
        </w:rPr>
        <w:tab/>
      </w:r>
      <w:r w:rsidRPr="00647DEF">
        <w:rPr>
          <w:bCs/>
          <w:lang w:eastAsia="uk-UA"/>
        </w:rPr>
        <w:tab/>
        <w:t xml:space="preserve">  </w:t>
      </w:r>
      <w:r w:rsidR="00DB25FA" w:rsidRPr="00647DEF">
        <w:rPr>
          <w:bCs/>
          <w:lang w:eastAsia="uk-UA"/>
        </w:rPr>
        <w:t xml:space="preserve">    </w:t>
      </w:r>
      <w:r w:rsidR="0096461B" w:rsidRPr="00647DEF">
        <w:rPr>
          <w:bCs/>
          <w:lang w:eastAsia="uk-UA"/>
        </w:rPr>
        <w:t xml:space="preserve"> </w:t>
      </w:r>
      <w:r w:rsidRPr="00647DEF">
        <w:rPr>
          <w:bCs/>
          <w:lang w:eastAsia="uk-UA"/>
        </w:rPr>
        <w:t>Ігор КУШНІР</w:t>
      </w:r>
    </w:p>
    <w:p w14:paraId="2CDAE89B" w14:textId="77777777" w:rsidR="008A68D8" w:rsidRPr="00647DEF" w:rsidRDefault="008A68D8" w:rsidP="008A68D8">
      <w:pPr>
        <w:shd w:val="clear" w:color="auto" w:fill="FFFFFF"/>
        <w:jc w:val="both"/>
        <w:rPr>
          <w:bCs/>
          <w:lang w:eastAsia="uk-UA"/>
        </w:rPr>
      </w:pPr>
    </w:p>
    <w:p w14:paraId="651A460B" w14:textId="77777777" w:rsidR="008A68D8" w:rsidRPr="00647DEF" w:rsidRDefault="008A68D8" w:rsidP="008A68D8">
      <w:pPr>
        <w:shd w:val="clear" w:color="auto" w:fill="FFFFFF"/>
        <w:jc w:val="both"/>
        <w:rPr>
          <w:bCs/>
          <w:lang w:eastAsia="uk-UA"/>
        </w:rPr>
      </w:pPr>
    </w:p>
    <w:p w14:paraId="3BFDF5A1" w14:textId="35FAFA50" w:rsidR="008A68D8" w:rsidRPr="00647DEF" w:rsidRDefault="008A68D8" w:rsidP="008A68D8">
      <w:pPr>
        <w:shd w:val="clear" w:color="auto" w:fill="FFFFFF"/>
        <w:jc w:val="both"/>
        <w:rPr>
          <w:bCs/>
          <w:lang w:eastAsia="uk-UA"/>
        </w:rPr>
      </w:pPr>
      <w:r w:rsidRPr="00647DEF">
        <w:rPr>
          <w:bCs/>
          <w:lang w:eastAsia="uk-UA"/>
        </w:rPr>
        <w:tab/>
      </w:r>
      <w:r w:rsidRPr="00647DEF">
        <w:rPr>
          <w:bCs/>
          <w:lang w:eastAsia="uk-UA"/>
        </w:rPr>
        <w:tab/>
      </w:r>
      <w:r w:rsidRPr="00647DEF">
        <w:rPr>
          <w:bCs/>
          <w:lang w:eastAsia="uk-UA"/>
        </w:rPr>
        <w:tab/>
      </w:r>
      <w:r w:rsidRPr="00647DEF">
        <w:rPr>
          <w:bCs/>
          <w:lang w:eastAsia="uk-UA"/>
        </w:rPr>
        <w:tab/>
      </w:r>
      <w:r w:rsidRPr="00647DEF">
        <w:rPr>
          <w:bCs/>
          <w:lang w:eastAsia="uk-UA"/>
        </w:rPr>
        <w:tab/>
      </w:r>
      <w:r w:rsidRPr="00647DEF">
        <w:rPr>
          <w:bCs/>
          <w:lang w:eastAsia="uk-UA"/>
        </w:rPr>
        <w:tab/>
      </w:r>
      <w:r w:rsidRPr="00647DEF">
        <w:rPr>
          <w:bCs/>
          <w:lang w:eastAsia="uk-UA"/>
        </w:rPr>
        <w:tab/>
      </w:r>
      <w:r w:rsidRPr="00647DEF">
        <w:rPr>
          <w:bCs/>
          <w:lang w:eastAsia="uk-UA"/>
        </w:rPr>
        <w:tab/>
      </w:r>
      <w:r w:rsidRPr="00647DEF">
        <w:rPr>
          <w:bCs/>
          <w:lang w:eastAsia="uk-UA"/>
        </w:rPr>
        <w:tab/>
        <w:t xml:space="preserve">  </w:t>
      </w:r>
      <w:r w:rsidR="00DB25FA" w:rsidRPr="00647DEF">
        <w:rPr>
          <w:bCs/>
          <w:lang w:eastAsia="uk-UA"/>
        </w:rPr>
        <w:t xml:space="preserve">    </w:t>
      </w:r>
      <w:r w:rsidR="0096461B" w:rsidRPr="00647DEF">
        <w:rPr>
          <w:bCs/>
          <w:lang w:eastAsia="uk-UA"/>
        </w:rPr>
        <w:t xml:space="preserve"> </w:t>
      </w:r>
      <w:r w:rsidRPr="00647DEF">
        <w:rPr>
          <w:bCs/>
          <w:lang w:eastAsia="uk-UA"/>
        </w:rPr>
        <w:t>Володимир ЛУГАНСЬКИЙ</w:t>
      </w:r>
    </w:p>
    <w:sectPr w:rsidR="008A68D8" w:rsidRPr="00647DEF" w:rsidSect="00DB7860">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CF280" w14:textId="77777777" w:rsidR="00F126CD" w:rsidRDefault="00F126CD" w:rsidP="008A56E9">
      <w:r>
        <w:separator/>
      </w:r>
    </w:p>
  </w:endnote>
  <w:endnote w:type="continuationSeparator" w:id="0">
    <w:p w14:paraId="7D72BB1E" w14:textId="77777777" w:rsidR="00F126CD" w:rsidRDefault="00F126CD"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2A219" w14:textId="77777777" w:rsidR="00F126CD" w:rsidRDefault="00F126CD" w:rsidP="008A56E9">
      <w:r>
        <w:separator/>
      </w:r>
    </w:p>
  </w:footnote>
  <w:footnote w:type="continuationSeparator" w:id="0">
    <w:p w14:paraId="2D555E52" w14:textId="77777777" w:rsidR="00F126CD" w:rsidRDefault="00F126CD"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42878"/>
      <w:docPartObj>
        <w:docPartGallery w:val="Page Numbers (Top of Page)"/>
        <w:docPartUnique/>
      </w:docPartObj>
    </w:sdtPr>
    <w:sdtEndPr/>
    <w:sdtContent>
      <w:p w14:paraId="03BD44BB" w14:textId="1B58C1D5" w:rsidR="0035718C" w:rsidRDefault="0035718C">
        <w:pPr>
          <w:pStyle w:val="af2"/>
          <w:jc w:val="center"/>
        </w:pPr>
        <w:r>
          <w:fldChar w:fldCharType="begin"/>
        </w:r>
        <w:r>
          <w:instrText>PAGE   \* MERGEFORMAT</w:instrText>
        </w:r>
        <w:r>
          <w:fldChar w:fldCharType="separate"/>
        </w:r>
        <w:r>
          <w:rPr>
            <w:noProof/>
          </w:rPr>
          <w:t>20</w:t>
        </w:r>
        <w:r>
          <w:fldChar w:fldCharType="end"/>
        </w:r>
      </w:p>
    </w:sdtContent>
  </w:sdt>
  <w:p w14:paraId="5CEC656C" w14:textId="77777777" w:rsidR="0035718C" w:rsidRDefault="0035718C">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D0583D"/>
    <w:multiLevelType w:val="multilevel"/>
    <w:tmpl w:val="C630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CC7408"/>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F6522A"/>
    <w:multiLevelType w:val="multilevel"/>
    <w:tmpl w:val="BEFA0D3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FB72DF"/>
    <w:multiLevelType w:val="multilevel"/>
    <w:tmpl w:val="54162314"/>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250042"/>
    <w:multiLevelType w:val="hybridMultilevel"/>
    <w:tmpl w:val="D4EC04A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3C74CF"/>
    <w:multiLevelType w:val="multilevel"/>
    <w:tmpl w:val="EB408C3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7C37FF"/>
    <w:multiLevelType w:val="multilevel"/>
    <w:tmpl w:val="DC38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EE1AA7"/>
    <w:multiLevelType w:val="multilevel"/>
    <w:tmpl w:val="D7E63030"/>
    <w:lvl w:ilvl="0">
      <w:start w:val="1"/>
      <w:numFmt w:val="decimal"/>
      <w:lvlText w:val="%1."/>
      <w:lvlJc w:val="left"/>
      <w:pPr>
        <w:ind w:left="107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4"/>
  </w:num>
  <w:num w:numId="2">
    <w:abstractNumId w:val="16"/>
  </w:num>
  <w:num w:numId="3">
    <w:abstractNumId w:val="11"/>
  </w:num>
  <w:num w:numId="4">
    <w:abstractNumId w:val="7"/>
  </w:num>
  <w:num w:numId="5">
    <w:abstractNumId w:val="15"/>
  </w:num>
  <w:num w:numId="6">
    <w:abstractNumId w:val="5"/>
  </w:num>
  <w:num w:numId="7">
    <w:abstractNumId w:val="9"/>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7"/>
  </w:num>
  <w:num w:numId="14">
    <w:abstractNumId w:val="12"/>
  </w:num>
  <w:num w:numId="15">
    <w:abstractNumId w:val="4"/>
  </w:num>
  <w:num w:numId="16">
    <w:abstractNumId w:val="3"/>
  </w:num>
  <w:num w:numId="17">
    <w:abstractNumId w:val="6"/>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0FDE"/>
    <w:rsid w:val="0000236D"/>
    <w:rsid w:val="00002862"/>
    <w:rsid w:val="00004FA3"/>
    <w:rsid w:val="000056AC"/>
    <w:rsid w:val="00005C00"/>
    <w:rsid w:val="000126D1"/>
    <w:rsid w:val="00012DD5"/>
    <w:rsid w:val="00013A48"/>
    <w:rsid w:val="00014758"/>
    <w:rsid w:val="000203A4"/>
    <w:rsid w:val="0002258D"/>
    <w:rsid w:val="00022678"/>
    <w:rsid w:val="0002426A"/>
    <w:rsid w:val="00024429"/>
    <w:rsid w:val="00026144"/>
    <w:rsid w:val="00026479"/>
    <w:rsid w:val="00026B92"/>
    <w:rsid w:val="00027A1C"/>
    <w:rsid w:val="000353B7"/>
    <w:rsid w:val="000364A0"/>
    <w:rsid w:val="00037A0E"/>
    <w:rsid w:val="00037C3D"/>
    <w:rsid w:val="000403DB"/>
    <w:rsid w:val="00040617"/>
    <w:rsid w:val="000408AE"/>
    <w:rsid w:val="000440C4"/>
    <w:rsid w:val="000445B3"/>
    <w:rsid w:val="00045417"/>
    <w:rsid w:val="00045C17"/>
    <w:rsid w:val="00045E74"/>
    <w:rsid w:val="0005262C"/>
    <w:rsid w:val="00053E02"/>
    <w:rsid w:val="00054644"/>
    <w:rsid w:val="00055327"/>
    <w:rsid w:val="00057522"/>
    <w:rsid w:val="00057641"/>
    <w:rsid w:val="00057BBC"/>
    <w:rsid w:val="00062CAA"/>
    <w:rsid w:val="00062F8F"/>
    <w:rsid w:val="00065256"/>
    <w:rsid w:val="00066242"/>
    <w:rsid w:val="00066B49"/>
    <w:rsid w:val="0007099B"/>
    <w:rsid w:val="000710C7"/>
    <w:rsid w:val="00071447"/>
    <w:rsid w:val="00071FFF"/>
    <w:rsid w:val="000746B3"/>
    <w:rsid w:val="00077284"/>
    <w:rsid w:val="00081A01"/>
    <w:rsid w:val="000824C0"/>
    <w:rsid w:val="000921AE"/>
    <w:rsid w:val="000945BA"/>
    <w:rsid w:val="000A1E3E"/>
    <w:rsid w:val="000A552F"/>
    <w:rsid w:val="000B0270"/>
    <w:rsid w:val="000B2ECB"/>
    <w:rsid w:val="000B57D5"/>
    <w:rsid w:val="000B7374"/>
    <w:rsid w:val="000B7380"/>
    <w:rsid w:val="000C0AEB"/>
    <w:rsid w:val="000C0B93"/>
    <w:rsid w:val="000C0BB7"/>
    <w:rsid w:val="000C5817"/>
    <w:rsid w:val="000D0330"/>
    <w:rsid w:val="000D15E9"/>
    <w:rsid w:val="000D4C0B"/>
    <w:rsid w:val="000D4C0D"/>
    <w:rsid w:val="000D502C"/>
    <w:rsid w:val="000E0564"/>
    <w:rsid w:val="000F3634"/>
    <w:rsid w:val="000F43EA"/>
    <w:rsid w:val="000F4F28"/>
    <w:rsid w:val="000F5907"/>
    <w:rsid w:val="000F6953"/>
    <w:rsid w:val="00103867"/>
    <w:rsid w:val="0010657A"/>
    <w:rsid w:val="001110A0"/>
    <w:rsid w:val="001153DF"/>
    <w:rsid w:val="0011556F"/>
    <w:rsid w:val="00115746"/>
    <w:rsid w:val="00116C01"/>
    <w:rsid w:val="001201A9"/>
    <w:rsid w:val="001237FE"/>
    <w:rsid w:val="0012426A"/>
    <w:rsid w:val="00124D59"/>
    <w:rsid w:val="00135175"/>
    <w:rsid w:val="00135A07"/>
    <w:rsid w:val="001360AE"/>
    <w:rsid w:val="00142B8B"/>
    <w:rsid w:val="0014544A"/>
    <w:rsid w:val="00150223"/>
    <w:rsid w:val="00150260"/>
    <w:rsid w:val="00150FBE"/>
    <w:rsid w:val="00151E21"/>
    <w:rsid w:val="00153969"/>
    <w:rsid w:val="00157439"/>
    <w:rsid w:val="00157501"/>
    <w:rsid w:val="001643CB"/>
    <w:rsid w:val="0016735D"/>
    <w:rsid w:val="0017013B"/>
    <w:rsid w:val="00171166"/>
    <w:rsid w:val="001732BA"/>
    <w:rsid w:val="00174744"/>
    <w:rsid w:val="001749B3"/>
    <w:rsid w:val="00176CDF"/>
    <w:rsid w:val="00180140"/>
    <w:rsid w:val="00186C6A"/>
    <w:rsid w:val="00196B0D"/>
    <w:rsid w:val="001A41BD"/>
    <w:rsid w:val="001A454D"/>
    <w:rsid w:val="001A7997"/>
    <w:rsid w:val="001B29E2"/>
    <w:rsid w:val="001B334C"/>
    <w:rsid w:val="001B3F97"/>
    <w:rsid w:val="001B3FD1"/>
    <w:rsid w:val="001B782D"/>
    <w:rsid w:val="001C091D"/>
    <w:rsid w:val="001C0A2F"/>
    <w:rsid w:val="001C0B57"/>
    <w:rsid w:val="001C397A"/>
    <w:rsid w:val="001C4B16"/>
    <w:rsid w:val="001D32E7"/>
    <w:rsid w:val="001D3651"/>
    <w:rsid w:val="001D5BD1"/>
    <w:rsid w:val="001E1915"/>
    <w:rsid w:val="001E22F1"/>
    <w:rsid w:val="001E3D32"/>
    <w:rsid w:val="001E3E44"/>
    <w:rsid w:val="001E7C18"/>
    <w:rsid w:val="001F2661"/>
    <w:rsid w:val="001F5FB0"/>
    <w:rsid w:val="00203FE2"/>
    <w:rsid w:val="002128E1"/>
    <w:rsid w:val="00212A24"/>
    <w:rsid w:val="002136E4"/>
    <w:rsid w:val="00215EAA"/>
    <w:rsid w:val="002165C4"/>
    <w:rsid w:val="00216D75"/>
    <w:rsid w:val="00221450"/>
    <w:rsid w:val="002268EC"/>
    <w:rsid w:val="00227D50"/>
    <w:rsid w:val="00233216"/>
    <w:rsid w:val="00233A60"/>
    <w:rsid w:val="00234A54"/>
    <w:rsid w:val="00234FD1"/>
    <w:rsid w:val="002407B5"/>
    <w:rsid w:val="00241814"/>
    <w:rsid w:val="00245E74"/>
    <w:rsid w:val="00246370"/>
    <w:rsid w:val="00246CB2"/>
    <w:rsid w:val="00247694"/>
    <w:rsid w:val="0025226A"/>
    <w:rsid w:val="00252761"/>
    <w:rsid w:val="00252F4E"/>
    <w:rsid w:val="002536F2"/>
    <w:rsid w:val="00254E7A"/>
    <w:rsid w:val="00255C89"/>
    <w:rsid w:val="00261977"/>
    <w:rsid w:val="00261FDA"/>
    <w:rsid w:val="002627FF"/>
    <w:rsid w:val="0026607B"/>
    <w:rsid w:val="00267E97"/>
    <w:rsid w:val="00272F45"/>
    <w:rsid w:val="00275D3C"/>
    <w:rsid w:val="00283903"/>
    <w:rsid w:val="00283A2F"/>
    <w:rsid w:val="0028470C"/>
    <w:rsid w:val="00286915"/>
    <w:rsid w:val="002900FA"/>
    <w:rsid w:val="002940B8"/>
    <w:rsid w:val="0029431F"/>
    <w:rsid w:val="002947EC"/>
    <w:rsid w:val="00294B3C"/>
    <w:rsid w:val="002A2921"/>
    <w:rsid w:val="002B0081"/>
    <w:rsid w:val="002B24B4"/>
    <w:rsid w:val="002B4F78"/>
    <w:rsid w:val="002B70A7"/>
    <w:rsid w:val="002C0620"/>
    <w:rsid w:val="002C6E7F"/>
    <w:rsid w:val="002D3250"/>
    <w:rsid w:val="002D38AF"/>
    <w:rsid w:val="002E12D2"/>
    <w:rsid w:val="002E31BD"/>
    <w:rsid w:val="002E3770"/>
    <w:rsid w:val="002E3882"/>
    <w:rsid w:val="002E394C"/>
    <w:rsid w:val="002F2316"/>
    <w:rsid w:val="002F643C"/>
    <w:rsid w:val="002F65C7"/>
    <w:rsid w:val="002F716D"/>
    <w:rsid w:val="00301CF6"/>
    <w:rsid w:val="003020A4"/>
    <w:rsid w:val="003026BE"/>
    <w:rsid w:val="00305979"/>
    <w:rsid w:val="003162F2"/>
    <w:rsid w:val="0032179A"/>
    <w:rsid w:val="0032544E"/>
    <w:rsid w:val="00330026"/>
    <w:rsid w:val="003332F0"/>
    <w:rsid w:val="0033351F"/>
    <w:rsid w:val="0033500A"/>
    <w:rsid w:val="0033505F"/>
    <w:rsid w:val="00336D6A"/>
    <w:rsid w:val="00341271"/>
    <w:rsid w:val="003452BF"/>
    <w:rsid w:val="00346113"/>
    <w:rsid w:val="00347772"/>
    <w:rsid w:val="00347D85"/>
    <w:rsid w:val="00351CD4"/>
    <w:rsid w:val="00354E60"/>
    <w:rsid w:val="0035718C"/>
    <w:rsid w:val="003602FF"/>
    <w:rsid w:val="0036725E"/>
    <w:rsid w:val="003679C3"/>
    <w:rsid w:val="00370F3A"/>
    <w:rsid w:val="00374157"/>
    <w:rsid w:val="00375853"/>
    <w:rsid w:val="00381227"/>
    <w:rsid w:val="00384F69"/>
    <w:rsid w:val="003878A2"/>
    <w:rsid w:val="003905D1"/>
    <w:rsid w:val="0039140F"/>
    <w:rsid w:val="00392AA5"/>
    <w:rsid w:val="00393C6F"/>
    <w:rsid w:val="00393F48"/>
    <w:rsid w:val="00396E21"/>
    <w:rsid w:val="003A1CCB"/>
    <w:rsid w:val="003A2C1C"/>
    <w:rsid w:val="003A3CE6"/>
    <w:rsid w:val="003A711D"/>
    <w:rsid w:val="003B00F7"/>
    <w:rsid w:val="003B29A6"/>
    <w:rsid w:val="003B39C7"/>
    <w:rsid w:val="003B5D4A"/>
    <w:rsid w:val="003B665F"/>
    <w:rsid w:val="003B68CC"/>
    <w:rsid w:val="003C2B46"/>
    <w:rsid w:val="003D4C5A"/>
    <w:rsid w:val="003D57DA"/>
    <w:rsid w:val="003D6699"/>
    <w:rsid w:val="003E05DC"/>
    <w:rsid w:val="003E1E05"/>
    <w:rsid w:val="003E3DE0"/>
    <w:rsid w:val="003E5A13"/>
    <w:rsid w:val="003E6095"/>
    <w:rsid w:val="003F033C"/>
    <w:rsid w:val="003F188C"/>
    <w:rsid w:val="003F627E"/>
    <w:rsid w:val="003F7A5B"/>
    <w:rsid w:val="0040561B"/>
    <w:rsid w:val="004130BE"/>
    <w:rsid w:val="00415C8E"/>
    <w:rsid w:val="00420E4E"/>
    <w:rsid w:val="00420E73"/>
    <w:rsid w:val="0042196E"/>
    <w:rsid w:val="0042518A"/>
    <w:rsid w:val="00430F99"/>
    <w:rsid w:val="00432E6E"/>
    <w:rsid w:val="0044458A"/>
    <w:rsid w:val="00446A9A"/>
    <w:rsid w:val="00451F31"/>
    <w:rsid w:val="0045249B"/>
    <w:rsid w:val="0045348E"/>
    <w:rsid w:val="0045470B"/>
    <w:rsid w:val="0046194B"/>
    <w:rsid w:val="00461EBA"/>
    <w:rsid w:val="00462331"/>
    <w:rsid w:val="00463561"/>
    <w:rsid w:val="0046468A"/>
    <w:rsid w:val="004649EE"/>
    <w:rsid w:val="00465358"/>
    <w:rsid w:val="00473AEE"/>
    <w:rsid w:val="00475A62"/>
    <w:rsid w:val="0048281B"/>
    <w:rsid w:val="004861A0"/>
    <w:rsid w:val="0048714C"/>
    <w:rsid w:val="004874E1"/>
    <w:rsid w:val="00495740"/>
    <w:rsid w:val="0049640C"/>
    <w:rsid w:val="004A0803"/>
    <w:rsid w:val="004A0B7A"/>
    <w:rsid w:val="004A3354"/>
    <w:rsid w:val="004A350D"/>
    <w:rsid w:val="004A7F3B"/>
    <w:rsid w:val="004B3ABA"/>
    <w:rsid w:val="004B4A38"/>
    <w:rsid w:val="004B6013"/>
    <w:rsid w:val="004C11C5"/>
    <w:rsid w:val="004C2214"/>
    <w:rsid w:val="004C3D46"/>
    <w:rsid w:val="004C6807"/>
    <w:rsid w:val="004C70D8"/>
    <w:rsid w:val="004D0EAF"/>
    <w:rsid w:val="004D5EC1"/>
    <w:rsid w:val="004D72D4"/>
    <w:rsid w:val="004E2B63"/>
    <w:rsid w:val="004E7A7C"/>
    <w:rsid w:val="004F437F"/>
    <w:rsid w:val="004F5080"/>
    <w:rsid w:val="004F6EBC"/>
    <w:rsid w:val="004F724C"/>
    <w:rsid w:val="005013EC"/>
    <w:rsid w:val="00501FE4"/>
    <w:rsid w:val="00502160"/>
    <w:rsid w:val="005109E5"/>
    <w:rsid w:val="00511A10"/>
    <w:rsid w:val="005201D3"/>
    <w:rsid w:val="0052033E"/>
    <w:rsid w:val="00522901"/>
    <w:rsid w:val="00524B7A"/>
    <w:rsid w:val="005269F3"/>
    <w:rsid w:val="0052753B"/>
    <w:rsid w:val="00530311"/>
    <w:rsid w:val="0053441B"/>
    <w:rsid w:val="00536A4D"/>
    <w:rsid w:val="005374D5"/>
    <w:rsid w:val="005414E2"/>
    <w:rsid w:val="00542D1C"/>
    <w:rsid w:val="00542EB1"/>
    <w:rsid w:val="00546739"/>
    <w:rsid w:val="00547B43"/>
    <w:rsid w:val="00552B55"/>
    <w:rsid w:val="00556A63"/>
    <w:rsid w:val="00561C38"/>
    <w:rsid w:val="00565DA4"/>
    <w:rsid w:val="00567059"/>
    <w:rsid w:val="0056750E"/>
    <w:rsid w:val="00570CF2"/>
    <w:rsid w:val="005715A6"/>
    <w:rsid w:val="00573113"/>
    <w:rsid w:val="00574935"/>
    <w:rsid w:val="00574D61"/>
    <w:rsid w:val="00576704"/>
    <w:rsid w:val="00585501"/>
    <w:rsid w:val="00585AE0"/>
    <w:rsid w:val="00585EEC"/>
    <w:rsid w:val="00590932"/>
    <w:rsid w:val="00591DFE"/>
    <w:rsid w:val="0059315B"/>
    <w:rsid w:val="00594CF2"/>
    <w:rsid w:val="005952AF"/>
    <w:rsid w:val="00597AAA"/>
    <w:rsid w:val="005A0020"/>
    <w:rsid w:val="005A398B"/>
    <w:rsid w:val="005A3E5D"/>
    <w:rsid w:val="005A73F6"/>
    <w:rsid w:val="005A75FB"/>
    <w:rsid w:val="005B0DE9"/>
    <w:rsid w:val="005C1832"/>
    <w:rsid w:val="005C2369"/>
    <w:rsid w:val="005C3A3D"/>
    <w:rsid w:val="005C3E4D"/>
    <w:rsid w:val="005C44B7"/>
    <w:rsid w:val="005C744F"/>
    <w:rsid w:val="005C775C"/>
    <w:rsid w:val="005D0064"/>
    <w:rsid w:val="005D2721"/>
    <w:rsid w:val="005D4290"/>
    <w:rsid w:val="005E1D39"/>
    <w:rsid w:val="005E2CBF"/>
    <w:rsid w:val="005E3129"/>
    <w:rsid w:val="005E4345"/>
    <w:rsid w:val="005E4929"/>
    <w:rsid w:val="005E5321"/>
    <w:rsid w:val="005F0205"/>
    <w:rsid w:val="005F2226"/>
    <w:rsid w:val="005F2C6C"/>
    <w:rsid w:val="005F3168"/>
    <w:rsid w:val="005F38B5"/>
    <w:rsid w:val="005F39D8"/>
    <w:rsid w:val="00601A36"/>
    <w:rsid w:val="006023BE"/>
    <w:rsid w:val="00603CC1"/>
    <w:rsid w:val="006047D5"/>
    <w:rsid w:val="00605DA6"/>
    <w:rsid w:val="00607B40"/>
    <w:rsid w:val="00610593"/>
    <w:rsid w:val="00611AED"/>
    <w:rsid w:val="00613211"/>
    <w:rsid w:val="00613D56"/>
    <w:rsid w:val="00614BF4"/>
    <w:rsid w:val="00615F48"/>
    <w:rsid w:val="0062379D"/>
    <w:rsid w:val="00625A22"/>
    <w:rsid w:val="00641288"/>
    <w:rsid w:val="0064138A"/>
    <w:rsid w:val="00641402"/>
    <w:rsid w:val="00642203"/>
    <w:rsid w:val="006446D9"/>
    <w:rsid w:val="00644EEA"/>
    <w:rsid w:val="00646C7D"/>
    <w:rsid w:val="00646ED8"/>
    <w:rsid w:val="00647813"/>
    <w:rsid w:val="00647DEF"/>
    <w:rsid w:val="0065314F"/>
    <w:rsid w:val="006573E8"/>
    <w:rsid w:val="006615AE"/>
    <w:rsid w:val="00662025"/>
    <w:rsid w:val="00663F53"/>
    <w:rsid w:val="0067259F"/>
    <w:rsid w:val="006738FB"/>
    <w:rsid w:val="006745D9"/>
    <w:rsid w:val="006779C4"/>
    <w:rsid w:val="00677F56"/>
    <w:rsid w:val="0068188B"/>
    <w:rsid w:val="00682535"/>
    <w:rsid w:val="00684CE9"/>
    <w:rsid w:val="006855FC"/>
    <w:rsid w:val="00690008"/>
    <w:rsid w:val="00692D86"/>
    <w:rsid w:val="006930FB"/>
    <w:rsid w:val="00693D06"/>
    <w:rsid w:val="00694D61"/>
    <w:rsid w:val="00694DFA"/>
    <w:rsid w:val="006A01E3"/>
    <w:rsid w:val="006A1E64"/>
    <w:rsid w:val="006A3B39"/>
    <w:rsid w:val="006A4114"/>
    <w:rsid w:val="006A4D30"/>
    <w:rsid w:val="006A70E0"/>
    <w:rsid w:val="006A72EF"/>
    <w:rsid w:val="006B0E85"/>
    <w:rsid w:val="006B3568"/>
    <w:rsid w:val="006C1439"/>
    <w:rsid w:val="006C209E"/>
    <w:rsid w:val="006C342F"/>
    <w:rsid w:val="006C6FD4"/>
    <w:rsid w:val="006D3D84"/>
    <w:rsid w:val="006E2090"/>
    <w:rsid w:val="006E57B4"/>
    <w:rsid w:val="006E641A"/>
    <w:rsid w:val="006E6BD2"/>
    <w:rsid w:val="006E751E"/>
    <w:rsid w:val="006F1A15"/>
    <w:rsid w:val="006F6741"/>
    <w:rsid w:val="00703BA5"/>
    <w:rsid w:val="00703C45"/>
    <w:rsid w:val="0071272E"/>
    <w:rsid w:val="00721735"/>
    <w:rsid w:val="00721E71"/>
    <w:rsid w:val="007235D3"/>
    <w:rsid w:val="007237FE"/>
    <w:rsid w:val="00724B97"/>
    <w:rsid w:val="007251D2"/>
    <w:rsid w:val="00727805"/>
    <w:rsid w:val="007328E5"/>
    <w:rsid w:val="0073302D"/>
    <w:rsid w:val="00736F5A"/>
    <w:rsid w:val="0073737B"/>
    <w:rsid w:val="00742F56"/>
    <w:rsid w:val="00751565"/>
    <w:rsid w:val="0075243F"/>
    <w:rsid w:val="007528A9"/>
    <w:rsid w:val="00753844"/>
    <w:rsid w:val="00755EB6"/>
    <w:rsid w:val="00756C0B"/>
    <w:rsid w:val="00760FF6"/>
    <w:rsid w:val="00762B21"/>
    <w:rsid w:val="00763C98"/>
    <w:rsid w:val="00765558"/>
    <w:rsid w:val="007658B2"/>
    <w:rsid w:val="00765A6C"/>
    <w:rsid w:val="007666CE"/>
    <w:rsid w:val="00771E51"/>
    <w:rsid w:val="007731E8"/>
    <w:rsid w:val="007767A0"/>
    <w:rsid w:val="00776A8E"/>
    <w:rsid w:val="007810C2"/>
    <w:rsid w:val="00782D05"/>
    <w:rsid w:val="007900B4"/>
    <w:rsid w:val="00796C45"/>
    <w:rsid w:val="007A4EE4"/>
    <w:rsid w:val="007B1923"/>
    <w:rsid w:val="007B1B2D"/>
    <w:rsid w:val="007B3CA9"/>
    <w:rsid w:val="007B46BC"/>
    <w:rsid w:val="007B76E8"/>
    <w:rsid w:val="007C0337"/>
    <w:rsid w:val="007C4343"/>
    <w:rsid w:val="007C52E1"/>
    <w:rsid w:val="007C65E1"/>
    <w:rsid w:val="007C70F0"/>
    <w:rsid w:val="007C74E0"/>
    <w:rsid w:val="007C7555"/>
    <w:rsid w:val="007C75A5"/>
    <w:rsid w:val="007D0419"/>
    <w:rsid w:val="007D74B6"/>
    <w:rsid w:val="007E0F0D"/>
    <w:rsid w:val="007E2CD4"/>
    <w:rsid w:val="007E2E96"/>
    <w:rsid w:val="007E3199"/>
    <w:rsid w:val="007F032F"/>
    <w:rsid w:val="007F06D6"/>
    <w:rsid w:val="007F16C0"/>
    <w:rsid w:val="007F2F6B"/>
    <w:rsid w:val="007F529E"/>
    <w:rsid w:val="00801B74"/>
    <w:rsid w:val="00802067"/>
    <w:rsid w:val="008020C5"/>
    <w:rsid w:val="00802176"/>
    <w:rsid w:val="00803D6E"/>
    <w:rsid w:val="00805A9D"/>
    <w:rsid w:val="008130F4"/>
    <w:rsid w:val="00820882"/>
    <w:rsid w:val="00821A3C"/>
    <w:rsid w:val="00822AC6"/>
    <w:rsid w:val="00825AFD"/>
    <w:rsid w:val="0082778C"/>
    <w:rsid w:val="00830809"/>
    <w:rsid w:val="00831848"/>
    <w:rsid w:val="00832808"/>
    <w:rsid w:val="008334D0"/>
    <w:rsid w:val="00833A7C"/>
    <w:rsid w:val="008345F0"/>
    <w:rsid w:val="008370D1"/>
    <w:rsid w:val="00837794"/>
    <w:rsid w:val="00841CE5"/>
    <w:rsid w:val="008430EA"/>
    <w:rsid w:val="008433DA"/>
    <w:rsid w:val="00846FFE"/>
    <w:rsid w:val="00847EA4"/>
    <w:rsid w:val="008501C2"/>
    <w:rsid w:val="008515F3"/>
    <w:rsid w:val="008530AD"/>
    <w:rsid w:val="0085404D"/>
    <w:rsid w:val="0085508A"/>
    <w:rsid w:val="00857B24"/>
    <w:rsid w:val="00857E80"/>
    <w:rsid w:val="00860B7C"/>
    <w:rsid w:val="00860DF9"/>
    <w:rsid w:val="008613DE"/>
    <w:rsid w:val="008636D4"/>
    <w:rsid w:val="0086375A"/>
    <w:rsid w:val="008659C6"/>
    <w:rsid w:val="0086656D"/>
    <w:rsid w:val="00867342"/>
    <w:rsid w:val="00867EF4"/>
    <w:rsid w:val="00872409"/>
    <w:rsid w:val="0087667D"/>
    <w:rsid w:val="00882C48"/>
    <w:rsid w:val="00890DEE"/>
    <w:rsid w:val="0089284C"/>
    <w:rsid w:val="00892A77"/>
    <w:rsid w:val="0089417D"/>
    <w:rsid w:val="0089551E"/>
    <w:rsid w:val="008A56E9"/>
    <w:rsid w:val="008A68D8"/>
    <w:rsid w:val="008A6D17"/>
    <w:rsid w:val="008A722D"/>
    <w:rsid w:val="008A78E5"/>
    <w:rsid w:val="008A79B9"/>
    <w:rsid w:val="008B00FC"/>
    <w:rsid w:val="008B4DD3"/>
    <w:rsid w:val="008B5C8C"/>
    <w:rsid w:val="008C6AF8"/>
    <w:rsid w:val="008C6C26"/>
    <w:rsid w:val="008D06DF"/>
    <w:rsid w:val="008D2341"/>
    <w:rsid w:val="008D254D"/>
    <w:rsid w:val="008D3BEE"/>
    <w:rsid w:val="008D74CB"/>
    <w:rsid w:val="008E020E"/>
    <w:rsid w:val="008E3CBA"/>
    <w:rsid w:val="008E6094"/>
    <w:rsid w:val="008E67C5"/>
    <w:rsid w:val="008F60A5"/>
    <w:rsid w:val="008F7DC1"/>
    <w:rsid w:val="00900EC6"/>
    <w:rsid w:val="009011DC"/>
    <w:rsid w:val="0090578F"/>
    <w:rsid w:val="009119FD"/>
    <w:rsid w:val="009125F8"/>
    <w:rsid w:val="009149E6"/>
    <w:rsid w:val="00916690"/>
    <w:rsid w:val="0091742A"/>
    <w:rsid w:val="00921B73"/>
    <w:rsid w:val="0092736A"/>
    <w:rsid w:val="00931FF1"/>
    <w:rsid w:val="00932052"/>
    <w:rsid w:val="00932A61"/>
    <w:rsid w:val="00941944"/>
    <w:rsid w:val="00942385"/>
    <w:rsid w:val="00957ACA"/>
    <w:rsid w:val="009617AA"/>
    <w:rsid w:val="0096461B"/>
    <w:rsid w:val="00973D1F"/>
    <w:rsid w:val="00974AC7"/>
    <w:rsid w:val="00975B1F"/>
    <w:rsid w:val="009779EC"/>
    <w:rsid w:val="00980C2F"/>
    <w:rsid w:val="00981D80"/>
    <w:rsid w:val="00982040"/>
    <w:rsid w:val="0098249C"/>
    <w:rsid w:val="00982FB6"/>
    <w:rsid w:val="00984650"/>
    <w:rsid w:val="009912B6"/>
    <w:rsid w:val="00991FE6"/>
    <w:rsid w:val="009934A7"/>
    <w:rsid w:val="0099380A"/>
    <w:rsid w:val="00993828"/>
    <w:rsid w:val="00995134"/>
    <w:rsid w:val="00995B1B"/>
    <w:rsid w:val="00995BB5"/>
    <w:rsid w:val="00996732"/>
    <w:rsid w:val="009A08C5"/>
    <w:rsid w:val="009A0CEC"/>
    <w:rsid w:val="009A20AC"/>
    <w:rsid w:val="009A62E5"/>
    <w:rsid w:val="009C4867"/>
    <w:rsid w:val="009C5964"/>
    <w:rsid w:val="009C72B0"/>
    <w:rsid w:val="009C72D3"/>
    <w:rsid w:val="009C7D49"/>
    <w:rsid w:val="009D2738"/>
    <w:rsid w:val="009D3100"/>
    <w:rsid w:val="009D54E8"/>
    <w:rsid w:val="009D58E2"/>
    <w:rsid w:val="009D5B82"/>
    <w:rsid w:val="009D6460"/>
    <w:rsid w:val="009D722C"/>
    <w:rsid w:val="009E4A7A"/>
    <w:rsid w:val="009F11C4"/>
    <w:rsid w:val="009F1DFF"/>
    <w:rsid w:val="009F5E6E"/>
    <w:rsid w:val="009F7EE3"/>
    <w:rsid w:val="00A0125B"/>
    <w:rsid w:val="00A10E03"/>
    <w:rsid w:val="00A11E05"/>
    <w:rsid w:val="00A12F17"/>
    <w:rsid w:val="00A17E2A"/>
    <w:rsid w:val="00A223E3"/>
    <w:rsid w:val="00A22BB2"/>
    <w:rsid w:val="00A2324E"/>
    <w:rsid w:val="00A24FAD"/>
    <w:rsid w:val="00A271C6"/>
    <w:rsid w:val="00A3141F"/>
    <w:rsid w:val="00A320CD"/>
    <w:rsid w:val="00A32162"/>
    <w:rsid w:val="00A3261F"/>
    <w:rsid w:val="00A32A58"/>
    <w:rsid w:val="00A3527C"/>
    <w:rsid w:val="00A430A9"/>
    <w:rsid w:val="00A4775B"/>
    <w:rsid w:val="00A54138"/>
    <w:rsid w:val="00A60377"/>
    <w:rsid w:val="00A6109B"/>
    <w:rsid w:val="00A61A11"/>
    <w:rsid w:val="00A62D25"/>
    <w:rsid w:val="00A67F32"/>
    <w:rsid w:val="00A710EA"/>
    <w:rsid w:val="00A760B4"/>
    <w:rsid w:val="00A81F8D"/>
    <w:rsid w:val="00A90549"/>
    <w:rsid w:val="00A913F1"/>
    <w:rsid w:val="00A9178E"/>
    <w:rsid w:val="00A926E3"/>
    <w:rsid w:val="00A927D3"/>
    <w:rsid w:val="00AA60B8"/>
    <w:rsid w:val="00AB26F7"/>
    <w:rsid w:val="00AB4561"/>
    <w:rsid w:val="00AB6B92"/>
    <w:rsid w:val="00AB6F70"/>
    <w:rsid w:val="00AC035A"/>
    <w:rsid w:val="00AC6580"/>
    <w:rsid w:val="00AE0242"/>
    <w:rsid w:val="00AE13AD"/>
    <w:rsid w:val="00AE2401"/>
    <w:rsid w:val="00AE4FD7"/>
    <w:rsid w:val="00AF0349"/>
    <w:rsid w:val="00AF36C9"/>
    <w:rsid w:val="00AF4444"/>
    <w:rsid w:val="00AF4DE6"/>
    <w:rsid w:val="00AF6780"/>
    <w:rsid w:val="00AF6ECC"/>
    <w:rsid w:val="00B00A39"/>
    <w:rsid w:val="00B00CFF"/>
    <w:rsid w:val="00B01523"/>
    <w:rsid w:val="00B1393F"/>
    <w:rsid w:val="00B1443B"/>
    <w:rsid w:val="00B16FC2"/>
    <w:rsid w:val="00B177B2"/>
    <w:rsid w:val="00B17E55"/>
    <w:rsid w:val="00B20484"/>
    <w:rsid w:val="00B20671"/>
    <w:rsid w:val="00B208D4"/>
    <w:rsid w:val="00B224E8"/>
    <w:rsid w:val="00B22FFA"/>
    <w:rsid w:val="00B24039"/>
    <w:rsid w:val="00B24E17"/>
    <w:rsid w:val="00B27A97"/>
    <w:rsid w:val="00B344C9"/>
    <w:rsid w:val="00B40F12"/>
    <w:rsid w:val="00B41F4F"/>
    <w:rsid w:val="00B42279"/>
    <w:rsid w:val="00B42E67"/>
    <w:rsid w:val="00B43121"/>
    <w:rsid w:val="00B470D4"/>
    <w:rsid w:val="00B51542"/>
    <w:rsid w:val="00B55D2D"/>
    <w:rsid w:val="00B564A2"/>
    <w:rsid w:val="00B60254"/>
    <w:rsid w:val="00B63FD2"/>
    <w:rsid w:val="00B71872"/>
    <w:rsid w:val="00B77677"/>
    <w:rsid w:val="00B7772F"/>
    <w:rsid w:val="00B83D4E"/>
    <w:rsid w:val="00B841E9"/>
    <w:rsid w:val="00B854DA"/>
    <w:rsid w:val="00B85F44"/>
    <w:rsid w:val="00B904DA"/>
    <w:rsid w:val="00B91E8B"/>
    <w:rsid w:val="00B91F1E"/>
    <w:rsid w:val="00B94551"/>
    <w:rsid w:val="00B97709"/>
    <w:rsid w:val="00BA0F56"/>
    <w:rsid w:val="00BA1A1E"/>
    <w:rsid w:val="00BA1EA2"/>
    <w:rsid w:val="00BA2B5E"/>
    <w:rsid w:val="00BA6009"/>
    <w:rsid w:val="00BA6522"/>
    <w:rsid w:val="00BB09C0"/>
    <w:rsid w:val="00BB2353"/>
    <w:rsid w:val="00BB7133"/>
    <w:rsid w:val="00BC04FF"/>
    <w:rsid w:val="00BD2AAF"/>
    <w:rsid w:val="00BE62DE"/>
    <w:rsid w:val="00BF0312"/>
    <w:rsid w:val="00BF3FEE"/>
    <w:rsid w:val="00BF4172"/>
    <w:rsid w:val="00BF668D"/>
    <w:rsid w:val="00BF7571"/>
    <w:rsid w:val="00BF77EC"/>
    <w:rsid w:val="00C010D6"/>
    <w:rsid w:val="00C03BE7"/>
    <w:rsid w:val="00C04E82"/>
    <w:rsid w:val="00C05B53"/>
    <w:rsid w:val="00C12332"/>
    <w:rsid w:val="00C1272D"/>
    <w:rsid w:val="00C12AF5"/>
    <w:rsid w:val="00C204D0"/>
    <w:rsid w:val="00C21734"/>
    <w:rsid w:val="00C22273"/>
    <w:rsid w:val="00C226A1"/>
    <w:rsid w:val="00C229B9"/>
    <w:rsid w:val="00C26AAE"/>
    <w:rsid w:val="00C36EF7"/>
    <w:rsid w:val="00C411B3"/>
    <w:rsid w:val="00C459D5"/>
    <w:rsid w:val="00C50E18"/>
    <w:rsid w:val="00C51C23"/>
    <w:rsid w:val="00C55F92"/>
    <w:rsid w:val="00C632E1"/>
    <w:rsid w:val="00C64B53"/>
    <w:rsid w:val="00C658BC"/>
    <w:rsid w:val="00C65A95"/>
    <w:rsid w:val="00C65CE6"/>
    <w:rsid w:val="00C65FC9"/>
    <w:rsid w:val="00C67207"/>
    <w:rsid w:val="00C67BAF"/>
    <w:rsid w:val="00C71067"/>
    <w:rsid w:val="00C765CB"/>
    <w:rsid w:val="00C767E5"/>
    <w:rsid w:val="00C81FAB"/>
    <w:rsid w:val="00C86266"/>
    <w:rsid w:val="00C94AC6"/>
    <w:rsid w:val="00C969E9"/>
    <w:rsid w:val="00CA2B8D"/>
    <w:rsid w:val="00CA5ADF"/>
    <w:rsid w:val="00CA64B4"/>
    <w:rsid w:val="00CA72BD"/>
    <w:rsid w:val="00CB2401"/>
    <w:rsid w:val="00CB4CCB"/>
    <w:rsid w:val="00CB535B"/>
    <w:rsid w:val="00CB79D0"/>
    <w:rsid w:val="00CB7A19"/>
    <w:rsid w:val="00CC465D"/>
    <w:rsid w:val="00CC4671"/>
    <w:rsid w:val="00CC599D"/>
    <w:rsid w:val="00CC6B93"/>
    <w:rsid w:val="00CD1858"/>
    <w:rsid w:val="00CD4C01"/>
    <w:rsid w:val="00CD4E69"/>
    <w:rsid w:val="00CD5DFF"/>
    <w:rsid w:val="00CE0EF4"/>
    <w:rsid w:val="00CE229F"/>
    <w:rsid w:val="00CF782F"/>
    <w:rsid w:val="00D01F3C"/>
    <w:rsid w:val="00D027AF"/>
    <w:rsid w:val="00D045E0"/>
    <w:rsid w:val="00D05094"/>
    <w:rsid w:val="00D05303"/>
    <w:rsid w:val="00D0550F"/>
    <w:rsid w:val="00D06468"/>
    <w:rsid w:val="00D11975"/>
    <w:rsid w:val="00D13279"/>
    <w:rsid w:val="00D20389"/>
    <w:rsid w:val="00D21742"/>
    <w:rsid w:val="00D22270"/>
    <w:rsid w:val="00D236CE"/>
    <w:rsid w:val="00D25DD5"/>
    <w:rsid w:val="00D26530"/>
    <w:rsid w:val="00D3014B"/>
    <w:rsid w:val="00D31858"/>
    <w:rsid w:val="00D31FE6"/>
    <w:rsid w:val="00D32982"/>
    <w:rsid w:val="00D35A39"/>
    <w:rsid w:val="00D37AA1"/>
    <w:rsid w:val="00D41338"/>
    <w:rsid w:val="00D41FD8"/>
    <w:rsid w:val="00D4588A"/>
    <w:rsid w:val="00D45CBB"/>
    <w:rsid w:val="00D514FB"/>
    <w:rsid w:val="00D57FB9"/>
    <w:rsid w:val="00D64222"/>
    <w:rsid w:val="00D66497"/>
    <w:rsid w:val="00D67D1D"/>
    <w:rsid w:val="00D70A61"/>
    <w:rsid w:val="00D7255B"/>
    <w:rsid w:val="00D729CA"/>
    <w:rsid w:val="00D7403E"/>
    <w:rsid w:val="00D742AF"/>
    <w:rsid w:val="00D75069"/>
    <w:rsid w:val="00D80589"/>
    <w:rsid w:val="00D80812"/>
    <w:rsid w:val="00D80E9E"/>
    <w:rsid w:val="00D824DB"/>
    <w:rsid w:val="00D879B4"/>
    <w:rsid w:val="00D90C8C"/>
    <w:rsid w:val="00D919C1"/>
    <w:rsid w:val="00D9272F"/>
    <w:rsid w:val="00D93E45"/>
    <w:rsid w:val="00D94E71"/>
    <w:rsid w:val="00D957B0"/>
    <w:rsid w:val="00D96626"/>
    <w:rsid w:val="00D97F91"/>
    <w:rsid w:val="00DA30A8"/>
    <w:rsid w:val="00DB0031"/>
    <w:rsid w:val="00DB25FA"/>
    <w:rsid w:val="00DB7860"/>
    <w:rsid w:val="00DC0951"/>
    <w:rsid w:val="00DC274C"/>
    <w:rsid w:val="00DD00FD"/>
    <w:rsid w:val="00DD3433"/>
    <w:rsid w:val="00DD6D2F"/>
    <w:rsid w:val="00DD7DD7"/>
    <w:rsid w:val="00DE0469"/>
    <w:rsid w:val="00DE1443"/>
    <w:rsid w:val="00DE49DC"/>
    <w:rsid w:val="00DF39CE"/>
    <w:rsid w:val="00DF64AD"/>
    <w:rsid w:val="00DF7BB0"/>
    <w:rsid w:val="00E016B8"/>
    <w:rsid w:val="00E054F0"/>
    <w:rsid w:val="00E05757"/>
    <w:rsid w:val="00E07B74"/>
    <w:rsid w:val="00E11590"/>
    <w:rsid w:val="00E16B46"/>
    <w:rsid w:val="00E22577"/>
    <w:rsid w:val="00E3538C"/>
    <w:rsid w:val="00E35523"/>
    <w:rsid w:val="00E472B1"/>
    <w:rsid w:val="00E512BC"/>
    <w:rsid w:val="00E51EF9"/>
    <w:rsid w:val="00E52282"/>
    <w:rsid w:val="00E54575"/>
    <w:rsid w:val="00E556CC"/>
    <w:rsid w:val="00E55FC0"/>
    <w:rsid w:val="00E642C5"/>
    <w:rsid w:val="00E721AB"/>
    <w:rsid w:val="00E74A46"/>
    <w:rsid w:val="00E76041"/>
    <w:rsid w:val="00E7691D"/>
    <w:rsid w:val="00E76FC8"/>
    <w:rsid w:val="00E81060"/>
    <w:rsid w:val="00E83FA6"/>
    <w:rsid w:val="00E875B7"/>
    <w:rsid w:val="00E903A4"/>
    <w:rsid w:val="00EA04F9"/>
    <w:rsid w:val="00EA0F3F"/>
    <w:rsid w:val="00EA4D56"/>
    <w:rsid w:val="00EA6B71"/>
    <w:rsid w:val="00EB226A"/>
    <w:rsid w:val="00EB676F"/>
    <w:rsid w:val="00EC04BE"/>
    <w:rsid w:val="00EC5B71"/>
    <w:rsid w:val="00ED268D"/>
    <w:rsid w:val="00EE0A13"/>
    <w:rsid w:val="00EE0F32"/>
    <w:rsid w:val="00EE12E7"/>
    <w:rsid w:val="00EE336A"/>
    <w:rsid w:val="00EE502B"/>
    <w:rsid w:val="00EE6B3D"/>
    <w:rsid w:val="00EF07B1"/>
    <w:rsid w:val="00EF57D1"/>
    <w:rsid w:val="00EF6E8C"/>
    <w:rsid w:val="00EF7545"/>
    <w:rsid w:val="00EF797D"/>
    <w:rsid w:val="00F00DCB"/>
    <w:rsid w:val="00F046E8"/>
    <w:rsid w:val="00F126CD"/>
    <w:rsid w:val="00F14559"/>
    <w:rsid w:val="00F21D22"/>
    <w:rsid w:val="00F21F8D"/>
    <w:rsid w:val="00F2243C"/>
    <w:rsid w:val="00F22ABA"/>
    <w:rsid w:val="00F242AD"/>
    <w:rsid w:val="00F2441D"/>
    <w:rsid w:val="00F25969"/>
    <w:rsid w:val="00F30236"/>
    <w:rsid w:val="00F35C43"/>
    <w:rsid w:val="00F454B9"/>
    <w:rsid w:val="00F4623E"/>
    <w:rsid w:val="00F46F22"/>
    <w:rsid w:val="00F47301"/>
    <w:rsid w:val="00F50A56"/>
    <w:rsid w:val="00F54678"/>
    <w:rsid w:val="00F57C5E"/>
    <w:rsid w:val="00F6026E"/>
    <w:rsid w:val="00F6095A"/>
    <w:rsid w:val="00F61C99"/>
    <w:rsid w:val="00F63BA2"/>
    <w:rsid w:val="00F64762"/>
    <w:rsid w:val="00F6557E"/>
    <w:rsid w:val="00F67D29"/>
    <w:rsid w:val="00F75D44"/>
    <w:rsid w:val="00F77184"/>
    <w:rsid w:val="00F80F52"/>
    <w:rsid w:val="00F85170"/>
    <w:rsid w:val="00F854A5"/>
    <w:rsid w:val="00F85A6F"/>
    <w:rsid w:val="00F915A6"/>
    <w:rsid w:val="00F95D7E"/>
    <w:rsid w:val="00F95D9D"/>
    <w:rsid w:val="00FA36B6"/>
    <w:rsid w:val="00FA5DAE"/>
    <w:rsid w:val="00FB0D0D"/>
    <w:rsid w:val="00FB0E71"/>
    <w:rsid w:val="00FB768D"/>
    <w:rsid w:val="00FC13B7"/>
    <w:rsid w:val="00FC39A2"/>
    <w:rsid w:val="00FC4098"/>
    <w:rsid w:val="00FC7AC5"/>
    <w:rsid w:val="00FD05BA"/>
    <w:rsid w:val="00FD4BBC"/>
    <w:rsid w:val="00FD54DB"/>
    <w:rsid w:val="00FD710F"/>
    <w:rsid w:val="00FE5796"/>
    <w:rsid w:val="00FF35FC"/>
    <w:rsid w:val="00FF3668"/>
    <w:rsid w:val="00FF62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3">
    <w:name w:val="Незакрита згадка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14:ligatures w14:val="none"/>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14:ligatures w14:val="none"/>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paragraph" w:styleId="af6">
    <w:name w:val="Balloon Text"/>
    <w:basedOn w:val="a"/>
    <w:link w:val="af7"/>
    <w:uiPriority w:val="99"/>
    <w:semiHidden/>
    <w:unhideWhenUsed/>
    <w:rsid w:val="000C0AEB"/>
    <w:rPr>
      <w:rFonts w:ascii="Segoe UI" w:hAnsi="Segoe UI" w:cs="Segoe UI"/>
      <w:sz w:val="18"/>
      <w:szCs w:val="18"/>
    </w:rPr>
  </w:style>
  <w:style w:type="character" w:customStyle="1" w:styleId="af7">
    <w:name w:val="Текст у виносці Знак"/>
    <w:basedOn w:val="a0"/>
    <w:link w:val="af6"/>
    <w:uiPriority w:val="99"/>
    <w:semiHidden/>
    <w:rsid w:val="000C0AEB"/>
    <w:rPr>
      <w:rFonts w:ascii="Segoe UI" w:eastAsia="Times New Roman" w:hAnsi="Segoe UI" w:cs="Segoe UI"/>
      <w:kern w:val="0"/>
      <w:sz w:val="18"/>
      <w:szCs w:val="18"/>
      <w:lang w:eastAsia="ru-RU"/>
      <w14:ligatures w14:val="none"/>
    </w:rPr>
  </w:style>
  <w:style w:type="paragraph" w:customStyle="1" w:styleId="rtejustify">
    <w:name w:val="rtejustify"/>
    <w:basedOn w:val="a"/>
    <w:rsid w:val="00C04E82"/>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1432">
      <w:bodyDiv w:val="1"/>
      <w:marLeft w:val="0"/>
      <w:marRight w:val="0"/>
      <w:marTop w:val="0"/>
      <w:marBottom w:val="0"/>
      <w:divBdr>
        <w:top w:val="none" w:sz="0" w:space="0" w:color="auto"/>
        <w:left w:val="none" w:sz="0" w:space="0" w:color="auto"/>
        <w:bottom w:val="none" w:sz="0" w:space="0" w:color="auto"/>
        <w:right w:val="none" w:sz="0" w:space="0" w:color="auto"/>
      </w:divBdr>
    </w:div>
    <w:div w:id="131993036">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512916510">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61693">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383213797">
      <w:bodyDiv w:val="1"/>
      <w:marLeft w:val="0"/>
      <w:marRight w:val="0"/>
      <w:marTop w:val="0"/>
      <w:marBottom w:val="0"/>
      <w:divBdr>
        <w:top w:val="none" w:sz="0" w:space="0" w:color="auto"/>
        <w:left w:val="none" w:sz="0" w:space="0" w:color="auto"/>
        <w:bottom w:val="none" w:sz="0" w:space="0" w:color="auto"/>
        <w:right w:val="none" w:sz="0" w:space="0" w:color="auto"/>
      </w:divBdr>
    </w:div>
    <w:div w:id="1637757791">
      <w:bodyDiv w:val="1"/>
      <w:marLeft w:val="0"/>
      <w:marRight w:val="0"/>
      <w:marTop w:val="0"/>
      <w:marBottom w:val="0"/>
      <w:divBdr>
        <w:top w:val="none" w:sz="0" w:space="0" w:color="auto"/>
        <w:left w:val="none" w:sz="0" w:space="0" w:color="auto"/>
        <w:bottom w:val="none" w:sz="0" w:space="0" w:color="auto"/>
        <w:right w:val="none" w:sz="0" w:space="0" w:color="auto"/>
      </w:divBdr>
    </w:div>
    <w:div w:id="1716150353">
      <w:bodyDiv w:val="1"/>
      <w:marLeft w:val="0"/>
      <w:marRight w:val="0"/>
      <w:marTop w:val="0"/>
      <w:marBottom w:val="0"/>
      <w:divBdr>
        <w:top w:val="none" w:sz="0" w:space="0" w:color="auto"/>
        <w:left w:val="none" w:sz="0" w:space="0" w:color="auto"/>
        <w:bottom w:val="none" w:sz="0" w:space="0" w:color="auto"/>
        <w:right w:val="none" w:sz="0" w:space="0" w:color="auto"/>
      </w:divBdr>
    </w:div>
    <w:div w:id="1805073398">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211192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C0D48-875B-473E-925D-1B0B282C6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33198</Words>
  <Characters>18924</Characters>
  <Application>Microsoft Office Word</Application>
  <DocSecurity>0</DocSecurity>
  <Lines>157</Lines>
  <Paragraphs>104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4</cp:revision>
  <cp:lastPrinted>2025-10-15T12:23:00Z</cp:lastPrinted>
  <dcterms:created xsi:type="dcterms:W3CDTF">2025-10-16T11:27:00Z</dcterms:created>
  <dcterms:modified xsi:type="dcterms:W3CDTF">2025-10-17T10:27:00Z</dcterms:modified>
</cp:coreProperties>
</file>