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E6857" w14:textId="77777777" w:rsidR="007450B4" w:rsidRPr="002330A8" w:rsidRDefault="007450B4" w:rsidP="007450B4">
      <w:pPr>
        <w:spacing w:after="0" w:line="240" w:lineRule="auto"/>
        <w:jc w:val="center"/>
        <w:rPr>
          <w:rFonts w:ascii="Times New Roman" w:eastAsia="Times New Roman" w:hAnsi="Times New Roman" w:cs="Times New Roman"/>
          <w:sz w:val="24"/>
          <w:szCs w:val="24"/>
        </w:rPr>
      </w:pPr>
      <w:r w:rsidRPr="002330A8">
        <w:rPr>
          <w:rFonts w:ascii="Times New Roman" w:eastAsia="Times New Roman" w:hAnsi="Times New Roman" w:cs="Times New Roman"/>
          <w:noProof/>
          <w:sz w:val="28"/>
          <w:szCs w:val="28"/>
        </w:rPr>
        <w:drawing>
          <wp:inline distT="0" distB="0" distL="0" distR="0" wp14:anchorId="1BB9803A" wp14:editId="3678F9C0">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3B5CC6B" w14:textId="77777777" w:rsidR="007450B4" w:rsidRPr="002330A8" w:rsidRDefault="007450B4" w:rsidP="007450B4">
      <w:pPr>
        <w:spacing w:after="0" w:line="240" w:lineRule="auto"/>
        <w:rPr>
          <w:rFonts w:ascii="Times New Roman" w:eastAsia="Times New Roman" w:hAnsi="Times New Roman" w:cs="Times New Roman"/>
          <w:sz w:val="27"/>
          <w:szCs w:val="27"/>
        </w:rPr>
      </w:pPr>
    </w:p>
    <w:p w14:paraId="706FCD2E" w14:textId="77777777" w:rsidR="007450B4" w:rsidRPr="002330A8" w:rsidRDefault="007450B4" w:rsidP="007450B4">
      <w:pPr>
        <w:widowControl w:val="0"/>
        <w:spacing w:after="0"/>
        <w:jc w:val="center"/>
        <w:rPr>
          <w:rFonts w:ascii="Times New Roman" w:eastAsia="Times New Roman" w:hAnsi="Times New Roman" w:cs="Times New Roman"/>
          <w:sz w:val="36"/>
          <w:szCs w:val="36"/>
        </w:rPr>
      </w:pPr>
      <w:r w:rsidRPr="002330A8">
        <w:rPr>
          <w:rFonts w:ascii="Times New Roman" w:eastAsia="Times New Roman" w:hAnsi="Times New Roman" w:cs="Times New Roman"/>
          <w:sz w:val="36"/>
          <w:szCs w:val="36"/>
        </w:rPr>
        <w:t>ВИЩА КВАЛІФІКАЦІЙНА КОМІСІЯ СУДДІВ УКРАЇНИ</w:t>
      </w:r>
    </w:p>
    <w:p w14:paraId="0C1F5347" w14:textId="77777777" w:rsidR="007450B4" w:rsidRPr="002330A8" w:rsidRDefault="007450B4" w:rsidP="007450B4">
      <w:pPr>
        <w:spacing w:after="0" w:line="240" w:lineRule="auto"/>
        <w:jc w:val="center"/>
        <w:rPr>
          <w:rFonts w:ascii="Times New Roman" w:eastAsia="Times New Roman" w:hAnsi="Times New Roman" w:cs="Times New Roman"/>
          <w:sz w:val="25"/>
          <w:szCs w:val="25"/>
        </w:rPr>
      </w:pPr>
    </w:p>
    <w:p w14:paraId="28CA7E1F" w14:textId="77777777" w:rsidR="007450B4" w:rsidRPr="002330A8" w:rsidRDefault="007450B4" w:rsidP="007450B4">
      <w:pPr>
        <w:spacing w:after="0" w:line="240" w:lineRule="auto"/>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06 травня 2025 року </w:t>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r>
      <w:r w:rsidRPr="002330A8">
        <w:rPr>
          <w:rFonts w:ascii="Times New Roman" w:eastAsia="Times New Roman" w:hAnsi="Times New Roman" w:cs="Times New Roman"/>
          <w:sz w:val="25"/>
          <w:szCs w:val="25"/>
        </w:rPr>
        <w:tab/>
        <w:t xml:space="preserve">            </w:t>
      </w:r>
      <w:r w:rsidR="003D5134" w:rsidRPr="002330A8">
        <w:rPr>
          <w:rFonts w:ascii="Times New Roman" w:eastAsia="Times New Roman" w:hAnsi="Times New Roman" w:cs="Times New Roman"/>
          <w:sz w:val="25"/>
          <w:szCs w:val="25"/>
        </w:rPr>
        <w:t xml:space="preserve">     </w:t>
      </w:r>
      <w:r w:rsidRPr="002330A8">
        <w:rPr>
          <w:rFonts w:ascii="Times New Roman" w:eastAsia="Times New Roman" w:hAnsi="Times New Roman" w:cs="Times New Roman"/>
          <w:sz w:val="25"/>
          <w:szCs w:val="25"/>
        </w:rPr>
        <w:t>м. Київ</w:t>
      </w:r>
    </w:p>
    <w:p w14:paraId="7B552EFE" w14:textId="77777777" w:rsidR="007450B4" w:rsidRPr="002330A8" w:rsidRDefault="007450B4" w:rsidP="007450B4">
      <w:pPr>
        <w:spacing w:after="0" w:line="240" w:lineRule="auto"/>
        <w:rPr>
          <w:rFonts w:ascii="Times New Roman" w:eastAsia="Times New Roman" w:hAnsi="Times New Roman" w:cs="Times New Roman"/>
          <w:sz w:val="25"/>
          <w:szCs w:val="25"/>
        </w:rPr>
      </w:pPr>
    </w:p>
    <w:p w14:paraId="0DF8CE46" w14:textId="148181D9" w:rsidR="007450B4" w:rsidRPr="002330A8" w:rsidRDefault="007450B4" w:rsidP="007450B4">
      <w:pPr>
        <w:spacing w:after="0" w:line="240" w:lineRule="auto"/>
        <w:jc w:val="center"/>
        <w:rPr>
          <w:rFonts w:ascii="Times New Roman" w:eastAsia="Times New Roman" w:hAnsi="Times New Roman" w:cs="Times New Roman"/>
          <w:sz w:val="25"/>
          <w:szCs w:val="25"/>
          <w:u w:val="single"/>
        </w:rPr>
      </w:pPr>
      <w:r w:rsidRPr="002330A8">
        <w:rPr>
          <w:rFonts w:ascii="Times New Roman" w:eastAsia="Times New Roman" w:hAnsi="Times New Roman" w:cs="Times New Roman"/>
          <w:sz w:val="25"/>
          <w:szCs w:val="25"/>
        </w:rPr>
        <w:t xml:space="preserve">Р І Ш Е Н </w:t>
      </w:r>
      <w:proofErr w:type="spellStart"/>
      <w:r w:rsidRPr="002330A8">
        <w:rPr>
          <w:rFonts w:ascii="Times New Roman" w:eastAsia="Times New Roman" w:hAnsi="Times New Roman" w:cs="Times New Roman"/>
          <w:sz w:val="25"/>
          <w:szCs w:val="25"/>
        </w:rPr>
        <w:t>Н</w:t>
      </w:r>
      <w:proofErr w:type="spellEnd"/>
      <w:r w:rsidRPr="002330A8">
        <w:rPr>
          <w:rFonts w:ascii="Times New Roman" w:eastAsia="Times New Roman" w:hAnsi="Times New Roman" w:cs="Times New Roman"/>
          <w:sz w:val="25"/>
          <w:szCs w:val="25"/>
        </w:rPr>
        <w:t xml:space="preserve"> Я </w:t>
      </w:r>
      <w:r w:rsidR="002330A8">
        <w:rPr>
          <w:rFonts w:ascii="Times New Roman" w:eastAsia="Times New Roman" w:hAnsi="Times New Roman" w:cs="Times New Roman"/>
          <w:sz w:val="25"/>
          <w:szCs w:val="25"/>
        </w:rPr>
        <w:t xml:space="preserve"> </w:t>
      </w:r>
      <w:r w:rsidRPr="002330A8">
        <w:rPr>
          <w:rFonts w:ascii="Times New Roman" w:eastAsia="Times New Roman" w:hAnsi="Times New Roman" w:cs="Times New Roman"/>
          <w:sz w:val="25"/>
          <w:szCs w:val="25"/>
        </w:rPr>
        <w:t>№</w:t>
      </w:r>
      <w:r w:rsidR="002330A8">
        <w:rPr>
          <w:rFonts w:ascii="Times New Roman" w:eastAsia="Times New Roman" w:hAnsi="Times New Roman" w:cs="Times New Roman"/>
          <w:sz w:val="25"/>
          <w:szCs w:val="25"/>
        </w:rPr>
        <w:t xml:space="preserve"> </w:t>
      </w:r>
      <w:r w:rsidR="002330A8">
        <w:rPr>
          <w:rFonts w:ascii="Times New Roman" w:eastAsia="Times New Roman" w:hAnsi="Times New Roman" w:cs="Times New Roman"/>
          <w:sz w:val="25"/>
          <w:szCs w:val="25"/>
          <w:u w:val="single"/>
        </w:rPr>
        <w:t>45/дс-25</w:t>
      </w:r>
    </w:p>
    <w:p w14:paraId="1D0DFA9F" w14:textId="77777777" w:rsidR="007450B4" w:rsidRPr="002330A8" w:rsidRDefault="007450B4" w:rsidP="007450B4">
      <w:pPr>
        <w:spacing w:after="0" w:line="240" w:lineRule="auto"/>
        <w:rPr>
          <w:rFonts w:ascii="Times New Roman" w:eastAsia="Times New Roman" w:hAnsi="Times New Roman" w:cs="Times New Roman"/>
          <w:sz w:val="25"/>
          <w:szCs w:val="25"/>
        </w:rPr>
      </w:pPr>
    </w:p>
    <w:p w14:paraId="3C54592A" w14:textId="77777777" w:rsidR="007450B4" w:rsidRPr="002330A8" w:rsidRDefault="007450B4" w:rsidP="007450B4">
      <w:pPr>
        <w:spacing w:after="0" w:line="240" w:lineRule="auto"/>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Вища кваліфікаційна комісія суддів України у складі колегії:</w:t>
      </w:r>
    </w:p>
    <w:p w14:paraId="0AED6AF7" w14:textId="77777777" w:rsidR="007450B4" w:rsidRPr="002330A8" w:rsidRDefault="007450B4" w:rsidP="007450B4">
      <w:pPr>
        <w:spacing w:after="0" w:line="240" w:lineRule="auto"/>
        <w:jc w:val="both"/>
        <w:rPr>
          <w:rFonts w:ascii="Times New Roman" w:eastAsia="Times New Roman" w:hAnsi="Times New Roman" w:cs="Times New Roman"/>
          <w:sz w:val="25"/>
          <w:szCs w:val="25"/>
        </w:rPr>
      </w:pPr>
    </w:p>
    <w:p w14:paraId="512D3CE1" w14:textId="77777777" w:rsidR="007450B4" w:rsidRPr="002330A8" w:rsidRDefault="007450B4" w:rsidP="007450B4">
      <w:pPr>
        <w:shd w:val="clear" w:color="auto" w:fill="FFFFFF"/>
        <w:spacing w:after="0" w:line="240" w:lineRule="auto"/>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головуючого – Михайла БОГОНОСА</w:t>
      </w:r>
      <w:r w:rsidR="00E34095" w:rsidRPr="002330A8">
        <w:rPr>
          <w:rFonts w:ascii="Times New Roman" w:eastAsia="Times New Roman" w:hAnsi="Times New Roman" w:cs="Times New Roman"/>
          <w:sz w:val="25"/>
          <w:szCs w:val="25"/>
        </w:rPr>
        <w:t xml:space="preserve"> (доповідач)</w:t>
      </w:r>
      <w:r w:rsidRPr="002330A8">
        <w:rPr>
          <w:rFonts w:ascii="Times New Roman" w:eastAsia="Times New Roman" w:hAnsi="Times New Roman" w:cs="Times New Roman"/>
          <w:sz w:val="25"/>
          <w:szCs w:val="25"/>
        </w:rPr>
        <w:t>,</w:t>
      </w:r>
    </w:p>
    <w:p w14:paraId="4F855197" w14:textId="77777777" w:rsidR="007450B4" w:rsidRPr="002330A8"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4897DD21" w14:textId="77777777" w:rsidR="007450B4" w:rsidRPr="002330A8"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членів Комісії: Надії КОБЕЦЬКОЇ, Галини </w:t>
      </w:r>
      <w:r w:rsidR="007A4E67" w:rsidRPr="002330A8">
        <w:rPr>
          <w:rFonts w:ascii="Times New Roman" w:eastAsia="Times New Roman" w:hAnsi="Times New Roman" w:cs="Times New Roman"/>
          <w:sz w:val="25"/>
          <w:szCs w:val="25"/>
        </w:rPr>
        <w:t>ШЕВЧУК</w:t>
      </w:r>
      <w:r w:rsidRPr="002330A8">
        <w:rPr>
          <w:rFonts w:ascii="Times New Roman" w:eastAsia="Times New Roman" w:hAnsi="Times New Roman" w:cs="Times New Roman"/>
          <w:sz w:val="25"/>
          <w:szCs w:val="25"/>
        </w:rPr>
        <w:t>,</w:t>
      </w:r>
    </w:p>
    <w:p w14:paraId="050B1B93" w14:textId="77777777" w:rsidR="007450B4" w:rsidRPr="002330A8" w:rsidRDefault="007450B4" w:rsidP="007450B4">
      <w:pPr>
        <w:spacing w:after="0" w:line="240" w:lineRule="auto"/>
        <w:jc w:val="both"/>
        <w:rPr>
          <w:rFonts w:ascii="Times New Roman" w:eastAsia="Times New Roman" w:hAnsi="Times New Roman" w:cs="Times New Roman"/>
          <w:sz w:val="25"/>
          <w:szCs w:val="25"/>
        </w:rPr>
      </w:pPr>
    </w:p>
    <w:p w14:paraId="162D8F0D" w14:textId="475F1BAD" w:rsidR="007450B4" w:rsidRPr="002330A8" w:rsidRDefault="007450B4" w:rsidP="00D71DBA">
      <w:pPr>
        <w:spacing w:after="0" w:line="240" w:lineRule="auto"/>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розглянувши питання допуску </w:t>
      </w:r>
      <w:proofErr w:type="spellStart"/>
      <w:r w:rsidR="007C0FEB" w:rsidRPr="002330A8">
        <w:rPr>
          <w:rFonts w:ascii="Times New Roman" w:eastAsia="Times New Roman" w:hAnsi="Times New Roman" w:cs="Times New Roman"/>
          <w:sz w:val="25"/>
          <w:szCs w:val="25"/>
        </w:rPr>
        <w:t>Крамчанина</w:t>
      </w:r>
      <w:proofErr w:type="spellEnd"/>
      <w:r w:rsidR="007C0FEB" w:rsidRPr="002330A8">
        <w:rPr>
          <w:rFonts w:ascii="Times New Roman" w:eastAsia="Times New Roman" w:hAnsi="Times New Roman" w:cs="Times New Roman"/>
          <w:sz w:val="25"/>
          <w:szCs w:val="25"/>
        </w:rPr>
        <w:t xml:space="preserve"> Олександра Георгійовича </w:t>
      </w:r>
      <w:r w:rsidRPr="002330A8">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p>
    <w:p w14:paraId="6CD5A57C" w14:textId="77777777" w:rsidR="007450B4" w:rsidRPr="002330A8" w:rsidRDefault="007450B4" w:rsidP="00750C1F">
      <w:pPr>
        <w:spacing w:after="0" w:line="240" w:lineRule="auto"/>
        <w:ind w:firstLine="709"/>
        <w:jc w:val="both"/>
        <w:rPr>
          <w:rFonts w:ascii="Times New Roman" w:eastAsia="Times New Roman" w:hAnsi="Times New Roman" w:cs="Times New Roman"/>
          <w:sz w:val="25"/>
          <w:szCs w:val="25"/>
        </w:rPr>
      </w:pPr>
    </w:p>
    <w:p w14:paraId="5B3A75FD" w14:textId="77777777" w:rsidR="007450B4" w:rsidRPr="002330A8" w:rsidRDefault="007450B4" w:rsidP="00750C1F">
      <w:pPr>
        <w:spacing w:after="0" w:line="240" w:lineRule="auto"/>
        <w:ind w:firstLine="709"/>
        <w:jc w:val="center"/>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встановила:</w:t>
      </w:r>
    </w:p>
    <w:p w14:paraId="6CCD5322" w14:textId="77777777" w:rsidR="007450B4" w:rsidRPr="002330A8" w:rsidRDefault="007450B4" w:rsidP="00750C1F">
      <w:pPr>
        <w:spacing w:after="0" w:line="240" w:lineRule="auto"/>
        <w:ind w:firstLine="709"/>
        <w:jc w:val="center"/>
        <w:rPr>
          <w:rFonts w:ascii="Times New Roman" w:eastAsia="Times New Roman" w:hAnsi="Times New Roman" w:cs="Times New Roman"/>
          <w:sz w:val="25"/>
          <w:szCs w:val="25"/>
        </w:rPr>
      </w:pPr>
    </w:p>
    <w:p w14:paraId="1BFB3298" w14:textId="77777777"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ED0B2C9" w14:textId="7A4A9FC6"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hAnsi="Times New Roman" w:cs="Times New Roman"/>
          <w:sz w:val="25"/>
          <w:szCs w:val="25"/>
          <w:shd w:val="clear" w:color="auto" w:fill="FFFFFF"/>
        </w:rPr>
        <w:t xml:space="preserve">Участь у доборі на посаду судді можуть брати особи, які подали необхідні документи, визначені </w:t>
      </w:r>
      <w:r w:rsidRPr="009A5FEB">
        <w:rPr>
          <w:rFonts w:ascii="Times New Roman" w:hAnsi="Times New Roman" w:cs="Times New Roman"/>
          <w:sz w:val="25"/>
          <w:szCs w:val="25"/>
          <w:shd w:val="clear" w:color="auto" w:fill="FFFFFF"/>
        </w:rPr>
        <w:t>статтею 72</w:t>
      </w:r>
      <w:r w:rsidRPr="002330A8">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7677A05" w14:textId="77777777"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7C10A13" w14:textId="77777777"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3AC6946" w14:textId="59949924"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84F6B43" w14:textId="77777777" w:rsidR="00EB7099"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9D2B219" w14:textId="77777777"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t xml:space="preserve">До Комісії </w:t>
      </w:r>
      <w:r w:rsidR="00E77BCC" w:rsidRPr="002330A8">
        <w:rPr>
          <w:rFonts w:ascii="Times New Roman" w:hAnsi="Times New Roman" w:cs="Times New Roman"/>
          <w:sz w:val="25"/>
          <w:szCs w:val="25"/>
          <w:shd w:val="clear" w:color="auto" w:fill="FFFFFF"/>
        </w:rPr>
        <w:t>1</w:t>
      </w:r>
      <w:r w:rsidR="00AD2D19" w:rsidRPr="002330A8">
        <w:rPr>
          <w:rFonts w:ascii="Times New Roman" w:hAnsi="Times New Roman" w:cs="Times New Roman"/>
          <w:sz w:val="25"/>
          <w:szCs w:val="25"/>
          <w:shd w:val="clear" w:color="auto" w:fill="FFFFFF"/>
        </w:rPr>
        <w:t>8</w:t>
      </w:r>
      <w:r w:rsidRPr="002330A8">
        <w:rPr>
          <w:rFonts w:ascii="Times New Roman" w:hAnsi="Times New Roman" w:cs="Times New Roman"/>
          <w:sz w:val="25"/>
          <w:szCs w:val="25"/>
          <w:shd w:val="clear" w:color="auto" w:fill="FFFFFF"/>
        </w:rPr>
        <w:t xml:space="preserve"> березня 2025 року надійшла заява </w:t>
      </w:r>
      <w:proofErr w:type="spellStart"/>
      <w:r w:rsidR="00E77BCC" w:rsidRPr="002330A8">
        <w:rPr>
          <w:rFonts w:ascii="Times New Roman" w:eastAsia="Times New Roman" w:hAnsi="Times New Roman" w:cs="Times New Roman"/>
          <w:sz w:val="25"/>
          <w:szCs w:val="25"/>
        </w:rPr>
        <w:t>Крамчанина</w:t>
      </w:r>
      <w:proofErr w:type="spellEnd"/>
      <w:r w:rsidR="00E77BCC" w:rsidRPr="002330A8">
        <w:rPr>
          <w:rFonts w:ascii="Times New Roman" w:eastAsia="Times New Roman" w:hAnsi="Times New Roman" w:cs="Times New Roman"/>
          <w:sz w:val="25"/>
          <w:szCs w:val="25"/>
        </w:rPr>
        <w:t xml:space="preserve"> Олександра </w:t>
      </w:r>
      <w:r w:rsidR="00E77BCC" w:rsidRPr="002330A8">
        <w:rPr>
          <w:rFonts w:ascii="Times New Roman" w:eastAsia="Times New Roman" w:hAnsi="Times New Roman" w:cs="Times New Roman"/>
          <w:sz w:val="25"/>
          <w:szCs w:val="25"/>
        </w:rPr>
        <w:lastRenderedPageBreak/>
        <w:t>Георгійовича</w:t>
      </w:r>
      <w:r w:rsidR="00750C1F" w:rsidRPr="002330A8">
        <w:rPr>
          <w:rFonts w:ascii="Times New Roman" w:eastAsia="Times New Roman" w:hAnsi="Times New Roman" w:cs="Times New Roman"/>
          <w:sz w:val="25"/>
          <w:szCs w:val="25"/>
        </w:rPr>
        <w:t xml:space="preserve"> </w:t>
      </w:r>
      <w:r w:rsidR="00750C1F" w:rsidRPr="002330A8">
        <w:rPr>
          <w:rFonts w:ascii="Times New Roman" w:hAnsi="Times New Roman" w:cs="Times New Roman"/>
          <w:sz w:val="25"/>
          <w:szCs w:val="25"/>
          <w:shd w:val="clear" w:color="auto" w:fill="FFFFFF"/>
        </w:rPr>
        <w:t xml:space="preserve">про </w:t>
      </w:r>
      <w:r w:rsidRPr="002330A8">
        <w:rPr>
          <w:rFonts w:ascii="Times New Roman" w:hAnsi="Times New Roman" w:cs="Times New Roman"/>
          <w:sz w:val="25"/>
          <w:szCs w:val="25"/>
          <w:shd w:val="clear" w:color="auto" w:fill="FFFFFF"/>
        </w:rPr>
        <w:t>участь у Доборі.</w:t>
      </w:r>
    </w:p>
    <w:p w14:paraId="73072ADE" w14:textId="77777777"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t>Дослідивши подані</w:t>
      </w:r>
      <w:r w:rsidR="00AE237C" w:rsidRPr="002330A8">
        <w:rPr>
          <w:rFonts w:ascii="Times New Roman" w:hAnsi="Times New Roman" w:cs="Times New Roman"/>
          <w:sz w:val="25"/>
          <w:szCs w:val="25"/>
          <w:shd w:val="clear" w:color="auto" w:fill="FFFFFF"/>
        </w:rPr>
        <w:t xml:space="preserve"> </w:t>
      </w:r>
      <w:proofErr w:type="spellStart"/>
      <w:r w:rsidR="00E77BCC" w:rsidRPr="002330A8">
        <w:rPr>
          <w:rFonts w:ascii="Times New Roman" w:hAnsi="Times New Roman" w:cs="Times New Roman"/>
          <w:sz w:val="25"/>
          <w:szCs w:val="25"/>
          <w:shd w:val="clear" w:color="auto" w:fill="FFFFFF"/>
        </w:rPr>
        <w:t>Крамчанином</w:t>
      </w:r>
      <w:proofErr w:type="spellEnd"/>
      <w:r w:rsidR="00E77BCC" w:rsidRPr="002330A8">
        <w:rPr>
          <w:rFonts w:ascii="Times New Roman" w:hAnsi="Times New Roman" w:cs="Times New Roman"/>
          <w:sz w:val="25"/>
          <w:szCs w:val="25"/>
          <w:shd w:val="clear" w:color="auto" w:fill="FFFFFF"/>
        </w:rPr>
        <w:t xml:space="preserve"> О.Г</w:t>
      </w:r>
      <w:r w:rsidR="00AE237C" w:rsidRPr="002330A8">
        <w:rPr>
          <w:rFonts w:ascii="Times New Roman" w:hAnsi="Times New Roman" w:cs="Times New Roman"/>
          <w:sz w:val="25"/>
          <w:szCs w:val="25"/>
          <w:shd w:val="clear" w:color="auto" w:fill="FFFFFF"/>
        </w:rPr>
        <w:t>.</w:t>
      </w:r>
      <w:r w:rsidRPr="002330A8">
        <w:rPr>
          <w:rFonts w:ascii="Times New Roman" w:hAnsi="Times New Roman" w:cs="Times New Roman"/>
          <w:sz w:val="25"/>
          <w:szCs w:val="25"/>
          <w:shd w:val="clear" w:color="auto" w:fill="FFFFFF"/>
        </w:rPr>
        <w:t xml:space="preserve"> док</w:t>
      </w:r>
      <w:r w:rsidR="00022E46" w:rsidRPr="002330A8">
        <w:rPr>
          <w:rFonts w:ascii="Times New Roman" w:hAnsi="Times New Roman" w:cs="Times New Roman"/>
          <w:sz w:val="25"/>
          <w:szCs w:val="25"/>
          <w:shd w:val="clear" w:color="auto" w:fill="FFFFFF"/>
        </w:rPr>
        <w:t>у</w:t>
      </w:r>
      <w:r w:rsidR="00050B43" w:rsidRPr="002330A8">
        <w:rPr>
          <w:rFonts w:ascii="Times New Roman" w:hAnsi="Times New Roman" w:cs="Times New Roman"/>
          <w:sz w:val="25"/>
          <w:szCs w:val="25"/>
          <w:shd w:val="clear" w:color="auto" w:fill="FFFFFF"/>
        </w:rPr>
        <w:t>менти, Комісія встановила таке.</w:t>
      </w:r>
    </w:p>
    <w:p w14:paraId="750472EB" w14:textId="77777777" w:rsidR="00EB7099" w:rsidRPr="002330A8" w:rsidRDefault="00E77BCC" w:rsidP="00EB7099">
      <w:pPr>
        <w:widowControl w:val="0"/>
        <w:spacing w:after="0" w:line="240" w:lineRule="auto"/>
        <w:ind w:firstLine="709"/>
        <w:jc w:val="both"/>
        <w:rPr>
          <w:rFonts w:ascii="Times New Roman" w:hAnsi="Times New Roman" w:cs="Times New Roman"/>
          <w:sz w:val="25"/>
          <w:szCs w:val="25"/>
          <w:shd w:val="clear" w:color="auto" w:fill="FFFFFF"/>
        </w:rPr>
      </w:pPr>
      <w:proofErr w:type="spellStart"/>
      <w:r w:rsidRPr="002330A8">
        <w:rPr>
          <w:rFonts w:ascii="Times New Roman" w:hAnsi="Times New Roman" w:cs="Times New Roman"/>
          <w:sz w:val="25"/>
          <w:szCs w:val="25"/>
          <w:shd w:val="clear" w:color="auto" w:fill="FFFFFF"/>
        </w:rPr>
        <w:t>Крамчанин</w:t>
      </w:r>
      <w:proofErr w:type="spellEnd"/>
      <w:r w:rsidRPr="002330A8">
        <w:rPr>
          <w:rFonts w:ascii="Times New Roman" w:hAnsi="Times New Roman" w:cs="Times New Roman"/>
          <w:sz w:val="25"/>
          <w:szCs w:val="25"/>
          <w:shd w:val="clear" w:color="auto" w:fill="FFFFFF"/>
        </w:rPr>
        <w:t xml:space="preserve"> О.Г. </w:t>
      </w:r>
      <w:r w:rsidR="00EB7099" w:rsidRPr="002330A8">
        <w:rPr>
          <w:rFonts w:ascii="Times New Roman" w:hAnsi="Times New Roman" w:cs="Times New Roman"/>
          <w:sz w:val="25"/>
          <w:szCs w:val="25"/>
          <w:shd w:val="clear" w:color="auto" w:fill="FFFFFF"/>
        </w:rPr>
        <w:t xml:space="preserve">на </w:t>
      </w:r>
      <w:r w:rsidR="00750C1F" w:rsidRPr="002330A8">
        <w:rPr>
          <w:rFonts w:ascii="Times New Roman" w:eastAsia="Times New Roman" w:hAnsi="Times New Roman" w:cs="Times New Roman"/>
          <w:position w:val="-1"/>
          <w:sz w:val="25"/>
          <w:szCs w:val="25"/>
          <w:lang w:eastAsia="ar-SA"/>
        </w:rPr>
        <w:t>підтвердження рівня володіння державною мовою</w:t>
      </w:r>
      <w:r w:rsidR="00050B43" w:rsidRPr="002330A8">
        <w:rPr>
          <w:rFonts w:ascii="Times New Roman" w:hAnsi="Times New Roman" w:cs="Times New Roman"/>
          <w:position w:val="-1"/>
          <w:sz w:val="25"/>
          <w:szCs w:val="25"/>
          <w:lang w:eastAsia="ar-SA"/>
        </w:rPr>
        <w:t xml:space="preserve"> </w:t>
      </w:r>
      <w:r w:rsidR="00750C1F" w:rsidRPr="002330A8">
        <w:rPr>
          <w:rFonts w:ascii="Times New Roman" w:eastAsia="Times New Roman" w:hAnsi="Times New Roman" w:cs="Times New Roman"/>
          <w:position w:val="-1"/>
          <w:sz w:val="25"/>
          <w:szCs w:val="25"/>
          <w:lang w:eastAsia="ar-SA"/>
        </w:rPr>
        <w:t>нада</w:t>
      </w:r>
      <w:r w:rsidR="00050B43" w:rsidRPr="002330A8">
        <w:rPr>
          <w:rFonts w:ascii="Times New Roman" w:hAnsi="Times New Roman" w:cs="Times New Roman"/>
          <w:position w:val="-1"/>
          <w:sz w:val="25"/>
          <w:szCs w:val="25"/>
          <w:lang w:eastAsia="ar-SA"/>
        </w:rPr>
        <w:t>в</w:t>
      </w:r>
      <w:r w:rsidR="00750C1F" w:rsidRPr="002330A8">
        <w:rPr>
          <w:rFonts w:ascii="Times New Roman" w:eastAsia="Times New Roman" w:hAnsi="Times New Roman" w:cs="Times New Roman"/>
          <w:position w:val="-1"/>
          <w:sz w:val="25"/>
          <w:szCs w:val="25"/>
          <w:lang w:eastAsia="ar-SA"/>
        </w:rPr>
        <w:t xml:space="preserve"> копію Державного сертифіката про рівень в</w:t>
      </w:r>
      <w:r w:rsidR="007704A5" w:rsidRPr="002330A8">
        <w:rPr>
          <w:rFonts w:ascii="Times New Roman" w:eastAsia="Times New Roman" w:hAnsi="Times New Roman" w:cs="Times New Roman"/>
          <w:position w:val="-1"/>
          <w:sz w:val="25"/>
          <w:szCs w:val="25"/>
          <w:lang w:eastAsia="ar-SA"/>
        </w:rPr>
        <w:t>олодіння державною мовою (серія </w:t>
      </w:r>
      <w:r w:rsidRPr="002330A8">
        <w:rPr>
          <w:rFonts w:ascii="Times New Roman" w:eastAsia="Times New Roman" w:hAnsi="Times New Roman" w:cs="Times New Roman"/>
          <w:position w:val="-1"/>
          <w:sz w:val="25"/>
          <w:szCs w:val="25"/>
          <w:lang w:eastAsia="ar-SA"/>
        </w:rPr>
        <w:t>УМД № </w:t>
      </w:r>
      <w:r w:rsidR="00750C1F" w:rsidRPr="002330A8">
        <w:rPr>
          <w:rFonts w:ascii="Times New Roman" w:eastAsia="Times New Roman" w:hAnsi="Times New Roman" w:cs="Times New Roman"/>
          <w:position w:val="-1"/>
          <w:sz w:val="25"/>
          <w:szCs w:val="25"/>
          <w:lang w:eastAsia="ar-SA"/>
        </w:rPr>
        <w:t>002</w:t>
      </w:r>
      <w:r w:rsidRPr="002330A8">
        <w:rPr>
          <w:rFonts w:ascii="Times New Roman" w:hAnsi="Times New Roman" w:cs="Times New Roman"/>
          <w:position w:val="-1"/>
          <w:sz w:val="25"/>
          <w:szCs w:val="25"/>
          <w:lang w:eastAsia="ar-SA"/>
        </w:rPr>
        <w:t>64750</w:t>
      </w:r>
      <w:r w:rsidR="00750C1F" w:rsidRPr="002330A8">
        <w:rPr>
          <w:rFonts w:ascii="Times New Roman" w:eastAsia="Times New Roman" w:hAnsi="Times New Roman" w:cs="Times New Roman"/>
          <w:position w:val="-1"/>
          <w:sz w:val="25"/>
          <w:szCs w:val="25"/>
          <w:lang w:eastAsia="ar-SA"/>
        </w:rPr>
        <w:t>), в якому зазначено, що в</w:t>
      </w:r>
      <w:r w:rsidR="00050B43" w:rsidRPr="002330A8">
        <w:rPr>
          <w:rFonts w:ascii="Times New Roman" w:hAnsi="Times New Roman" w:cs="Times New Roman"/>
          <w:position w:val="-1"/>
          <w:sz w:val="25"/>
          <w:szCs w:val="25"/>
          <w:lang w:eastAsia="ar-SA"/>
        </w:rPr>
        <w:t>ін</w:t>
      </w:r>
      <w:r w:rsidR="00750C1F" w:rsidRPr="002330A8">
        <w:rPr>
          <w:rFonts w:ascii="Times New Roman" w:eastAsia="Times New Roman" w:hAnsi="Times New Roman" w:cs="Times New Roman"/>
          <w:position w:val="-1"/>
          <w:sz w:val="25"/>
          <w:szCs w:val="25"/>
          <w:lang w:eastAsia="ar-SA"/>
        </w:rPr>
        <w:t xml:space="preserve"> володіє державною мовою на середньому рівні другого ступеня.</w:t>
      </w:r>
    </w:p>
    <w:p w14:paraId="46B98D58" w14:textId="77777777" w:rsidR="00EB7099" w:rsidRPr="002330A8" w:rsidRDefault="00AE237C"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w:t>
      </w:r>
      <w:r w:rsidR="00EB7099" w:rsidRPr="002330A8">
        <w:rPr>
          <w:rFonts w:ascii="Times New Roman" w:eastAsia="Times New Roman" w:hAnsi="Times New Roman" w:cs="Times New Roman"/>
          <w:sz w:val="25"/>
          <w:szCs w:val="25"/>
        </w:rPr>
        <w:t>и, члени Вищої ради правосуддя.</w:t>
      </w:r>
    </w:p>
    <w:p w14:paraId="57703911" w14:textId="03165952" w:rsidR="00EB7099" w:rsidRPr="002330A8" w:rsidRDefault="00AE237C"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eastAsia="Times New Roman" w:hAnsi="Times New Roman" w:cs="Times New Roman"/>
          <w:position w:val="-1"/>
          <w:sz w:val="25"/>
          <w:szCs w:val="25"/>
          <w:shd w:val="clear" w:color="auto" w:fill="FFFFFF"/>
          <w:lang w:eastAsia="ar-SA"/>
        </w:rPr>
        <w:t>Згідно з частин</w:t>
      </w:r>
      <w:bookmarkStart w:id="0" w:name="_GoBack"/>
      <w:bookmarkEnd w:id="0"/>
      <w:r w:rsidRPr="002330A8">
        <w:rPr>
          <w:rFonts w:ascii="Times New Roman" w:eastAsia="Times New Roman" w:hAnsi="Times New Roman" w:cs="Times New Roman"/>
          <w:position w:val="-1"/>
          <w:sz w:val="25"/>
          <w:szCs w:val="25"/>
          <w:shd w:val="clear" w:color="auto" w:fill="FFFFFF"/>
          <w:lang w:eastAsia="ar-SA"/>
        </w:rPr>
        <w:t>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074A21B0" w14:textId="77777777" w:rsidR="00EB7099" w:rsidRPr="002330A8" w:rsidRDefault="00AE237C"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eastAsia="Times New Roman" w:hAnsi="Times New Roman" w:cs="Times New Roman"/>
          <w:sz w:val="25"/>
          <w:szCs w:val="25"/>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w:t>
      </w:r>
      <w:r w:rsidR="00750C1F" w:rsidRPr="002330A8">
        <w:rPr>
          <w:rFonts w:ascii="Times New Roman" w:eastAsia="Times New Roman" w:hAnsi="Times New Roman" w:cs="Times New Roman"/>
          <w:sz w:val="25"/>
          <w:szCs w:val="25"/>
        </w:rPr>
        <w:t xml:space="preserve">кціонування української мови як </w:t>
      </w:r>
      <w:r w:rsidRPr="002330A8">
        <w:rPr>
          <w:rFonts w:ascii="Times New Roman" w:eastAsia="Times New Roman" w:hAnsi="Times New Roman" w:cs="Times New Roman"/>
          <w:sz w:val="25"/>
          <w:szCs w:val="25"/>
        </w:rPr>
        <w:t>державної»).</w:t>
      </w:r>
    </w:p>
    <w:p w14:paraId="41FB0E9D" w14:textId="220BEBE7" w:rsidR="008F3ABE" w:rsidRPr="002330A8" w:rsidRDefault="00AE237C" w:rsidP="008F3ABE">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Рішенням Національної комісії зі стандартів державної мови від 24 червня 2021</w:t>
      </w:r>
      <w:r w:rsidR="002330A8">
        <w:rPr>
          <w:rFonts w:ascii="Times New Roman" w:eastAsia="Times New Roman" w:hAnsi="Times New Roman" w:cs="Times New Roman"/>
          <w:sz w:val="25"/>
          <w:szCs w:val="25"/>
        </w:rPr>
        <w:t> </w:t>
      </w:r>
      <w:r w:rsidRPr="002330A8">
        <w:rPr>
          <w:rFonts w:ascii="Times New Roman" w:eastAsia="Times New Roman" w:hAnsi="Times New Roman" w:cs="Times New Roman"/>
          <w:sz w:val="25"/>
          <w:szCs w:val="25"/>
        </w:rPr>
        <w:t xml:space="preserve">року № 31 «Про затвердження класифікації рівнів володіння державною мовою та вимог до них», зареєстрованим у Міністерстві юстиції </w:t>
      </w:r>
      <w:r w:rsidR="00050B43" w:rsidRPr="002330A8">
        <w:rPr>
          <w:rFonts w:ascii="Times New Roman" w:eastAsia="Times New Roman" w:hAnsi="Times New Roman" w:cs="Times New Roman"/>
          <w:sz w:val="25"/>
          <w:szCs w:val="25"/>
        </w:rPr>
        <w:t>України 16 липня 2021 року за № </w:t>
      </w:r>
      <w:r w:rsidRPr="002330A8">
        <w:rPr>
          <w:rFonts w:ascii="Times New Roman" w:eastAsia="Times New Roman" w:hAnsi="Times New Roman" w:cs="Times New Roman"/>
          <w:sz w:val="25"/>
          <w:szCs w:val="25"/>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576C8748" w14:textId="77777777" w:rsidR="008F3ABE" w:rsidRPr="002330A8" w:rsidRDefault="008F3ABE" w:rsidP="008F3ABE">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На сторінці «Добір кандидатів на посаду судді місцевого суду, оголошений 11 грудня 2024 року» офіційного сайту Комісії в розділі «Щодо документа, що підтверджує володіння державною мовою» було розміщено роз’яснення, в якому наголошено, що </w:t>
      </w:r>
      <w:r w:rsidRPr="002330A8">
        <w:rPr>
          <w:rFonts w:ascii="Times New Roman" w:eastAsia="Times New Roman" w:hAnsi="Times New Roman" w:cs="Times New Roman"/>
          <w:position w:val="-1"/>
          <w:sz w:val="25"/>
          <w:szCs w:val="25"/>
          <w:lang w:eastAsia="ar-SA"/>
        </w:rPr>
        <w:t>до участі у доборі на посаду судді</w:t>
      </w:r>
      <w:r w:rsidRPr="002330A8">
        <w:rPr>
          <w:rFonts w:ascii="Times New Roman" w:eastAsia="Times New Roman" w:hAnsi="Times New Roman" w:cs="Times New Roman"/>
          <w:sz w:val="25"/>
          <w:szCs w:val="25"/>
        </w:rPr>
        <w:t xml:space="preserve"> потрібно підтвердити рівень вільного володіння першого ступеня (С1) або рівень вільного володіння другого ступеня (С2).</w:t>
      </w:r>
    </w:p>
    <w:p w14:paraId="798EC4B9" w14:textId="77777777" w:rsidR="00EB7099" w:rsidRPr="002330A8" w:rsidRDefault="008F3ABE" w:rsidP="008F3ABE">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Отже, </w:t>
      </w:r>
      <w:r w:rsidR="00AE237C" w:rsidRPr="002330A8">
        <w:rPr>
          <w:rFonts w:ascii="Times New Roman" w:eastAsia="Times New Roman" w:hAnsi="Times New Roman" w:cs="Times New Roman"/>
          <w:sz w:val="25"/>
          <w:szCs w:val="25"/>
        </w:rPr>
        <w:t xml:space="preserve">рівень володіння державною мовою, підтверджений наданою </w:t>
      </w:r>
      <w:proofErr w:type="spellStart"/>
      <w:r w:rsidR="00E77BCC" w:rsidRPr="002330A8">
        <w:rPr>
          <w:rFonts w:ascii="Times New Roman" w:eastAsia="Times New Roman" w:hAnsi="Times New Roman" w:cs="Times New Roman"/>
          <w:sz w:val="25"/>
          <w:szCs w:val="25"/>
        </w:rPr>
        <w:t>Крамчанином</w:t>
      </w:r>
      <w:proofErr w:type="spellEnd"/>
      <w:r w:rsidR="00E77BCC" w:rsidRPr="002330A8">
        <w:rPr>
          <w:rFonts w:ascii="Times New Roman" w:eastAsia="Times New Roman" w:hAnsi="Times New Roman" w:cs="Times New Roman"/>
          <w:sz w:val="25"/>
          <w:szCs w:val="25"/>
        </w:rPr>
        <w:t xml:space="preserve"> О.Г. </w:t>
      </w:r>
      <w:r w:rsidR="00AE237C" w:rsidRPr="002330A8">
        <w:rPr>
          <w:rFonts w:ascii="Times New Roman" w:eastAsia="Times New Roman" w:hAnsi="Times New Roman" w:cs="Times New Roman"/>
          <w:sz w:val="25"/>
          <w:szCs w:val="25"/>
        </w:rPr>
        <w:t>копією Державного сертифіката про рівень володіння державною мовою,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14:paraId="751DD8CD" w14:textId="77777777" w:rsidR="008F3ABE" w:rsidRPr="002330A8"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t xml:space="preserve">Також Комісією встановлено, що </w:t>
      </w:r>
      <w:proofErr w:type="spellStart"/>
      <w:r w:rsidR="00E77BCC" w:rsidRPr="002330A8">
        <w:rPr>
          <w:rFonts w:ascii="Times New Roman" w:hAnsi="Times New Roman" w:cs="Times New Roman"/>
          <w:sz w:val="25"/>
          <w:szCs w:val="25"/>
          <w:shd w:val="clear" w:color="auto" w:fill="FFFFFF"/>
        </w:rPr>
        <w:t>Крамчанином</w:t>
      </w:r>
      <w:proofErr w:type="spellEnd"/>
      <w:r w:rsidR="00E77BCC" w:rsidRPr="002330A8">
        <w:rPr>
          <w:rFonts w:ascii="Times New Roman" w:hAnsi="Times New Roman" w:cs="Times New Roman"/>
          <w:sz w:val="25"/>
          <w:szCs w:val="25"/>
          <w:shd w:val="clear" w:color="auto" w:fill="FFFFFF"/>
        </w:rPr>
        <w:t xml:space="preserve"> О.Г. </w:t>
      </w:r>
      <w:r w:rsidRPr="002330A8">
        <w:rPr>
          <w:rFonts w:ascii="Times New Roman" w:hAnsi="Times New Roman" w:cs="Times New Roman"/>
          <w:sz w:val="25"/>
          <w:szCs w:val="25"/>
          <w:shd w:val="clear" w:color="auto" w:fill="FFFFFF"/>
        </w:rPr>
        <w:t>не подано автобіографії, що є обов’язковим</w:t>
      </w:r>
      <w:r w:rsidR="00C700FF" w:rsidRPr="002330A8">
        <w:rPr>
          <w:rFonts w:ascii="Times New Roman" w:hAnsi="Times New Roman" w:cs="Times New Roman"/>
          <w:sz w:val="25"/>
          <w:szCs w:val="25"/>
          <w:shd w:val="clear" w:color="auto" w:fill="FFFFFF"/>
        </w:rPr>
        <w:t xml:space="preserve"> документом</w:t>
      </w:r>
      <w:r w:rsidRPr="002330A8">
        <w:rPr>
          <w:rFonts w:ascii="Times New Roman" w:hAnsi="Times New Roman" w:cs="Times New Roman"/>
          <w:sz w:val="25"/>
          <w:szCs w:val="25"/>
          <w:shd w:val="clear" w:color="auto" w:fill="FFFFFF"/>
        </w:rPr>
        <w:t>.</w:t>
      </w:r>
    </w:p>
    <w:p w14:paraId="15132A62" w14:textId="60E48511" w:rsidR="008F3ABE" w:rsidRPr="002330A8"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t>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пункту 13 Оголошення. На сторінці «Добір кандидатів на посаду судді місцевого суду, оголошений 11</w:t>
      </w:r>
      <w:r w:rsidR="002330A8">
        <w:rPr>
          <w:rFonts w:ascii="Times New Roman" w:hAnsi="Times New Roman" w:cs="Times New Roman"/>
          <w:sz w:val="25"/>
          <w:szCs w:val="25"/>
          <w:shd w:val="clear" w:color="auto" w:fill="FFFFFF"/>
        </w:rPr>
        <w:t xml:space="preserve"> </w:t>
      </w:r>
      <w:r w:rsidRPr="002330A8">
        <w:rPr>
          <w:rFonts w:ascii="Times New Roman" w:hAnsi="Times New Roman" w:cs="Times New Roman"/>
          <w:sz w:val="25"/>
          <w:szCs w:val="25"/>
          <w:shd w:val="clear" w:color="auto" w:fill="FFFFFF"/>
        </w:rPr>
        <w:t xml:space="preserve">грудня 2024 року» офіційного </w:t>
      </w:r>
      <w:proofErr w:type="spellStart"/>
      <w:r w:rsidRPr="002330A8">
        <w:rPr>
          <w:rFonts w:ascii="Times New Roman" w:hAnsi="Times New Roman" w:cs="Times New Roman"/>
          <w:sz w:val="25"/>
          <w:szCs w:val="25"/>
          <w:shd w:val="clear" w:color="auto" w:fill="FFFFFF"/>
        </w:rPr>
        <w:t>вебсайту</w:t>
      </w:r>
      <w:proofErr w:type="spellEnd"/>
      <w:r w:rsidRPr="002330A8">
        <w:rPr>
          <w:rFonts w:ascii="Times New Roman" w:hAnsi="Times New Roman" w:cs="Times New Roman"/>
          <w:sz w:val="25"/>
          <w:szCs w:val="25"/>
          <w:shd w:val="clear" w:color="auto" w:fill="FFFFFF"/>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1B4DB976" w14:textId="77777777"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FD09EC4" w14:textId="0DF2C39B"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rPr>
        <w:t xml:space="preserve">Підпунктом 60.1 пункту 60 </w:t>
      </w:r>
      <w:r w:rsidRPr="002330A8">
        <w:rPr>
          <w:rStyle w:val="a4"/>
          <w:rFonts w:ascii="Times New Roman" w:hAnsi="Times New Roman" w:cs="Times New Roman"/>
          <w:b w:val="0"/>
          <w:sz w:val="25"/>
          <w:szCs w:val="25"/>
        </w:rPr>
        <w:t xml:space="preserve">параграфа 7 Регламенту Вищої кваліфікаційної комісії суддів України, затвердженого рішенням </w:t>
      </w:r>
      <w:r w:rsidRPr="002330A8">
        <w:rPr>
          <w:rFonts w:ascii="Times New Roman" w:hAnsi="Times New Roman" w:cs="Times New Roman"/>
          <w:sz w:val="25"/>
          <w:szCs w:val="25"/>
        </w:rPr>
        <w:t>Комісії від</w:t>
      </w:r>
      <w:r w:rsidRPr="002330A8">
        <w:rPr>
          <w:rStyle w:val="a4"/>
          <w:rFonts w:ascii="Times New Roman" w:hAnsi="Times New Roman" w:cs="Times New Roman"/>
          <w:b w:val="0"/>
          <w:sz w:val="25"/>
          <w:szCs w:val="25"/>
        </w:rPr>
        <w:t xml:space="preserve"> 13 жовтня 2016 року № 81/зп-16 (в</w:t>
      </w:r>
      <w:r w:rsidR="002330A8">
        <w:rPr>
          <w:rStyle w:val="a4"/>
          <w:rFonts w:ascii="Times New Roman" w:hAnsi="Times New Roman" w:cs="Times New Roman"/>
          <w:b w:val="0"/>
          <w:sz w:val="25"/>
          <w:szCs w:val="25"/>
        </w:rPr>
        <w:t> </w:t>
      </w:r>
      <w:r w:rsidRPr="002330A8">
        <w:rPr>
          <w:rStyle w:val="a4"/>
          <w:rFonts w:ascii="Times New Roman" w:hAnsi="Times New Roman" w:cs="Times New Roman"/>
          <w:b w:val="0"/>
          <w:sz w:val="25"/>
          <w:szCs w:val="25"/>
        </w:rPr>
        <w:t xml:space="preserve">редакції рішення </w:t>
      </w:r>
      <w:r w:rsidRPr="002330A8">
        <w:rPr>
          <w:rFonts w:ascii="Times New Roman" w:hAnsi="Times New Roman" w:cs="Times New Roman"/>
          <w:sz w:val="25"/>
          <w:szCs w:val="25"/>
        </w:rPr>
        <w:t>Комісії</w:t>
      </w:r>
      <w:r w:rsidRPr="002330A8">
        <w:rPr>
          <w:rStyle w:val="a4"/>
          <w:rFonts w:ascii="Times New Roman" w:hAnsi="Times New Roman" w:cs="Times New Roman"/>
          <w:b w:val="0"/>
          <w:sz w:val="25"/>
          <w:szCs w:val="25"/>
        </w:rPr>
        <w:t xml:space="preserve"> від 19 жовтня 2023 року № 119/зп-23) встановлено, що</w:t>
      </w:r>
      <w:r w:rsidRPr="002330A8">
        <w:rPr>
          <w:rStyle w:val="a4"/>
          <w:rFonts w:ascii="Times New Roman" w:hAnsi="Times New Roman" w:cs="Times New Roman"/>
          <w:sz w:val="25"/>
          <w:szCs w:val="25"/>
        </w:rPr>
        <w:t xml:space="preserve"> </w:t>
      </w:r>
      <w:r w:rsidRPr="002330A8">
        <w:rPr>
          <w:rFonts w:ascii="Times New Roman" w:hAnsi="Times New Roman" w:cs="Times New Roman"/>
          <w:sz w:val="25"/>
          <w:szCs w:val="25"/>
        </w:rPr>
        <w:t>рішення про допуск або про відмову в допуску до конкурсу, добору або кваліфікаційного іспиту ухвалює</w:t>
      </w:r>
      <w:r w:rsidR="00586292" w:rsidRPr="002330A8">
        <w:rPr>
          <w:rFonts w:ascii="Times New Roman" w:hAnsi="Times New Roman" w:cs="Times New Roman"/>
          <w:sz w:val="25"/>
          <w:szCs w:val="25"/>
        </w:rPr>
        <w:t xml:space="preserve"> Комісія</w:t>
      </w:r>
      <w:r w:rsidRPr="002330A8">
        <w:rPr>
          <w:rFonts w:ascii="Times New Roman" w:hAnsi="Times New Roman" w:cs="Times New Roman"/>
          <w:sz w:val="25"/>
          <w:szCs w:val="25"/>
        </w:rPr>
        <w:t xml:space="preserve"> у складі колегії. </w:t>
      </w:r>
    </w:p>
    <w:p w14:paraId="51676FD6" w14:textId="77777777"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proofErr w:type="spellStart"/>
      <w:r w:rsidR="00E77BCC" w:rsidRPr="002330A8">
        <w:rPr>
          <w:rFonts w:ascii="Times New Roman" w:hAnsi="Times New Roman" w:cs="Times New Roman"/>
          <w:sz w:val="25"/>
          <w:szCs w:val="25"/>
        </w:rPr>
        <w:t>Крамчанину</w:t>
      </w:r>
      <w:proofErr w:type="spellEnd"/>
      <w:r w:rsidR="00E77BCC" w:rsidRPr="002330A8">
        <w:rPr>
          <w:rFonts w:ascii="Times New Roman" w:hAnsi="Times New Roman" w:cs="Times New Roman"/>
          <w:sz w:val="25"/>
          <w:szCs w:val="25"/>
        </w:rPr>
        <w:t xml:space="preserve"> О.Г</w:t>
      </w:r>
      <w:r w:rsidR="003D5134" w:rsidRPr="002330A8">
        <w:rPr>
          <w:rFonts w:ascii="Times New Roman" w:hAnsi="Times New Roman" w:cs="Times New Roman"/>
          <w:sz w:val="25"/>
          <w:szCs w:val="25"/>
        </w:rPr>
        <w:t>.</w:t>
      </w:r>
      <w:r w:rsidR="00942E2C" w:rsidRPr="002330A8">
        <w:rPr>
          <w:rFonts w:ascii="Times New Roman" w:hAnsi="Times New Roman" w:cs="Times New Roman"/>
          <w:sz w:val="25"/>
          <w:szCs w:val="25"/>
        </w:rPr>
        <w:t xml:space="preserve"> </w:t>
      </w:r>
      <w:r w:rsidRPr="002330A8">
        <w:rPr>
          <w:rFonts w:ascii="Times New Roman" w:hAnsi="Times New Roman" w:cs="Times New Roman"/>
          <w:sz w:val="25"/>
          <w:szCs w:val="25"/>
          <w:shd w:val="clear" w:color="auto" w:fill="FFFFFF"/>
        </w:rPr>
        <w:t>у допуску до участі в Доборі.</w:t>
      </w:r>
    </w:p>
    <w:p w14:paraId="083A4C26" w14:textId="77777777" w:rsidR="00EB7099" w:rsidRPr="002330A8"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2330A8">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w:t>
      </w:r>
      <w:r w:rsidR="00750C1F" w:rsidRPr="002330A8">
        <w:rPr>
          <w:rFonts w:ascii="Times New Roman" w:hAnsi="Times New Roman" w:cs="Times New Roman"/>
          <w:sz w:val="25"/>
          <w:szCs w:val="25"/>
          <w:shd w:val="clear" w:color="auto" w:fill="FFFFFF"/>
        </w:rPr>
        <w:t xml:space="preserve">ру (частина четверта статті 101 </w:t>
      </w:r>
      <w:r w:rsidRPr="002330A8">
        <w:rPr>
          <w:rFonts w:ascii="Times New Roman" w:hAnsi="Times New Roman" w:cs="Times New Roman"/>
          <w:sz w:val="25"/>
          <w:szCs w:val="25"/>
          <w:shd w:val="clear" w:color="auto" w:fill="FFFFFF"/>
        </w:rPr>
        <w:t>Закону).</w:t>
      </w:r>
    </w:p>
    <w:p w14:paraId="3F87F465" w14:textId="77777777" w:rsidR="007450B4" w:rsidRPr="002330A8"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Керуючись статтями 69–73, 93, 101 Закону України «Про судоустрій і статус суддів», Комісія одноголосно</w:t>
      </w:r>
    </w:p>
    <w:p w14:paraId="5DB78F12" w14:textId="77777777" w:rsidR="00A1435C" w:rsidRPr="002330A8" w:rsidRDefault="00A1435C" w:rsidP="00EB7099">
      <w:pPr>
        <w:widowControl w:val="0"/>
        <w:spacing w:after="0" w:line="240" w:lineRule="auto"/>
        <w:ind w:firstLine="709"/>
        <w:jc w:val="both"/>
        <w:rPr>
          <w:rFonts w:ascii="Times New Roman" w:hAnsi="Times New Roman" w:cs="Times New Roman"/>
          <w:sz w:val="25"/>
          <w:szCs w:val="25"/>
          <w:shd w:val="clear" w:color="auto" w:fill="FFFFFF"/>
        </w:rPr>
      </w:pPr>
    </w:p>
    <w:p w14:paraId="65F89136" w14:textId="77777777" w:rsidR="007450B4" w:rsidRPr="002330A8" w:rsidRDefault="007450B4" w:rsidP="00750C1F">
      <w:pPr>
        <w:spacing w:after="0" w:line="240" w:lineRule="auto"/>
        <w:ind w:firstLine="709"/>
        <w:jc w:val="center"/>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вирішила:</w:t>
      </w:r>
    </w:p>
    <w:p w14:paraId="0BE79F22" w14:textId="77777777" w:rsidR="007450B4" w:rsidRPr="002330A8" w:rsidRDefault="007450B4" w:rsidP="00750C1F">
      <w:pPr>
        <w:spacing w:after="0" w:line="240" w:lineRule="auto"/>
        <w:ind w:firstLine="709"/>
        <w:jc w:val="both"/>
        <w:rPr>
          <w:rFonts w:ascii="Times New Roman" w:eastAsia="Times New Roman" w:hAnsi="Times New Roman" w:cs="Times New Roman"/>
          <w:sz w:val="25"/>
          <w:szCs w:val="25"/>
        </w:rPr>
      </w:pPr>
    </w:p>
    <w:p w14:paraId="4FD09F03" w14:textId="73D7C5FE" w:rsidR="007450B4" w:rsidRDefault="007450B4" w:rsidP="00750C1F">
      <w:pPr>
        <w:spacing w:after="0" w:line="240" w:lineRule="auto"/>
        <w:jc w:val="both"/>
        <w:rPr>
          <w:rFonts w:ascii="Times New Roman" w:eastAsia="Times New Roman" w:hAnsi="Times New Roman" w:cs="Times New Roman"/>
          <w:sz w:val="25"/>
          <w:szCs w:val="25"/>
        </w:rPr>
      </w:pPr>
      <w:r w:rsidRPr="002330A8">
        <w:rPr>
          <w:rFonts w:ascii="Times New Roman" w:eastAsia="Times New Roman" w:hAnsi="Times New Roman" w:cs="Times New Roman"/>
          <w:sz w:val="25"/>
          <w:szCs w:val="25"/>
        </w:rPr>
        <w:t xml:space="preserve">відмовити </w:t>
      </w:r>
      <w:proofErr w:type="spellStart"/>
      <w:r w:rsidR="007C0FEB" w:rsidRPr="002330A8">
        <w:rPr>
          <w:rFonts w:ascii="Times New Roman" w:eastAsia="Times New Roman" w:hAnsi="Times New Roman" w:cs="Times New Roman"/>
          <w:sz w:val="25"/>
          <w:szCs w:val="25"/>
        </w:rPr>
        <w:t>Крамчанину</w:t>
      </w:r>
      <w:proofErr w:type="spellEnd"/>
      <w:r w:rsidR="007C0FEB" w:rsidRPr="002330A8">
        <w:rPr>
          <w:rFonts w:ascii="Times New Roman" w:eastAsia="Times New Roman" w:hAnsi="Times New Roman" w:cs="Times New Roman"/>
          <w:sz w:val="25"/>
          <w:szCs w:val="25"/>
        </w:rPr>
        <w:t xml:space="preserve"> Олександру Георгійовичу</w:t>
      </w:r>
      <w:r w:rsidR="003D5134" w:rsidRPr="002330A8">
        <w:rPr>
          <w:rFonts w:ascii="Times New Roman" w:eastAsia="Times New Roman" w:hAnsi="Times New Roman" w:cs="Times New Roman"/>
          <w:sz w:val="25"/>
          <w:szCs w:val="25"/>
        </w:rPr>
        <w:t xml:space="preserve"> </w:t>
      </w:r>
      <w:r w:rsidR="004B536E" w:rsidRPr="002330A8">
        <w:rPr>
          <w:rFonts w:ascii="Times New Roman" w:eastAsia="Times New Roman" w:hAnsi="Times New Roman" w:cs="Times New Roman"/>
          <w:sz w:val="25"/>
          <w:szCs w:val="25"/>
        </w:rPr>
        <w:t>в</w:t>
      </w:r>
      <w:r w:rsidRPr="002330A8">
        <w:rPr>
          <w:rFonts w:ascii="Times New Roman" w:eastAsia="Times New Roman" w:hAnsi="Times New Roman" w:cs="Times New Roman"/>
          <w:sz w:val="25"/>
          <w:szCs w:val="25"/>
        </w:rPr>
        <w:t xml:space="preserve"> допуску до участі в доборі на посаду судді</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місцевого</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суду,</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оголошеному</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рішенням</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Комісії</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від</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11</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грудня</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2024</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року</w:t>
      </w:r>
      <w:r w:rsidRPr="002330A8">
        <w:rPr>
          <w:rFonts w:ascii="Times New Roman" w:eastAsia="Times New Roman" w:hAnsi="Times New Roman" w:cs="Times New Roman"/>
          <w:sz w:val="72"/>
          <w:szCs w:val="72"/>
        </w:rPr>
        <w:t xml:space="preserve"> </w:t>
      </w:r>
      <w:r w:rsidRPr="002330A8">
        <w:rPr>
          <w:rFonts w:ascii="Times New Roman" w:eastAsia="Times New Roman" w:hAnsi="Times New Roman" w:cs="Times New Roman"/>
          <w:sz w:val="25"/>
          <w:szCs w:val="25"/>
        </w:rPr>
        <w:t>№ 366/зп-24.</w:t>
      </w:r>
    </w:p>
    <w:p w14:paraId="37D39A35" w14:textId="4BCFC3B0" w:rsidR="002330A8" w:rsidRDefault="002330A8" w:rsidP="00750C1F">
      <w:pPr>
        <w:spacing w:after="0" w:line="240" w:lineRule="auto"/>
        <w:jc w:val="both"/>
        <w:rPr>
          <w:rFonts w:ascii="Times New Roman" w:eastAsia="Times New Roman" w:hAnsi="Times New Roman" w:cs="Times New Roman"/>
          <w:sz w:val="25"/>
          <w:szCs w:val="25"/>
        </w:rPr>
      </w:pPr>
    </w:p>
    <w:p w14:paraId="7C930802" w14:textId="2FA72319" w:rsidR="002330A8" w:rsidRDefault="002330A8" w:rsidP="00750C1F">
      <w:pPr>
        <w:spacing w:after="0" w:line="240" w:lineRule="auto"/>
        <w:jc w:val="both"/>
        <w:rPr>
          <w:rFonts w:ascii="Times New Roman" w:eastAsia="Times New Roman" w:hAnsi="Times New Roman" w:cs="Times New Roman"/>
          <w:sz w:val="25"/>
          <w:szCs w:val="25"/>
        </w:rPr>
      </w:pPr>
    </w:p>
    <w:p w14:paraId="45F5518A" w14:textId="50C22B15" w:rsidR="007450B4" w:rsidRDefault="002330A8" w:rsidP="002330A8">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sidR="007450B4" w:rsidRPr="002330A8">
        <w:rPr>
          <w:rFonts w:ascii="Times New Roman" w:eastAsia="Times New Roman" w:hAnsi="Times New Roman" w:cs="Times New Roman"/>
          <w:sz w:val="25"/>
          <w:szCs w:val="25"/>
          <w:lang w:eastAsia="ar-SA"/>
        </w:rPr>
        <w:t>Михайло БОГОНІС</w:t>
      </w:r>
    </w:p>
    <w:p w14:paraId="43FB95ED" w14:textId="25B38203" w:rsidR="002330A8" w:rsidRDefault="002330A8" w:rsidP="002330A8">
      <w:pPr>
        <w:spacing w:after="0" w:line="240" w:lineRule="auto"/>
        <w:jc w:val="both"/>
        <w:rPr>
          <w:rFonts w:ascii="Times New Roman" w:eastAsia="Times New Roman" w:hAnsi="Times New Roman" w:cs="Times New Roman"/>
          <w:sz w:val="25"/>
          <w:szCs w:val="25"/>
          <w:lang w:eastAsia="ar-SA"/>
        </w:rPr>
      </w:pPr>
    </w:p>
    <w:p w14:paraId="728F698E" w14:textId="02D15CD5" w:rsidR="002330A8" w:rsidRDefault="002330A8" w:rsidP="002330A8">
      <w:pPr>
        <w:spacing w:after="0" w:line="240" w:lineRule="auto"/>
        <w:jc w:val="both"/>
        <w:rPr>
          <w:rFonts w:ascii="Times New Roman" w:eastAsia="Times New Roman" w:hAnsi="Times New Roman" w:cs="Times New Roman"/>
          <w:sz w:val="25"/>
          <w:szCs w:val="25"/>
          <w:lang w:eastAsia="ar-SA"/>
        </w:rPr>
      </w:pPr>
    </w:p>
    <w:p w14:paraId="68E35C76" w14:textId="70535D46" w:rsidR="007450B4" w:rsidRDefault="002330A8" w:rsidP="002330A8">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Члени Комісії:</w:t>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rPr>
        <w:t xml:space="preserve">       </w:t>
      </w:r>
      <w:r w:rsidR="007450B4" w:rsidRPr="002330A8">
        <w:rPr>
          <w:rFonts w:ascii="Times New Roman" w:eastAsia="Times New Roman" w:hAnsi="Times New Roman" w:cs="Times New Roman"/>
          <w:sz w:val="25"/>
          <w:szCs w:val="25"/>
          <w:lang w:eastAsia="ar-SA"/>
        </w:rPr>
        <w:t>Надія КОБЕЦЬКА</w:t>
      </w:r>
    </w:p>
    <w:p w14:paraId="492E2789" w14:textId="0AAF9C32" w:rsidR="002330A8" w:rsidRDefault="002330A8" w:rsidP="002330A8">
      <w:pPr>
        <w:spacing w:after="0" w:line="240" w:lineRule="auto"/>
        <w:jc w:val="both"/>
        <w:rPr>
          <w:rFonts w:ascii="Times New Roman" w:eastAsia="Times New Roman" w:hAnsi="Times New Roman" w:cs="Times New Roman"/>
          <w:sz w:val="25"/>
          <w:szCs w:val="25"/>
          <w:lang w:eastAsia="ar-SA"/>
        </w:rPr>
      </w:pPr>
    </w:p>
    <w:p w14:paraId="0E07F373" w14:textId="6213289D" w:rsidR="002330A8" w:rsidRDefault="002330A8" w:rsidP="002330A8">
      <w:pPr>
        <w:spacing w:after="0" w:line="240" w:lineRule="auto"/>
        <w:jc w:val="both"/>
        <w:rPr>
          <w:rFonts w:ascii="Times New Roman" w:eastAsia="Times New Roman" w:hAnsi="Times New Roman" w:cs="Times New Roman"/>
          <w:sz w:val="25"/>
          <w:szCs w:val="25"/>
          <w:lang w:eastAsia="ar-SA"/>
        </w:rPr>
      </w:pPr>
    </w:p>
    <w:p w14:paraId="39EB195C" w14:textId="293E8EB0" w:rsidR="007450B4" w:rsidRPr="002330A8" w:rsidRDefault="002330A8" w:rsidP="002330A8">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rPr>
        <w:t xml:space="preserve">       </w:t>
      </w:r>
      <w:r w:rsidR="007450B4" w:rsidRPr="002330A8">
        <w:rPr>
          <w:rFonts w:ascii="Times New Roman" w:eastAsia="Times New Roman" w:hAnsi="Times New Roman" w:cs="Times New Roman"/>
          <w:sz w:val="25"/>
          <w:szCs w:val="25"/>
          <w:lang w:eastAsia="ar-SA"/>
        </w:rPr>
        <w:t>Галина ШЕВЧУК</w:t>
      </w:r>
    </w:p>
    <w:sectPr w:rsidR="007450B4" w:rsidRPr="002330A8" w:rsidSect="003D513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CB4FC" w14:textId="77777777" w:rsidR="00EC2576" w:rsidRDefault="00EC2576" w:rsidP="007450B4">
      <w:pPr>
        <w:spacing w:after="0" w:line="240" w:lineRule="auto"/>
      </w:pPr>
      <w:r>
        <w:separator/>
      </w:r>
    </w:p>
  </w:endnote>
  <w:endnote w:type="continuationSeparator" w:id="0">
    <w:p w14:paraId="2C60F760" w14:textId="77777777" w:rsidR="00EC2576" w:rsidRDefault="00EC2576"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03FA3" w14:textId="77777777" w:rsidR="00EC2576" w:rsidRDefault="00EC2576" w:rsidP="007450B4">
      <w:pPr>
        <w:spacing w:after="0" w:line="240" w:lineRule="auto"/>
      </w:pPr>
      <w:r>
        <w:separator/>
      </w:r>
    </w:p>
  </w:footnote>
  <w:footnote w:type="continuationSeparator" w:id="0">
    <w:p w14:paraId="0C2FDE05" w14:textId="77777777" w:rsidR="00EC2576" w:rsidRDefault="00EC2576"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14:paraId="03A69A1A" w14:textId="77777777" w:rsidR="007450B4" w:rsidRDefault="007450B4">
        <w:pPr>
          <w:pStyle w:val="a7"/>
          <w:jc w:val="center"/>
        </w:pPr>
        <w:r>
          <w:fldChar w:fldCharType="begin"/>
        </w:r>
        <w:r>
          <w:instrText>PAGE   \* MERGEFORMAT</w:instrText>
        </w:r>
        <w:r>
          <w:fldChar w:fldCharType="separate"/>
        </w:r>
        <w:r w:rsidR="004B536E" w:rsidRPr="004B536E">
          <w:rPr>
            <w:noProof/>
            <w:lang w:val="ru-RU"/>
          </w:rPr>
          <w:t>3</w:t>
        </w:r>
        <w:r>
          <w:fldChar w:fldCharType="end"/>
        </w:r>
      </w:p>
    </w:sdtContent>
  </w:sdt>
  <w:p w14:paraId="29727737"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22E46"/>
    <w:rsid w:val="00033AE3"/>
    <w:rsid w:val="00050B43"/>
    <w:rsid w:val="002330A8"/>
    <w:rsid w:val="00285B17"/>
    <w:rsid w:val="003021F6"/>
    <w:rsid w:val="003D5134"/>
    <w:rsid w:val="004B536E"/>
    <w:rsid w:val="00586292"/>
    <w:rsid w:val="005A1BF5"/>
    <w:rsid w:val="00686D93"/>
    <w:rsid w:val="006A0A9A"/>
    <w:rsid w:val="007450B4"/>
    <w:rsid w:val="00750C1F"/>
    <w:rsid w:val="007704A5"/>
    <w:rsid w:val="00777AF9"/>
    <w:rsid w:val="007A4E67"/>
    <w:rsid w:val="007C0FEB"/>
    <w:rsid w:val="007C3297"/>
    <w:rsid w:val="007E22E4"/>
    <w:rsid w:val="007F759E"/>
    <w:rsid w:val="008B187C"/>
    <w:rsid w:val="008F3ABE"/>
    <w:rsid w:val="00942E2C"/>
    <w:rsid w:val="00947FB2"/>
    <w:rsid w:val="009A5FEB"/>
    <w:rsid w:val="00A1435C"/>
    <w:rsid w:val="00A24432"/>
    <w:rsid w:val="00AA36C0"/>
    <w:rsid w:val="00AA6C43"/>
    <w:rsid w:val="00AD2D19"/>
    <w:rsid w:val="00AE237C"/>
    <w:rsid w:val="00AF0E56"/>
    <w:rsid w:val="00AF7329"/>
    <w:rsid w:val="00B06A82"/>
    <w:rsid w:val="00B43088"/>
    <w:rsid w:val="00BD309E"/>
    <w:rsid w:val="00C173CC"/>
    <w:rsid w:val="00C700FF"/>
    <w:rsid w:val="00D366C4"/>
    <w:rsid w:val="00D71DBA"/>
    <w:rsid w:val="00D86C1B"/>
    <w:rsid w:val="00D9474B"/>
    <w:rsid w:val="00E34095"/>
    <w:rsid w:val="00E77BCC"/>
    <w:rsid w:val="00EA223E"/>
    <w:rsid w:val="00EB7099"/>
    <w:rsid w:val="00EC2576"/>
    <w:rsid w:val="00EE4E62"/>
    <w:rsid w:val="00F57A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6B53"/>
  <w15:docId w15:val="{EF7CF1F1-2F8A-4769-8C31-B2D4B1B4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4735</Words>
  <Characters>2699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2025-05-16T10:06:00Z</cp:lastPrinted>
  <dcterms:created xsi:type="dcterms:W3CDTF">2025-05-22T18:49:00Z</dcterms:created>
  <dcterms:modified xsi:type="dcterms:W3CDTF">2025-05-23T07:28:00Z</dcterms:modified>
</cp:coreProperties>
</file>