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056F35" w:rsidRDefault="00103E0F" w:rsidP="00F94910">
      <w:pPr>
        <w:ind w:left="4517" w:right="4200"/>
        <w:rPr>
          <w:sz w:val="36"/>
          <w:szCs w:val="36"/>
          <w:lang w:val="uk-UA"/>
        </w:rPr>
      </w:pPr>
      <w:r>
        <w:rPr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41D91B5C" wp14:editId="40FB745C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056F35" w:rsidRDefault="00B923D3">
      <w:pPr>
        <w:rPr>
          <w:sz w:val="36"/>
          <w:szCs w:val="36"/>
          <w:lang w:val="uk-UA"/>
        </w:rPr>
      </w:pPr>
    </w:p>
    <w:p w:rsidR="00B923D3" w:rsidRPr="00056F35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056F35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904207" w:rsidRDefault="005F6D5F" w:rsidP="005F6D5F">
      <w:pPr>
        <w:ind w:right="57"/>
        <w:jc w:val="center"/>
        <w:rPr>
          <w:lang w:val="uk-UA"/>
        </w:rPr>
      </w:pPr>
    </w:p>
    <w:p w:rsidR="00C22427" w:rsidRDefault="00B2708B" w:rsidP="00BE670C">
      <w:pPr>
        <w:shd w:val="clear" w:color="auto" w:fill="FFFFFF"/>
        <w:jc w:val="both"/>
        <w:rPr>
          <w:sz w:val="25"/>
          <w:lang w:val="uk-UA"/>
        </w:rPr>
      </w:pPr>
      <w:r w:rsidRPr="000F6F1C">
        <w:rPr>
          <w:sz w:val="25"/>
          <w:lang w:val="uk-UA"/>
        </w:rPr>
        <w:t>12 лютого 2024</w:t>
      </w:r>
      <w:r w:rsidR="00C22427" w:rsidRPr="000F6F1C">
        <w:rPr>
          <w:sz w:val="25"/>
          <w:lang w:val="uk-UA"/>
        </w:rPr>
        <w:t xml:space="preserve"> р</w:t>
      </w:r>
      <w:r w:rsidR="00185704" w:rsidRPr="000F6F1C">
        <w:rPr>
          <w:sz w:val="25"/>
          <w:lang w:val="uk-UA"/>
        </w:rPr>
        <w:t>оку</w:t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AD37A3" w:rsidRPr="000F6F1C">
        <w:rPr>
          <w:sz w:val="25"/>
          <w:lang w:val="uk-UA"/>
        </w:rPr>
        <w:tab/>
      </w:r>
      <w:r w:rsidR="008E4A2C">
        <w:rPr>
          <w:sz w:val="25"/>
          <w:lang w:val="uk-UA"/>
        </w:rPr>
        <w:t xml:space="preserve">                 м. </w:t>
      </w:r>
      <w:r w:rsidR="007813CF" w:rsidRPr="000F6F1C">
        <w:rPr>
          <w:sz w:val="25"/>
          <w:lang w:val="uk-UA"/>
        </w:rPr>
        <w:t>Київ</w:t>
      </w:r>
    </w:p>
    <w:p w:rsidR="00092CC0" w:rsidRPr="000F6F1C" w:rsidRDefault="00092CC0" w:rsidP="00BE670C">
      <w:pPr>
        <w:shd w:val="clear" w:color="auto" w:fill="FFFFFF"/>
        <w:jc w:val="both"/>
        <w:rPr>
          <w:sz w:val="25"/>
          <w:lang w:val="uk-UA"/>
        </w:rPr>
      </w:pPr>
    </w:p>
    <w:p w:rsidR="00C22427" w:rsidRPr="000F6F1C" w:rsidRDefault="00C22427" w:rsidP="00BE670C">
      <w:pPr>
        <w:shd w:val="clear" w:color="auto" w:fill="FFFFFF"/>
        <w:jc w:val="both"/>
        <w:rPr>
          <w:sz w:val="25"/>
          <w:lang w:val="uk-UA"/>
        </w:rPr>
      </w:pPr>
    </w:p>
    <w:p w:rsidR="00C22427" w:rsidRPr="00092CC0" w:rsidRDefault="00F6301E" w:rsidP="00BE670C">
      <w:pPr>
        <w:shd w:val="clear" w:color="auto" w:fill="FFFFFF"/>
        <w:ind w:right="134"/>
        <w:jc w:val="center"/>
        <w:rPr>
          <w:bCs/>
          <w:sz w:val="25"/>
          <w:szCs w:val="26"/>
          <w:u w:val="single"/>
          <w:lang w:val="uk-UA"/>
        </w:rPr>
      </w:pPr>
      <w:r w:rsidRPr="000F6F1C">
        <w:rPr>
          <w:bCs/>
          <w:sz w:val="25"/>
          <w:szCs w:val="26"/>
          <w:lang w:val="uk-UA"/>
        </w:rPr>
        <w:t xml:space="preserve">Р І Ш Е Н </w:t>
      </w:r>
      <w:proofErr w:type="spellStart"/>
      <w:r w:rsidRPr="000F6F1C">
        <w:rPr>
          <w:bCs/>
          <w:sz w:val="25"/>
          <w:szCs w:val="26"/>
          <w:lang w:val="uk-UA"/>
        </w:rPr>
        <w:t>Н</w:t>
      </w:r>
      <w:proofErr w:type="spellEnd"/>
      <w:r w:rsidRPr="000F6F1C">
        <w:rPr>
          <w:bCs/>
          <w:sz w:val="25"/>
          <w:szCs w:val="26"/>
          <w:lang w:val="uk-UA"/>
        </w:rPr>
        <w:t xml:space="preserve"> Я  </w:t>
      </w:r>
      <w:r w:rsidR="00E16846" w:rsidRPr="000F6F1C">
        <w:rPr>
          <w:bCs/>
          <w:sz w:val="25"/>
          <w:szCs w:val="26"/>
          <w:lang w:val="uk-UA"/>
        </w:rPr>
        <w:t xml:space="preserve">№ </w:t>
      </w:r>
      <w:r w:rsidR="00092CC0">
        <w:rPr>
          <w:bCs/>
          <w:sz w:val="25"/>
          <w:szCs w:val="26"/>
          <w:u w:val="single"/>
          <w:lang w:val="uk-UA"/>
        </w:rPr>
        <w:t>41/зп-24</w:t>
      </w:r>
    </w:p>
    <w:p w:rsidR="00E8302E" w:rsidRPr="000F6F1C" w:rsidRDefault="00E8302E" w:rsidP="00BE670C">
      <w:pPr>
        <w:shd w:val="clear" w:color="auto" w:fill="FFFFFF"/>
        <w:ind w:right="134"/>
        <w:jc w:val="center"/>
        <w:rPr>
          <w:bCs/>
          <w:sz w:val="25"/>
          <w:lang w:val="uk-UA"/>
        </w:rPr>
      </w:pPr>
    </w:p>
    <w:p w:rsidR="00C22427" w:rsidRPr="000F6F1C" w:rsidRDefault="00C22427" w:rsidP="00BE670C">
      <w:pPr>
        <w:shd w:val="clear" w:color="auto" w:fill="FFFFFF"/>
        <w:tabs>
          <w:tab w:val="left" w:pos="567"/>
        </w:tabs>
        <w:ind w:right="-1"/>
        <w:jc w:val="both"/>
        <w:rPr>
          <w:sz w:val="25"/>
          <w:lang w:val="uk-UA"/>
        </w:rPr>
      </w:pPr>
      <w:r w:rsidRPr="000F6F1C">
        <w:rPr>
          <w:sz w:val="25"/>
          <w:lang w:val="uk-UA"/>
        </w:rPr>
        <w:t xml:space="preserve">Вища кваліфікаційна комісія суддів України у </w:t>
      </w:r>
      <w:r w:rsidR="009F64FB" w:rsidRPr="000F6F1C">
        <w:rPr>
          <w:sz w:val="25"/>
          <w:lang w:val="uk-UA"/>
        </w:rPr>
        <w:t xml:space="preserve">пленарному </w:t>
      </w:r>
      <w:r w:rsidRPr="000F6F1C">
        <w:rPr>
          <w:sz w:val="25"/>
          <w:lang w:val="uk-UA"/>
        </w:rPr>
        <w:t>складі:</w:t>
      </w:r>
    </w:p>
    <w:p w:rsidR="00C22427" w:rsidRPr="000F6F1C" w:rsidRDefault="00C22427" w:rsidP="00BE670C">
      <w:pPr>
        <w:shd w:val="clear" w:color="auto" w:fill="FFFFFF"/>
        <w:ind w:right="134"/>
        <w:jc w:val="both"/>
        <w:rPr>
          <w:sz w:val="25"/>
          <w:lang w:val="uk-UA"/>
        </w:rPr>
      </w:pPr>
    </w:p>
    <w:p w:rsidR="00C22427" w:rsidRPr="000F6F1C" w:rsidRDefault="00C22427" w:rsidP="00BE670C">
      <w:pPr>
        <w:shd w:val="clear" w:color="auto" w:fill="FFFFFF"/>
        <w:ind w:right="-1"/>
        <w:jc w:val="both"/>
        <w:rPr>
          <w:color w:val="0D0D0D"/>
          <w:sz w:val="25"/>
          <w:lang w:val="uk-UA"/>
        </w:rPr>
      </w:pPr>
      <w:r w:rsidRPr="000F6F1C">
        <w:rPr>
          <w:sz w:val="25"/>
          <w:lang w:val="uk-UA"/>
        </w:rPr>
        <w:t xml:space="preserve">головуючого – </w:t>
      </w:r>
      <w:r w:rsidR="008A5A04" w:rsidRPr="008A5A04">
        <w:rPr>
          <w:sz w:val="25"/>
          <w:lang w:val="uk-UA"/>
        </w:rPr>
        <w:t>Сидоровича Р.М.</w:t>
      </w:r>
      <w:r w:rsidR="00D4600F" w:rsidRPr="000F6F1C">
        <w:rPr>
          <w:color w:val="0D0D0D"/>
          <w:sz w:val="25"/>
          <w:lang w:val="uk-UA"/>
        </w:rPr>
        <w:t>,</w:t>
      </w:r>
    </w:p>
    <w:p w:rsidR="0081205A" w:rsidRPr="000F6F1C" w:rsidRDefault="0081205A" w:rsidP="00BE670C">
      <w:pPr>
        <w:shd w:val="clear" w:color="auto" w:fill="FFFFFF"/>
        <w:tabs>
          <w:tab w:val="left" w:pos="3969"/>
        </w:tabs>
        <w:ind w:right="-15"/>
        <w:jc w:val="both"/>
        <w:rPr>
          <w:color w:val="0D0D0D"/>
          <w:sz w:val="25"/>
          <w:lang w:val="uk-UA"/>
        </w:rPr>
      </w:pPr>
    </w:p>
    <w:p w:rsidR="0082372C" w:rsidRPr="000F6F1C" w:rsidRDefault="00201D60" w:rsidP="0082372C">
      <w:pPr>
        <w:shd w:val="clear" w:color="auto" w:fill="FFFFFF"/>
        <w:tabs>
          <w:tab w:val="left" w:pos="3969"/>
        </w:tabs>
        <w:ind w:right="-15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>членів Комісії:</w:t>
      </w:r>
      <w:r w:rsidRPr="00092CC0">
        <w:rPr>
          <w:color w:val="0D0D0D"/>
          <w:sz w:val="56"/>
          <w:szCs w:val="56"/>
          <w:lang w:val="uk-UA"/>
        </w:rPr>
        <w:t xml:space="preserve"> </w:t>
      </w:r>
      <w:proofErr w:type="spellStart"/>
      <w:r w:rsidRPr="000F6F1C">
        <w:rPr>
          <w:color w:val="0D0D0D"/>
          <w:sz w:val="25"/>
          <w:lang w:val="uk-UA"/>
        </w:rPr>
        <w:t>Богоно</w:t>
      </w:r>
      <w:r w:rsidR="00E16846" w:rsidRPr="000F6F1C">
        <w:rPr>
          <w:color w:val="0D0D0D"/>
          <w:sz w:val="25"/>
          <w:lang w:val="uk-UA"/>
        </w:rPr>
        <w:t>с</w:t>
      </w:r>
      <w:r w:rsidR="00753126" w:rsidRPr="000F6F1C">
        <w:rPr>
          <w:color w:val="0D0D0D"/>
          <w:sz w:val="25"/>
          <w:lang w:val="uk-UA"/>
        </w:rPr>
        <w:t>а</w:t>
      </w:r>
      <w:proofErr w:type="spellEnd"/>
      <w:r w:rsidR="008A5325" w:rsidRPr="00092CC0">
        <w:rPr>
          <w:color w:val="0D0D0D"/>
          <w:sz w:val="56"/>
          <w:szCs w:val="56"/>
          <w:lang w:val="uk-UA"/>
        </w:rPr>
        <w:t xml:space="preserve"> </w:t>
      </w:r>
      <w:r w:rsidR="008A5325" w:rsidRPr="000F6F1C">
        <w:rPr>
          <w:color w:val="0D0D0D"/>
          <w:sz w:val="25"/>
          <w:lang w:val="uk-UA"/>
        </w:rPr>
        <w:t>М.Б.,</w:t>
      </w:r>
      <w:r w:rsidR="008A5325" w:rsidRPr="00092CC0">
        <w:rPr>
          <w:color w:val="0D0D0D"/>
          <w:sz w:val="56"/>
          <w:szCs w:val="56"/>
          <w:lang w:val="uk-UA"/>
        </w:rPr>
        <w:t xml:space="preserve"> </w:t>
      </w:r>
      <w:proofErr w:type="spellStart"/>
      <w:r w:rsidR="007D7037" w:rsidRPr="000F6F1C">
        <w:rPr>
          <w:color w:val="0D0D0D"/>
          <w:sz w:val="25"/>
          <w:lang w:val="uk-UA"/>
        </w:rPr>
        <w:t>В</w:t>
      </w:r>
      <w:r w:rsidR="009E365F" w:rsidRPr="000F6F1C">
        <w:rPr>
          <w:color w:val="0D0D0D"/>
          <w:sz w:val="25"/>
          <w:lang w:val="uk-UA"/>
        </w:rPr>
        <w:t>олкової</w:t>
      </w:r>
      <w:proofErr w:type="spellEnd"/>
      <w:r w:rsidR="00092CC0" w:rsidRPr="00092CC0">
        <w:rPr>
          <w:color w:val="0D0D0D"/>
          <w:sz w:val="56"/>
          <w:szCs w:val="56"/>
          <w:lang w:val="uk-UA"/>
        </w:rPr>
        <w:t xml:space="preserve"> </w:t>
      </w:r>
      <w:r w:rsidR="00A55177" w:rsidRPr="000F6F1C">
        <w:rPr>
          <w:color w:val="0D0D0D"/>
          <w:sz w:val="25"/>
          <w:lang w:val="uk-UA"/>
        </w:rPr>
        <w:t>Л.М.</w:t>
      </w:r>
      <w:r w:rsidR="0082372C" w:rsidRPr="000F6F1C">
        <w:rPr>
          <w:color w:val="0D0D0D"/>
          <w:sz w:val="25"/>
          <w:lang w:val="uk-UA"/>
        </w:rPr>
        <w:t>,</w:t>
      </w:r>
      <w:r w:rsidR="0082372C" w:rsidRPr="00092CC0">
        <w:rPr>
          <w:color w:val="0D0D0D"/>
          <w:sz w:val="56"/>
          <w:szCs w:val="56"/>
          <w:lang w:val="uk-UA"/>
        </w:rPr>
        <w:t xml:space="preserve"> </w:t>
      </w:r>
      <w:proofErr w:type="spellStart"/>
      <w:r w:rsidR="0082372C" w:rsidRPr="000F6F1C">
        <w:rPr>
          <w:color w:val="0D0D0D"/>
          <w:sz w:val="25"/>
          <w:lang w:val="uk-UA"/>
        </w:rPr>
        <w:t>Гацелюка</w:t>
      </w:r>
      <w:proofErr w:type="spellEnd"/>
      <w:r w:rsidR="00092CC0" w:rsidRPr="00092CC0">
        <w:rPr>
          <w:color w:val="0D0D0D"/>
          <w:sz w:val="56"/>
          <w:szCs w:val="56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В.О.,</w:t>
      </w:r>
      <w:r w:rsidR="009E365F" w:rsidRPr="00092CC0">
        <w:rPr>
          <w:color w:val="0D0D0D"/>
          <w:sz w:val="56"/>
          <w:szCs w:val="56"/>
          <w:lang w:val="uk-UA"/>
        </w:rPr>
        <w:t xml:space="preserve"> </w:t>
      </w:r>
      <w:r w:rsidR="00EA453D" w:rsidRPr="000F6F1C">
        <w:rPr>
          <w:color w:val="0D0D0D"/>
          <w:sz w:val="25"/>
          <w:lang w:val="uk-UA"/>
        </w:rPr>
        <w:t>Духа</w:t>
      </w:r>
      <w:r w:rsidR="00EA453D" w:rsidRPr="00092CC0">
        <w:rPr>
          <w:color w:val="0D0D0D"/>
          <w:sz w:val="56"/>
          <w:szCs w:val="56"/>
          <w:lang w:val="uk-UA"/>
        </w:rPr>
        <w:t xml:space="preserve"> </w:t>
      </w:r>
      <w:r w:rsidR="00EA453D" w:rsidRPr="000F6F1C">
        <w:rPr>
          <w:color w:val="0D0D0D"/>
          <w:sz w:val="25"/>
          <w:lang w:val="uk-UA"/>
        </w:rPr>
        <w:t>Я.М.</w:t>
      </w:r>
      <w:r w:rsidR="004F4C7C" w:rsidRPr="000F6F1C">
        <w:rPr>
          <w:color w:val="0D0D0D"/>
          <w:sz w:val="25"/>
          <w:lang w:val="uk-UA"/>
        </w:rPr>
        <w:t>,</w:t>
      </w:r>
      <w:r w:rsidR="00B85618" w:rsidRPr="00092CC0">
        <w:rPr>
          <w:color w:val="0D0D0D"/>
          <w:sz w:val="56"/>
          <w:szCs w:val="56"/>
          <w:lang w:val="uk-UA"/>
        </w:rPr>
        <w:t xml:space="preserve"> </w:t>
      </w:r>
      <w:proofErr w:type="spellStart"/>
      <w:r w:rsidR="00102888" w:rsidRPr="000F6F1C">
        <w:rPr>
          <w:color w:val="0D0D0D"/>
          <w:sz w:val="25"/>
          <w:lang w:val="uk-UA"/>
        </w:rPr>
        <w:t>Кобецької</w:t>
      </w:r>
      <w:proofErr w:type="spellEnd"/>
      <w:r w:rsidR="00102888" w:rsidRPr="00092CC0">
        <w:rPr>
          <w:color w:val="0D0D0D"/>
          <w:sz w:val="36"/>
          <w:szCs w:val="36"/>
          <w:lang w:val="uk-UA"/>
        </w:rPr>
        <w:t xml:space="preserve"> </w:t>
      </w:r>
      <w:r w:rsidR="00102888" w:rsidRPr="000F6F1C">
        <w:rPr>
          <w:color w:val="0D0D0D"/>
          <w:sz w:val="25"/>
          <w:lang w:val="uk-UA"/>
        </w:rPr>
        <w:t>Н.Р.,</w:t>
      </w:r>
      <w:r w:rsidR="00102888" w:rsidRPr="00092CC0">
        <w:rPr>
          <w:color w:val="0D0D0D"/>
          <w:sz w:val="36"/>
          <w:szCs w:val="36"/>
          <w:lang w:val="uk-UA"/>
        </w:rPr>
        <w:t xml:space="preserve"> </w:t>
      </w:r>
      <w:proofErr w:type="spellStart"/>
      <w:r w:rsidR="00102888" w:rsidRPr="000F6F1C">
        <w:rPr>
          <w:color w:val="0D0D0D"/>
          <w:sz w:val="25"/>
          <w:lang w:val="uk-UA"/>
        </w:rPr>
        <w:t>Коліуша</w:t>
      </w:r>
      <w:proofErr w:type="spellEnd"/>
      <w:r w:rsidR="00102888" w:rsidRPr="00092CC0">
        <w:rPr>
          <w:color w:val="0D0D0D"/>
          <w:sz w:val="36"/>
          <w:szCs w:val="36"/>
          <w:lang w:val="uk-UA"/>
        </w:rPr>
        <w:t xml:space="preserve"> </w:t>
      </w:r>
      <w:r w:rsidR="00102888" w:rsidRPr="000F6F1C">
        <w:rPr>
          <w:color w:val="0D0D0D"/>
          <w:sz w:val="25"/>
          <w:lang w:val="uk-UA"/>
        </w:rPr>
        <w:t>О.Л.,</w:t>
      </w:r>
      <w:r w:rsidR="00102888" w:rsidRPr="00092CC0">
        <w:rPr>
          <w:color w:val="0D0D0D"/>
          <w:sz w:val="36"/>
          <w:szCs w:val="36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Мельника</w:t>
      </w:r>
      <w:r w:rsidR="00092CC0" w:rsidRPr="00092CC0">
        <w:rPr>
          <w:color w:val="0D0D0D"/>
          <w:sz w:val="36"/>
          <w:szCs w:val="36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Р.І.,</w:t>
      </w:r>
      <w:r w:rsidR="00B5103F" w:rsidRPr="00092CC0">
        <w:rPr>
          <w:color w:val="0D0D0D"/>
          <w:sz w:val="36"/>
          <w:szCs w:val="36"/>
          <w:lang w:val="uk-UA"/>
        </w:rPr>
        <w:t xml:space="preserve"> </w:t>
      </w:r>
      <w:proofErr w:type="spellStart"/>
      <w:r w:rsidR="00B5103F" w:rsidRPr="000F6F1C">
        <w:rPr>
          <w:color w:val="0D0D0D"/>
          <w:sz w:val="25"/>
          <w:lang w:val="uk-UA"/>
        </w:rPr>
        <w:t>Омельяна</w:t>
      </w:r>
      <w:proofErr w:type="spellEnd"/>
      <w:r w:rsidR="00092CC0" w:rsidRPr="00092CC0">
        <w:rPr>
          <w:color w:val="0D0D0D"/>
          <w:sz w:val="36"/>
          <w:szCs w:val="36"/>
          <w:lang w:val="uk-UA"/>
        </w:rPr>
        <w:t xml:space="preserve"> </w:t>
      </w:r>
      <w:r w:rsidR="00B5103F" w:rsidRPr="000F6F1C">
        <w:rPr>
          <w:color w:val="0D0D0D"/>
          <w:sz w:val="25"/>
          <w:lang w:val="uk-UA"/>
        </w:rPr>
        <w:t>О.С.,</w:t>
      </w:r>
      <w:r w:rsidR="009E365F" w:rsidRPr="00092CC0">
        <w:rPr>
          <w:color w:val="0D0D0D"/>
          <w:sz w:val="36"/>
          <w:szCs w:val="36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Пасічника</w:t>
      </w:r>
      <w:r w:rsidR="00092CC0" w:rsidRPr="00092CC0">
        <w:rPr>
          <w:color w:val="0D0D0D"/>
          <w:sz w:val="36"/>
          <w:szCs w:val="36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А.В.,</w:t>
      </w:r>
      <w:r w:rsidR="009E365F" w:rsidRPr="00092CC0">
        <w:rPr>
          <w:color w:val="0D0D0D"/>
          <w:sz w:val="36"/>
          <w:szCs w:val="36"/>
          <w:lang w:val="uk-UA"/>
        </w:rPr>
        <w:t xml:space="preserve"> </w:t>
      </w:r>
      <w:proofErr w:type="spellStart"/>
      <w:r w:rsidR="009E365F" w:rsidRPr="000F6F1C">
        <w:rPr>
          <w:color w:val="0D0D0D"/>
          <w:sz w:val="25"/>
          <w:lang w:val="uk-UA"/>
        </w:rPr>
        <w:t>Сабодаша</w:t>
      </w:r>
      <w:proofErr w:type="spellEnd"/>
      <w:r w:rsidR="00092CC0">
        <w:rPr>
          <w:color w:val="0D0D0D"/>
          <w:sz w:val="25"/>
          <w:lang w:val="uk-UA"/>
        </w:rPr>
        <w:t xml:space="preserve"> </w:t>
      </w:r>
      <w:r w:rsidR="008E4A2C">
        <w:rPr>
          <w:color w:val="0D0D0D"/>
          <w:sz w:val="25"/>
          <w:lang w:val="uk-UA"/>
        </w:rPr>
        <w:t xml:space="preserve">Р.Б., </w:t>
      </w:r>
      <w:r w:rsidR="006740A8" w:rsidRPr="000F6F1C">
        <w:rPr>
          <w:color w:val="0D0D0D"/>
          <w:sz w:val="25"/>
          <w:lang w:val="uk-UA"/>
        </w:rPr>
        <w:t>Чумак</w:t>
      </w:r>
      <w:r w:rsidR="00044C9F" w:rsidRPr="000F6F1C">
        <w:rPr>
          <w:color w:val="0D0D0D"/>
          <w:sz w:val="25"/>
          <w:lang w:val="uk-UA"/>
        </w:rPr>
        <w:t>а</w:t>
      </w:r>
      <w:r w:rsidR="00092CC0">
        <w:rPr>
          <w:color w:val="0D0D0D"/>
          <w:sz w:val="25"/>
          <w:lang w:val="uk-UA"/>
        </w:rPr>
        <w:t xml:space="preserve"> </w:t>
      </w:r>
      <w:r w:rsidR="006740A8" w:rsidRPr="000F6F1C">
        <w:rPr>
          <w:color w:val="0D0D0D"/>
          <w:sz w:val="25"/>
          <w:lang w:val="uk-UA"/>
        </w:rPr>
        <w:t>С.Ю.</w:t>
      </w:r>
      <w:r w:rsidR="00AC1EE0" w:rsidRPr="000F6F1C">
        <w:rPr>
          <w:color w:val="0D0D0D"/>
          <w:sz w:val="25"/>
          <w:lang w:val="uk-UA"/>
        </w:rPr>
        <w:t xml:space="preserve"> (доповідач)</w:t>
      </w:r>
      <w:r w:rsidR="006740A8" w:rsidRPr="000F6F1C">
        <w:rPr>
          <w:color w:val="0D0D0D"/>
          <w:sz w:val="25"/>
          <w:lang w:val="uk-UA"/>
        </w:rPr>
        <w:t>,</w:t>
      </w:r>
      <w:r w:rsidR="0082372C" w:rsidRPr="000F6F1C">
        <w:rPr>
          <w:color w:val="0D0D0D"/>
          <w:sz w:val="25"/>
          <w:lang w:val="uk-UA"/>
        </w:rPr>
        <w:t xml:space="preserve"> </w:t>
      </w:r>
      <w:r w:rsidR="009E365F" w:rsidRPr="000F6F1C">
        <w:rPr>
          <w:color w:val="0D0D0D"/>
          <w:sz w:val="25"/>
          <w:lang w:val="uk-UA"/>
        </w:rPr>
        <w:t>Шевчук</w:t>
      </w:r>
      <w:r w:rsidR="00092CC0">
        <w:rPr>
          <w:color w:val="0D0D0D"/>
          <w:sz w:val="25"/>
          <w:lang w:val="uk-UA"/>
        </w:rPr>
        <w:t xml:space="preserve"> </w:t>
      </w:r>
      <w:r w:rsidR="0082372C" w:rsidRPr="000F6F1C">
        <w:rPr>
          <w:color w:val="0D0D0D"/>
          <w:sz w:val="25"/>
          <w:lang w:val="uk-UA"/>
        </w:rPr>
        <w:t>Г.М.</w:t>
      </w:r>
      <w:r w:rsidR="004F4C7C" w:rsidRPr="000F6F1C">
        <w:rPr>
          <w:color w:val="0D0D0D"/>
          <w:sz w:val="25"/>
          <w:lang w:val="uk-UA"/>
        </w:rPr>
        <w:t>,</w:t>
      </w:r>
    </w:p>
    <w:p w:rsidR="003610E9" w:rsidRPr="000F6F1C" w:rsidRDefault="003610E9" w:rsidP="00425AD6">
      <w:pPr>
        <w:shd w:val="clear" w:color="auto" w:fill="FFFFFF"/>
        <w:ind w:right="134"/>
        <w:jc w:val="both"/>
        <w:rPr>
          <w:sz w:val="25"/>
          <w:u w:val="single"/>
          <w:lang w:val="uk-UA"/>
        </w:rPr>
      </w:pPr>
    </w:p>
    <w:p w:rsidR="00B923D3" w:rsidRPr="000F6F1C" w:rsidRDefault="001C2D22" w:rsidP="00637E44">
      <w:pPr>
        <w:shd w:val="clear" w:color="auto" w:fill="FFFFFF"/>
        <w:tabs>
          <w:tab w:val="left" w:pos="7300"/>
        </w:tabs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/>
        </w:rPr>
        <w:t>розглянувши</w:t>
      </w:r>
      <w:r w:rsidR="00F6741E" w:rsidRPr="00092CC0">
        <w:rPr>
          <w:color w:val="000000"/>
          <w:sz w:val="72"/>
          <w:szCs w:val="72"/>
          <w:lang w:val="uk-UA"/>
        </w:rPr>
        <w:t xml:space="preserve"> </w:t>
      </w:r>
      <w:r w:rsidR="008973D8" w:rsidRPr="000F6F1C">
        <w:rPr>
          <w:color w:val="000000"/>
          <w:sz w:val="25"/>
          <w:lang w:val="uk-UA"/>
        </w:rPr>
        <w:t>заяву</w:t>
      </w:r>
      <w:r w:rsidR="008973D8" w:rsidRPr="00092CC0">
        <w:rPr>
          <w:color w:val="000000"/>
          <w:sz w:val="72"/>
          <w:szCs w:val="72"/>
          <w:lang w:val="uk-UA"/>
        </w:rPr>
        <w:t xml:space="preserve"> </w:t>
      </w:r>
      <w:r w:rsidR="008973D8" w:rsidRPr="000F6F1C">
        <w:rPr>
          <w:color w:val="000000"/>
          <w:sz w:val="25"/>
          <w:lang w:val="uk-UA"/>
        </w:rPr>
        <w:t>члена</w:t>
      </w:r>
      <w:r w:rsidR="008973D8" w:rsidRPr="00092CC0">
        <w:rPr>
          <w:color w:val="000000"/>
          <w:sz w:val="72"/>
          <w:szCs w:val="72"/>
          <w:lang w:val="uk-UA"/>
        </w:rPr>
        <w:t xml:space="preserve"> </w:t>
      </w:r>
      <w:r w:rsidR="00637E44" w:rsidRPr="000F6F1C">
        <w:rPr>
          <w:color w:val="000000"/>
          <w:sz w:val="25"/>
          <w:lang w:val="uk-UA"/>
        </w:rPr>
        <w:t>Вищої</w:t>
      </w:r>
      <w:r w:rsidR="00637E44" w:rsidRPr="00092CC0">
        <w:rPr>
          <w:color w:val="000000"/>
          <w:sz w:val="72"/>
          <w:szCs w:val="72"/>
          <w:lang w:val="uk-UA"/>
        </w:rPr>
        <w:t xml:space="preserve"> </w:t>
      </w:r>
      <w:r w:rsidR="00637E44" w:rsidRPr="000F6F1C">
        <w:rPr>
          <w:color w:val="000000"/>
          <w:sz w:val="25"/>
          <w:lang w:val="uk-UA"/>
        </w:rPr>
        <w:t>кваліфі</w:t>
      </w:r>
      <w:r w:rsidR="00142997" w:rsidRPr="000F6F1C">
        <w:rPr>
          <w:color w:val="000000"/>
          <w:sz w:val="25"/>
          <w:lang w:val="uk-UA"/>
        </w:rPr>
        <w:t>каційної</w:t>
      </w:r>
      <w:r w:rsidR="00142997" w:rsidRPr="00092CC0">
        <w:rPr>
          <w:color w:val="000000"/>
          <w:sz w:val="72"/>
          <w:szCs w:val="72"/>
          <w:lang w:val="uk-UA"/>
        </w:rPr>
        <w:t xml:space="preserve"> </w:t>
      </w:r>
      <w:r w:rsidR="00142997" w:rsidRPr="000F6F1C">
        <w:rPr>
          <w:color w:val="000000"/>
          <w:sz w:val="25"/>
          <w:lang w:val="uk-UA"/>
        </w:rPr>
        <w:t>комісії</w:t>
      </w:r>
      <w:r w:rsidR="00142997" w:rsidRPr="00092CC0">
        <w:rPr>
          <w:color w:val="000000"/>
          <w:sz w:val="72"/>
          <w:szCs w:val="72"/>
          <w:lang w:val="uk-UA"/>
        </w:rPr>
        <w:t xml:space="preserve"> </w:t>
      </w:r>
      <w:r w:rsidR="00142997" w:rsidRPr="000F6F1C">
        <w:rPr>
          <w:color w:val="000000"/>
          <w:sz w:val="25"/>
          <w:lang w:val="uk-UA"/>
        </w:rPr>
        <w:t>суддів</w:t>
      </w:r>
      <w:r w:rsidR="00142997" w:rsidRPr="00092CC0">
        <w:rPr>
          <w:color w:val="000000"/>
          <w:sz w:val="72"/>
          <w:szCs w:val="72"/>
          <w:lang w:val="uk-UA"/>
        </w:rPr>
        <w:t xml:space="preserve"> </w:t>
      </w:r>
      <w:r w:rsidR="00142997" w:rsidRPr="000F6F1C">
        <w:rPr>
          <w:color w:val="000000"/>
          <w:sz w:val="25"/>
          <w:lang w:val="uk-UA"/>
        </w:rPr>
        <w:t>України</w:t>
      </w:r>
      <w:r w:rsidR="001625DA" w:rsidRPr="00092CC0">
        <w:rPr>
          <w:color w:val="000000"/>
          <w:sz w:val="72"/>
          <w:szCs w:val="72"/>
          <w:lang w:val="uk-UA" w:eastAsia="uk-UA"/>
        </w:rPr>
        <w:t xml:space="preserve"> </w:t>
      </w:r>
      <w:proofErr w:type="spellStart"/>
      <w:r w:rsidR="00B2708B" w:rsidRPr="000F6F1C">
        <w:rPr>
          <w:color w:val="000000"/>
          <w:sz w:val="25"/>
          <w:lang w:val="uk-UA" w:eastAsia="uk-UA"/>
        </w:rPr>
        <w:t>Кидисюка</w:t>
      </w:r>
      <w:proofErr w:type="spellEnd"/>
      <w:r w:rsidR="00B2708B" w:rsidRPr="000F6F1C">
        <w:rPr>
          <w:color w:val="000000"/>
          <w:sz w:val="25"/>
          <w:lang w:val="uk-UA" w:eastAsia="uk-UA"/>
        </w:rPr>
        <w:t xml:space="preserve"> Романа Анатолійовича</w:t>
      </w:r>
      <w:r w:rsidR="002D2337" w:rsidRPr="000F6F1C">
        <w:rPr>
          <w:color w:val="000000"/>
          <w:sz w:val="25"/>
          <w:lang w:val="uk-UA" w:eastAsia="uk-UA"/>
        </w:rPr>
        <w:t xml:space="preserve"> про</w:t>
      </w:r>
      <w:r w:rsidR="007D515C" w:rsidRPr="000F6F1C">
        <w:rPr>
          <w:color w:val="000000"/>
          <w:sz w:val="25"/>
          <w:lang w:val="uk-UA" w:eastAsia="uk-UA"/>
        </w:rPr>
        <w:t xml:space="preserve"> </w:t>
      </w:r>
      <w:r w:rsidR="00B2708B" w:rsidRPr="000F6F1C">
        <w:rPr>
          <w:color w:val="000000"/>
          <w:sz w:val="25"/>
          <w:lang w:val="uk-UA" w:eastAsia="uk-UA"/>
        </w:rPr>
        <w:t>самовідвід</w:t>
      </w:r>
      <w:r w:rsidR="008973D8" w:rsidRPr="000F6F1C">
        <w:rPr>
          <w:color w:val="000000"/>
          <w:sz w:val="25"/>
          <w:lang w:val="uk-UA" w:eastAsia="uk-UA"/>
        </w:rPr>
        <w:t>,</w:t>
      </w:r>
      <w:r w:rsidR="00A0106D" w:rsidRPr="000F6F1C">
        <w:rPr>
          <w:color w:val="000000"/>
          <w:sz w:val="25"/>
          <w:lang w:val="uk-UA" w:eastAsia="uk-UA"/>
        </w:rPr>
        <w:t xml:space="preserve"> </w:t>
      </w:r>
    </w:p>
    <w:p w:rsidR="00056F35" w:rsidRPr="000F6F1C" w:rsidRDefault="00056F35" w:rsidP="006A3163">
      <w:pPr>
        <w:shd w:val="clear" w:color="auto" w:fill="FFFFFF"/>
        <w:ind w:right="134"/>
        <w:jc w:val="center"/>
        <w:rPr>
          <w:sz w:val="25"/>
          <w:lang w:val="uk-UA"/>
        </w:rPr>
      </w:pPr>
    </w:p>
    <w:p w:rsidR="00E8302E" w:rsidRPr="000F6F1C" w:rsidRDefault="00B923D3" w:rsidP="006A3163">
      <w:pPr>
        <w:shd w:val="clear" w:color="auto" w:fill="FFFFFF"/>
        <w:ind w:right="134"/>
        <w:jc w:val="center"/>
        <w:rPr>
          <w:sz w:val="25"/>
          <w:lang w:val="uk-UA"/>
        </w:rPr>
      </w:pPr>
      <w:r w:rsidRPr="000F6F1C">
        <w:rPr>
          <w:sz w:val="25"/>
          <w:lang w:val="uk-UA"/>
        </w:rPr>
        <w:t>встановила:</w:t>
      </w:r>
    </w:p>
    <w:p w:rsidR="001F6AC8" w:rsidRPr="000F6F1C" w:rsidRDefault="001F6AC8" w:rsidP="006A3163">
      <w:pPr>
        <w:shd w:val="clear" w:color="auto" w:fill="FFFFFF"/>
        <w:ind w:firstLine="709"/>
        <w:jc w:val="center"/>
        <w:rPr>
          <w:sz w:val="25"/>
          <w:lang w:val="uk-UA"/>
        </w:rPr>
      </w:pPr>
    </w:p>
    <w:p w:rsidR="00955D1D" w:rsidRPr="000F6F1C" w:rsidRDefault="00955D1D" w:rsidP="00955D1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>Рішенням Вищої ради правосуддя від 01</w:t>
      </w:r>
      <w:r w:rsidR="002F0E99" w:rsidRPr="000F6F1C">
        <w:rPr>
          <w:color w:val="000000"/>
          <w:sz w:val="25"/>
          <w:lang w:val="uk-UA" w:eastAsia="uk-UA"/>
        </w:rPr>
        <w:t xml:space="preserve"> червня 2023 року № 599</w:t>
      </w:r>
      <w:r w:rsidR="007D12C8" w:rsidRPr="000F6F1C">
        <w:rPr>
          <w:color w:val="000000"/>
          <w:sz w:val="25"/>
          <w:lang w:val="uk-UA" w:eastAsia="uk-UA"/>
        </w:rPr>
        <w:t>/0/15-23</w:t>
      </w:r>
      <w:r w:rsidR="00CD51AE" w:rsidRPr="000F6F1C">
        <w:rPr>
          <w:color w:val="000000"/>
          <w:sz w:val="25"/>
          <w:lang w:val="uk-UA" w:eastAsia="uk-UA"/>
        </w:rPr>
        <w:t xml:space="preserve"> </w:t>
      </w:r>
      <w:proofErr w:type="spellStart"/>
      <w:r w:rsidR="00CD51AE" w:rsidRPr="000F6F1C">
        <w:rPr>
          <w:color w:val="000000"/>
          <w:sz w:val="25"/>
          <w:lang w:val="uk-UA" w:eastAsia="uk-UA"/>
        </w:rPr>
        <w:t>Кидисюка</w:t>
      </w:r>
      <w:proofErr w:type="spellEnd"/>
      <w:r w:rsidR="00CD51AE" w:rsidRPr="000F6F1C">
        <w:rPr>
          <w:color w:val="000000"/>
          <w:sz w:val="25"/>
          <w:lang w:val="uk-UA" w:eastAsia="uk-UA"/>
        </w:rPr>
        <w:t xml:space="preserve"> Романа Анатолійовича</w:t>
      </w:r>
      <w:r w:rsidRPr="000F6F1C">
        <w:rPr>
          <w:color w:val="000000"/>
          <w:sz w:val="25"/>
          <w:lang w:val="uk-UA" w:eastAsia="uk-UA"/>
        </w:rPr>
        <w:t xml:space="preserve"> призначено на посаду члена Вищої кваліфікаційної комісії суддів України.</w:t>
      </w:r>
    </w:p>
    <w:p w:rsidR="00955D1D" w:rsidRPr="000F6F1C" w:rsidRDefault="002F0E99" w:rsidP="00955D1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>Рішенням Вищої кваліфікаці</w:t>
      </w:r>
      <w:r w:rsidR="00B85618">
        <w:rPr>
          <w:color w:val="000000"/>
          <w:sz w:val="25"/>
          <w:lang w:val="uk-UA" w:eastAsia="uk-UA"/>
        </w:rPr>
        <w:t xml:space="preserve">йної комісії суддів України від </w:t>
      </w:r>
      <w:r w:rsidR="004A30E2" w:rsidRPr="000F6F1C">
        <w:rPr>
          <w:color w:val="000000"/>
          <w:sz w:val="25"/>
          <w:lang w:val="uk-UA" w:eastAsia="uk-UA"/>
        </w:rPr>
        <w:t xml:space="preserve">14 вересня 2023 року </w:t>
      </w:r>
      <w:r w:rsidRPr="000F6F1C">
        <w:rPr>
          <w:color w:val="000000"/>
          <w:sz w:val="25"/>
          <w:lang w:val="uk-UA" w:eastAsia="uk-UA"/>
        </w:rPr>
        <w:t>№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94/зп-23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(зі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змін</w:t>
      </w:r>
      <w:r w:rsidR="00B85618">
        <w:rPr>
          <w:color w:val="000000"/>
          <w:sz w:val="25"/>
          <w:lang w:val="uk-UA" w:eastAsia="uk-UA"/>
        </w:rPr>
        <w:t>ами,</w:t>
      </w:r>
      <w:r w:rsidR="00B85618" w:rsidRPr="00092CC0">
        <w:rPr>
          <w:color w:val="000000"/>
          <w:sz w:val="72"/>
          <w:szCs w:val="72"/>
          <w:lang w:val="uk-UA" w:eastAsia="uk-UA"/>
        </w:rPr>
        <w:t xml:space="preserve"> </w:t>
      </w:r>
      <w:r w:rsidR="00B85618">
        <w:rPr>
          <w:color w:val="000000"/>
          <w:sz w:val="25"/>
          <w:lang w:val="uk-UA" w:eastAsia="uk-UA"/>
        </w:rPr>
        <w:t>внесеними</w:t>
      </w:r>
      <w:r w:rsidR="00B85618" w:rsidRPr="00092CC0">
        <w:rPr>
          <w:color w:val="000000"/>
          <w:sz w:val="72"/>
          <w:szCs w:val="72"/>
          <w:lang w:val="uk-UA" w:eastAsia="uk-UA"/>
        </w:rPr>
        <w:t xml:space="preserve"> </w:t>
      </w:r>
      <w:r w:rsidR="00B85618">
        <w:rPr>
          <w:color w:val="000000"/>
          <w:sz w:val="25"/>
          <w:lang w:val="uk-UA" w:eastAsia="uk-UA"/>
        </w:rPr>
        <w:t>рішенням</w:t>
      </w:r>
      <w:r w:rsidR="00B85618" w:rsidRPr="00092CC0">
        <w:rPr>
          <w:color w:val="000000"/>
          <w:sz w:val="72"/>
          <w:szCs w:val="72"/>
          <w:lang w:val="uk-UA" w:eastAsia="uk-UA"/>
        </w:rPr>
        <w:t xml:space="preserve"> </w:t>
      </w:r>
      <w:r w:rsidR="00B85618">
        <w:rPr>
          <w:color w:val="000000"/>
          <w:sz w:val="25"/>
          <w:lang w:val="uk-UA" w:eastAsia="uk-UA"/>
        </w:rPr>
        <w:t>Комісії</w:t>
      </w:r>
      <w:r w:rsidR="00B85618"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від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14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грудня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2023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року</w:t>
      </w:r>
      <w:r w:rsidRPr="00092CC0">
        <w:rPr>
          <w:color w:val="000000"/>
          <w:sz w:val="72"/>
          <w:szCs w:val="72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 xml:space="preserve">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 </w:t>
      </w:r>
    </w:p>
    <w:p w:rsidR="00A77FD8" w:rsidRPr="000F6F1C" w:rsidRDefault="00E75888" w:rsidP="00955D1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>Заяву про участь у</w:t>
      </w:r>
      <w:r w:rsidR="00915D31" w:rsidRPr="000F6F1C">
        <w:rPr>
          <w:color w:val="000000"/>
          <w:sz w:val="25"/>
          <w:lang w:val="uk-UA" w:eastAsia="uk-UA"/>
        </w:rPr>
        <w:t xml:space="preserve"> цьому</w:t>
      </w:r>
      <w:r w:rsidRPr="000F6F1C">
        <w:rPr>
          <w:color w:val="000000"/>
          <w:sz w:val="25"/>
          <w:lang w:val="uk-UA" w:eastAsia="uk-UA"/>
        </w:rPr>
        <w:t xml:space="preserve"> конкурсі подала суддя Господарського суду Львівської області </w:t>
      </w:r>
      <w:proofErr w:type="spellStart"/>
      <w:r w:rsidRPr="000F6F1C">
        <w:rPr>
          <w:color w:val="000000"/>
          <w:sz w:val="25"/>
          <w:lang w:val="uk-UA" w:eastAsia="uk-UA"/>
        </w:rPr>
        <w:t>Ділай</w:t>
      </w:r>
      <w:proofErr w:type="spellEnd"/>
      <w:r w:rsidRPr="000F6F1C">
        <w:rPr>
          <w:color w:val="000000"/>
          <w:sz w:val="25"/>
          <w:lang w:val="uk-UA" w:eastAsia="uk-UA"/>
        </w:rPr>
        <w:t xml:space="preserve"> Уляна Іванівна.</w:t>
      </w:r>
    </w:p>
    <w:p w:rsidR="00BB6635" w:rsidRDefault="00915D31" w:rsidP="00BB6635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>Ч</w:t>
      </w:r>
      <w:r w:rsidR="00955D1D" w:rsidRPr="000F6F1C">
        <w:rPr>
          <w:color w:val="000000"/>
          <w:sz w:val="25"/>
          <w:lang w:val="uk-UA" w:eastAsia="uk-UA"/>
        </w:rPr>
        <w:t>леном</w:t>
      </w:r>
      <w:r w:rsidR="00955D1D" w:rsidRPr="00092CC0">
        <w:rPr>
          <w:color w:val="000000"/>
          <w:sz w:val="96"/>
          <w:szCs w:val="96"/>
          <w:lang w:val="uk-UA" w:eastAsia="uk-UA"/>
        </w:rPr>
        <w:t xml:space="preserve"> </w:t>
      </w:r>
      <w:r w:rsidR="00955D1D" w:rsidRPr="000F6F1C">
        <w:rPr>
          <w:color w:val="000000"/>
          <w:sz w:val="25"/>
          <w:lang w:val="uk-UA" w:eastAsia="uk-UA"/>
        </w:rPr>
        <w:t>Вищої</w:t>
      </w:r>
      <w:r w:rsidR="00955D1D" w:rsidRPr="00092CC0">
        <w:rPr>
          <w:color w:val="000000"/>
          <w:sz w:val="96"/>
          <w:szCs w:val="96"/>
          <w:lang w:val="uk-UA" w:eastAsia="uk-UA"/>
        </w:rPr>
        <w:t xml:space="preserve"> </w:t>
      </w:r>
      <w:r w:rsidR="00955D1D" w:rsidRPr="000F6F1C">
        <w:rPr>
          <w:color w:val="000000"/>
          <w:sz w:val="25"/>
          <w:lang w:val="uk-UA" w:eastAsia="uk-UA"/>
        </w:rPr>
        <w:t>кваліфі</w:t>
      </w:r>
      <w:r w:rsidRPr="000F6F1C">
        <w:rPr>
          <w:color w:val="000000"/>
          <w:sz w:val="25"/>
          <w:lang w:val="uk-UA" w:eastAsia="uk-UA"/>
        </w:rPr>
        <w:t>каційної</w:t>
      </w:r>
      <w:r w:rsidRPr="00092CC0">
        <w:rPr>
          <w:color w:val="000000"/>
          <w:sz w:val="96"/>
          <w:szCs w:val="96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комісії</w:t>
      </w:r>
      <w:r w:rsidRPr="00092CC0">
        <w:rPr>
          <w:color w:val="000000"/>
          <w:sz w:val="96"/>
          <w:szCs w:val="96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суддів</w:t>
      </w:r>
      <w:r w:rsidRPr="00092CC0">
        <w:rPr>
          <w:color w:val="000000"/>
          <w:sz w:val="96"/>
          <w:szCs w:val="96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>України</w:t>
      </w:r>
      <w:r w:rsidRPr="00092CC0">
        <w:rPr>
          <w:color w:val="000000"/>
          <w:sz w:val="96"/>
          <w:szCs w:val="96"/>
          <w:lang w:val="uk-UA" w:eastAsia="uk-UA"/>
        </w:rPr>
        <w:t xml:space="preserve"> </w:t>
      </w:r>
      <w:proofErr w:type="spellStart"/>
      <w:r w:rsidR="002F0E99" w:rsidRPr="000F6F1C">
        <w:rPr>
          <w:color w:val="000000"/>
          <w:sz w:val="25"/>
          <w:lang w:val="uk-UA" w:eastAsia="uk-UA"/>
        </w:rPr>
        <w:t>Кидисюком</w:t>
      </w:r>
      <w:proofErr w:type="spellEnd"/>
      <w:r w:rsidR="002F0E99" w:rsidRPr="00092CC0">
        <w:rPr>
          <w:color w:val="000000"/>
          <w:sz w:val="96"/>
          <w:szCs w:val="96"/>
          <w:lang w:val="uk-UA" w:eastAsia="uk-UA"/>
        </w:rPr>
        <w:t xml:space="preserve"> </w:t>
      </w:r>
      <w:r w:rsidR="002F0E99" w:rsidRPr="000F6F1C">
        <w:rPr>
          <w:color w:val="000000"/>
          <w:sz w:val="25"/>
          <w:lang w:val="uk-UA" w:eastAsia="uk-UA"/>
        </w:rPr>
        <w:t>Р.А.</w:t>
      </w:r>
      <w:r w:rsidRPr="00092CC0">
        <w:rPr>
          <w:color w:val="000000"/>
          <w:sz w:val="96"/>
          <w:szCs w:val="96"/>
          <w:lang w:val="uk-UA" w:eastAsia="uk-UA"/>
        </w:rPr>
        <w:t xml:space="preserve"> </w:t>
      </w:r>
      <w:r w:rsidRPr="000F6F1C">
        <w:rPr>
          <w:color w:val="000000"/>
          <w:sz w:val="25"/>
          <w:lang w:val="uk-UA" w:eastAsia="uk-UA"/>
        </w:rPr>
        <w:t xml:space="preserve">30 січня 2024 року </w:t>
      </w:r>
      <w:r w:rsidR="00425419" w:rsidRPr="000F6F1C">
        <w:rPr>
          <w:color w:val="000000"/>
          <w:sz w:val="25"/>
          <w:lang w:val="uk-UA" w:eastAsia="uk-UA"/>
        </w:rPr>
        <w:t>подано заяву</w:t>
      </w:r>
      <w:r w:rsidR="00C43FC7" w:rsidRPr="000F6F1C">
        <w:rPr>
          <w:color w:val="000000"/>
          <w:sz w:val="25"/>
          <w:lang w:val="uk-UA" w:eastAsia="uk-UA"/>
        </w:rPr>
        <w:t xml:space="preserve"> про самовідвід</w:t>
      </w:r>
      <w:r w:rsidRPr="000F6F1C">
        <w:rPr>
          <w:color w:val="000000"/>
          <w:sz w:val="25"/>
          <w:lang w:val="uk-UA" w:eastAsia="uk-UA"/>
        </w:rPr>
        <w:t xml:space="preserve"> </w:t>
      </w:r>
      <w:r w:rsidR="00BB6635" w:rsidRPr="000F6F1C">
        <w:rPr>
          <w:color w:val="000000"/>
          <w:sz w:val="25"/>
          <w:lang w:val="uk-UA" w:eastAsia="uk-UA"/>
        </w:rPr>
        <w:t>від</w:t>
      </w:r>
      <w:r w:rsidRPr="000F6F1C">
        <w:rPr>
          <w:color w:val="000000"/>
          <w:sz w:val="25"/>
          <w:lang w:val="uk-UA" w:eastAsia="uk-UA"/>
        </w:rPr>
        <w:t xml:space="preserve"> розгляду матеріалів та участі в</w:t>
      </w:r>
      <w:r w:rsidR="00BB6635" w:rsidRPr="000F6F1C">
        <w:rPr>
          <w:color w:val="000000"/>
          <w:sz w:val="25"/>
          <w:lang w:val="uk-UA" w:eastAsia="uk-UA"/>
        </w:rPr>
        <w:t xml:space="preserve"> розгляді матер</w:t>
      </w:r>
      <w:r w:rsidRPr="000F6F1C">
        <w:rPr>
          <w:color w:val="000000"/>
          <w:sz w:val="25"/>
          <w:lang w:val="uk-UA" w:eastAsia="uk-UA"/>
        </w:rPr>
        <w:t xml:space="preserve">іалів судді </w:t>
      </w:r>
      <w:proofErr w:type="spellStart"/>
      <w:r w:rsidRPr="000F6F1C">
        <w:rPr>
          <w:color w:val="000000"/>
          <w:sz w:val="25"/>
          <w:lang w:val="uk-UA" w:eastAsia="uk-UA"/>
        </w:rPr>
        <w:t>Ділай</w:t>
      </w:r>
      <w:proofErr w:type="spellEnd"/>
      <w:r w:rsidRPr="000F6F1C">
        <w:rPr>
          <w:color w:val="000000"/>
          <w:sz w:val="25"/>
          <w:lang w:val="uk-UA" w:eastAsia="uk-UA"/>
        </w:rPr>
        <w:t xml:space="preserve"> У.І.</w:t>
      </w:r>
      <w:r w:rsidR="00BB6635" w:rsidRPr="000F6F1C">
        <w:rPr>
          <w:color w:val="000000"/>
          <w:sz w:val="25"/>
          <w:lang w:val="uk-UA" w:eastAsia="uk-UA"/>
        </w:rPr>
        <w:t xml:space="preserve"> на усіх етапах конкурсу на зайняття вакантних посад суддів апеляційних судів, оголошеного 14 вересня 2023 року; </w:t>
      </w:r>
      <w:proofErr w:type="spellStart"/>
      <w:r w:rsidR="00BB6635" w:rsidRPr="000F6F1C">
        <w:rPr>
          <w:color w:val="000000"/>
          <w:sz w:val="25"/>
          <w:lang w:val="uk-UA" w:eastAsia="uk-UA"/>
        </w:rPr>
        <w:t>перерозподілення</w:t>
      </w:r>
      <w:proofErr w:type="spellEnd"/>
      <w:r w:rsidR="00BB6635" w:rsidRPr="000F6F1C">
        <w:rPr>
          <w:color w:val="000000"/>
          <w:sz w:val="25"/>
          <w:lang w:val="uk-UA" w:eastAsia="uk-UA"/>
        </w:rPr>
        <w:t xml:space="preserve"> матеріалів судді Господарського суду Львівської області </w:t>
      </w:r>
      <w:proofErr w:type="spellStart"/>
      <w:r w:rsidR="00BB6635" w:rsidRPr="000F6F1C">
        <w:rPr>
          <w:color w:val="000000"/>
          <w:sz w:val="25"/>
          <w:lang w:val="uk-UA" w:eastAsia="uk-UA"/>
        </w:rPr>
        <w:t>Ділай</w:t>
      </w:r>
      <w:proofErr w:type="spellEnd"/>
      <w:r w:rsidR="00BB6635" w:rsidRPr="000F6F1C">
        <w:rPr>
          <w:color w:val="000000"/>
          <w:sz w:val="25"/>
          <w:lang w:val="uk-UA" w:eastAsia="uk-UA"/>
        </w:rPr>
        <w:t xml:space="preserve"> У.І. з питань конкурсу на зайняття вакантних посад суддів</w:t>
      </w:r>
      <w:r w:rsidR="00B85618">
        <w:rPr>
          <w:color w:val="000000"/>
          <w:sz w:val="25"/>
          <w:lang w:val="uk-UA" w:eastAsia="uk-UA"/>
        </w:rPr>
        <w:t xml:space="preserve"> апеляційних судів, оголошеного </w:t>
      </w:r>
      <w:r w:rsidR="00BB6635" w:rsidRPr="000F6F1C">
        <w:rPr>
          <w:color w:val="000000"/>
          <w:sz w:val="25"/>
          <w:lang w:val="uk-UA" w:eastAsia="uk-UA"/>
        </w:rPr>
        <w:t>14 вересня 2023 року</w:t>
      </w:r>
      <w:r w:rsidRPr="000F6F1C">
        <w:rPr>
          <w:color w:val="000000"/>
          <w:sz w:val="25"/>
          <w:lang w:val="uk-UA" w:eastAsia="uk-UA"/>
        </w:rPr>
        <w:t>,</w:t>
      </w:r>
      <w:r w:rsidR="00BB6635" w:rsidRPr="000F6F1C">
        <w:rPr>
          <w:color w:val="000000"/>
          <w:sz w:val="25"/>
          <w:lang w:val="uk-UA" w:eastAsia="uk-UA"/>
        </w:rPr>
        <w:t xml:space="preserve"> іншому доповідачеві шляхом проведення повторного автоматизованого розп</w:t>
      </w:r>
      <w:r w:rsidR="000F2FA3" w:rsidRPr="000F6F1C">
        <w:rPr>
          <w:color w:val="000000"/>
          <w:sz w:val="25"/>
          <w:lang w:val="uk-UA" w:eastAsia="uk-UA"/>
        </w:rPr>
        <w:t>оділу справ</w:t>
      </w:r>
      <w:r w:rsidR="00CA475E">
        <w:rPr>
          <w:color w:val="000000"/>
          <w:sz w:val="25"/>
          <w:lang w:val="uk-UA" w:eastAsia="uk-UA"/>
        </w:rPr>
        <w:t xml:space="preserve"> між членами Комісії, зважаючи </w:t>
      </w:r>
      <w:r w:rsidR="000F2FA3" w:rsidRPr="000F6F1C">
        <w:rPr>
          <w:color w:val="000000"/>
          <w:sz w:val="25"/>
          <w:lang w:val="uk-UA" w:eastAsia="uk-UA"/>
        </w:rPr>
        <w:t xml:space="preserve">на те, що суддя </w:t>
      </w:r>
      <w:proofErr w:type="spellStart"/>
      <w:r w:rsidR="000F2FA3" w:rsidRPr="000F6F1C">
        <w:rPr>
          <w:color w:val="000000"/>
          <w:sz w:val="25"/>
          <w:lang w:val="uk-UA" w:eastAsia="uk-UA"/>
        </w:rPr>
        <w:t>Ділай</w:t>
      </w:r>
      <w:proofErr w:type="spellEnd"/>
      <w:r w:rsidR="000F2FA3" w:rsidRPr="000F6F1C">
        <w:rPr>
          <w:color w:val="000000"/>
          <w:sz w:val="25"/>
          <w:lang w:val="uk-UA" w:eastAsia="uk-UA"/>
        </w:rPr>
        <w:t xml:space="preserve"> У.І. є його колегою в Господарському суді Львівської області.</w:t>
      </w:r>
    </w:p>
    <w:p w:rsidR="003D3C82" w:rsidRPr="003D3C82" w:rsidRDefault="003D3C82" w:rsidP="00BB6635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>
        <w:rPr>
          <w:color w:val="000000"/>
          <w:sz w:val="25"/>
          <w:lang w:val="uk-UA" w:eastAsia="uk-UA"/>
        </w:rPr>
        <w:t xml:space="preserve">У засіданні Комісії </w:t>
      </w:r>
      <w:proofErr w:type="spellStart"/>
      <w:r>
        <w:rPr>
          <w:color w:val="000000"/>
          <w:sz w:val="25"/>
          <w:lang w:val="uk-UA" w:eastAsia="uk-UA"/>
        </w:rPr>
        <w:t>Кидисюк</w:t>
      </w:r>
      <w:proofErr w:type="spellEnd"/>
      <w:r>
        <w:rPr>
          <w:color w:val="000000"/>
          <w:sz w:val="25"/>
          <w:lang w:val="uk-UA" w:eastAsia="uk-UA"/>
        </w:rPr>
        <w:t xml:space="preserve"> Р.А. додатково пояснив, що за час роботи </w:t>
      </w:r>
      <w:r w:rsidR="00CE5F0D">
        <w:rPr>
          <w:color w:val="000000"/>
          <w:sz w:val="25"/>
          <w:lang w:val="uk-UA" w:eastAsia="uk-UA"/>
        </w:rPr>
        <w:t xml:space="preserve">в Господарському суді Львівської області </w:t>
      </w:r>
      <w:r>
        <w:rPr>
          <w:color w:val="000000"/>
          <w:sz w:val="25"/>
          <w:lang w:val="uk-UA" w:eastAsia="uk-UA"/>
        </w:rPr>
        <w:t xml:space="preserve">у нього з </w:t>
      </w:r>
      <w:proofErr w:type="spellStart"/>
      <w:r>
        <w:rPr>
          <w:color w:val="000000"/>
          <w:sz w:val="25"/>
          <w:lang w:val="uk-UA" w:eastAsia="uk-UA"/>
        </w:rPr>
        <w:t>Ділай</w:t>
      </w:r>
      <w:proofErr w:type="spellEnd"/>
      <w:r>
        <w:rPr>
          <w:color w:val="000000"/>
          <w:sz w:val="25"/>
          <w:lang w:val="uk-UA" w:eastAsia="uk-UA"/>
        </w:rPr>
        <w:t xml:space="preserve"> У.І. склались товариські стосунки</w:t>
      </w:r>
      <w:r w:rsidR="00264708">
        <w:rPr>
          <w:color w:val="000000"/>
          <w:sz w:val="25"/>
          <w:lang w:val="uk-UA" w:eastAsia="uk-UA"/>
        </w:rPr>
        <w:t xml:space="preserve">, що перешкоджає йому бути </w:t>
      </w:r>
      <w:r>
        <w:rPr>
          <w:color w:val="000000"/>
          <w:sz w:val="25"/>
          <w:lang w:val="uk-UA" w:eastAsia="uk-UA"/>
        </w:rPr>
        <w:t>повн</w:t>
      </w:r>
      <w:r w:rsidR="00264708">
        <w:rPr>
          <w:color w:val="000000"/>
          <w:sz w:val="25"/>
          <w:lang w:val="uk-UA" w:eastAsia="uk-UA"/>
        </w:rPr>
        <w:t>істю</w:t>
      </w:r>
      <w:r>
        <w:rPr>
          <w:color w:val="000000"/>
          <w:sz w:val="25"/>
          <w:lang w:val="uk-UA" w:eastAsia="uk-UA"/>
        </w:rPr>
        <w:t xml:space="preserve"> безсторонн</w:t>
      </w:r>
      <w:r w:rsidR="00264708">
        <w:rPr>
          <w:color w:val="000000"/>
          <w:sz w:val="25"/>
          <w:lang w:val="uk-UA" w:eastAsia="uk-UA"/>
        </w:rPr>
        <w:t>ім</w:t>
      </w:r>
      <w:r>
        <w:rPr>
          <w:color w:val="000000"/>
          <w:sz w:val="25"/>
          <w:lang w:val="uk-UA" w:eastAsia="uk-UA"/>
        </w:rPr>
        <w:t xml:space="preserve"> у прийнятті рішень стосовно неї.</w:t>
      </w:r>
    </w:p>
    <w:p w:rsidR="003F4A92" w:rsidRPr="000F6F1C" w:rsidRDefault="00877752" w:rsidP="003F4A92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lastRenderedPageBreak/>
        <w:t xml:space="preserve">Розглянувши </w:t>
      </w:r>
      <w:r w:rsidR="005F6261" w:rsidRPr="000F6F1C">
        <w:rPr>
          <w:color w:val="000000"/>
          <w:sz w:val="25"/>
          <w:lang w:val="uk-UA" w:eastAsia="uk-UA"/>
        </w:rPr>
        <w:t>заяву</w:t>
      </w:r>
      <w:r w:rsidR="00BB6635" w:rsidRPr="000F6F1C">
        <w:rPr>
          <w:color w:val="000000"/>
          <w:sz w:val="25"/>
          <w:lang w:val="uk-UA" w:eastAsia="uk-UA"/>
        </w:rPr>
        <w:t xml:space="preserve"> </w:t>
      </w:r>
      <w:proofErr w:type="spellStart"/>
      <w:r w:rsidR="00BB6635" w:rsidRPr="000F6F1C">
        <w:rPr>
          <w:color w:val="000000"/>
          <w:sz w:val="25"/>
          <w:lang w:val="uk-UA" w:eastAsia="uk-UA"/>
        </w:rPr>
        <w:t>Кидисюка</w:t>
      </w:r>
      <w:proofErr w:type="spellEnd"/>
      <w:r w:rsidR="00BB6635" w:rsidRPr="000F6F1C">
        <w:rPr>
          <w:color w:val="000000"/>
          <w:sz w:val="25"/>
          <w:lang w:val="uk-UA" w:eastAsia="uk-UA"/>
        </w:rPr>
        <w:t xml:space="preserve"> Р.А.</w:t>
      </w:r>
      <w:r w:rsidR="005F6261" w:rsidRPr="000F6F1C">
        <w:rPr>
          <w:color w:val="000000"/>
          <w:sz w:val="25"/>
          <w:lang w:val="uk-UA" w:eastAsia="uk-UA"/>
        </w:rPr>
        <w:t>, Комісія встановила таке.</w:t>
      </w:r>
    </w:p>
    <w:p w:rsidR="00237D39" w:rsidRPr="000F6F1C" w:rsidRDefault="00237D3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237D39" w:rsidRPr="000F6F1C" w:rsidRDefault="00237D3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Частинами першою, третьою статті 92 Закону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237D39" w:rsidRPr="000F6F1C" w:rsidRDefault="00237D3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237D39" w:rsidRPr="000F6F1C" w:rsidRDefault="00F1096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Відповідно до частин першої та третьої</w:t>
      </w:r>
      <w:r w:rsidR="00237D39" w:rsidRPr="000F6F1C">
        <w:rPr>
          <w:color w:val="000000"/>
          <w:sz w:val="25"/>
          <w:lang w:val="uk-UA"/>
        </w:rPr>
        <w:t xml:space="preserve">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237D39" w:rsidRPr="000F6F1C" w:rsidRDefault="00237D3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237D39" w:rsidRPr="000F6F1C" w:rsidRDefault="00237D39" w:rsidP="00237D3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984F56" w:rsidRPr="000F6F1C" w:rsidRDefault="00984F56" w:rsidP="00984F5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lang w:val="uk-UA"/>
        </w:rPr>
      </w:pPr>
      <w:r w:rsidRPr="000F6F1C">
        <w:rPr>
          <w:color w:val="000000"/>
          <w:sz w:val="25"/>
          <w:lang w:val="uk-UA"/>
        </w:rPr>
        <w:t>Пунктом 2.9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07 листопада 2016 року № 146/зп-16, визначено, що у випадках, передбачених чинним законодавством (відвід, самовідвід, припинення повноважень тощо), справи (документи), розподілені на члена Комісії, за рішенням Комісії підлягають повторному автоматизованому розподілу без урахування цього члена Комісії.</w:t>
      </w:r>
    </w:p>
    <w:p w:rsidR="000B7115" w:rsidRPr="000F6F1C" w:rsidRDefault="00204578" w:rsidP="001B0C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hd w:val="clear" w:color="auto" w:fill="FFFFFF"/>
        </w:rPr>
      </w:pPr>
      <w:r w:rsidRPr="000F6F1C">
        <w:rPr>
          <w:color w:val="000000"/>
          <w:sz w:val="25"/>
        </w:rPr>
        <w:t>З огляду на викладене</w:t>
      </w:r>
      <w:r w:rsidR="002D19A4" w:rsidRPr="000F6F1C">
        <w:rPr>
          <w:color w:val="000000"/>
          <w:sz w:val="25"/>
          <w:shd w:val="clear" w:color="auto" w:fill="FFFFFF"/>
        </w:rPr>
        <w:t xml:space="preserve"> Комісія дійшла висновку</w:t>
      </w:r>
      <w:r w:rsidRPr="000F6F1C">
        <w:rPr>
          <w:color w:val="000000"/>
          <w:sz w:val="25"/>
          <w:shd w:val="clear" w:color="auto" w:fill="FFFFFF"/>
        </w:rPr>
        <w:t xml:space="preserve"> про наявність підстав для задоволення </w:t>
      </w:r>
      <w:r w:rsidR="003203F8" w:rsidRPr="000F6F1C">
        <w:rPr>
          <w:color w:val="000000"/>
          <w:sz w:val="25"/>
          <w:shd w:val="clear" w:color="auto" w:fill="FFFFFF"/>
        </w:rPr>
        <w:t xml:space="preserve">заяви </w:t>
      </w:r>
      <w:proofErr w:type="spellStart"/>
      <w:r w:rsidR="00237D39" w:rsidRPr="000F6F1C">
        <w:rPr>
          <w:color w:val="000000"/>
          <w:sz w:val="25"/>
          <w:shd w:val="clear" w:color="auto" w:fill="FFFFFF"/>
        </w:rPr>
        <w:t>Кидисюка</w:t>
      </w:r>
      <w:proofErr w:type="spellEnd"/>
      <w:r w:rsidR="00237D39" w:rsidRPr="000F6F1C">
        <w:rPr>
          <w:color w:val="000000"/>
          <w:sz w:val="25"/>
          <w:shd w:val="clear" w:color="auto" w:fill="FFFFFF"/>
        </w:rPr>
        <w:t xml:space="preserve"> Р.А.</w:t>
      </w:r>
      <w:r w:rsidR="004E5269" w:rsidRPr="000F6F1C">
        <w:rPr>
          <w:color w:val="000000"/>
          <w:sz w:val="25"/>
          <w:shd w:val="clear" w:color="auto" w:fill="FFFFFF"/>
        </w:rPr>
        <w:t xml:space="preserve"> про</w:t>
      </w:r>
      <w:r w:rsidR="00C3124B" w:rsidRPr="000F6F1C">
        <w:rPr>
          <w:color w:val="000000"/>
          <w:sz w:val="25"/>
          <w:shd w:val="clear" w:color="auto" w:fill="FFFFFF"/>
        </w:rPr>
        <w:t xml:space="preserve"> </w:t>
      </w:r>
      <w:r w:rsidR="001B0C7A" w:rsidRPr="000F6F1C">
        <w:rPr>
          <w:color w:val="000000"/>
          <w:sz w:val="25"/>
          <w:shd w:val="clear" w:color="auto" w:fill="FFFFFF"/>
        </w:rPr>
        <w:t>самовідвід</w:t>
      </w:r>
      <w:bookmarkStart w:id="0" w:name="_GoBack"/>
      <w:bookmarkEnd w:id="0"/>
      <w:r w:rsidR="002E2336" w:rsidRPr="000F6F1C">
        <w:rPr>
          <w:color w:val="000000"/>
          <w:sz w:val="25"/>
          <w:shd w:val="clear" w:color="auto" w:fill="FFFFFF"/>
        </w:rPr>
        <w:t xml:space="preserve"> від участі у прийнятті рішень стосовно судді Господарського суду Львівсь</w:t>
      </w:r>
      <w:r w:rsidR="00AE4A11">
        <w:rPr>
          <w:color w:val="000000"/>
          <w:sz w:val="25"/>
          <w:shd w:val="clear" w:color="auto" w:fill="FFFFFF"/>
        </w:rPr>
        <w:t xml:space="preserve">кої області </w:t>
      </w:r>
      <w:proofErr w:type="spellStart"/>
      <w:r w:rsidR="00AE4A11">
        <w:rPr>
          <w:color w:val="000000"/>
          <w:sz w:val="25"/>
          <w:shd w:val="clear" w:color="auto" w:fill="FFFFFF"/>
        </w:rPr>
        <w:t>Ділай</w:t>
      </w:r>
      <w:proofErr w:type="spellEnd"/>
      <w:r w:rsidR="00AE4A11">
        <w:rPr>
          <w:color w:val="000000"/>
          <w:sz w:val="25"/>
          <w:shd w:val="clear" w:color="auto" w:fill="FFFFFF"/>
        </w:rPr>
        <w:t xml:space="preserve"> У.І.</w:t>
      </w:r>
      <w:r w:rsidR="002E2336" w:rsidRPr="000F6F1C">
        <w:rPr>
          <w:color w:val="000000"/>
          <w:sz w:val="25"/>
          <w:shd w:val="clear" w:color="auto" w:fill="FFFFFF"/>
        </w:rPr>
        <w:t xml:space="preserve"> в межах конкурсу на зайняття вакантних посад суддів апеляційних судів, оголошеного рішенням Вищої кваліфікаційної комісії суддів У</w:t>
      </w:r>
      <w:r w:rsidR="00B85618">
        <w:rPr>
          <w:color w:val="000000"/>
          <w:sz w:val="25"/>
          <w:shd w:val="clear" w:color="auto" w:fill="FFFFFF"/>
        </w:rPr>
        <w:t xml:space="preserve">країни від 14 вересня 2023 року </w:t>
      </w:r>
      <w:r w:rsidR="002E2336" w:rsidRPr="000F6F1C">
        <w:rPr>
          <w:color w:val="000000"/>
          <w:sz w:val="25"/>
          <w:shd w:val="clear" w:color="auto" w:fill="FFFFFF"/>
        </w:rPr>
        <w:t>№ 94/зп-23</w:t>
      </w:r>
      <w:r w:rsidR="00435E11" w:rsidRPr="000F6F1C">
        <w:rPr>
          <w:color w:val="000000"/>
          <w:sz w:val="25"/>
          <w:shd w:val="clear" w:color="auto" w:fill="FFFFFF"/>
        </w:rPr>
        <w:t>,</w:t>
      </w:r>
      <w:r w:rsidR="00FA4E4C">
        <w:rPr>
          <w:color w:val="000000"/>
          <w:sz w:val="25"/>
          <w:shd w:val="clear" w:color="auto" w:fill="FFFFFF"/>
        </w:rPr>
        <w:t xml:space="preserve"> </w:t>
      </w:r>
      <w:r w:rsidR="000B7115" w:rsidRPr="000F6F1C">
        <w:rPr>
          <w:color w:val="000000"/>
          <w:sz w:val="25"/>
          <w:shd w:val="clear" w:color="auto" w:fill="FFFFFF"/>
        </w:rPr>
        <w:t xml:space="preserve">та здійснення повторного автоматизованого розподілу справи </w:t>
      </w:r>
      <w:r w:rsidR="00BF1FD0" w:rsidRPr="000F6F1C">
        <w:rPr>
          <w:color w:val="000000"/>
          <w:sz w:val="25"/>
          <w:shd w:val="clear" w:color="auto" w:fill="FFFFFF"/>
        </w:rPr>
        <w:t xml:space="preserve">стосовно </w:t>
      </w:r>
      <w:r w:rsidR="002E2336" w:rsidRPr="000F6F1C">
        <w:rPr>
          <w:color w:val="000000"/>
          <w:sz w:val="25"/>
          <w:shd w:val="clear" w:color="auto" w:fill="FFFFFF"/>
        </w:rPr>
        <w:t xml:space="preserve">судді </w:t>
      </w:r>
      <w:proofErr w:type="spellStart"/>
      <w:r w:rsidR="00BF1FD0" w:rsidRPr="000F6F1C">
        <w:rPr>
          <w:color w:val="000000"/>
          <w:sz w:val="25"/>
          <w:shd w:val="clear" w:color="auto" w:fill="FFFFFF"/>
        </w:rPr>
        <w:t>Ділай</w:t>
      </w:r>
      <w:proofErr w:type="spellEnd"/>
      <w:r w:rsidR="00BF1FD0" w:rsidRPr="000F6F1C">
        <w:rPr>
          <w:color w:val="000000"/>
          <w:sz w:val="25"/>
          <w:shd w:val="clear" w:color="auto" w:fill="FFFFFF"/>
        </w:rPr>
        <w:t xml:space="preserve"> У.І.</w:t>
      </w:r>
      <w:r w:rsidR="002E2336" w:rsidRPr="000F6F1C">
        <w:rPr>
          <w:color w:val="000000"/>
          <w:sz w:val="25"/>
          <w:shd w:val="clear" w:color="auto" w:fill="FFFFFF"/>
        </w:rPr>
        <w:t xml:space="preserve"> </w:t>
      </w:r>
      <w:r w:rsidR="003E1AB9" w:rsidRPr="000F6F1C">
        <w:rPr>
          <w:color w:val="000000"/>
          <w:sz w:val="25"/>
          <w:shd w:val="clear" w:color="auto" w:fill="FFFFFF"/>
        </w:rPr>
        <w:t xml:space="preserve">в межах </w:t>
      </w:r>
      <w:r w:rsidR="0029793E">
        <w:rPr>
          <w:color w:val="000000"/>
          <w:sz w:val="25"/>
          <w:shd w:val="clear" w:color="auto" w:fill="FFFFFF"/>
        </w:rPr>
        <w:t xml:space="preserve">цього </w:t>
      </w:r>
      <w:r w:rsidR="003E1AB9" w:rsidRPr="000F6F1C">
        <w:rPr>
          <w:color w:val="000000"/>
          <w:sz w:val="25"/>
          <w:shd w:val="clear" w:color="auto" w:fill="FFFFFF"/>
        </w:rPr>
        <w:t xml:space="preserve">конкурсу </w:t>
      </w:r>
      <w:r w:rsidR="000B7115" w:rsidRPr="000F6F1C">
        <w:rPr>
          <w:color w:val="000000"/>
          <w:sz w:val="25"/>
          <w:shd w:val="clear" w:color="auto" w:fill="FFFFFF"/>
        </w:rPr>
        <w:t>з метою усунення будь-яких сумнівів у безсторонності члена Комісії.</w:t>
      </w:r>
    </w:p>
    <w:p w:rsidR="00F8295A" w:rsidRPr="000F6F1C" w:rsidRDefault="00A345C4" w:rsidP="000B7115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5"/>
          <w:shd w:val="clear" w:color="auto" w:fill="FFFFFF"/>
          <w:lang w:val="uk-UA"/>
        </w:rPr>
      </w:pPr>
      <w:r w:rsidRPr="000F6F1C">
        <w:rPr>
          <w:sz w:val="25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9D0F2C" w:rsidRPr="000F6F1C">
        <w:rPr>
          <w:sz w:val="25"/>
          <w:lang w:val="uk-UA"/>
        </w:rPr>
        <w:t xml:space="preserve"> одноголосно</w:t>
      </w:r>
    </w:p>
    <w:p w:rsidR="003B6CB0" w:rsidRPr="000F6F1C" w:rsidRDefault="003B6CB0" w:rsidP="003B6CB0">
      <w:pPr>
        <w:shd w:val="clear" w:color="auto" w:fill="FFFFFF"/>
        <w:ind w:right="-104"/>
        <w:rPr>
          <w:sz w:val="25"/>
          <w:lang w:val="uk-UA"/>
        </w:rPr>
      </w:pPr>
    </w:p>
    <w:p w:rsidR="008376F9" w:rsidRPr="000F6F1C" w:rsidRDefault="00B923D3" w:rsidP="00092CC0">
      <w:pPr>
        <w:shd w:val="clear" w:color="auto" w:fill="FFFFFF"/>
        <w:ind w:right="-104"/>
        <w:jc w:val="center"/>
        <w:rPr>
          <w:sz w:val="25"/>
          <w:lang w:val="uk-UA"/>
        </w:rPr>
      </w:pPr>
      <w:r w:rsidRPr="000F6F1C">
        <w:rPr>
          <w:sz w:val="25"/>
          <w:lang w:val="uk-UA"/>
        </w:rPr>
        <w:t>вирішила:</w:t>
      </w:r>
    </w:p>
    <w:p w:rsidR="00056F35" w:rsidRPr="000F6F1C" w:rsidRDefault="00056F35" w:rsidP="008376F9">
      <w:pPr>
        <w:shd w:val="clear" w:color="auto" w:fill="FFFFFF"/>
        <w:ind w:right="-104"/>
        <w:jc w:val="center"/>
        <w:rPr>
          <w:sz w:val="25"/>
          <w:lang w:val="uk-UA"/>
        </w:rPr>
      </w:pPr>
    </w:p>
    <w:p w:rsidR="00095157" w:rsidRPr="000F6F1C" w:rsidRDefault="007737CE" w:rsidP="00095157">
      <w:pPr>
        <w:shd w:val="clear" w:color="auto" w:fill="FFFFFF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 xml:space="preserve">1. </w:t>
      </w:r>
      <w:r w:rsidR="00FC7C41">
        <w:rPr>
          <w:color w:val="000000"/>
          <w:sz w:val="25"/>
          <w:lang w:val="uk-UA" w:eastAsia="uk-UA"/>
        </w:rPr>
        <w:t>Задовольнити з</w:t>
      </w:r>
      <w:r w:rsidR="00E82E24" w:rsidRPr="000F6F1C">
        <w:rPr>
          <w:color w:val="000000"/>
          <w:sz w:val="25"/>
          <w:lang w:val="uk-UA" w:eastAsia="uk-UA"/>
        </w:rPr>
        <w:t xml:space="preserve">аяву </w:t>
      </w:r>
      <w:r w:rsidR="00B17ABA" w:rsidRPr="000F6F1C">
        <w:rPr>
          <w:color w:val="000000"/>
          <w:sz w:val="25"/>
          <w:lang w:val="uk-UA" w:eastAsia="uk-UA"/>
        </w:rPr>
        <w:t xml:space="preserve">члена Вищої кваліфікаційної комісії суддів України </w:t>
      </w:r>
      <w:proofErr w:type="spellStart"/>
      <w:r w:rsidR="009D0F2C" w:rsidRPr="000F6F1C">
        <w:rPr>
          <w:color w:val="000000"/>
          <w:sz w:val="25"/>
          <w:lang w:val="uk-UA" w:eastAsia="uk-UA"/>
        </w:rPr>
        <w:t>Кидисюка</w:t>
      </w:r>
      <w:proofErr w:type="spellEnd"/>
      <w:r w:rsidR="009D0F2C" w:rsidRPr="000F6F1C">
        <w:rPr>
          <w:color w:val="000000"/>
          <w:sz w:val="25"/>
          <w:lang w:val="uk-UA" w:eastAsia="uk-UA"/>
        </w:rPr>
        <w:t xml:space="preserve"> Романа Анатолійовича </w:t>
      </w:r>
      <w:r w:rsidR="00E82E24" w:rsidRPr="000F6F1C">
        <w:rPr>
          <w:color w:val="000000"/>
          <w:sz w:val="25"/>
          <w:lang w:val="uk-UA" w:eastAsia="uk-UA"/>
        </w:rPr>
        <w:t xml:space="preserve">про </w:t>
      </w:r>
      <w:r w:rsidR="009D0F2C" w:rsidRPr="000F6F1C">
        <w:rPr>
          <w:color w:val="000000"/>
          <w:sz w:val="25"/>
          <w:lang w:val="uk-UA" w:eastAsia="uk-UA"/>
        </w:rPr>
        <w:t xml:space="preserve">самовідвід </w:t>
      </w:r>
      <w:r w:rsidR="00B17ABA" w:rsidRPr="000F6F1C">
        <w:rPr>
          <w:color w:val="000000"/>
          <w:sz w:val="25"/>
          <w:lang w:val="uk-UA" w:eastAsia="uk-UA"/>
        </w:rPr>
        <w:t xml:space="preserve">від участі у прийнятті рішень стосовно судді Господарського суду Львівської області </w:t>
      </w:r>
      <w:proofErr w:type="spellStart"/>
      <w:r w:rsidR="00B17ABA" w:rsidRPr="000F6F1C">
        <w:rPr>
          <w:color w:val="000000"/>
          <w:sz w:val="25"/>
          <w:lang w:val="uk-UA" w:eastAsia="uk-UA"/>
        </w:rPr>
        <w:t>Ділай</w:t>
      </w:r>
      <w:proofErr w:type="spellEnd"/>
      <w:r w:rsidR="00B17ABA" w:rsidRPr="000F6F1C">
        <w:rPr>
          <w:color w:val="000000"/>
          <w:sz w:val="25"/>
          <w:lang w:val="uk-UA" w:eastAsia="uk-UA"/>
        </w:rPr>
        <w:t xml:space="preserve"> Уляни Іванівни </w:t>
      </w:r>
      <w:r w:rsidR="00095157" w:rsidRPr="000F6F1C">
        <w:rPr>
          <w:color w:val="000000"/>
          <w:sz w:val="25"/>
          <w:lang w:val="uk-UA" w:eastAsia="uk-UA"/>
        </w:rPr>
        <w:t xml:space="preserve">в межах конкурсу на </w:t>
      </w:r>
      <w:r w:rsidR="00095157" w:rsidRPr="000F6F1C">
        <w:rPr>
          <w:color w:val="000000"/>
          <w:sz w:val="25"/>
          <w:lang w:val="uk-UA" w:eastAsia="uk-UA"/>
        </w:rPr>
        <w:lastRenderedPageBreak/>
        <w:t>зайняття вакантних посад суддів апеляційних судів, оголошеного рішенням Вищої кваліфікаційної комісії суддів України від 14 вересня 2023 року № 94/зп-23</w:t>
      </w:r>
      <w:r w:rsidR="00743039" w:rsidRPr="000F6F1C">
        <w:rPr>
          <w:color w:val="000000"/>
          <w:sz w:val="25"/>
          <w:lang w:val="uk-UA" w:eastAsia="uk-UA"/>
        </w:rPr>
        <w:t>.</w:t>
      </w:r>
    </w:p>
    <w:p w:rsidR="005D442F" w:rsidRPr="000F6F1C" w:rsidRDefault="00282886" w:rsidP="00095157">
      <w:pPr>
        <w:shd w:val="clear" w:color="auto" w:fill="FFFFFF"/>
        <w:ind w:firstLine="708"/>
        <w:jc w:val="both"/>
        <w:rPr>
          <w:color w:val="000000"/>
          <w:sz w:val="25"/>
          <w:lang w:val="uk-UA" w:eastAsia="uk-UA"/>
        </w:rPr>
      </w:pPr>
      <w:r w:rsidRPr="000F6F1C">
        <w:rPr>
          <w:color w:val="000000"/>
          <w:sz w:val="25"/>
          <w:lang w:val="uk-UA" w:eastAsia="uk-UA"/>
        </w:rPr>
        <w:t xml:space="preserve">2. </w:t>
      </w:r>
      <w:r w:rsidR="00451F7C" w:rsidRPr="000F6F1C">
        <w:rPr>
          <w:color w:val="000000"/>
          <w:sz w:val="25"/>
          <w:lang w:val="uk-UA" w:eastAsia="uk-UA"/>
        </w:rPr>
        <w:t>Здійснити повторний автоматизований розподіл справи</w:t>
      </w:r>
      <w:r w:rsidR="00E20417" w:rsidRPr="000F6F1C">
        <w:rPr>
          <w:sz w:val="25"/>
          <w:lang w:val="uk-UA"/>
        </w:rPr>
        <w:t xml:space="preserve"> </w:t>
      </w:r>
      <w:r w:rsidR="00E20417" w:rsidRPr="000F6F1C">
        <w:rPr>
          <w:color w:val="000000"/>
          <w:sz w:val="25"/>
          <w:lang w:val="uk-UA" w:eastAsia="uk-UA"/>
        </w:rPr>
        <w:t xml:space="preserve">стосовно судді Господарського суду Львівської області </w:t>
      </w:r>
      <w:proofErr w:type="spellStart"/>
      <w:r w:rsidR="00E20417" w:rsidRPr="000F6F1C">
        <w:rPr>
          <w:color w:val="000000"/>
          <w:sz w:val="25"/>
          <w:lang w:val="uk-UA" w:eastAsia="uk-UA"/>
        </w:rPr>
        <w:t>Ділай</w:t>
      </w:r>
      <w:proofErr w:type="spellEnd"/>
      <w:r w:rsidR="00E20417" w:rsidRPr="000F6F1C">
        <w:rPr>
          <w:color w:val="000000"/>
          <w:sz w:val="25"/>
          <w:lang w:val="uk-UA" w:eastAsia="uk-UA"/>
        </w:rPr>
        <w:t xml:space="preserve"> Уляни Іванівни</w:t>
      </w:r>
      <w:r w:rsidR="00451F7C" w:rsidRPr="000F6F1C">
        <w:rPr>
          <w:color w:val="000000"/>
          <w:sz w:val="25"/>
          <w:lang w:val="uk-UA" w:eastAsia="uk-UA"/>
        </w:rPr>
        <w:t xml:space="preserve"> </w:t>
      </w:r>
      <w:r w:rsidR="00095157" w:rsidRPr="000F6F1C">
        <w:rPr>
          <w:color w:val="000000"/>
          <w:sz w:val="25"/>
          <w:lang w:val="uk-UA" w:eastAsia="uk-UA"/>
        </w:rPr>
        <w:t>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</w:t>
      </w:r>
      <w:r w:rsidR="00E20417" w:rsidRPr="000F6F1C">
        <w:rPr>
          <w:color w:val="000000"/>
          <w:sz w:val="25"/>
          <w:lang w:val="uk-UA" w:eastAsia="uk-UA"/>
        </w:rPr>
        <w:t>.</w:t>
      </w:r>
    </w:p>
    <w:p w:rsidR="005D442F" w:rsidRPr="000F6F1C" w:rsidRDefault="005D442F" w:rsidP="005D442F">
      <w:pPr>
        <w:shd w:val="clear" w:color="auto" w:fill="FFFFFF"/>
        <w:jc w:val="both"/>
        <w:rPr>
          <w:color w:val="000000"/>
          <w:sz w:val="25"/>
          <w:lang w:val="uk-UA" w:eastAsia="uk-UA"/>
        </w:rPr>
      </w:pPr>
    </w:p>
    <w:p w:rsidR="005339EA" w:rsidRPr="000F6F1C" w:rsidRDefault="005339EA" w:rsidP="004228D2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</w:p>
    <w:p w:rsidR="00F101C5" w:rsidRPr="000F6F1C" w:rsidRDefault="00E95D78" w:rsidP="004228D2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>Головуючий</w:t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494C86" w:rsidRPr="000F6F1C">
        <w:rPr>
          <w:color w:val="0D0D0D"/>
          <w:sz w:val="25"/>
          <w:lang w:val="uk-UA"/>
        </w:rPr>
        <w:tab/>
      </w:r>
      <w:r w:rsidR="00494C86" w:rsidRPr="000F6F1C">
        <w:rPr>
          <w:color w:val="0D0D0D"/>
          <w:sz w:val="25"/>
          <w:lang w:val="uk-UA"/>
        </w:rPr>
        <w:tab/>
      </w:r>
      <w:r w:rsidR="00DA2A66" w:rsidRPr="000F6F1C">
        <w:rPr>
          <w:color w:val="0D0D0D"/>
          <w:sz w:val="25"/>
          <w:lang w:val="uk-UA"/>
        </w:rPr>
        <w:tab/>
      </w:r>
      <w:r w:rsidR="004228D2" w:rsidRPr="000F6F1C">
        <w:rPr>
          <w:color w:val="0D0D0D"/>
          <w:sz w:val="25"/>
          <w:lang w:val="uk-UA"/>
        </w:rPr>
        <w:tab/>
      </w:r>
      <w:r w:rsidR="00904207"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  <w:lang w:val="uk-UA"/>
        </w:rPr>
        <w:tab/>
      </w:r>
      <w:r w:rsidR="0029793E" w:rsidRPr="0029793E">
        <w:rPr>
          <w:color w:val="0D0D0D"/>
          <w:sz w:val="25"/>
          <w:lang w:val="uk-UA"/>
        </w:rPr>
        <w:t>Р.М. Сидорович</w:t>
      </w:r>
    </w:p>
    <w:p w:rsidR="00E16846" w:rsidRPr="000F6F1C" w:rsidRDefault="00E95D78" w:rsidP="00543C72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>Члени Комісії:</w:t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842DCA" w:rsidRPr="000F6F1C">
        <w:rPr>
          <w:color w:val="0D0D0D"/>
          <w:sz w:val="25"/>
          <w:lang w:val="uk-UA"/>
        </w:rPr>
        <w:tab/>
      </w:r>
      <w:r w:rsidR="004228D2"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  <w:lang w:val="uk-UA"/>
        </w:rPr>
        <w:tab/>
      </w:r>
      <w:r w:rsidR="00E16846" w:rsidRPr="000F6F1C">
        <w:rPr>
          <w:color w:val="0D0D0D"/>
          <w:sz w:val="25"/>
          <w:lang w:val="uk-UA"/>
        </w:rPr>
        <w:t xml:space="preserve">М.Б. </w:t>
      </w:r>
      <w:proofErr w:type="spellStart"/>
      <w:r w:rsidR="00E16846" w:rsidRPr="000F6F1C">
        <w:rPr>
          <w:color w:val="0D0D0D"/>
          <w:sz w:val="25"/>
          <w:lang w:val="uk-UA"/>
        </w:rPr>
        <w:t>Богоніс</w:t>
      </w:r>
      <w:proofErr w:type="spellEnd"/>
    </w:p>
    <w:p w:rsidR="005834E1" w:rsidRPr="000F6F1C" w:rsidRDefault="00114576" w:rsidP="00246DA0">
      <w:pPr>
        <w:shd w:val="clear" w:color="auto" w:fill="FFFFFF"/>
        <w:spacing w:line="480" w:lineRule="auto"/>
        <w:ind w:left="7080" w:right="-1" w:firstLine="708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>Л.М.</w:t>
      </w:r>
      <w:r w:rsidR="00092CC0">
        <w:rPr>
          <w:color w:val="0D0D0D"/>
          <w:sz w:val="25"/>
          <w:lang w:val="uk-UA"/>
        </w:rPr>
        <w:t xml:space="preserve"> </w:t>
      </w:r>
      <w:r w:rsidRPr="000F6F1C">
        <w:rPr>
          <w:color w:val="0D0D0D"/>
          <w:sz w:val="25"/>
          <w:lang w:val="uk-UA"/>
        </w:rPr>
        <w:t>Волкова</w:t>
      </w:r>
    </w:p>
    <w:p w:rsidR="005834E1" w:rsidRPr="000F6F1C" w:rsidRDefault="002F32A2" w:rsidP="005834E1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114576" w:rsidRPr="000F6F1C">
        <w:rPr>
          <w:color w:val="0D0D0D"/>
          <w:sz w:val="25"/>
          <w:lang w:val="uk-UA"/>
        </w:rPr>
        <w:t>В.О.</w:t>
      </w:r>
      <w:r w:rsidR="00092CC0">
        <w:rPr>
          <w:color w:val="0D0D0D"/>
          <w:sz w:val="25"/>
          <w:lang w:val="uk-UA"/>
        </w:rPr>
        <w:t xml:space="preserve"> </w:t>
      </w:r>
      <w:proofErr w:type="spellStart"/>
      <w:r w:rsidR="00114576" w:rsidRPr="000F6F1C">
        <w:rPr>
          <w:color w:val="0D0D0D"/>
          <w:sz w:val="25"/>
          <w:lang w:val="uk-UA"/>
        </w:rPr>
        <w:t>Гацелюк</w:t>
      </w:r>
      <w:proofErr w:type="spellEnd"/>
    </w:p>
    <w:p w:rsidR="005834E1" w:rsidRPr="000F6F1C" w:rsidRDefault="00AC1EE0" w:rsidP="00EA453D">
      <w:pPr>
        <w:shd w:val="clear" w:color="auto" w:fill="FFFFFF"/>
        <w:spacing w:line="480" w:lineRule="auto"/>
        <w:ind w:left="7080" w:right="-1" w:firstLine="708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>Я.М. Дух</w:t>
      </w:r>
    </w:p>
    <w:p w:rsidR="00AC1EE0" w:rsidRPr="000F6F1C" w:rsidRDefault="00AC1EE0" w:rsidP="00AC1EE0">
      <w:pPr>
        <w:shd w:val="clear" w:color="auto" w:fill="FFFFFF"/>
        <w:spacing w:line="480" w:lineRule="auto"/>
        <w:ind w:left="7080" w:right="-1" w:firstLine="708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 xml:space="preserve">Н.Р. </w:t>
      </w:r>
      <w:proofErr w:type="spellStart"/>
      <w:r w:rsidRPr="000F6F1C">
        <w:rPr>
          <w:color w:val="0D0D0D"/>
          <w:sz w:val="25"/>
          <w:lang w:val="uk-UA"/>
        </w:rPr>
        <w:t>Кобецька</w:t>
      </w:r>
      <w:proofErr w:type="spellEnd"/>
    </w:p>
    <w:p w:rsidR="00AC1EE0" w:rsidRPr="000F6F1C" w:rsidRDefault="00AC1EE0" w:rsidP="00AC1EE0">
      <w:pPr>
        <w:shd w:val="clear" w:color="auto" w:fill="FFFFFF"/>
        <w:spacing w:line="480" w:lineRule="auto"/>
        <w:ind w:left="7080" w:right="-1" w:firstLine="708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 xml:space="preserve">О.Л. </w:t>
      </w:r>
      <w:proofErr w:type="spellStart"/>
      <w:r w:rsidRPr="000F6F1C">
        <w:rPr>
          <w:color w:val="0D0D0D"/>
          <w:sz w:val="25"/>
          <w:lang w:val="uk-UA"/>
        </w:rPr>
        <w:t>Коліуш</w:t>
      </w:r>
      <w:proofErr w:type="spellEnd"/>
    </w:p>
    <w:p w:rsidR="005834E1" w:rsidRPr="000F6F1C" w:rsidRDefault="007D51E5" w:rsidP="005834E1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114576" w:rsidRPr="000F6F1C">
        <w:rPr>
          <w:color w:val="0D0D0D"/>
          <w:sz w:val="25"/>
          <w:lang w:val="uk-UA"/>
        </w:rPr>
        <w:t>Р.І.</w:t>
      </w:r>
      <w:r w:rsidR="00092CC0">
        <w:rPr>
          <w:color w:val="0D0D0D"/>
          <w:sz w:val="25"/>
          <w:lang w:val="uk-UA"/>
        </w:rPr>
        <w:t xml:space="preserve"> </w:t>
      </w:r>
      <w:r w:rsidRPr="000F6F1C">
        <w:rPr>
          <w:color w:val="0D0D0D"/>
          <w:sz w:val="25"/>
          <w:lang w:val="uk-UA"/>
        </w:rPr>
        <w:t>Мель</w:t>
      </w:r>
      <w:r w:rsidR="00114576" w:rsidRPr="000F6F1C">
        <w:rPr>
          <w:color w:val="0D0D0D"/>
          <w:sz w:val="25"/>
          <w:lang w:val="uk-UA"/>
        </w:rPr>
        <w:t>ник</w:t>
      </w:r>
    </w:p>
    <w:p w:rsidR="00B5103F" w:rsidRPr="000F6F1C" w:rsidRDefault="00D07E79" w:rsidP="00D07E79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Pr="000F6F1C">
        <w:rPr>
          <w:color w:val="0D0D0D"/>
          <w:sz w:val="25"/>
          <w:lang w:val="uk-UA"/>
        </w:rPr>
        <w:t>О.С.</w:t>
      </w:r>
      <w:r w:rsidR="00092CC0">
        <w:rPr>
          <w:color w:val="0D0D0D"/>
          <w:sz w:val="25"/>
          <w:lang w:val="uk-UA"/>
        </w:rPr>
        <w:t xml:space="preserve"> </w:t>
      </w:r>
      <w:proofErr w:type="spellStart"/>
      <w:r w:rsidRPr="000F6F1C">
        <w:rPr>
          <w:color w:val="0D0D0D"/>
          <w:sz w:val="25"/>
          <w:lang w:val="uk-UA"/>
        </w:rPr>
        <w:t>Омельян</w:t>
      </w:r>
      <w:proofErr w:type="spellEnd"/>
    </w:p>
    <w:p w:rsidR="005834E1" w:rsidRPr="000F6F1C" w:rsidRDefault="005F71CE" w:rsidP="005834E1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114576" w:rsidRPr="000F6F1C">
        <w:rPr>
          <w:color w:val="0D0D0D"/>
          <w:sz w:val="25"/>
          <w:lang w:val="uk-UA"/>
        </w:rPr>
        <w:t>А.В.</w:t>
      </w:r>
      <w:r w:rsidR="00092CC0">
        <w:rPr>
          <w:color w:val="0D0D0D"/>
          <w:sz w:val="25"/>
          <w:lang w:val="uk-UA"/>
        </w:rPr>
        <w:t xml:space="preserve"> </w:t>
      </w:r>
      <w:r w:rsidR="00114576" w:rsidRPr="000F6F1C">
        <w:rPr>
          <w:color w:val="0D0D0D"/>
          <w:sz w:val="25"/>
          <w:lang w:val="uk-UA"/>
        </w:rPr>
        <w:t>Пасічник</w:t>
      </w:r>
    </w:p>
    <w:p w:rsidR="005834E1" w:rsidRPr="000F6F1C" w:rsidRDefault="005F71CE" w:rsidP="005834E1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114576" w:rsidRPr="000F6F1C">
        <w:rPr>
          <w:color w:val="0D0D0D"/>
          <w:sz w:val="25"/>
          <w:lang w:val="uk-UA"/>
        </w:rPr>
        <w:t>Р.Б.</w:t>
      </w:r>
      <w:r w:rsidR="00092CC0">
        <w:rPr>
          <w:color w:val="0D0D0D"/>
          <w:sz w:val="25"/>
          <w:lang w:val="uk-UA"/>
        </w:rPr>
        <w:t xml:space="preserve"> </w:t>
      </w:r>
      <w:proofErr w:type="spellStart"/>
      <w:r w:rsidR="00114576" w:rsidRPr="000F6F1C">
        <w:rPr>
          <w:color w:val="0D0D0D"/>
          <w:sz w:val="25"/>
          <w:lang w:val="uk-UA"/>
        </w:rPr>
        <w:t>Сабодаш</w:t>
      </w:r>
      <w:proofErr w:type="spellEnd"/>
    </w:p>
    <w:p w:rsidR="00543C72" w:rsidRPr="000F6F1C" w:rsidRDefault="005F71CE" w:rsidP="00D07E79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543C72" w:rsidRPr="000F6F1C">
        <w:rPr>
          <w:color w:val="0D0D0D"/>
          <w:sz w:val="25"/>
          <w:lang w:val="uk-UA"/>
        </w:rPr>
        <w:t>С.Ю.</w:t>
      </w:r>
      <w:r w:rsidR="00092CC0">
        <w:rPr>
          <w:color w:val="0D0D0D"/>
          <w:sz w:val="25"/>
          <w:lang w:val="uk-UA"/>
        </w:rPr>
        <w:t xml:space="preserve"> </w:t>
      </w:r>
      <w:r w:rsidR="00543C72" w:rsidRPr="000F6F1C">
        <w:rPr>
          <w:color w:val="0D0D0D"/>
          <w:sz w:val="25"/>
          <w:lang w:val="uk-UA"/>
        </w:rPr>
        <w:t>Чумак</w:t>
      </w:r>
    </w:p>
    <w:p w:rsidR="00522B3E" w:rsidRPr="000F6F1C" w:rsidRDefault="005F71CE" w:rsidP="007E73E4">
      <w:pPr>
        <w:shd w:val="clear" w:color="auto" w:fill="FFFFFF"/>
        <w:spacing w:line="480" w:lineRule="auto"/>
        <w:ind w:right="-1"/>
        <w:jc w:val="both"/>
        <w:rPr>
          <w:color w:val="0D0D0D"/>
          <w:sz w:val="25"/>
          <w:lang w:val="uk-UA"/>
        </w:rPr>
      </w:pP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Pr="000F6F1C">
        <w:rPr>
          <w:color w:val="0D0D0D"/>
          <w:sz w:val="25"/>
          <w:lang w:val="uk-UA"/>
        </w:rPr>
        <w:tab/>
      </w:r>
      <w:r w:rsidR="00246DA0" w:rsidRPr="000F6F1C">
        <w:rPr>
          <w:color w:val="0D0D0D"/>
          <w:sz w:val="25"/>
        </w:rPr>
        <w:tab/>
      </w:r>
      <w:r w:rsidR="00114576" w:rsidRPr="000F6F1C">
        <w:rPr>
          <w:color w:val="0D0D0D"/>
          <w:sz w:val="25"/>
          <w:lang w:val="uk-UA"/>
        </w:rPr>
        <w:t>Г.М.</w:t>
      </w:r>
      <w:r w:rsidR="00092CC0">
        <w:rPr>
          <w:color w:val="0D0D0D"/>
          <w:sz w:val="25"/>
          <w:lang w:val="uk-UA"/>
        </w:rPr>
        <w:t xml:space="preserve"> </w:t>
      </w:r>
      <w:r w:rsidR="00114576" w:rsidRPr="000F6F1C">
        <w:rPr>
          <w:color w:val="0D0D0D"/>
          <w:sz w:val="25"/>
          <w:lang w:val="uk-UA"/>
        </w:rPr>
        <w:t>Шевчук</w:t>
      </w:r>
    </w:p>
    <w:sectPr w:rsidR="00522B3E" w:rsidRPr="000F6F1C" w:rsidSect="005F1372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357" w:footer="8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EC" w:rsidRDefault="004D39EC">
      <w:r>
        <w:separator/>
      </w:r>
    </w:p>
  </w:endnote>
  <w:endnote w:type="continuationSeparator" w:id="0">
    <w:p w:rsidR="004D39EC" w:rsidRDefault="004D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Default="00F6301E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EC" w:rsidRDefault="004D39EC">
      <w:r>
        <w:separator/>
      </w:r>
    </w:p>
  </w:footnote>
  <w:footnote w:type="continuationSeparator" w:id="0">
    <w:p w:rsidR="004D39EC" w:rsidRDefault="004D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Default="00F6301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C3526">
      <w:rPr>
        <w:noProof/>
      </w:rPr>
      <w:t>2</w:t>
    </w:r>
    <w:r>
      <w:fldChar w:fldCharType="end"/>
    </w:r>
  </w:p>
  <w:p w:rsidR="00F6301E" w:rsidRPr="00FD0324" w:rsidRDefault="00F6301E" w:rsidP="00EA799E">
    <w:pPr>
      <w:pStyle w:val="aa"/>
      <w:jc w:val="center"/>
      <w:rPr>
        <w:b/>
        <w:sz w:val="16"/>
        <w:szCs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E" w:rsidRPr="001E29FE" w:rsidRDefault="00F6301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4"/>
  </w:num>
  <w:num w:numId="10">
    <w:abstractNumId w:val="9"/>
  </w:num>
  <w:num w:numId="11">
    <w:abstractNumId w:val="21"/>
  </w:num>
  <w:num w:numId="12">
    <w:abstractNumId w:val="8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24"/>
  </w:num>
  <w:num w:numId="21">
    <w:abstractNumId w:val="11"/>
  </w:num>
  <w:num w:numId="22">
    <w:abstractNumId w:val="13"/>
  </w:num>
  <w:num w:numId="23">
    <w:abstractNumId w:val="15"/>
  </w:num>
  <w:num w:numId="24">
    <w:abstractNumId w:val="10"/>
  </w:num>
  <w:num w:numId="25">
    <w:abstractNumId w:val="17"/>
  </w:num>
  <w:num w:numId="26">
    <w:abstractNumId w:val="27"/>
  </w:num>
  <w:num w:numId="27">
    <w:abstractNumId w:val="22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09F6"/>
    <w:rsid w:val="00005095"/>
    <w:rsid w:val="000059A4"/>
    <w:rsid w:val="00007BFD"/>
    <w:rsid w:val="000103BF"/>
    <w:rsid w:val="00010FB8"/>
    <w:rsid w:val="00011047"/>
    <w:rsid w:val="00012B86"/>
    <w:rsid w:val="00013C93"/>
    <w:rsid w:val="00013E35"/>
    <w:rsid w:val="000140B8"/>
    <w:rsid w:val="000155C9"/>
    <w:rsid w:val="00016070"/>
    <w:rsid w:val="0001713B"/>
    <w:rsid w:val="000202AB"/>
    <w:rsid w:val="000215AC"/>
    <w:rsid w:val="00023B54"/>
    <w:rsid w:val="00023D98"/>
    <w:rsid w:val="00024754"/>
    <w:rsid w:val="000249A7"/>
    <w:rsid w:val="00024A92"/>
    <w:rsid w:val="00024DD3"/>
    <w:rsid w:val="00025841"/>
    <w:rsid w:val="00026751"/>
    <w:rsid w:val="00027176"/>
    <w:rsid w:val="0003072E"/>
    <w:rsid w:val="0003139D"/>
    <w:rsid w:val="0003140F"/>
    <w:rsid w:val="00032DB8"/>
    <w:rsid w:val="00032F90"/>
    <w:rsid w:val="00033F7A"/>
    <w:rsid w:val="000341C2"/>
    <w:rsid w:val="000343C0"/>
    <w:rsid w:val="00035251"/>
    <w:rsid w:val="00036658"/>
    <w:rsid w:val="00042D9E"/>
    <w:rsid w:val="00043448"/>
    <w:rsid w:val="00043691"/>
    <w:rsid w:val="00043CE6"/>
    <w:rsid w:val="00044C9F"/>
    <w:rsid w:val="0004508E"/>
    <w:rsid w:val="00046D8B"/>
    <w:rsid w:val="0005003A"/>
    <w:rsid w:val="000500A5"/>
    <w:rsid w:val="000524D0"/>
    <w:rsid w:val="00053C6F"/>
    <w:rsid w:val="00053E7F"/>
    <w:rsid w:val="00054DB5"/>
    <w:rsid w:val="00056F35"/>
    <w:rsid w:val="00057B13"/>
    <w:rsid w:val="000605DB"/>
    <w:rsid w:val="00061685"/>
    <w:rsid w:val="00063D73"/>
    <w:rsid w:val="000654A5"/>
    <w:rsid w:val="00065528"/>
    <w:rsid w:val="00066407"/>
    <w:rsid w:val="000703D0"/>
    <w:rsid w:val="0007043F"/>
    <w:rsid w:val="00072296"/>
    <w:rsid w:val="00072956"/>
    <w:rsid w:val="00073852"/>
    <w:rsid w:val="000740D5"/>
    <w:rsid w:val="0007657A"/>
    <w:rsid w:val="00080BE9"/>
    <w:rsid w:val="00082825"/>
    <w:rsid w:val="00082F83"/>
    <w:rsid w:val="000849AE"/>
    <w:rsid w:val="000860DC"/>
    <w:rsid w:val="000865A3"/>
    <w:rsid w:val="00086A8C"/>
    <w:rsid w:val="00086BB3"/>
    <w:rsid w:val="00087E2D"/>
    <w:rsid w:val="000903B3"/>
    <w:rsid w:val="000905DA"/>
    <w:rsid w:val="00092CC0"/>
    <w:rsid w:val="00093DCD"/>
    <w:rsid w:val="00094A61"/>
    <w:rsid w:val="00095157"/>
    <w:rsid w:val="000A044C"/>
    <w:rsid w:val="000A263E"/>
    <w:rsid w:val="000A4831"/>
    <w:rsid w:val="000A52F2"/>
    <w:rsid w:val="000A54F4"/>
    <w:rsid w:val="000A5D65"/>
    <w:rsid w:val="000A7069"/>
    <w:rsid w:val="000A72BF"/>
    <w:rsid w:val="000B2D03"/>
    <w:rsid w:val="000B2D25"/>
    <w:rsid w:val="000B3B23"/>
    <w:rsid w:val="000B443D"/>
    <w:rsid w:val="000B6283"/>
    <w:rsid w:val="000B7115"/>
    <w:rsid w:val="000C06D9"/>
    <w:rsid w:val="000C48AD"/>
    <w:rsid w:val="000C5DC9"/>
    <w:rsid w:val="000D069A"/>
    <w:rsid w:val="000D3001"/>
    <w:rsid w:val="000D4B68"/>
    <w:rsid w:val="000D63AF"/>
    <w:rsid w:val="000D64FE"/>
    <w:rsid w:val="000E2526"/>
    <w:rsid w:val="000E5498"/>
    <w:rsid w:val="000E57D4"/>
    <w:rsid w:val="000E5BC3"/>
    <w:rsid w:val="000E67F6"/>
    <w:rsid w:val="000F16BE"/>
    <w:rsid w:val="000F190A"/>
    <w:rsid w:val="000F28D7"/>
    <w:rsid w:val="000F2C10"/>
    <w:rsid w:val="000F2FA3"/>
    <w:rsid w:val="000F42D6"/>
    <w:rsid w:val="000F5993"/>
    <w:rsid w:val="000F6F1C"/>
    <w:rsid w:val="0010011B"/>
    <w:rsid w:val="00102888"/>
    <w:rsid w:val="00103E0F"/>
    <w:rsid w:val="00105DE8"/>
    <w:rsid w:val="00110A80"/>
    <w:rsid w:val="00114576"/>
    <w:rsid w:val="00114BEA"/>
    <w:rsid w:val="00114C60"/>
    <w:rsid w:val="001157B6"/>
    <w:rsid w:val="00126DF9"/>
    <w:rsid w:val="00127797"/>
    <w:rsid w:val="00130EED"/>
    <w:rsid w:val="0013170A"/>
    <w:rsid w:val="00133DF5"/>
    <w:rsid w:val="00137A4C"/>
    <w:rsid w:val="00140625"/>
    <w:rsid w:val="00140AF9"/>
    <w:rsid w:val="00140BE0"/>
    <w:rsid w:val="00142997"/>
    <w:rsid w:val="00143F2E"/>
    <w:rsid w:val="00144CCA"/>
    <w:rsid w:val="0014580A"/>
    <w:rsid w:val="00151642"/>
    <w:rsid w:val="00154A24"/>
    <w:rsid w:val="001550DD"/>
    <w:rsid w:val="00156A84"/>
    <w:rsid w:val="00157C41"/>
    <w:rsid w:val="001625DA"/>
    <w:rsid w:val="00162D32"/>
    <w:rsid w:val="00163D24"/>
    <w:rsid w:val="001641F1"/>
    <w:rsid w:val="001655AD"/>
    <w:rsid w:val="00167C8E"/>
    <w:rsid w:val="0017236B"/>
    <w:rsid w:val="00175DA6"/>
    <w:rsid w:val="001772AD"/>
    <w:rsid w:val="001806F0"/>
    <w:rsid w:val="00180F69"/>
    <w:rsid w:val="0018107A"/>
    <w:rsid w:val="0018432F"/>
    <w:rsid w:val="00185704"/>
    <w:rsid w:val="0018775D"/>
    <w:rsid w:val="00190D94"/>
    <w:rsid w:val="00191C89"/>
    <w:rsid w:val="001921EF"/>
    <w:rsid w:val="001978CA"/>
    <w:rsid w:val="001A0AC0"/>
    <w:rsid w:val="001A1345"/>
    <w:rsid w:val="001A4A0D"/>
    <w:rsid w:val="001A4EDA"/>
    <w:rsid w:val="001B018C"/>
    <w:rsid w:val="001B0C7A"/>
    <w:rsid w:val="001B1392"/>
    <w:rsid w:val="001B3961"/>
    <w:rsid w:val="001B40B4"/>
    <w:rsid w:val="001B5033"/>
    <w:rsid w:val="001B5BB8"/>
    <w:rsid w:val="001C0720"/>
    <w:rsid w:val="001C0FC7"/>
    <w:rsid w:val="001C150D"/>
    <w:rsid w:val="001C20ED"/>
    <w:rsid w:val="001C2D22"/>
    <w:rsid w:val="001C3526"/>
    <w:rsid w:val="001C3A95"/>
    <w:rsid w:val="001C5060"/>
    <w:rsid w:val="001C5949"/>
    <w:rsid w:val="001C5ACC"/>
    <w:rsid w:val="001C66BE"/>
    <w:rsid w:val="001C67CB"/>
    <w:rsid w:val="001C710A"/>
    <w:rsid w:val="001C78E2"/>
    <w:rsid w:val="001D033D"/>
    <w:rsid w:val="001D1DF9"/>
    <w:rsid w:val="001D2F0E"/>
    <w:rsid w:val="001D4217"/>
    <w:rsid w:val="001D4F9C"/>
    <w:rsid w:val="001D4FED"/>
    <w:rsid w:val="001D75E7"/>
    <w:rsid w:val="001D789E"/>
    <w:rsid w:val="001D7B7C"/>
    <w:rsid w:val="001D7E19"/>
    <w:rsid w:val="001E0CCA"/>
    <w:rsid w:val="001E0EEB"/>
    <w:rsid w:val="001E180B"/>
    <w:rsid w:val="001E1A0C"/>
    <w:rsid w:val="001E29FE"/>
    <w:rsid w:val="001E3CAC"/>
    <w:rsid w:val="001E40C3"/>
    <w:rsid w:val="001E7413"/>
    <w:rsid w:val="001E7501"/>
    <w:rsid w:val="001F690D"/>
    <w:rsid w:val="001F6AC8"/>
    <w:rsid w:val="001F702B"/>
    <w:rsid w:val="001F77BA"/>
    <w:rsid w:val="00201CDF"/>
    <w:rsid w:val="00201D60"/>
    <w:rsid w:val="002024D2"/>
    <w:rsid w:val="00204578"/>
    <w:rsid w:val="002061D8"/>
    <w:rsid w:val="00210983"/>
    <w:rsid w:val="00212B03"/>
    <w:rsid w:val="00213827"/>
    <w:rsid w:val="00213A01"/>
    <w:rsid w:val="002157D0"/>
    <w:rsid w:val="00215CC7"/>
    <w:rsid w:val="00216D82"/>
    <w:rsid w:val="00217E62"/>
    <w:rsid w:val="00220433"/>
    <w:rsid w:val="00222907"/>
    <w:rsid w:val="00222B6B"/>
    <w:rsid w:val="00222D49"/>
    <w:rsid w:val="0022398F"/>
    <w:rsid w:val="00225558"/>
    <w:rsid w:val="0023165D"/>
    <w:rsid w:val="00233E5D"/>
    <w:rsid w:val="00233F02"/>
    <w:rsid w:val="00237D39"/>
    <w:rsid w:val="00237E81"/>
    <w:rsid w:val="00240709"/>
    <w:rsid w:val="0024085F"/>
    <w:rsid w:val="002435B4"/>
    <w:rsid w:val="00243F80"/>
    <w:rsid w:val="00243FBE"/>
    <w:rsid w:val="00244AD1"/>
    <w:rsid w:val="002450AE"/>
    <w:rsid w:val="00245381"/>
    <w:rsid w:val="00246CCE"/>
    <w:rsid w:val="00246DA0"/>
    <w:rsid w:val="00247140"/>
    <w:rsid w:val="00250613"/>
    <w:rsid w:val="00251334"/>
    <w:rsid w:val="00251796"/>
    <w:rsid w:val="00251A4B"/>
    <w:rsid w:val="00253322"/>
    <w:rsid w:val="0025733E"/>
    <w:rsid w:val="00257710"/>
    <w:rsid w:val="00261AE0"/>
    <w:rsid w:val="00264708"/>
    <w:rsid w:val="00267A26"/>
    <w:rsid w:val="00275BDB"/>
    <w:rsid w:val="00277D12"/>
    <w:rsid w:val="00280BBC"/>
    <w:rsid w:val="002811CD"/>
    <w:rsid w:val="00282886"/>
    <w:rsid w:val="0028414C"/>
    <w:rsid w:val="002853F8"/>
    <w:rsid w:val="0028680F"/>
    <w:rsid w:val="002905BA"/>
    <w:rsid w:val="00291399"/>
    <w:rsid w:val="0029322F"/>
    <w:rsid w:val="0029544A"/>
    <w:rsid w:val="0029737C"/>
    <w:rsid w:val="0029793E"/>
    <w:rsid w:val="002A1663"/>
    <w:rsid w:val="002A1769"/>
    <w:rsid w:val="002A4700"/>
    <w:rsid w:val="002A6556"/>
    <w:rsid w:val="002B279B"/>
    <w:rsid w:val="002B32E9"/>
    <w:rsid w:val="002B5F66"/>
    <w:rsid w:val="002C087A"/>
    <w:rsid w:val="002C0D36"/>
    <w:rsid w:val="002C37FF"/>
    <w:rsid w:val="002C6A8B"/>
    <w:rsid w:val="002C7A92"/>
    <w:rsid w:val="002D1123"/>
    <w:rsid w:val="002D19A4"/>
    <w:rsid w:val="002D2337"/>
    <w:rsid w:val="002D428D"/>
    <w:rsid w:val="002D6080"/>
    <w:rsid w:val="002D6D37"/>
    <w:rsid w:val="002E05E8"/>
    <w:rsid w:val="002E2336"/>
    <w:rsid w:val="002E2548"/>
    <w:rsid w:val="002E5765"/>
    <w:rsid w:val="002E7605"/>
    <w:rsid w:val="002F0E99"/>
    <w:rsid w:val="002F1076"/>
    <w:rsid w:val="002F1179"/>
    <w:rsid w:val="002F1398"/>
    <w:rsid w:val="002F20A5"/>
    <w:rsid w:val="002F302E"/>
    <w:rsid w:val="002F32A2"/>
    <w:rsid w:val="002F4071"/>
    <w:rsid w:val="002F693D"/>
    <w:rsid w:val="002F7DD4"/>
    <w:rsid w:val="00301453"/>
    <w:rsid w:val="0030145A"/>
    <w:rsid w:val="00301CBD"/>
    <w:rsid w:val="00302311"/>
    <w:rsid w:val="0031325B"/>
    <w:rsid w:val="0031678F"/>
    <w:rsid w:val="00317678"/>
    <w:rsid w:val="003203F8"/>
    <w:rsid w:val="00321C74"/>
    <w:rsid w:val="003222E2"/>
    <w:rsid w:val="0032381F"/>
    <w:rsid w:val="00324DA0"/>
    <w:rsid w:val="0032630C"/>
    <w:rsid w:val="003310EA"/>
    <w:rsid w:val="00331F9D"/>
    <w:rsid w:val="00335158"/>
    <w:rsid w:val="00335FBB"/>
    <w:rsid w:val="0034028D"/>
    <w:rsid w:val="003422AC"/>
    <w:rsid w:val="00344F2D"/>
    <w:rsid w:val="003464B0"/>
    <w:rsid w:val="00350135"/>
    <w:rsid w:val="003513EE"/>
    <w:rsid w:val="0035647F"/>
    <w:rsid w:val="003610E9"/>
    <w:rsid w:val="003633EE"/>
    <w:rsid w:val="0036435F"/>
    <w:rsid w:val="00367519"/>
    <w:rsid w:val="0036763E"/>
    <w:rsid w:val="00370971"/>
    <w:rsid w:val="00371634"/>
    <w:rsid w:val="00372C2A"/>
    <w:rsid w:val="00373996"/>
    <w:rsid w:val="003753F4"/>
    <w:rsid w:val="003827D5"/>
    <w:rsid w:val="003849CF"/>
    <w:rsid w:val="00384E6D"/>
    <w:rsid w:val="00385231"/>
    <w:rsid w:val="00385ADE"/>
    <w:rsid w:val="00386D72"/>
    <w:rsid w:val="00394656"/>
    <w:rsid w:val="00394CD9"/>
    <w:rsid w:val="0039576B"/>
    <w:rsid w:val="00395DD2"/>
    <w:rsid w:val="003A6058"/>
    <w:rsid w:val="003B137F"/>
    <w:rsid w:val="003B1802"/>
    <w:rsid w:val="003B1C2D"/>
    <w:rsid w:val="003B2902"/>
    <w:rsid w:val="003B6CB0"/>
    <w:rsid w:val="003C0F12"/>
    <w:rsid w:val="003C12E0"/>
    <w:rsid w:val="003C1818"/>
    <w:rsid w:val="003C1CF8"/>
    <w:rsid w:val="003C30AB"/>
    <w:rsid w:val="003C6482"/>
    <w:rsid w:val="003D06B1"/>
    <w:rsid w:val="003D10F0"/>
    <w:rsid w:val="003D3C82"/>
    <w:rsid w:val="003D4706"/>
    <w:rsid w:val="003D4BA6"/>
    <w:rsid w:val="003D635A"/>
    <w:rsid w:val="003E14DA"/>
    <w:rsid w:val="003E1AB9"/>
    <w:rsid w:val="003E1ED6"/>
    <w:rsid w:val="003E5790"/>
    <w:rsid w:val="003E5847"/>
    <w:rsid w:val="003E6B47"/>
    <w:rsid w:val="003E7011"/>
    <w:rsid w:val="003E77DF"/>
    <w:rsid w:val="003F1CC0"/>
    <w:rsid w:val="003F2A34"/>
    <w:rsid w:val="003F3E3C"/>
    <w:rsid w:val="003F4A92"/>
    <w:rsid w:val="003F549B"/>
    <w:rsid w:val="003F6815"/>
    <w:rsid w:val="003F69D8"/>
    <w:rsid w:val="003F70A5"/>
    <w:rsid w:val="004023DF"/>
    <w:rsid w:val="00402EEB"/>
    <w:rsid w:val="00403333"/>
    <w:rsid w:val="00404316"/>
    <w:rsid w:val="00410211"/>
    <w:rsid w:val="00411D92"/>
    <w:rsid w:val="004121E4"/>
    <w:rsid w:val="00413B7A"/>
    <w:rsid w:val="00416DD7"/>
    <w:rsid w:val="004207C5"/>
    <w:rsid w:val="00421E06"/>
    <w:rsid w:val="004228D2"/>
    <w:rsid w:val="0042505D"/>
    <w:rsid w:val="00425419"/>
    <w:rsid w:val="00425AD6"/>
    <w:rsid w:val="004270CD"/>
    <w:rsid w:val="00430F77"/>
    <w:rsid w:val="0043180D"/>
    <w:rsid w:val="00434F55"/>
    <w:rsid w:val="004357E4"/>
    <w:rsid w:val="00435E11"/>
    <w:rsid w:val="0043604F"/>
    <w:rsid w:val="004375F8"/>
    <w:rsid w:val="00441573"/>
    <w:rsid w:val="00441CF2"/>
    <w:rsid w:val="00447102"/>
    <w:rsid w:val="00451F7C"/>
    <w:rsid w:val="004605C2"/>
    <w:rsid w:val="004612DA"/>
    <w:rsid w:val="004632B1"/>
    <w:rsid w:val="004638C4"/>
    <w:rsid w:val="00464C46"/>
    <w:rsid w:val="00466040"/>
    <w:rsid w:val="004668A7"/>
    <w:rsid w:val="0047039D"/>
    <w:rsid w:val="00472603"/>
    <w:rsid w:val="00475041"/>
    <w:rsid w:val="00480045"/>
    <w:rsid w:val="00481A96"/>
    <w:rsid w:val="00485595"/>
    <w:rsid w:val="00487597"/>
    <w:rsid w:val="004903D0"/>
    <w:rsid w:val="004907EA"/>
    <w:rsid w:val="0049404D"/>
    <w:rsid w:val="00494522"/>
    <w:rsid w:val="00494C86"/>
    <w:rsid w:val="004954F6"/>
    <w:rsid w:val="00495824"/>
    <w:rsid w:val="00497050"/>
    <w:rsid w:val="004A1FB7"/>
    <w:rsid w:val="004A30E2"/>
    <w:rsid w:val="004A3D7A"/>
    <w:rsid w:val="004A4CF4"/>
    <w:rsid w:val="004A6C0C"/>
    <w:rsid w:val="004B2DB0"/>
    <w:rsid w:val="004B30A7"/>
    <w:rsid w:val="004B3FBB"/>
    <w:rsid w:val="004B3FEB"/>
    <w:rsid w:val="004B6F08"/>
    <w:rsid w:val="004C0C3F"/>
    <w:rsid w:val="004C10DE"/>
    <w:rsid w:val="004C2455"/>
    <w:rsid w:val="004C352E"/>
    <w:rsid w:val="004C6969"/>
    <w:rsid w:val="004C6ADF"/>
    <w:rsid w:val="004C759E"/>
    <w:rsid w:val="004C764C"/>
    <w:rsid w:val="004C7EDC"/>
    <w:rsid w:val="004D0EEE"/>
    <w:rsid w:val="004D30E9"/>
    <w:rsid w:val="004D3352"/>
    <w:rsid w:val="004D3590"/>
    <w:rsid w:val="004D39EC"/>
    <w:rsid w:val="004D5E42"/>
    <w:rsid w:val="004D6770"/>
    <w:rsid w:val="004E0785"/>
    <w:rsid w:val="004E260C"/>
    <w:rsid w:val="004E344C"/>
    <w:rsid w:val="004E3B32"/>
    <w:rsid w:val="004E4B22"/>
    <w:rsid w:val="004E5269"/>
    <w:rsid w:val="004E6213"/>
    <w:rsid w:val="004E64CC"/>
    <w:rsid w:val="004F11A7"/>
    <w:rsid w:val="004F1359"/>
    <w:rsid w:val="004F13DB"/>
    <w:rsid w:val="004F4ACD"/>
    <w:rsid w:val="004F4C7C"/>
    <w:rsid w:val="004F6066"/>
    <w:rsid w:val="004F6192"/>
    <w:rsid w:val="00500C87"/>
    <w:rsid w:val="00501E2A"/>
    <w:rsid w:val="00502E93"/>
    <w:rsid w:val="00503551"/>
    <w:rsid w:val="0050457B"/>
    <w:rsid w:val="0050496C"/>
    <w:rsid w:val="00504C57"/>
    <w:rsid w:val="00507060"/>
    <w:rsid w:val="0050715E"/>
    <w:rsid w:val="005072EB"/>
    <w:rsid w:val="0050769B"/>
    <w:rsid w:val="00507B71"/>
    <w:rsid w:val="005123C9"/>
    <w:rsid w:val="0051373D"/>
    <w:rsid w:val="00513B71"/>
    <w:rsid w:val="005146B4"/>
    <w:rsid w:val="0051503A"/>
    <w:rsid w:val="00515494"/>
    <w:rsid w:val="00520B8D"/>
    <w:rsid w:val="00522B3E"/>
    <w:rsid w:val="0052434F"/>
    <w:rsid w:val="00524560"/>
    <w:rsid w:val="005248F3"/>
    <w:rsid w:val="00526832"/>
    <w:rsid w:val="005275FE"/>
    <w:rsid w:val="00530025"/>
    <w:rsid w:val="005303F4"/>
    <w:rsid w:val="0053220D"/>
    <w:rsid w:val="00532331"/>
    <w:rsid w:val="005338C9"/>
    <w:rsid w:val="005339EA"/>
    <w:rsid w:val="005340B5"/>
    <w:rsid w:val="00536E00"/>
    <w:rsid w:val="005438B4"/>
    <w:rsid w:val="00543C72"/>
    <w:rsid w:val="00545124"/>
    <w:rsid w:val="00547C54"/>
    <w:rsid w:val="005505F6"/>
    <w:rsid w:val="005520C5"/>
    <w:rsid w:val="0055322E"/>
    <w:rsid w:val="0055327E"/>
    <w:rsid w:val="005540AB"/>
    <w:rsid w:val="005540BD"/>
    <w:rsid w:val="00554570"/>
    <w:rsid w:val="005550CA"/>
    <w:rsid w:val="005601F5"/>
    <w:rsid w:val="00560735"/>
    <w:rsid w:val="0056077F"/>
    <w:rsid w:val="0056409E"/>
    <w:rsid w:val="005664FD"/>
    <w:rsid w:val="00566A8D"/>
    <w:rsid w:val="0056754F"/>
    <w:rsid w:val="00570767"/>
    <w:rsid w:val="00570F81"/>
    <w:rsid w:val="00572545"/>
    <w:rsid w:val="00574BA2"/>
    <w:rsid w:val="00575EF4"/>
    <w:rsid w:val="00576B87"/>
    <w:rsid w:val="005806ED"/>
    <w:rsid w:val="00582B96"/>
    <w:rsid w:val="00583489"/>
    <w:rsid w:val="005834E1"/>
    <w:rsid w:val="00584892"/>
    <w:rsid w:val="00585232"/>
    <w:rsid w:val="00586624"/>
    <w:rsid w:val="00586CEC"/>
    <w:rsid w:val="005873E3"/>
    <w:rsid w:val="005907DA"/>
    <w:rsid w:val="0059110C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B0B6B"/>
    <w:rsid w:val="005B1C0A"/>
    <w:rsid w:val="005B3406"/>
    <w:rsid w:val="005B545F"/>
    <w:rsid w:val="005B72ED"/>
    <w:rsid w:val="005B7B9E"/>
    <w:rsid w:val="005B7BD3"/>
    <w:rsid w:val="005B7E2D"/>
    <w:rsid w:val="005C0A80"/>
    <w:rsid w:val="005C2533"/>
    <w:rsid w:val="005C27E4"/>
    <w:rsid w:val="005C38D4"/>
    <w:rsid w:val="005C447A"/>
    <w:rsid w:val="005D0773"/>
    <w:rsid w:val="005D22FB"/>
    <w:rsid w:val="005D442F"/>
    <w:rsid w:val="005D5CC4"/>
    <w:rsid w:val="005E11A3"/>
    <w:rsid w:val="005E1DEA"/>
    <w:rsid w:val="005E22ED"/>
    <w:rsid w:val="005E433C"/>
    <w:rsid w:val="005E594B"/>
    <w:rsid w:val="005F1372"/>
    <w:rsid w:val="005F4959"/>
    <w:rsid w:val="005F6261"/>
    <w:rsid w:val="005F6D5F"/>
    <w:rsid w:val="005F71CE"/>
    <w:rsid w:val="005F7BDD"/>
    <w:rsid w:val="00600A0C"/>
    <w:rsid w:val="00601647"/>
    <w:rsid w:val="00601A7D"/>
    <w:rsid w:val="00602BA5"/>
    <w:rsid w:val="006033D8"/>
    <w:rsid w:val="00604CBB"/>
    <w:rsid w:val="00605603"/>
    <w:rsid w:val="00605D78"/>
    <w:rsid w:val="006064A8"/>
    <w:rsid w:val="0061016F"/>
    <w:rsid w:val="006105BE"/>
    <w:rsid w:val="0061072D"/>
    <w:rsid w:val="00610BAF"/>
    <w:rsid w:val="00611640"/>
    <w:rsid w:val="00611B3D"/>
    <w:rsid w:val="006125F1"/>
    <w:rsid w:val="00613F9A"/>
    <w:rsid w:val="00615F0C"/>
    <w:rsid w:val="00617946"/>
    <w:rsid w:val="00621ED6"/>
    <w:rsid w:val="0062367D"/>
    <w:rsid w:val="0062459C"/>
    <w:rsid w:val="00624716"/>
    <w:rsid w:val="00625153"/>
    <w:rsid w:val="00626427"/>
    <w:rsid w:val="00635C2E"/>
    <w:rsid w:val="00637D0B"/>
    <w:rsid w:val="00637E44"/>
    <w:rsid w:val="00640AE6"/>
    <w:rsid w:val="00641E87"/>
    <w:rsid w:val="0064561C"/>
    <w:rsid w:val="00645CA6"/>
    <w:rsid w:val="00646B54"/>
    <w:rsid w:val="00650423"/>
    <w:rsid w:val="0065139C"/>
    <w:rsid w:val="006515A7"/>
    <w:rsid w:val="00654657"/>
    <w:rsid w:val="00654BD9"/>
    <w:rsid w:val="00655400"/>
    <w:rsid w:val="00657935"/>
    <w:rsid w:val="00661545"/>
    <w:rsid w:val="006618DB"/>
    <w:rsid w:val="00661CA3"/>
    <w:rsid w:val="00661DB0"/>
    <w:rsid w:val="006623A1"/>
    <w:rsid w:val="00663218"/>
    <w:rsid w:val="0066373F"/>
    <w:rsid w:val="00665715"/>
    <w:rsid w:val="00665EC6"/>
    <w:rsid w:val="006667A2"/>
    <w:rsid w:val="0067196B"/>
    <w:rsid w:val="00672444"/>
    <w:rsid w:val="00672BC3"/>
    <w:rsid w:val="006740A8"/>
    <w:rsid w:val="006746FF"/>
    <w:rsid w:val="00675011"/>
    <w:rsid w:val="0067626B"/>
    <w:rsid w:val="006766C0"/>
    <w:rsid w:val="00676ED7"/>
    <w:rsid w:val="0068052F"/>
    <w:rsid w:val="0068074B"/>
    <w:rsid w:val="00680CC6"/>
    <w:rsid w:val="00682D48"/>
    <w:rsid w:val="00686952"/>
    <w:rsid w:val="006904FE"/>
    <w:rsid w:val="00691195"/>
    <w:rsid w:val="00693AB9"/>
    <w:rsid w:val="0069735C"/>
    <w:rsid w:val="00697C3E"/>
    <w:rsid w:val="006A3163"/>
    <w:rsid w:val="006A4650"/>
    <w:rsid w:val="006A6581"/>
    <w:rsid w:val="006A677E"/>
    <w:rsid w:val="006A682A"/>
    <w:rsid w:val="006A700A"/>
    <w:rsid w:val="006A7E92"/>
    <w:rsid w:val="006A7F9C"/>
    <w:rsid w:val="006B27FF"/>
    <w:rsid w:val="006B397D"/>
    <w:rsid w:val="006B58AD"/>
    <w:rsid w:val="006B5F83"/>
    <w:rsid w:val="006B634F"/>
    <w:rsid w:val="006B741A"/>
    <w:rsid w:val="006C1920"/>
    <w:rsid w:val="006C1BD0"/>
    <w:rsid w:val="006C1F80"/>
    <w:rsid w:val="006C2AEB"/>
    <w:rsid w:val="006C3ABB"/>
    <w:rsid w:val="006C4DF6"/>
    <w:rsid w:val="006C6C6D"/>
    <w:rsid w:val="006C7AB8"/>
    <w:rsid w:val="006C7B13"/>
    <w:rsid w:val="006D1D29"/>
    <w:rsid w:val="006D34BD"/>
    <w:rsid w:val="006D3A65"/>
    <w:rsid w:val="006D5EFA"/>
    <w:rsid w:val="006E1C45"/>
    <w:rsid w:val="006E3C2D"/>
    <w:rsid w:val="006E3CC8"/>
    <w:rsid w:val="006E724C"/>
    <w:rsid w:val="006F0384"/>
    <w:rsid w:val="006F45FA"/>
    <w:rsid w:val="006F5357"/>
    <w:rsid w:val="006F7826"/>
    <w:rsid w:val="00701F09"/>
    <w:rsid w:val="0070290D"/>
    <w:rsid w:val="00702E63"/>
    <w:rsid w:val="00703173"/>
    <w:rsid w:val="007121A4"/>
    <w:rsid w:val="007163C6"/>
    <w:rsid w:val="00720C12"/>
    <w:rsid w:val="0072135E"/>
    <w:rsid w:val="00721367"/>
    <w:rsid w:val="0072313D"/>
    <w:rsid w:val="00723517"/>
    <w:rsid w:val="00725205"/>
    <w:rsid w:val="00726344"/>
    <w:rsid w:val="00726861"/>
    <w:rsid w:val="00730DB7"/>
    <w:rsid w:val="0073305C"/>
    <w:rsid w:val="00735880"/>
    <w:rsid w:val="00735F59"/>
    <w:rsid w:val="0073788C"/>
    <w:rsid w:val="00737C4A"/>
    <w:rsid w:val="00741BB1"/>
    <w:rsid w:val="007420A7"/>
    <w:rsid w:val="00743039"/>
    <w:rsid w:val="00743E72"/>
    <w:rsid w:val="00744675"/>
    <w:rsid w:val="007460F6"/>
    <w:rsid w:val="00746E0C"/>
    <w:rsid w:val="00750D76"/>
    <w:rsid w:val="0075272F"/>
    <w:rsid w:val="00753126"/>
    <w:rsid w:val="007546A1"/>
    <w:rsid w:val="0075551D"/>
    <w:rsid w:val="00757683"/>
    <w:rsid w:val="00760DDA"/>
    <w:rsid w:val="007614F1"/>
    <w:rsid w:val="00761621"/>
    <w:rsid w:val="00761C2F"/>
    <w:rsid w:val="0076338C"/>
    <w:rsid w:val="007642BB"/>
    <w:rsid w:val="0076455E"/>
    <w:rsid w:val="007649CF"/>
    <w:rsid w:val="00765AEF"/>
    <w:rsid w:val="00765DF9"/>
    <w:rsid w:val="007664D8"/>
    <w:rsid w:val="0076679C"/>
    <w:rsid w:val="00770ED2"/>
    <w:rsid w:val="0077181A"/>
    <w:rsid w:val="00771C82"/>
    <w:rsid w:val="00772BB7"/>
    <w:rsid w:val="007737CE"/>
    <w:rsid w:val="00774BAC"/>
    <w:rsid w:val="00775632"/>
    <w:rsid w:val="00777381"/>
    <w:rsid w:val="007774AE"/>
    <w:rsid w:val="0078096A"/>
    <w:rsid w:val="007813CF"/>
    <w:rsid w:val="0078234B"/>
    <w:rsid w:val="0078266A"/>
    <w:rsid w:val="00782C4F"/>
    <w:rsid w:val="007834BC"/>
    <w:rsid w:val="007838DE"/>
    <w:rsid w:val="00784842"/>
    <w:rsid w:val="00784B82"/>
    <w:rsid w:val="00784D0A"/>
    <w:rsid w:val="007863DF"/>
    <w:rsid w:val="0078677D"/>
    <w:rsid w:val="007873D8"/>
    <w:rsid w:val="007930CC"/>
    <w:rsid w:val="007931D4"/>
    <w:rsid w:val="00793820"/>
    <w:rsid w:val="00793A14"/>
    <w:rsid w:val="00793A40"/>
    <w:rsid w:val="00795EF9"/>
    <w:rsid w:val="00797B22"/>
    <w:rsid w:val="007A1430"/>
    <w:rsid w:val="007A1F03"/>
    <w:rsid w:val="007A36B9"/>
    <w:rsid w:val="007A6214"/>
    <w:rsid w:val="007A7601"/>
    <w:rsid w:val="007A7EC9"/>
    <w:rsid w:val="007B0B67"/>
    <w:rsid w:val="007B0F6D"/>
    <w:rsid w:val="007B2DCF"/>
    <w:rsid w:val="007B32C8"/>
    <w:rsid w:val="007B337D"/>
    <w:rsid w:val="007B386A"/>
    <w:rsid w:val="007B4B68"/>
    <w:rsid w:val="007C038B"/>
    <w:rsid w:val="007C54A9"/>
    <w:rsid w:val="007C61BB"/>
    <w:rsid w:val="007D0C7A"/>
    <w:rsid w:val="007D12C8"/>
    <w:rsid w:val="007D1AAD"/>
    <w:rsid w:val="007D454D"/>
    <w:rsid w:val="007D515C"/>
    <w:rsid w:val="007D51E5"/>
    <w:rsid w:val="007D526D"/>
    <w:rsid w:val="007D5B28"/>
    <w:rsid w:val="007D7037"/>
    <w:rsid w:val="007D7A66"/>
    <w:rsid w:val="007E2489"/>
    <w:rsid w:val="007E491B"/>
    <w:rsid w:val="007E73E4"/>
    <w:rsid w:val="007F0B3D"/>
    <w:rsid w:val="007F1D0C"/>
    <w:rsid w:val="007F2CCE"/>
    <w:rsid w:val="007F319E"/>
    <w:rsid w:val="007F33D1"/>
    <w:rsid w:val="007F3515"/>
    <w:rsid w:val="007F3724"/>
    <w:rsid w:val="007F4A17"/>
    <w:rsid w:val="007F59B8"/>
    <w:rsid w:val="007F61C7"/>
    <w:rsid w:val="007F63DC"/>
    <w:rsid w:val="007F74D1"/>
    <w:rsid w:val="00800248"/>
    <w:rsid w:val="0080359F"/>
    <w:rsid w:val="0080372D"/>
    <w:rsid w:val="008049F6"/>
    <w:rsid w:val="0080536D"/>
    <w:rsid w:val="0080658C"/>
    <w:rsid w:val="0081205A"/>
    <w:rsid w:val="008122B1"/>
    <w:rsid w:val="008134AA"/>
    <w:rsid w:val="008148D7"/>
    <w:rsid w:val="0081539B"/>
    <w:rsid w:val="00815EA1"/>
    <w:rsid w:val="008200F9"/>
    <w:rsid w:val="0082372C"/>
    <w:rsid w:val="00823A1F"/>
    <w:rsid w:val="0082522F"/>
    <w:rsid w:val="00826165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2693"/>
    <w:rsid w:val="00853097"/>
    <w:rsid w:val="00853901"/>
    <w:rsid w:val="008553AB"/>
    <w:rsid w:val="00855D72"/>
    <w:rsid w:val="008569D1"/>
    <w:rsid w:val="0085778D"/>
    <w:rsid w:val="00863D07"/>
    <w:rsid w:val="008652C0"/>
    <w:rsid w:val="00865BEC"/>
    <w:rsid w:val="008714D1"/>
    <w:rsid w:val="008732A6"/>
    <w:rsid w:val="008767A6"/>
    <w:rsid w:val="00876921"/>
    <w:rsid w:val="00877050"/>
    <w:rsid w:val="008771EA"/>
    <w:rsid w:val="00877752"/>
    <w:rsid w:val="0087775E"/>
    <w:rsid w:val="0088455D"/>
    <w:rsid w:val="00884C75"/>
    <w:rsid w:val="00884F1E"/>
    <w:rsid w:val="00891EE7"/>
    <w:rsid w:val="00892BEE"/>
    <w:rsid w:val="008936F6"/>
    <w:rsid w:val="00893C08"/>
    <w:rsid w:val="00896603"/>
    <w:rsid w:val="008973D8"/>
    <w:rsid w:val="00897AD7"/>
    <w:rsid w:val="008A0543"/>
    <w:rsid w:val="008A09B0"/>
    <w:rsid w:val="008A5325"/>
    <w:rsid w:val="008A5A04"/>
    <w:rsid w:val="008A63EB"/>
    <w:rsid w:val="008A74BE"/>
    <w:rsid w:val="008B0163"/>
    <w:rsid w:val="008B13A4"/>
    <w:rsid w:val="008B3711"/>
    <w:rsid w:val="008B7144"/>
    <w:rsid w:val="008B7B43"/>
    <w:rsid w:val="008C07C1"/>
    <w:rsid w:val="008C26B3"/>
    <w:rsid w:val="008C2A79"/>
    <w:rsid w:val="008C6A76"/>
    <w:rsid w:val="008D22C3"/>
    <w:rsid w:val="008D46FE"/>
    <w:rsid w:val="008D5336"/>
    <w:rsid w:val="008D5ED1"/>
    <w:rsid w:val="008E1C0F"/>
    <w:rsid w:val="008E27E7"/>
    <w:rsid w:val="008E2BB2"/>
    <w:rsid w:val="008E4A2C"/>
    <w:rsid w:val="008F0125"/>
    <w:rsid w:val="008F0339"/>
    <w:rsid w:val="008F231A"/>
    <w:rsid w:val="008F511D"/>
    <w:rsid w:val="008F587D"/>
    <w:rsid w:val="008F641D"/>
    <w:rsid w:val="008F6BC6"/>
    <w:rsid w:val="009004D2"/>
    <w:rsid w:val="00900BF7"/>
    <w:rsid w:val="00904207"/>
    <w:rsid w:val="0090637B"/>
    <w:rsid w:val="00907FA0"/>
    <w:rsid w:val="0091012F"/>
    <w:rsid w:val="00913135"/>
    <w:rsid w:val="00915D31"/>
    <w:rsid w:val="00916FAE"/>
    <w:rsid w:val="00921EDF"/>
    <w:rsid w:val="00930D2D"/>
    <w:rsid w:val="00932CC1"/>
    <w:rsid w:val="00937751"/>
    <w:rsid w:val="00937EF3"/>
    <w:rsid w:val="00941377"/>
    <w:rsid w:val="00945540"/>
    <w:rsid w:val="0094760A"/>
    <w:rsid w:val="00950D58"/>
    <w:rsid w:val="00952EDC"/>
    <w:rsid w:val="00955D1D"/>
    <w:rsid w:val="00956231"/>
    <w:rsid w:val="00960308"/>
    <w:rsid w:val="00960EB2"/>
    <w:rsid w:val="00961AE5"/>
    <w:rsid w:val="00962826"/>
    <w:rsid w:val="00964305"/>
    <w:rsid w:val="00964D69"/>
    <w:rsid w:val="00965CFC"/>
    <w:rsid w:val="00971F37"/>
    <w:rsid w:val="0097406B"/>
    <w:rsid w:val="00974990"/>
    <w:rsid w:val="009751B6"/>
    <w:rsid w:val="0097789F"/>
    <w:rsid w:val="00980C6F"/>
    <w:rsid w:val="00984F56"/>
    <w:rsid w:val="009857EC"/>
    <w:rsid w:val="0098763A"/>
    <w:rsid w:val="0099010C"/>
    <w:rsid w:val="00990A2A"/>
    <w:rsid w:val="0099190A"/>
    <w:rsid w:val="0099533C"/>
    <w:rsid w:val="009972C9"/>
    <w:rsid w:val="009A0061"/>
    <w:rsid w:val="009A04B1"/>
    <w:rsid w:val="009A0EE5"/>
    <w:rsid w:val="009A11F9"/>
    <w:rsid w:val="009A1DCF"/>
    <w:rsid w:val="009A359D"/>
    <w:rsid w:val="009A5CC8"/>
    <w:rsid w:val="009A6C97"/>
    <w:rsid w:val="009B044D"/>
    <w:rsid w:val="009B0481"/>
    <w:rsid w:val="009B12D8"/>
    <w:rsid w:val="009B1E52"/>
    <w:rsid w:val="009B2919"/>
    <w:rsid w:val="009B2F2B"/>
    <w:rsid w:val="009B3B85"/>
    <w:rsid w:val="009B3F2B"/>
    <w:rsid w:val="009B517C"/>
    <w:rsid w:val="009C0103"/>
    <w:rsid w:val="009C3618"/>
    <w:rsid w:val="009C3A33"/>
    <w:rsid w:val="009D0F2C"/>
    <w:rsid w:val="009D12CF"/>
    <w:rsid w:val="009D4E75"/>
    <w:rsid w:val="009D5415"/>
    <w:rsid w:val="009E0AFA"/>
    <w:rsid w:val="009E2C5C"/>
    <w:rsid w:val="009E325F"/>
    <w:rsid w:val="009E32E5"/>
    <w:rsid w:val="009E365F"/>
    <w:rsid w:val="009E5FFE"/>
    <w:rsid w:val="009E6424"/>
    <w:rsid w:val="009E7078"/>
    <w:rsid w:val="009E7905"/>
    <w:rsid w:val="009F0B03"/>
    <w:rsid w:val="009F1A28"/>
    <w:rsid w:val="009F4E07"/>
    <w:rsid w:val="009F64FB"/>
    <w:rsid w:val="009F7F8F"/>
    <w:rsid w:val="00A0106D"/>
    <w:rsid w:val="00A01F3A"/>
    <w:rsid w:val="00A04905"/>
    <w:rsid w:val="00A05493"/>
    <w:rsid w:val="00A0783B"/>
    <w:rsid w:val="00A108F3"/>
    <w:rsid w:val="00A121A7"/>
    <w:rsid w:val="00A12E4F"/>
    <w:rsid w:val="00A12FB8"/>
    <w:rsid w:val="00A13A6A"/>
    <w:rsid w:val="00A14668"/>
    <w:rsid w:val="00A147A6"/>
    <w:rsid w:val="00A15013"/>
    <w:rsid w:val="00A174C3"/>
    <w:rsid w:val="00A1764D"/>
    <w:rsid w:val="00A2022E"/>
    <w:rsid w:val="00A21AA1"/>
    <w:rsid w:val="00A277A6"/>
    <w:rsid w:val="00A27AD7"/>
    <w:rsid w:val="00A309ED"/>
    <w:rsid w:val="00A31244"/>
    <w:rsid w:val="00A32BCE"/>
    <w:rsid w:val="00A345C4"/>
    <w:rsid w:val="00A378D7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5DED"/>
    <w:rsid w:val="00A56AAC"/>
    <w:rsid w:val="00A572DE"/>
    <w:rsid w:val="00A617B1"/>
    <w:rsid w:val="00A636BB"/>
    <w:rsid w:val="00A66046"/>
    <w:rsid w:val="00A71448"/>
    <w:rsid w:val="00A721BD"/>
    <w:rsid w:val="00A739F4"/>
    <w:rsid w:val="00A754C1"/>
    <w:rsid w:val="00A75A6A"/>
    <w:rsid w:val="00A76811"/>
    <w:rsid w:val="00A774B1"/>
    <w:rsid w:val="00A77FD8"/>
    <w:rsid w:val="00A82055"/>
    <w:rsid w:val="00A82094"/>
    <w:rsid w:val="00A82665"/>
    <w:rsid w:val="00A82BA5"/>
    <w:rsid w:val="00A85F5B"/>
    <w:rsid w:val="00A86CCA"/>
    <w:rsid w:val="00A87ECA"/>
    <w:rsid w:val="00A90041"/>
    <w:rsid w:val="00A90ABE"/>
    <w:rsid w:val="00A929B6"/>
    <w:rsid w:val="00A95413"/>
    <w:rsid w:val="00A973DB"/>
    <w:rsid w:val="00A97718"/>
    <w:rsid w:val="00AA0045"/>
    <w:rsid w:val="00AA1400"/>
    <w:rsid w:val="00AA20C5"/>
    <w:rsid w:val="00AA20CE"/>
    <w:rsid w:val="00AA700D"/>
    <w:rsid w:val="00AB21D2"/>
    <w:rsid w:val="00AB7DFC"/>
    <w:rsid w:val="00AC1EE0"/>
    <w:rsid w:val="00AC55E2"/>
    <w:rsid w:val="00AC6F3E"/>
    <w:rsid w:val="00AC7923"/>
    <w:rsid w:val="00AD1659"/>
    <w:rsid w:val="00AD37A3"/>
    <w:rsid w:val="00AD6A0B"/>
    <w:rsid w:val="00AE2FE9"/>
    <w:rsid w:val="00AE3820"/>
    <w:rsid w:val="00AE4A11"/>
    <w:rsid w:val="00AE69BC"/>
    <w:rsid w:val="00AF126F"/>
    <w:rsid w:val="00AF5130"/>
    <w:rsid w:val="00AF6ED1"/>
    <w:rsid w:val="00B0052D"/>
    <w:rsid w:val="00B008BB"/>
    <w:rsid w:val="00B03D6B"/>
    <w:rsid w:val="00B04BD0"/>
    <w:rsid w:val="00B127E6"/>
    <w:rsid w:val="00B14534"/>
    <w:rsid w:val="00B15E33"/>
    <w:rsid w:val="00B17ABA"/>
    <w:rsid w:val="00B22DBD"/>
    <w:rsid w:val="00B26393"/>
    <w:rsid w:val="00B2708B"/>
    <w:rsid w:val="00B301BD"/>
    <w:rsid w:val="00B30990"/>
    <w:rsid w:val="00B3137E"/>
    <w:rsid w:val="00B328D7"/>
    <w:rsid w:val="00B3313D"/>
    <w:rsid w:val="00B34C90"/>
    <w:rsid w:val="00B361D3"/>
    <w:rsid w:val="00B4084B"/>
    <w:rsid w:val="00B42EDE"/>
    <w:rsid w:val="00B44224"/>
    <w:rsid w:val="00B446C2"/>
    <w:rsid w:val="00B5103F"/>
    <w:rsid w:val="00B53171"/>
    <w:rsid w:val="00B55AA3"/>
    <w:rsid w:val="00B5618B"/>
    <w:rsid w:val="00B56FC2"/>
    <w:rsid w:val="00B57972"/>
    <w:rsid w:val="00B60B66"/>
    <w:rsid w:val="00B61E18"/>
    <w:rsid w:val="00B62CAD"/>
    <w:rsid w:val="00B6413F"/>
    <w:rsid w:val="00B646C7"/>
    <w:rsid w:val="00B67056"/>
    <w:rsid w:val="00B70487"/>
    <w:rsid w:val="00B715CF"/>
    <w:rsid w:val="00B7176E"/>
    <w:rsid w:val="00B727C7"/>
    <w:rsid w:val="00B732E2"/>
    <w:rsid w:val="00B73F3A"/>
    <w:rsid w:val="00B75279"/>
    <w:rsid w:val="00B808D9"/>
    <w:rsid w:val="00B80CF1"/>
    <w:rsid w:val="00B81FCE"/>
    <w:rsid w:val="00B82140"/>
    <w:rsid w:val="00B84595"/>
    <w:rsid w:val="00B855D0"/>
    <w:rsid w:val="00B85618"/>
    <w:rsid w:val="00B85674"/>
    <w:rsid w:val="00B86991"/>
    <w:rsid w:val="00B871E7"/>
    <w:rsid w:val="00B87267"/>
    <w:rsid w:val="00B87708"/>
    <w:rsid w:val="00B91AC5"/>
    <w:rsid w:val="00B91E62"/>
    <w:rsid w:val="00B923D3"/>
    <w:rsid w:val="00B933A5"/>
    <w:rsid w:val="00B941E7"/>
    <w:rsid w:val="00B95494"/>
    <w:rsid w:val="00B960DE"/>
    <w:rsid w:val="00B964E8"/>
    <w:rsid w:val="00B969B6"/>
    <w:rsid w:val="00BA0348"/>
    <w:rsid w:val="00BA1419"/>
    <w:rsid w:val="00BA420B"/>
    <w:rsid w:val="00BB506A"/>
    <w:rsid w:val="00BB6635"/>
    <w:rsid w:val="00BB712B"/>
    <w:rsid w:val="00BB7929"/>
    <w:rsid w:val="00BC101D"/>
    <w:rsid w:val="00BC19C4"/>
    <w:rsid w:val="00BC1CE7"/>
    <w:rsid w:val="00BC3639"/>
    <w:rsid w:val="00BD10FF"/>
    <w:rsid w:val="00BD1A63"/>
    <w:rsid w:val="00BD3FF6"/>
    <w:rsid w:val="00BD4E81"/>
    <w:rsid w:val="00BD51AC"/>
    <w:rsid w:val="00BD5AE7"/>
    <w:rsid w:val="00BD6659"/>
    <w:rsid w:val="00BD6766"/>
    <w:rsid w:val="00BD782A"/>
    <w:rsid w:val="00BE0286"/>
    <w:rsid w:val="00BE057E"/>
    <w:rsid w:val="00BE1C58"/>
    <w:rsid w:val="00BE3680"/>
    <w:rsid w:val="00BE3E53"/>
    <w:rsid w:val="00BE4167"/>
    <w:rsid w:val="00BE4C8B"/>
    <w:rsid w:val="00BE58EF"/>
    <w:rsid w:val="00BE6580"/>
    <w:rsid w:val="00BE670C"/>
    <w:rsid w:val="00BE68C6"/>
    <w:rsid w:val="00BE766B"/>
    <w:rsid w:val="00BF1FD0"/>
    <w:rsid w:val="00BF58BA"/>
    <w:rsid w:val="00BF7ACC"/>
    <w:rsid w:val="00C0077B"/>
    <w:rsid w:val="00C04DA2"/>
    <w:rsid w:val="00C064FB"/>
    <w:rsid w:val="00C06561"/>
    <w:rsid w:val="00C071F7"/>
    <w:rsid w:val="00C13DC4"/>
    <w:rsid w:val="00C14217"/>
    <w:rsid w:val="00C22427"/>
    <w:rsid w:val="00C2258D"/>
    <w:rsid w:val="00C22A61"/>
    <w:rsid w:val="00C23302"/>
    <w:rsid w:val="00C23DD3"/>
    <w:rsid w:val="00C25CF9"/>
    <w:rsid w:val="00C30C2F"/>
    <w:rsid w:val="00C3124B"/>
    <w:rsid w:val="00C32761"/>
    <w:rsid w:val="00C32BA8"/>
    <w:rsid w:val="00C32E4D"/>
    <w:rsid w:val="00C33C06"/>
    <w:rsid w:val="00C357EB"/>
    <w:rsid w:val="00C36616"/>
    <w:rsid w:val="00C37C59"/>
    <w:rsid w:val="00C42D90"/>
    <w:rsid w:val="00C43337"/>
    <w:rsid w:val="00C43FC7"/>
    <w:rsid w:val="00C46E4C"/>
    <w:rsid w:val="00C47587"/>
    <w:rsid w:val="00C47FF4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AAC"/>
    <w:rsid w:val="00C55E8D"/>
    <w:rsid w:val="00C61767"/>
    <w:rsid w:val="00C61CD0"/>
    <w:rsid w:val="00C62D6C"/>
    <w:rsid w:val="00C650D3"/>
    <w:rsid w:val="00C66308"/>
    <w:rsid w:val="00C663F2"/>
    <w:rsid w:val="00C70A8E"/>
    <w:rsid w:val="00C72283"/>
    <w:rsid w:val="00C756EC"/>
    <w:rsid w:val="00C76BF6"/>
    <w:rsid w:val="00C76E8E"/>
    <w:rsid w:val="00C80EF1"/>
    <w:rsid w:val="00C82191"/>
    <w:rsid w:val="00C87815"/>
    <w:rsid w:val="00C91090"/>
    <w:rsid w:val="00C933BC"/>
    <w:rsid w:val="00C93F2F"/>
    <w:rsid w:val="00C951D5"/>
    <w:rsid w:val="00C95A41"/>
    <w:rsid w:val="00C96AED"/>
    <w:rsid w:val="00C97C63"/>
    <w:rsid w:val="00CA104B"/>
    <w:rsid w:val="00CA22FB"/>
    <w:rsid w:val="00CA475E"/>
    <w:rsid w:val="00CA6CBB"/>
    <w:rsid w:val="00CA7C83"/>
    <w:rsid w:val="00CB09E7"/>
    <w:rsid w:val="00CB19B1"/>
    <w:rsid w:val="00CB224B"/>
    <w:rsid w:val="00CB2620"/>
    <w:rsid w:val="00CB3ED0"/>
    <w:rsid w:val="00CB4A49"/>
    <w:rsid w:val="00CC0B46"/>
    <w:rsid w:val="00CC1029"/>
    <w:rsid w:val="00CC114C"/>
    <w:rsid w:val="00CC62B5"/>
    <w:rsid w:val="00CC632F"/>
    <w:rsid w:val="00CD1DC2"/>
    <w:rsid w:val="00CD49EF"/>
    <w:rsid w:val="00CD51AE"/>
    <w:rsid w:val="00CD5C3D"/>
    <w:rsid w:val="00CD6871"/>
    <w:rsid w:val="00CE0B02"/>
    <w:rsid w:val="00CE0B51"/>
    <w:rsid w:val="00CE181E"/>
    <w:rsid w:val="00CE2D89"/>
    <w:rsid w:val="00CE52C9"/>
    <w:rsid w:val="00CE5879"/>
    <w:rsid w:val="00CE5F0D"/>
    <w:rsid w:val="00CE71E5"/>
    <w:rsid w:val="00CE7A72"/>
    <w:rsid w:val="00CF16CC"/>
    <w:rsid w:val="00CF2CF6"/>
    <w:rsid w:val="00CF3397"/>
    <w:rsid w:val="00CF388B"/>
    <w:rsid w:val="00D04B3B"/>
    <w:rsid w:val="00D07522"/>
    <w:rsid w:val="00D07E79"/>
    <w:rsid w:val="00D1037B"/>
    <w:rsid w:val="00D10E21"/>
    <w:rsid w:val="00D12BA8"/>
    <w:rsid w:val="00D13EC1"/>
    <w:rsid w:val="00D146D8"/>
    <w:rsid w:val="00D14C9E"/>
    <w:rsid w:val="00D15F3C"/>
    <w:rsid w:val="00D1640D"/>
    <w:rsid w:val="00D17196"/>
    <w:rsid w:val="00D20AE0"/>
    <w:rsid w:val="00D2150F"/>
    <w:rsid w:val="00D2180E"/>
    <w:rsid w:val="00D22B0E"/>
    <w:rsid w:val="00D2332B"/>
    <w:rsid w:val="00D27C8D"/>
    <w:rsid w:val="00D329DB"/>
    <w:rsid w:val="00D33FBF"/>
    <w:rsid w:val="00D353F7"/>
    <w:rsid w:val="00D35CFF"/>
    <w:rsid w:val="00D3704C"/>
    <w:rsid w:val="00D40723"/>
    <w:rsid w:val="00D45058"/>
    <w:rsid w:val="00D45E8E"/>
    <w:rsid w:val="00D4600F"/>
    <w:rsid w:val="00D503EF"/>
    <w:rsid w:val="00D5062B"/>
    <w:rsid w:val="00D51C3C"/>
    <w:rsid w:val="00D52F46"/>
    <w:rsid w:val="00D532BD"/>
    <w:rsid w:val="00D5582E"/>
    <w:rsid w:val="00D55C4A"/>
    <w:rsid w:val="00D55ED1"/>
    <w:rsid w:val="00D605FF"/>
    <w:rsid w:val="00D60E83"/>
    <w:rsid w:val="00D6408A"/>
    <w:rsid w:val="00D654B7"/>
    <w:rsid w:val="00D658B7"/>
    <w:rsid w:val="00D65BA3"/>
    <w:rsid w:val="00D67858"/>
    <w:rsid w:val="00D70222"/>
    <w:rsid w:val="00D74BAF"/>
    <w:rsid w:val="00D75526"/>
    <w:rsid w:val="00D77657"/>
    <w:rsid w:val="00D8133A"/>
    <w:rsid w:val="00D813A1"/>
    <w:rsid w:val="00D829CB"/>
    <w:rsid w:val="00D85856"/>
    <w:rsid w:val="00D85F1E"/>
    <w:rsid w:val="00D86B44"/>
    <w:rsid w:val="00D90D06"/>
    <w:rsid w:val="00D917E4"/>
    <w:rsid w:val="00D91B8B"/>
    <w:rsid w:val="00D96154"/>
    <w:rsid w:val="00D965C5"/>
    <w:rsid w:val="00D9665A"/>
    <w:rsid w:val="00D96BF8"/>
    <w:rsid w:val="00D97934"/>
    <w:rsid w:val="00DA069E"/>
    <w:rsid w:val="00DA10CD"/>
    <w:rsid w:val="00DA2362"/>
    <w:rsid w:val="00DA2A66"/>
    <w:rsid w:val="00DA455E"/>
    <w:rsid w:val="00DA5AE6"/>
    <w:rsid w:val="00DA5F62"/>
    <w:rsid w:val="00DA7398"/>
    <w:rsid w:val="00DB0C21"/>
    <w:rsid w:val="00DB1DA5"/>
    <w:rsid w:val="00DB44BD"/>
    <w:rsid w:val="00DB4578"/>
    <w:rsid w:val="00DB5204"/>
    <w:rsid w:val="00DB7011"/>
    <w:rsid w:val="00DC025D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1EEE"/>
    <w:rsid w:val="00DE25A8"/>
    <w:rsid w:val="00DE2E9B"/>
    <w:rsid w:val="00DE3857"/>
    <w:rsid w:val="00DE4FF2"/>
    <w:rsid w:val="00DE51DC"/>
    <w:rsid w:val="00DE5CBC"/>
    <w:rsid w:val="00DE7716"/>
    <w:rsid w:val="00DF2729"/>
    <w:rsid w:val="00DF3943"/>
    <w:rsid w:val="00DF3FBC"/>
    <w:rsid w:val="00DF4457"/>
    <w:rsid w:val="00DF4F93"/>
    <w:rsid w:val="00DF6638"/>
    <w:rsid w:val="00DF772E"/>
    <w:rsid w:val="00DF7A8E"/>
    <w:rsid w:val="00DF7EFE"/>
    <w:rsid w:val="00E03B87"/>
    <w:rsid w:val="00E03FAF"/>
    <w:rsid w:val="00E04236"/>
    <w:rsid w:val="00E04D24"/>
    <w:rsid w:val="00E1168E"/>
    <w:rsid w:val="00E118A8"/>
    <w:rsid w:val="00E1239F"/>
    <w:rsid w:val="00E15AE4"/>
    <w:rsid w:val="00E16846"/>
    <w:rsid w:val="00E20417"/>
    <w:rsid w:val="00E2085B"/>
    <w:rsid w:val="00E221EB"/>
    <w:rsid w:val="00E23731"/>
    <w:rsid w:val="00E25C2A"/>
    <w:rsid w:val="00E273AA"/>
    <w:rsid w:val="00E27AC5"/>
    <w:rsid w:val="00E34FBC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52121"/>
    <w:rsid w:val="00E53CF9"/>
    <w:rsid w:val="00E54BA4"/>
    <w:rsid w:val="00E5636C"/>
    <w:rsid w:val="00E5657C"/>
    <w:rsid w:val="00E60C56"/>
    <w:rsid w:val="00E64C5D"/>
    <w:rsid w:val="00E66FE0"/>
    <w:rsid w:val="00E7232D"/>
    <w:rsid w:val="00E7332D"/>
    <w:rsid w:val="00E7473E"/>
    <w:rsid w:val="00E75198"/>
    <w:rsid w:val="00E75888"/>
    <w:rsid w:val="00E76323"/>
    <w:rsid w:val="00E7742A"/>
    <w:rsid w:val="00E80A74"/>
    <w:rsid w:val="00E8104F"/>
    <w:rsid w:val="00E8284E"/>
    <w:rsid w:val="00E82E24"/>
    <w:rsid w:val="00E8302E"/>
    <w:rsid w:val="00E85091"/>
    <w:rsid w:val="00E8636C"/>
    <w:rsid w:val="00E907A5"/>
    <w:rsid w:val="00E920A9"/>
    <w:rsid w:val="00E9370C"/>
    <w:rsid w:val="00E9440B"/>
    <w:rsid w:val="00E95D78"/>
    <w:rsid w:val="00EA0B42"/>
    <w:rsid w:val="00EA1F25"/>
    <w:rsid w:val="00EA2BB0"/>
    <w:rsid w:val="00EA453D"/>
    <w:rsid w:val="00EA4C2A"/>
    <w:rsid w:val="00EA799E"/>
    <w:rsid w:val="00EB4793"/>
    <w:rsid w:val="00EB6764"/>
    <w:rsid w:val="00EC06E5"/>
    <w:rsid w:val="00EC12F4"/>
    <w:rsid w:val="00EC1C91"/>
    <w:rsid w:val="00EC23B3"/>
    <w:rsid w:val="00EC2518"/>
    <w:rsid w:val="00EC723A"/>
    <w:rsid w:val="00EC791D"/>
    <w:rsid w:val="00ED08A5"/>
    <w:rsid w:val="00ED14B3"/>
    <w:rsid w:val="00ED3C73"/>
    <w:rsid w:val="00ED3F56"/>
    <w:rsid w:val="00ED4327"/>
    <w:rsid w:val="00ED449A"/>
    <w:rsid w:val="00ED782D"/>
    <w:rsid w:val="00EE20E3"/>
    <w:rsid w:val="00EE2407"/>
    <w:rsid w:val="00EE2DD1"/>
    <w:rsid w:val="00EE2F83"/>
    <w:rsid w:val="00EE506B"/>
    <w:rsid w:val="00EF2DDF"/>
    <w:rsid w:val="00EF3CEE"/>
    <w:rsid w:val="00EF4334"/>
    <w:rsid w:val="00EF544D"/>
    <w:rsid w:val="00EF71CA"/>
    <w:rsid w:val="00EF7E4F"/>
    <w:rsid w:val="00F00D21"/>
    <w:rsid w:val="00F01B9C"/>
    <w:rsid w:val="00F023A3"/>
    <w:rsid w:val="00F03590"/>
    <w:rsid w:val="00F04F5B"/>
    <w:rsid w:val="00F05E25"/>
    <w:rsid w:val="00F062FB"/>
    <w:rsid w:val="00F06F9D"/>
    <w:rsid w:val="00F101C5"/>
    <w:rsid w:val="00F10969"/>
    <w:rsid w:val="00F113D7"/>
    <w:rsid w:val="00F1197C"/>
    <w:rsid w:val="00F13D89"/>
    <w:rsid w:val="00F15672"/>
    <w:rsid w:val="00F16186"/>
    <w:rsid w:val="00F1624A"/>
    <w:rsid w:val="00F217CF"/>
    <w:rsid w:val="00F22704"/>
    <w:rsid w:val="00F23198"/>
    <w:rsid w:val="00F23B78"/>
    <w:rsid w:val="00F3179D"/>
    <w:rsid w:val="00F31EF8"/>
    <w:rsid w:val="00F31F39"/>
    <w:rsid w:val="00F34715"/>
    <w:rsid w:val="00F34F5D"/>
    <w:rsid w:val="00F37C2C"/>
    <w:rsid w:val="00F40910"/>
    <w:rsid w:val="00F43AC4"/>
    <w:rsid w:val="00F4559E"/>
    <w:rsid w:val="00F507F6"/>
    <w:rsid w:val="00F50AA4"/>
    <w:rsid w:val="00F50EBB"/>
    <w:rsid w:val="00F54318"/>
    <w:rsid w:val="00F61AE8"/>
    <w:rsid w:val="00F6301E"/>
    <w:rsid w:val="00F66426"/>
    <w:rsid w:val="00F6703A"/>
    <w:rsid w:val="00F6741E"/>
    <w:rsid w:val="00F71B73"/>
    <w:rsid w:val="00F71E84"/>
    <w:rsid w:val="00F746C0"/>
    <w:rsid w:val="00F8268B"/>
    <w:rsid w:val="00F8295A"/>
    <w:rsid w:val="00F8520D"/>
    <w:rsid w:val="00F876AF"/>
    <w:rsid w:val="00F87994"/>
    <w:rsid w:val="00F916A5"/>
    <w:rsid w:val="00F94910"/>
    <w:rsid w:val="00F94A3C"/>
    <w:rsid w:val="00FA043B"/>
    <w:rsid w:val="00FA0634"/>
    <w:rsid w:val="00FA08F2"/>
    <w:rsid w:val="00FA0AC4"/>
    <w:rsid w:val="00FA19F1"/>
    <w:rsid w:val="00FA242B"/>
    <w:rsid w:val="00FA4E4C"/>
    <w:rsid w:val="00FA5C18"/>
    <w:rsid w:val="00FB12B8"/>
    <w:rsid w:val="00FB3D8F"/>
    <w:rsid w:val="00FB54BC"/>
    <w:rsid w:val="00FB7E3C"/>
    <w:rsid w:val="00FC1D43"/>
    <w:rsid w:val="00FC36F9"/>
    <w:rsid w:val="00FC42FA"/>
    <w:rsid w:val="00FC528A"/>
    <w:rsid w:val="00FC5862"/>
    <w:rsid w:val="00FC7C41"/>
    <w:rsid w:val="00FD0324"/>
    <w:rsid w:val="00FD0D51"/>
    <w:rsid w:val="00FD1483"/>
    <w:rsid w:val="00FD159B"/>
    <w:rsid w:val="00FD30A9"/>
    <w:rsid w:val="00FD4237"/>
    <w:rsid w:val="00FD544A"/>
    <w:rsid w:val="00FD58DE"/>
    <w:rsid w:val="00FE23AD"/>
    <w:rsid w:val="00FE272D"/>
    <w:rsid w:val="00FE398C"/>
    <w:rsid w:val="00FE5E70"/>
    <w:rsid w:val="00FE6753"/>
    <w:rsid w:val="00FE683E"/>
    <w:rsid w:val="00FF0381"/>
    <w:rsid w:val="00FF0EB1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semiHidden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3D4706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semiHidden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vps2">
    <w:name w:val="rvps2"/>
    <w:basedOn w:val="a"/>
    <w:rsid w:val="003D4706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4504-7898-4B8A-B0C2-10FEB5DB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4136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vkks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2024-02-12T09:09:00Z</cp:lastPrinted>
  <dcterms:created xsi:type="dcterms:W3CDTF">2024-02-14T12:16:00Z</dcterms:created>
  <dcterms:modified xsi:type="dcterms:W3CDTF">2024-02-15T12:17:00Z</dcterms:modified>
</cp:coreProperties>
</file>