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511D9F" w:rsidRDefault="00DB6EBE" w:rsidP="00511D9F">
      <w:pPr>
        <w:spacing w:line="276" w:lineRule="auto"/>
        <w:ind w:left="4517" w:right="4200"/>
        <w:rPr>
          <w:sz w:val="27"/>
          <w:szCs w:val="27"/>
        </w:rPr>
      </w:pPr>
      <w:r w:rsidRPr="00511D9F">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511D9F" w:rsidRDefault="00DC580A" w:rsidP="00511D9F">
      <w:pPr>
        <w:spacing w:line="276" w:lineRule="auto"/>
        <w:rPr>
          <w:sz w:val="27"/>
          <w:szCs w:val="27"/>
        </w:rPr>
      </w:pPr>
    </w:p>
    <w:p w14:paraId="291A5120" w14:textId="77777777" w:rsidR="00DC580A" w:rsidRPr="00724AF2" w:rsidRDefault="00DB6EBE" w:rsidP="00511D9F">
      <w:pPr>
        <w:spacing w:line="276" w:lineRule="auto"/>
        <w:ind w:right="57"/>
        <w:jc w:val="center"/>
        <w:rPr>
          <w:sz w:val="36"/>
          <w:szCs w:val="36"/>
        </w:rPr>
      </w:pPr>
      <w:r w:rsidRPr="00724AF2">
        <w:rPr>
          <w:sz w:val="36"/>
          <w:szCs w:val="36"/>
        </w:rPr>
        <w:t>ВИЩА КВАЛІФІКАЦІЙНА КОМІСІЯ СУДДІВ УКРАЇНИ</w:t>
      </w:r>
    </w:p>
    <w:p w14:paraId="71A70546" w14:textId="77777777" w:rsidR="00DC580A" w:rsidRPr="00511D9F" w:rsidRDefault="00DC580A" w:rsidP="00511D9F">
      <w:pPr>
        <w:spacing w:line="276" w:lineRule="auto"/>
        <w:ind w:right="57"/>
        <w:rPr>
          <w:sz w:val="27"/>
          <w:szCs w:val="27"/>
        </w:rPr>
      </w:pPr>
    </w:p>
    <w:p w14:paraId="2F8247AA" w14:textId="48883ADE" w:rsidR="00DC580A" w:rsidRPr="00511D9F" w:rsidRDefault="0080767E" w:rsidP="00511D9F">
      <w:pPr>
        <w:shd w:val="clear" w:color="auto" w:fill="FFFFFF"/>
        <w:spacing w:line="276" w:lineRule="auto"/>
        <w:jc w:val="both"/>
        <w:rPr>
          <w:sz w:val="27"/>
          <w:szCs w:val="27"/>
        </w:rPr>
      </w:pPr>
      <w:r>
        <w:rPr>
          <w:sz w:val="27"/>
          <w:szCs w:val="27"/>
        </w:rPr>
        <w:t>0</w:t>
      </w:r>
      <w:r w:rsidR="00FF6A51">
        <w:rPr>
          <w:sz w:val="27"/>
          <w:szCs w:val="27"/>
        </w:rPr>
        <w:t>5</w:t>
      </w:r>
      <w:r w:rsidR="003213E4">
        <w:rPr>
          <w:sz w:val="27"/>
          <w:szCs w:val="27"/>
        </w:rPr>
        <w:t xml:space="preserve"> </w:t>
      </w:r>
      <w:r>
        <w:rPr>
          <w:sz w:val="27"/>
          <w:szCs w:val="27"/>
        </w:rPr>
        <w:t>лютого</w:t>
      </w:r>
      <w:r w:rsidR="00E07CDB">
        <w:rPr>
          <w:sz w:val="27"/>
          <w:szCs w:val="27"/>
        </w:rPr>
        <w:t xml:space="preserve"> </w:t>
      </w:r>
      <w:r w:rsidR="007650EA" w:rsidRPr="00511D9F">
        <w:rPr>
          <w:sz w:val="27"/>
          <w:szCs w:val="27"/>
        </w:rPr>
        <w:t>202</w:t>
      </w:r>
      <w:r w:rsidR="00E07CDB">
        <w:rPr>
          <w:sz w:val="27"/>
          <w:szCs w:val="27"/>
        </w:rPr>
        <w:t>6</w:t>
      </w:r>
      <w:r w:rsidR="007650EA" w:rsidRPr="00511D9F">
        <w:rPr>
          <w:sz w:val="27"/>
          <w:szCs w:val="27"/>
        </w:rPr>
        <w:t xml:space="preserve"> року</w:t>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r>
      <w:r w:rsidR="00DB6EBE" w:rsidRPr="00511D9F">
        <w:rPr>
          <w:sz w:val="27"/>
          <w:szCs w:val="27"/>
        </w:rPr>
        <w:tab/>
        <w:t xml:space="preserve">                     </w:t>
      </w:r>
      <w:r w:rsidR="00EC358D">
        <w:rPr>
          <w:sz w:val="27"/>
          <w:szCs w:val="27"/>
        </w:rPr>
        <w:t xml:space="preserve">  </w:t>
      </w:r>
      <w:r>
        <w:rPr>
          <w:sz w:val="27"/>
          <w:szCs w:val="27"/>
        </w:rPr>
        <w:t xml:space="preserve"> </w:t>
      </w:r>
      <w:r w:rsidR="00DB6EBE" w:rsidRPr="00511D9F">
        <w:rPr>
          <w:sz w:val="27"/>
          <w:szCs w:val="27"/>
        </w:rPr>
        <w:t>м. Київ</w:t>
      </w:r>
    </w:p>
    <w:p w14:paraId="34041A8D" w14:textId="77777777" w:rsidR="00DC580A" w:rsidRPr="00511D9F" w:rsidRDefault="00DC580A" w:rsidP="00511D9F">
      <w:pPr>
        <w:shd w:val="clear" w:color="auto" w:fill="FFFFFF"/>
        <w:spacing w:line="276" w:lineRule="auto"/>
        <w:jc w:val="both"/>
        <w:rPr>
          <w:sz w:val="27"/>
          <w:szCs w:val="27"/>
        </w:rPr>
      </w:pPr>
    </w:p>
    <w:p w14:paraId="1C7B6C3D" w14:textId="58ED24BC" w:rsidR="00DC580A" w:rsidRPr="006521AA" w:rsidRDefault="00DB6EBE" w:rsidP="00511D9F">
      <w:pPr>
        <w:shd w:val="clear" w:color="auto" w:fill="FFFFFF"/>
        <w:spacing w:line="276" w:lineRule="auto"/>
        <w:ind w:right="134"/>
        <w:jc w:val="center"/>
        <w:rPr>
          <w:sz w:val="27"/>
          <w:szCs w:val="27"/>
          <w:u w:val="single"/>
        </w:rPr>
      </w:pPr>
      <w:r w:rsidRPr="00511D9F">
        <w:rPr>
          <w:sz w:val="27"/>
          <w:szCs w:val="27"/>
        </w:rPr>
        <w:t xml:space="preserve">Р І Ш Е Н </w:t>
      </w:r>
      <w:proofErr w:type="spellStart"/>
      <w:r w:rsidRPr="00511D9F">
        <w:rPr>
          <w:sz w:val="27"/>
          <w:szCs w:val="27"/>
        </w:rPr>
        <w:t>Н</w:t>
      </w:r>
      <w:proofErr w:type="spellEnd"/>
      <w:r w:rsidRPr="00511D9F">
        <w:rPr>
          <w:sz w:val="27"/>
          <w:szCs w:val="27"/>
        </w:rPr>
        <w:t xml:space="preserve"> Я  № </w:t>
      </w:r>
      <w:r w:rsidR="006521AA">
        <w:rPr>
          <w:sz w:val="27"/>
          <w:szCs w:val="27"/>
          <w:u w:val="single"/>
        </w:rPr>
        <w:t>37/ас-26</w:t>
      </w:r>
    </w:p>
    <w:p w14:paraId="45F431E8" w14:textId="77777777" w:rsidR="00DC580A" w:rsidRPr="00511D9F" w:rsidRDefault="00DC580A" w:rsidP="00511D9F">
      <w:pPr>
        <w:shd w:val="clear" w:color="auto" w:fill="FFFFFF"/>
        <w:tabs>
          <w:tab w:val="left" w:pos="567"/>
        </w:tabs>
        <w:spacing w:line="276" w:lineRule="auto"/>
        <w:ind w:right="-1"/>
        <w:jc w:val="both"/>
        <w:rPr>
          <w:sz w:val="27"/>
          <w:szCs w:val="27"/>
        </w:rPr>
      </w:pPr>
    </w:p>
    <w:p w14:paraId="442B71A4" w14:textId="5B516212" w:rsidR="00DC580A" w:rsidRPr="00511D9F" w:rsidRDefault="00DB6EBE" w:rsidP="00511D9F">
      <w:pPr>
        <w:shd w:val="clear" w:color="auto" w:fill="FFFFFF"/>
        <w:tabs>
          <w:tab w:val="left" w:pos="567"/>
        </w:tabs>
        <w:spacing w:line="276" w:lineRule="auto"/>
        <w:ind w:right="-2"/>
        <w:jc w:val="both"/>
        <w:rPr>
          <w:sz w:val="27"/>
          <w:szCs w:val="27"/>
        </w:rPr>
      </w:pPr>
      <w:r w:rsidRPr="00511D9F">
        <w:rPr>
          <w:sz w:val="27"/>
          <w:szCs w:val="27"/>
        </w:rPr>
        <w:t xml:space="preserve">Вища кваліфікаційна комісія суддів України у складі </w:t>
      </w:r>
      <w:r w:rsidR="003140C5" w:rsidRPr="00511D9F">
        <w:rPr>
          <w:sz w:val="27"/>
          <w:szCs w:val="27"/>
        </w:rPr>
        <w:t>колегії</w:t>
      </w:r>
      <w:r w:rsidRPr="00511D9F">
        <w:rPr>
          <w:sz w:val="27"/>
          <w:szCs w:val="27"/>
        </w:rPr>
        <w:t>:</w:t>
      </w:r>
    </w:p>
    <w:p w14:paraId="51B36AAE" w14:textId="77777777" w:rsidR="00DC580A" w:rsidRPr="00511D9F" w:rsidRDefault="00DC580A" w:rsidP="00511D9F">
      <w:pPr>
        <w:shd w:val="clear" w:color="auto" w:fill="FFFFFF"/>
        <w:spacing w:line="276" w:lineRule="auto"/>
        <w:ind w:right="-2"/>
        <w:jc w:val="both"/>
        <w:rPr>
          <w:sz w:val="27"/>
          <w:szCs w:val="27"/>
        </w:rPr>
      </w:pPr>
    </w:p>
    <w:p w14:paraId="7EDA79EC" w14:textId="77777777" w:rsidR="003140C5" w:rsidRPr="00511D9F" w:rsidRDefault="003140C5" w:rsidP="00511D9F">
      <w:pPr>
        <w:shd w:val="clear" w:color="auto" w:fill="FFFFFF"/>
        <w:tabs>
          <w:tab w:val="left" w:pos="3969"/>
        </w:tabs>
        <w:spacing w:line="276" w:lineRule="auto"/>
        <w:ind w:right="-2"/>
        <w:jc w:val="both"/>
        <w:rPr>
          <w:sz w:val="27"/>
          <w:szCs w:val="27"/>
        </w:rPr>
      </w:pPr>
      <w:r w:rsidRPr="00511D9F">
        <w:rPr>
          <w:sz w:val="27"/>
          <w:szCs w:val="27"/>
        </w:rPr>
        <w:t>головуючого – Михайла БОГОНОСА (доповідач),</w:t>
      </w:r>
    </w:p>
    <w:p w14:paraId="1E8461DA" w14:textId="77777777" w:rsidR="003140C5" w:rsidRPr="00511D9F" w:rsidRDefault="003140C5" w:rsidP="00511D9F">
      <w:pPr>
        <w:shd w:val="clear" w:color="auto" w:fill="FFFFFF"/>
        <w:tabs>
          <w:tab w:val="left" w:pos="3969"/>
        </w:tabs>
        <w:spacing w:line="276" w:lineRule="auto"/>
        <w:ind w:right="-2"/>
        <w:jc w:val="both"/>
        <w:rPr>
          <w:sz w:val="27"/>
          <w:szCs w:val="27"/>
        </w:rPr>
      </w:pPr>
    </w:p>
    <w:p w14:paraId="250E8183" w14:textId="57AA9946" w:rsidR="00DC580A" w:rsidRPr="00511D9F" w:rsidRDefault="003140C5" w:rsidP="00511D9F">
      <w:pPr>
        <w:shd w:val="clear" w:color="auto" w:fill="FFFFFF"/>
        <w:tabs>
          <w:tab w:val="left" w:pos="3969"/>
        </w:tabs>
        <w:spacing w:line="276" w:lineRule="auto"/>
        <w:ind w:right="-2"/>
        <w:jc w:val="both"/>
        <w:rPr>
          <w:sz w:val="27"/>
          <w:szCs w:val="27"/>
        </w:rPr>
      </w:pPr>
      <w:r w:rsidRPr="00511D9F">
        <w:rPr>
          <w:sz w:val="27"/>
          <w:szCs w:val="27"/>
        </w:rPr>
        <w:t>членів Комісії: Надії КОБЕЦЬКОЇ, Галини ШЕВЧУК,</w:t>
      </w:r>
    </w:p>
    <w:p w14:paraId="46C6EB4B" w14:textId="77777777" w:rsidR="003140C5" w:rsidRPr="00511D9F" w:rsidRDefault="003140C5" w:rsidP="00511D9F">
      <w:pPr>
        <w:shd w:val="clear" w:color="auto" w:fill="FFFFFF"/>
        <w:tabs>
          <w:tab w:val="left" w:pos="3969"/>
        </w:tabs>
        <w:spacing w:line="276" w:lineRule="auto"/>
        <w:ind w:right="-2"/>
        <w:jc w:val="both"/>
        <w:rPr>
          <w:sz w:val="27"/>
          <w:szCs w:val="27"/>
        </w:rPr>
      </w:pPr>
    </w:p>
    <w:p w14:paraId="51F5065A" w14:textId="7939C8AE" w:rsidR="000060CF" w:rsidRDefault="00DB6EBE" w:rsidP="00511D9F">
      <w:pPr>
        <w:shd w:val="clear" w:color="auto" w:fill="FFFFFF"/>
        <w:tabs>
          <w:tab w:val="left" w:pos="3969"/>
        </w:tabs>
        <w:spacing w:line="276" w:lineRule="auto"/>
        <w:ind w:right="-2"/>
        <w:jc w:val="both"/>
        <w:rPr>
          <w:sz w:val="27"/>
          <w:szCs w:val="27"/>
        </w:rPr>
      </w:pPr>
      <w:r w:rsidRPr="00511D9F">
        <w:rPr>
          <w:sz w:val="27"/>
          <w:szCs w:val="27"/>
        </w:rPr>
        <w:t xml:space="preserve">за участі: кандидата на посаду судді апеляційного </w:t>
      </w:r>
      <w:r w:rsidR="00284329" w:rsidRPr="00511D9F">
        <w:rPr>
          <w:sz w:val="27"/>
          <w:szCs w:val="27"/>
        </w:rPr>
        <w:t>загального</w:t>
      </w:r>
      <w:r w:rsidR="00FF6A51">
        <w:rPr>
          <w:sz w:val="27"/>
          <w:szCs w:val="27"/>
        </w:rPr>
        <w:t xml:space="preserve"> суду </w:t>
      </w:r>
      <w:r w:rsidR="00FF6A51">
        <w:rPr>
          <w:rFonts w:ascii="ProbaPro" w:hAnsi="ProbaPro"/>
          <w:color w:val="1D1D1B"/>
          <w:sz w:val="27"/>
          <w:szCs w:val="27"/>
          <w:shd w:val="clear" w:color="auto" w:fill="FFFFFF"/>
        </w:rPr>
        <w:t xml:space="preserve">Світлани </w:t>
      </w:r>
      <w:r w:rsidR="00FF6A51" w:rsidRPr="00FF6A51">
        <w:rPr>
          <w:rFonts w:ascii="ProbaPro" w:hAnsi="ProbaPro"/>
          <w:color w:val="1D1D1B"/>
          <w:sz w:val="27"/>
          <w:szCs w:val="27"/>
          <w:shd w:val="clear" w:color="auto" w:fill="FFFFFF"/>
        </w:rPr>
        <w:t>Вжещ</w:t>
      </w:r>
      <w:r w:rsidR="0080767E" w:rsidRPr="0080767E">
        <w:rPr>
          <w:sz w:val="27"/>
          <w:szCs w:val="27"/>
        </w:rPr>
        <w:t>,</w:t>
      </w:r>
    </w:p>
    <w:p w14:paraId="38D4B558" w14:textId="674916C4" w:rsidR="00FF6A51" w:rsidRDefault="00FF6A51" w:rsidP="00511D9F">
      <w:pPr>
        <w:shd w:val="clear" w:color="auto" w:fill="FFFFFF"/>
        <w:tabs>
          <w:tab w:val="left" w:pos="3969"/>
        </w:tabs>
        <w:spacing w:line="276" w:lineRule="auto"/>
        <w:ind w:right="-2"/>
        <w:jc w:val="both"/>
        <w:rPr>
          <w:sz w:val="27"/>
          <w:szCs w:val="27"/>
        </w:rPr>
      </w:pPr>
    </w:p>
    <w:p w14:paraId="163AA274" w14:textId="18998B6D" w:rsidR="00DC580A" w:rsidRDefault="0034489B" w:rsidP="00511D9F">
      <w:pPr>
        <w:shd w:val="clear" w:color="auto" w:fill="FFFFFF"/>
        <w:spacing w:line="276" w:lineRule="auto"/>
        <w:ind w:right="-2"/>
        <w:jc w:val="both"/>
        <w:rPr>
          <w:sz w:val="27"/>
          <w:szCs w:val="27"/>
        </w:rPr>
      </w:pPr>
      <w:r w:rsidRPr="0034489B">
        <w:rPr>
          <w:sz w:val="27"/>
          <w:szCs w:val="27"/>
        </w:rPr>
        <w:t xml:space="preserve">уповноваженого представника Громадської ради доброчесності </w:t>
      </w:r>
      <w:r w:rsidR="00381BEE" w:rsidRPr="00381BEE">
        <w:rPr>
          <w:sz w:val="27"/>
          <w:szCs w:val="27"/>
        </w:rPr>
        <w:t>Оксан</w:t>
      </w:r>
      <w:r w:rsidR="00381BEE">
        <w:rPr>
          <w:sz w:val="27"/>
          <w:szCs w:val="27"/>
        </w:rPr>
        <w:t xml:space="preserve">и </w:t>
      </w:r>
      <w:r w:rsidR="00381BEE" w:rsidRPr="00381BEE">
        <w:rPr>
          <w:sz w:val="27"/>
          <w:szCs w:val="27"/>
        </w:rPr>
        <w:t>Михалевич</w:t>
      </w:r>
      <w:r w:rsidR="00381BEE">
        <w:rPr>
          <w:sz w:val="27"/>
          <w:szCs w:val="27"/>
        </w:rPr>
        <w:t>,</w:t>
      </w:r>
    </w:p>
    <w:p w14:paraId="2FE902A5" w14:textId="77777777" w:rsidR="0034489B" w:rsidRPr="0034489B" w:rsidRDefault="0034489B" w:rsidP="00511D9F">
      <w:pPr>
        <w:shd w:val="clear" w:color="auto" w:fill="FFFFFF"/>
        <w:spacing w:line="276" w:lineRule="auto"/>
        <w:ind w:right="-2"/>
        <w:jc w:val="both"/>
        <w:rPr>
          <w:sz w:val="27"/>
          <w:szCs w:val="27"/>
        </w:rPr>
      </w:pPr>
    </w:p>
    <w:p w14:paraId="07017B84" w14:textId="5DB40E74" w:rsidR="00DC580A" w:rsidRPr="00511D9F" w:rsidRDefault="00B77704" w:rsidP="00511D9F">
      <w:pPr>
        <w:shd w:val="clear" w:color="auto" w:fill="FFFFFF"/>
        <w:tabs>
          <w:tab w:val="left" w:pos="3969"/>
        </w:tabs>
        <w:spacing w:line="276" w:lineRule="auto"/>
        <w:ind w:right="-15"/>
        <w:jc w:val="both"/>
        <w:rPr>
          <w:sz w:val="27"/>
          <w:szCs w:val="27"/>
        </w:rPr>
      </w:pPr>
      <w:r w:rsidRPr="00511D9F">
        <w:rPr>
          <w:sz w:val="27"/>
          <w:szCs w:val="27"/>
        </w:rPr>
        <w:t xml:space="preserve">розглянувши питання </w:t>
      </w:r>
      <w:r w:rsidR="00464E8B" w:rsidRPr="00511D9F">
        <w:rPr>
          <w:sz w:val="27"/>
          <w:szCs w:val="27"/>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F6A51" w:rsidRPr="00FF6A51">
        <w:rPr>
          <w:sz w:val="27"/>
          <w:szCs w:val="27"/>
        </w:rPr>
        <w:t>Вжещ Світлан</w:t>
      </w:r>
      <w:r w:rsidR="00FF6A51">
        <w:rPr>
          <w:sz w:val="27"/>
          <w:szCs w:val="27"/>
        </w:rPr>
        <w:t xml:space="preserve">и </w:t>
      </w:r>
      <w:r w:rsidR="00FF6A51" w:rsidRPr="00FF6A51">
        <w:rPr>
          <w:sz w:val="27"/>
          <w:szCs w:val="27"/>
        </w:rPr>
        <w:t>Іванівн</w:t>
      </w:r>
      <w:r w:rsidR="00FF6A51">
        <w:rPr>
          <w:sz w:val="27"/>
          <w:szCs w:val="27"/>
        </w:rPr>
        <w:t>и</w:t>
      </w:r>
      <w:r w:rsidR="003213E4">
        <w:rPr>
          <w:sz w:val="27"/>
          <w:szCs w:val="27"/>
        </w:rPr>
        <w:t xml:space="preserve"> </w:t>
      </w:r>
      <w:r w:rsidR="007D64B7" w:rsidRPr="00511D9F">
        <w:rPr>
          <w:sz w:val="27"/>
          <w:szCs w:val="27"/>
        </w:rPr>
        <w:t>в</w:t>
      </w:r>
      <w:r w:rsidR="00464E8B" w:rsidRPr="00511D9F">
        <w:rPr>
          <w:sz w:val="27"/>
          <w:szCs w:val="27"/>
        </w:rPr>
        <w:t xml:space="preserve"> межах конкурсу, огол</w:t>
      </w:r>
      <w:r w:rsidR="0080767E">
        <w:rPr>
          <w:sz w:val="27"/>
          <w:szCs w:val="27"/>
        </w:rPr>
        <w:t>ошеного р</w:t>
      </w:r>
      <w:r w:rsidR="00651646">
        <w:rPr>
          <w:sz w:val="27"/>
          <w:szCs w:val="27"/>
        </w:rPr>
        <w:t>ішенням Комісії від </w:t>
      </w:r>
      <w:r w:rsidR="0080767E">
        <w:rPr>
          <w:sz w:val="27"/>
          <w:szCs w:val="27"/>
        </w:rPr>
        <w:t xml:space="preserve">14 </w:t>
      </w:r>
      <w:r w:rsidR="004F459E" w:rsidRPr="00511D9F">
        <w:rPr>
          <w:sz w:val="27"/>
          <w:szCs w:val="27"/>
        </w:rPr>
        <w:t>вересня 2023</w:t>
      </w:r>
      <w:r w:rsidR="0080767E" w:rsidRPr="00AB4C30">
        <w:rPr>
          <w:sz w:val="27"/>
          <w:szCs w:val="27"/>
        </w:rPr>
        <w:t xml:space="preserve"> </w:t>
      </w:r>
      <w:r w:rsidR="00464E8B" w:rsidRPr="00511D9F">
        <w:rPr>
          <w:sz w:val="27"/>
          <w:szCs w:val="27"/>
        </w:rPr>
        <w:t>року № 94/зп-23 (зі змінами),</w:t>
      </w:r>
    </w:p>
    <w:p w14:paraId="08B0B77B" w14:textId="77777777" w:rsidR="00002DFF" w:rsidRPr="00511D9F" w:rsidRDefault="00002DFF" w:rsidP="00511D9F">
      <w:pPr>
        <w:shd w:val="clear" w:color="auto" w:fill="FFFFFF"/>
        <w:tabs>
          <w:tab w:val="left" w:pos="3969"/>
        </w:tabs>
        <w:spacing w:line="276" w:lineRule="auto"/>
        <w:ind w:right="-15"/>
        <w:jc w:val="both"/>
        <w:rPr>
          <w:sz w:val="27"/>
          <w:szCs w:val="27"/>
        </w:rPr>
      </w:pPr>
    </w:p>
    <w:p w14:paraId="5EEC23E9" w14:textId="77777777" w:rsidR="00DC580A" w:rsidRPr="00511D9F" w:rsidRDefault="00DB6EBE" w:rsidP="00511D9F">
      <w:pPr>
        <w:shd w:val="clear" w:color="auto" w:fill="FFFFFF"/>
        <w:tabs>
          <w:tab w:val="left" w:pos="3969"/>
        </w:tabs>
        <w:spacing w:line="276" w:lineRule="auto"/>
        <w:ind w:right="-15"/>
        <w:jc w:val="center"/>
        <w:rPr>
          <w:sz w:val="27"/>
          <w:szCs w:val="27"/>
        </w:rPr>
      </w:pPr>
      <w:r w:rsidRPr="00511D9F">
        <w:rPr>
          <w:sz w:val="27"/>
          <w:szCs w:val="27"/>
        </w:rPr>
        <w:t>встановила:</w:t>
      </w:r>
    </w:p>
    <w:p w14:paraId="242A7AE3" w14:textId="77777777" w:rsidR="00DC580A" w:rsidRPr="00511D9F" w:rsidRDefault="00DC580A" w:rsidP="00511D9F">
      <w:pPr>
        <w:spacing w:line="276" w:lineRule="auto"/>
        <w:rPr>
          <w:sz w:val="27"/>
          <w:szCs w:val="27"/>
        </w:rPr>
      </w:pPr>
    </w:p>
    <w:p w14:paraId="0CB916C2" w14:textId="3A6BFD07" w:rsidR="00DC580A" w:rsidRPr="00511D9F" w:rsidRDefault="00DB6EBE" w:rsidP="00511D9F">
      <w:pPr>
        <w:spacing w:line="276" w:lineRule="auto"/>
        <w:ind w:firstLine="709"/>
        <w:jc w:val="both"/>
        <w:rPr>
          <w:b/>
          <w:sz w:val="27"/>
          <w:szCs w:val="27"/>
        </w:rPr>
      </w:pPr>
      <w:r w:rsidRPr="00511D9F">
        <w:rPr>
          <w:b/>
          <w:sz w:val="27"/>
          <w:szCs w:val="27"/>
        </w:rPr>
        <w:t xml:space="preserve">Стислий виклад підстав і порядку проведення конкурсу на посади суддів апеляційних </w:t>
      </w:r>
      <w:r w:rsidR="00284329" w:rsidRPr="00511D9F">
        <w:rPr>
          <w:b/>
          <w:sz w:val="27"/>
          <w:szCs w:val="27"/>
        </w:rPr>
        <w:t>загальних</w:t>
      </w:r>
      <w:r w:rsidRPr="00511D9F">
        <w:rPr>
          <w:b/>
          <w:sz w:val="27"/>
          <w:szCs w:val="27"/>
        </w:rPr>
        <w:t xml:space="preserve"> судів та процедури кваліфікаційного оцінювання кандидата.</w:t>
      </w:r>
    </w:p>
    <w:p w14:paraId="33AABE1C" w14:textId="77777777" w:rsidR="00DC580A" w:rsidRPr="00511D9F" w:rsidRDefault="00DC580A" w:rsidP="00511D9F">
      <w:pPr>
        <w:spacing w:line="276" w:lineRule="auto"/>
        <w:ind w:firstLine="709"/>
        <w:jc w:val="both"/>
        <w:rPr>
          <w:sz w:val="27"/>
          <w:szCs w:val="27"/>
        </w:rPr>
      </w:pPr>
    </w:p>
    <w:p w14:paraId="28DADA54" w14:textId="77777777" w:rsidR="006824F1"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511D9F">
        <w:rPr>
          <w:sz w:val="27"/>
          <w:szCs w:val="27"/>
        </w:rPr>
        <w:t xml:space="preserve"> можливостей жінок і чоловіків.</w:t>
      </w:r>
    </w:p>
    <w:p w14:paraId="572B47FB" w14:textId="7C3568B6"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511D9F">
        <w:rPr>
          <w:sz w:val="27"/>
          <w:szCs w:val="27"/>
        </w:rPr>
        <w:t xml:space="preserve">ерховного Суду </w:t>
      </w:r>
      <w:r w:rsidRPr="00511D9F">
        <w:rPr>
          <w:sz w:val="27"/>
          <w:szCs w:val="27"/>
        </w:rPr>
        <w:t>та внесення за результатами конкурсу до Вищої ради правосуддя</w:t>
      </w:r>
      <w:r w:rsidR="00965D1E" w:rsidRPr="00511D9F">
        <w:rPr>
          <w:sz w:val="27"/>
          <w:szCs w:val="27"/>
        </w:rPr>
        <w:t xml:space="preserve"> (далі – ВРП)</w:t>
      </w:r>
      <w:r w:rsidRPr="00511D9F">
        <w:rPr>
          <w:sz w:val="27"/>
          <w:szCs w:val="27"/>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Pr>
          <w:sz w:val="27"/>
          <w:szCs w:val="27"/>
        </w:rPr>
        <w:t>йної комісії суддів України від</w:t>
      </w:r>
      <w:r w:rsidR="000135D1">
        <w:rPr>
          <w:sz w:val="27"/>
          <w:szCs w:val="27"/>
          <w:lang w:val="en-US"/>
        </w:rPr>
        <w:t> </w:t>
      </w:r>
      <w:r w:rsidRPr="00511D9F">
        <w:rPr>
          <w:sz w:val="27"/>
          <w:szCs w:val="27"/>
        </w:rPr>
        <w:t>29 лютого</w:t>
      </w:r>
      <w:r w:rsidR="00E4476F" w:rsidRPr="00511D9F">
        <w:rPr>
          <w:sz w:val="27"/>
          <w:szCs w:val="27"/>
        </w:rPr>
        <w:t xml:space="preserve"> </w:t>
      </w:r>
      <w:r w:rsidR="00002DFF" w:rsidRPr="00511D9F">
        <w:rPr>
          <w:sz w:val="27"/>
          <w:szCs w:val="27"/>
        </w:rPr>
        <w:t xml:space="preserve">2024 року № </w:t>
      </w:r>
      <w:r w:rsidR="00072DFD" w:rsidRPr="00511D9F">
        <w:rPr>
          <w:sz w:val="27"/>
          <w:szCs w:val="27"/>
        </w:rPr>
        <w:t>72/зп-24) (далі </w:t>
      </w:r>
      <w:r w:rsidRPr="00511D9F">
        <w:rPr>
          <w:sz w:val="27"/>
          <w:szCs w:val="27"/>
        </w:rPr>
        <w:t xml:space="preserve">– Положення про конкурс). </w:t>
      </w:r>
    </w:p>
    <w:p w14:paraId="5713D61E" w14:textId="263A355F" w:rsidR="00865626"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За змістом частини другої статті 79</w:t>
      </w:r>
      <w:r w:rsidRPr="00511D9F">
        <w:rPr>
          <w:sz w:val="27"/>
          <w:szCs w:val="27"/>
          <w:vertAlign w:val="superscript"/>
        </w:rPr>
        <w:t>3</w:t>
      </w:r>
      <w:r w:rsidRPr="00511D9F">
        <w:rPr>
          <w:sz w:val="27"/>
          <w:szCs w:val="27"/>
        </w:rPr>
        <w:t xml:space="preserve"> Закону </w:t>
      </w:r>
      <w:r w:rsidR="004369CA" w:rsidRPr="00511D9F">
        <w:rPr>
          <w:sz w:val="27"/>
          <w:szCs w:val="27"/>
        </w:rPr>
        <w:t>в</w:t>
      </w:r>
      <w:r w:rsidRPr="00511D9F">
        <w:rPr>
          <w:sz w:val="27"/>
          <w:szCs w:val="27"/>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6E0353">
        <w:rPr>
          <w:sz w:val="27"/>
          <w:szCs w:val="27"/>
        </w:rPr>
        <w:t>я врегульовано главою 1 розділу </w:t>
      </w:r>
      <w:r w:rsidRPr="00511D9F">
        <w:rPr>
          <w:sz w:val="27"/>
          <w:szCs w:val="27"/>
        </w:rPr>
        <w:t xml:space="preserve">V Закону. </w:t>
      </w:r>
    </w:p>
    <w:p w14:paraId="2F0A2B32"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EEE38A0"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6521AA">
        <w:rPr>
          <w:sz w:val="27"/>
          <w:szCs w:val="27"/>
        </w:rPr>
        <w:t> </w:t>
      </w:r>
      <w:r w:rsidRPr="00511D9F">
        <w:rPr>
          <w:sz w:val="27"/>
          <w:szCs w:val="27"/>
        </w:rPr>
        <w:t>компетентність (професійна, особиста, соціаль</w:t>
      </w:r>
      <w:r w:rsidR="008E6318" w:rsidRPr="00511D9F">
        <w:rPr>
          <w:sz w:val="27"/>
          <w:szCs w:val="27"/>
        </w:rPr>
        <w:t>на тощо); 2) професійна етика;</w:t>
      </w:r>
      <w:r w:rsidR="006521AA">
        <w:rPr>
          <w:sz w:val="27"/>
          <w:szCs w:val="27"/>
        </w:rPr>
        <w:t xml:space="preserve"> </w:t>
      </w:r>
      <w:r w:rsidRPr="00511D9F">
        <w:rPr>
          <w:sz w:val="27"/>
          <w:szCs w:val="27"/>
        </w:rPr>
        <w:t>3)</w:t>
      </w:r>
      <w:r w:rsidR="006521AA">
        <w:rPr>
          <w:sz w:val="27"/>
          <w:szCs w:val="27"/>
        </w:rPr>
        <w:t> </w:t>
      </w:r>
      <w:r w:rsidRPr="00511D9F">
        <w:rPr>
          <w:sz w:val="27"/>
          <w:szCs w:val="27"/>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22949401" w14:textId="77777777" w:rsidR="00EC358D" w:rsidRDefault="00DB6EBE" w:rsidP="00EC358D">
      <w:pPr>
        <w:shd w:val="clear" w:color="auto" w:fill="FFFFFF"/>
        <w:tabs>
          <w:tab w:val="left" w:pos="426"/>
        </w:tabs>
        <w:spacing w:line="276" w:lineRule="auto"/>
        <w:ind w:firstLine="709"/>
        <w:jc w:val="both"/>
        <w:rPr>
          <w:sz w:val="27"/>
          <w:szCs w:val="27"/>
        </w:rPr>
      </w:pPr>
      <w:r w:rsidRPr="00511D9F">
        <w:rPr>
          <w:sz w:val="27"/>
          <w:szCs w:val="27"/>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511D9F">
        <w:rPr>
          <w:sz w:val="27"/>
          <w:szCs w:val="27"/>
        </w:rPr>
        <w:t>загальни</w:t>
      </w:r>
      <w:r w:rsidR="00EC358D">
        <w:rPr>
          <w:sz w:val="27"/>
          <w:szCs w:val="27"/>
        </w:rPr>
        <w:t>х судах.</w:t>
      </w:r>
    </w:p>
    <w:p w14:paraId="11E124C3" w14:textId="38FEA555" w:rsidR="004176D5" w:rsidRPr="00511D9F" w:rsidRDefault="00DB6EBE" w:rsidP="00EC358D">
      <w:pPr>
        <w:shd w:val="clear" w:color="auto" w:fill="FFFFFF"/>
        <w:tabs>
          <w:tab w:val="left" w:pos="426"/>
        </w:tabs>
        <w:spacing w:line="276" w:lineRule="auto"/>
        <w:ind w:firstLine="709"/>
        <w:jc w:val="both"/>
        <w:rPr>
          <w:sz w:val="27"/>
          <w:szCs w:val="27"/>
        </w:rPr>
      </w:pPr>
      <w:r w:rsidRPr="00511D9F">
        <w:rPr>
          <w:sz w:val="27"/>
          <w:szCs w:val="27"/>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511D9F">
        <w:rPr>
          <w:sz w:val="27"/>
          <w:szCs w:val="27"/>
        </w:rPr>
        <w:t>му числі для участі в конкурсі.</w:t>
      </w:r>
    </w:p>
    <w:p w14:paraId="71438D43" w14:textId="4D7207F9" w:rsidR="00B55B32" w:rsidRDefault="00DB6EBE" w:rsidP="00B55B32">
      <w:pPr>
        <w:shd w:val="clear" w:color="auto" w:fill="FFFFFF"/>
        <w:tabs>
          <w:tab w:val="left" w:pos="426"/>
        </w:tabs>
        <w:spacing w:line="276" w:lineRule="auto"/>
        <w:ind w:firstLine="709"/>
        <w:jc w:val="both"/>
        <w:rPr>
          <w:sz w:val="27"/>
          <w:szCs w:val="27"/>
        </w:rPr>
      </w:pPr>
      <w:r w:rsidRPr="00511D9F">
        <w:rPr>
          <w:sz w:val="27"/>
          <w:szCs w:val="27"/>
        </w:rPr>
        <w:t xml:space="preserve">У грудні 2023 року </w:t>
      </w:r>
      <w:r w:rsidR="0095720D" w:rsidRPr="0095720D">
        <w:rPr>
          <w:sz w:val="27"/>
          <w:szCs w:val="27"/>
        </w:rPr>
        <w:t xml:space="preserve">Вжещ Світлана Іванівна </w:t>
      </w:r>
      <w:r w:rsidRPr="00511D9F">
        <w:rPr>
          <w:sz w:val="27"/>
          <w:szCs w:val="27"/>
        </w:rPr>
        <w:t>зверну</w:t>
      </w:r>
      <w:r w:rsidR="0095720D">
        <w:rPr>
          <w:sz w:val="27"/>
          <w:szCs w:val="27"/>
        </w:rPr>
        <w:t>лася</w:t>
      </w:r>
      <w:r w:rsidRPr="00511D9F">
        <w:rPr>
          <w:sz w:val="27"/>
          <w:szCs w:val="27"/>
        </w:rPr>
        <w:t xml:space="preserve"> до Комісії із заявою про допуск до участі в конкурсі на зайняття вакантної посади судді в апеляційному </w:t>
      </w:r>
      <w:r w:rsidR="002B1216" w:rsidRPr="00511D9F">
        <w:rPr>
          <w:sz w:val="27"/>
          <w:szCs w:val="27"/>
        </w:rPr>
        <w:lastRenderedPageBreak/>
        <w:t>загальному</w:t>
      </w:r>
      <w:r w:rsidRPr="00511D9F">
        <w:rPr>
          <w:sz w:val="27"/>
          <w:szCs w:val="27"/>
        </w:rPr>
        <w:t xml:space="preserve"> суді, оголошеному рішен</w:t>
      </w:r>
      <w:r w:rsidR="00EC358D">
        <w:rPr>
          <w:sz w:val="27"/>
          <w:szCs w:val="27"/>
        </w:rPr>
        <w:t>ням Комісії від 14</w:t>
      </w:r>
      <w:r w:rsidR="00EC358D">
        <w:t> </w:t>
      </w:r>
      <w:r w:rsidR="00965D1E" w:rsidRPr="00511D9F">
        <w:rPr>
          <w:sz w:val="27"/>
          <w:szCs w:val="27"/>
        </w:rPr>
        <w:t>вересня 2023 </w:t>
      </w:r>
      <w:r w:rsidRPr="00511D9F">
        <w:rPr>
          <w:sz w:val="27"/>
          <w:szCs w:val="27"/>
        </w:rPr>
        <w:t>року, як особ</w:t>
      </w:r>
      <w:r w:rsidR="00B041C1" w:rsidRPr="00511D9F">
        <w:rPr>
          <w:sz w:val="27"/>
          <w:szCs w:val="27"/>
        </w:rPr>
        <w:t>а</w:t>
      </w:r>
      <w:r w:rsidRPr="00511D9F">
        <w:rPr>
          <w:sz w:val="27"/>
          <w:szCs w:val="27"/>
        </w:rPr>
        <w:t xml:space="preserve">, яка відповідає вимогам </w:t>
      </w:r>
      <w:r w:rsidR="008E6318" w:rsidRPr="00511D9F">
        <w:rPr>
          <w:sz w:val="27"/>
          <w:szCs w:val="27"/>
        </w:rPr>
        <w:t xml:space="preserve">пункту </w:t>
      </w:r>
      <w:r w:rsidR="000F0A04" w:rsidRPr="00511D9F">
        <w:rPr>
          <w:sz w:val="27"/>
          <w:szCs w:val="27"/>
        </w:rPr>
        <w:t>1</w:t>
      </w:r>
      <w:r w:rsidR="008E6318" w:rsidRPr="00511D9F">
        <w:rPr>
          <w:sz w:val="27"/>
          <w:szCs w:val="27"/>
        </w:rPr>
        <w:t xml:space="preserve"> частини першої статті </w:t>
      </w:r>
      <w:r w:rsidRPr="00511D9F">
        <w:rPr>
          <w:sz w:val="27"/>
          <w:szCs w:val="27"/>
        </w:rPr>
        <w:t xml:space="preserve">28 Закону, та про проведення стосовно </w:t>
      </w:r>
      <w:r w:rsidR="00155B36">
        <w:rPr>
          <w:sz w:val="27"/>
          <w:szCs w:val="27"/>
        </w:rPr>
        <w:t>неї</w:t>
      </w:r>
      <w:r w:rsidR="00D57283" w:rsidRPr="00511D9F">
        <w:rPr>
          <w:sz w:val="27"/>
          <w:szCs w:val="27"/>
        </w:rPr>
        <w:t xml:space="preserve"> </w:t>
      </w:r>
      <w:r w:rsidRPr="00511D9F">
        <w:rPr>
          <w:sz w:val="27"/>
          <w:szCs w:val="27"/>
        </w:rPr>
        <w:t>кваліфікаційного оцінювання для підтвердження здатності здійснювати правосуддя у відповідному суді.</w:t>
      </w:r>
    </w:p>
    <w:p w14:paraId="347C618C" w14:textId="6E9B854B" w:rsidR="00DC580A" w:rsidRPr="00511D9F" w:rsidRDefault="00D57283" w:rsidP="00B55B32">
      <w:pPr>
        <w:shd w:val="clear" w:color="auto" w:fill="FFFFFF"/>
        <w:tabs>
          <w:tab w:val="left" w:pos="426"/>
        </w:tabs>
        <w:spacing w:line="276" w:lineRule="auto"/>
        <w:ind w:firstLine="709"/>
        <w:jc w:val="both"/>
        <w:rPr>
          <w:sz w:val="27"/>
          <w:szCs w:val="27"/>
        </w:rPr>
      </w:pPr>
      <w:r w:rsidRPr="00511D9F">
        <w:rPr>
          <w:sz w:val="27"/>
          <w:szCs w:val="27"/>
        </w:rPr>
        <w:t>Рішення</w:t>
      </w:r>
      <w:r w:rsidR="00B041C1" w:rsidRPr="00511D9F">
        <w:rPr>
          <w:sz w:val="27"/>
          <w:szCs w:val="27"/>
        </w:rPr>
        <w:t>м</w:t>
      </w:r>
      <w:r w:rsidRPr="00511D9F">
        <w:rPr>
          <w:sz w:val="27"/>
          <w:szCs w:val="27"/>
        </w:rPr>
        <w:t xml:space="preserve"> Комісії від </w:t>
      </w:r>
      <w:r w:rsidR="00893F4F" w:rsidRPr="00511D9F">
        <w:rPr>
          <w:sz w:val="27"/>
          <w:szCs w:val="27"/>
        </w:rPr>
        <w:t xml:space="preserve">04 березня 2024 року </w:t>
      </w:r>
      <w:r w:rsidR="00962B65" w:rsidRPr="00511D9F">
        <w:rPr>
          <w:sz w:val="27"/>
          <w:szCs w:val="27"/>
        </w:rPr>
        <w:t xml:space="preserve">№ </w:t>
      </w:r>
      <w:r w:rsidR="0095720D">
        <w:rPr>
          <w:sz w:val="27"/>
          <w:szCs w:val="27"/>
        </w:rPr>
        <w:t xml:space="preserve">105/ас-24 Вжещ С.І. </w:t>
      </w:r>
      <w:r w:rsidR="00DB6EBE" w:rsidRPr="00511D9F">
        <w:rPr>
          <w:sz w:val="27"/>
          <w:szCs w:val="27"/>
        </w:rPr>
        <w:t>допущено до проходження кваліфікаційного оцінювання та уч</w:t>
      </w:r>
      <w:r w:rsidR="00916DDC" w:rsidRPr="00511D9F">
        <w:rPr>
          <w:sz w:val="27"/>
          <w:szCs w:val="27"/>
        </w:rPr>
        <w:t>асті в конкурсі на зайняття 550 </w:t>
      </w:r>
      <w:r w:rsidR="00DB6EBE" w:rsidRPr="00511D9F">
        <w:rPr>
          <w:sz w:val="27"/>
          <w:szCs w:val="27"/>
        </w:rPr>
        <w:t>вакантних посад суддів в апеляційних судах.</w:t>
      </w:r>
    </w:p>
    <w:p w14:paraId="4CC92D41" w14:textId="77777777" w:rsidR="00965D1E" w:rsidRPr="00511D9F" w:rsidRDefault="00965D1E" w:rsidP="00511D9F">
      <w:pPr>
        <w:shd w:val="clear" w:color="auto" w:fill="FFFFFF"/>
        <w:tabs>
          <w:tab w:val="left" w:pos="426"/>
        </w:tabs>
        <w:spacing w:line="276" w:lineRule="auto"/>
        <w:ind w:firstLine="709"/>
        <w:jc w:val="both"/>
        <w:rPr>
          <w:sz w:val="27"/>
          <w:szCs w:val="27"/>
        </w:rPr>
      </w:pPr>
    </w:p>
    <w:p w14:paraId="22B70064" w14:textId="77777777" w:rsidR="00DC580A" w:rsidRPr="00511D9F" w:rsidRDefault="00DB6EBE" w:rsidP="00511D9F">
      <w:pPr>
        <w:spacing w:line="276" w:lineRule="auto"/>
        <w:ind w:firstLine="709"/>
        <w:jc w:val="both"/>
        <w:rPr>
          <w:b/>
          <w:sz w:val="27"/>
          <w:szCs w:val="27"/>
        </w:rPr>
      </w:pPr>
      <w:r w:rsidRPr="00511D9F">
        <w:rPr>
          <w:b/>
          <w:sz w:val="27"/>
          <w:szCs w:val="27"/>
        </w:rPr>
        <w:t xml:space="preserve">Основні відомості про кандидата. </w:t>
      </w:r>
    </w:p>
    <w:p w14:paraId="6196CF92" w14:textId="77777777" w:rsidR="00DC580A" w:rsidRPr="00511D9F" w:rsidRDefault="00DC580A" w:rsidP="00511D9F">
      <w:pPr>
        <w:spacing w:line="276" w:lineRule="auto"/>
        <w:ind w:firstLine="709"/>
        <w:jc w:val="both"/>
        <w:rPr>
          <w:sz w:val="27"/>
          <w:szCs w:val="27"/>
        </w:rPr>
      </w:pPr>
    </w:p>
    <w:p w14:paraId="70C93352" w14:textId="3125640D" w:rsidR="009D6A9E" w:rsidRDefault="00BE437B" w:rsidP="00D4779A">
      <w:pPr>
        <w:spacing w:line="276" w:lineRule="auto"/>
        <w:ind w:firstLine="709"/>
        <w:jc w:val="both"/>
        <w:rPr>
          <w:sz w:val="27"/>
          <w:szCs w:val="27"/>
        </w:rPr>
      </w:pPr>
      <w:r w:rsidRPr="00BE437B">
        <w:rPr>
          <w:sz w:val="27"/>
          <w:szCs w:val="27"/>
        </w:rPr>
        <w:t>Вжещ Світлана Іванівна</w:t>
      </w:r>
      <w:r w:rsidR="00DB6EBE" w:rsidRPr="00BE437B">
        <w:rPr>
          <w:sz w:val="27"/>
          <w:szCs w:val="27"/>
        </w:rPr>
        <w:t>,</w:t>
      </w:r>
      <w:r w:rsidR="00DB6EBE" w:rsidRPr="00511D9F">
        <w:rPr>
          <w:sz w:val="27"/>
          <w:szCs w:val="27"/>
        </w:rPr>
        <w:t xml:space="preserve"> </w:t>
      </w:r>
      <w:r w:rsidR="005E3F18" w:rsidRPr="00511D9F">
        <w:rPr>
          <w:sz w:val="27"/>
          <w:szCs w:val="27"/>
        </w:rPr>
        <w:t xml:space="preserve">дата народження – </w:t>
      </w:r>
      <w:r w:rsidR="00206FD8">
        <w:rPr>
          <w:sz w:val="27"/>
          <w:szCs w:val="27"/>
        </w:rPr>
        <w:t>______________</w:t>
      </w:r>
      <w:r w:rsidRPr="00BE437B">
        <w:rPr>
          <w:sz w:val="27"/>
          <w:szCs w:val="27"/>
        </w:rPr>
        <w:t xml:space="preserve"> </w:t>
      </w:r>
      <w:r w:rsidR="00B55B32">
        <w:rPr>
          <w:sz w:val="27"/>
          <w:szCs w:val="27"/>
        </w:rPr>
        <w:t>року</w:t>
      </w:r>
      <w:r w:rsidR="00DB6EBE" w:rsidRPr="00051980">
        <w:rPr>
          <w:sz w:val="27"/>
          <w:szCs w:val="27"/>
        </w:rPr>
        <w:t xml:space="preserve">, </w:t>
      </w:r>
      <w:r w:rsidR="00DB6EBE" w:rsidRPr="00D953BF">
        <w:rPr>
          <w:sz w:val="27"/>
          <w:szCs w:val="27"/>
        </w:rPr>
        <w:t>громадян</w:t>
      </w:r>
      <w:r w:rsidR="00651646">
        <w:rPr>
          <w:sz w:val="27"/>
          <w:szCs w:val="27"/>
        </w:rPr>
        <w:t>ка</w:t>
      </w:r>
      <w:r w:rsidR="00DB6EBE" w:rsidRPr="00D953BF">
        <w:rPr>
          <w:sz w:val="27"/>
          <w:szCs w:val="27"/>
        </w:rPr>
        <w:t xml:space="preserve"> України, володіє державною мов</w:t>
      </w:r>
      <w:r w:rsidR="00D80D13" w:rsidRPr="00D953BF">
        <w:rPr>
          <w:sz w:val="27"/>
          <w:szCs w:val="27"/>
        </w:rPr>
        <w:t>ою на рівні вільного володіння</w:t>
      </w:r>
      <w:r w:rsidR="00893F4F" w:rsidRPr="00D953BF">
        <w:rPr>
          <w:sz w:val="27"/>
          <w:szCs w:val="27"/>
        </w:rPr>
        <w:t xml:space="preserve"> </w:t>
      </w:r>
      <w:r w:rsidR="009D6A9E" w:rsidRPr="00D953BF">
        <w:rPr>
          <w:sz w:val="27"/>
          <w:szCs w:val="27"/>
        </w:rPr>
        <w:t>першого</w:t>
      </w:r>
      <w:r w:rsidR="00DB6EBE" w:rsidRPr="00D953BF">
        <w:rPr>
          <w:sz w:val="27"/>
          <w:szCs w:val="27"/>
        </w:rPr>
        <w:t xml:space="preserve"> </w:t>
      </w:r>
      <w:r w:rsidR="00DB6EBE" w:rsidRPr="00051980">
        <w:rPr>
          <w:sz w:val="27"/>
          <w:szCs w:val="27"/>
        </w:rPr>
        <w:t>ступ</w:t>
      </w:r>
      <w:r w:rsidR="00D80D13" w:rsidRPr="00051980">
        <w:rPr>
          <w:sz w:val="27"/>
          <w:szCs w:val="27"/>
        </w:rPr>
        <w:t>еня.</w:t>
      </w:r>
      <w:r w:rsidR="00DB6EBE" w:rsidRPr="00511D9F">
        <w:rPr>
          <w:sz w:val="27"/>
          <w:szCs w:val="27"/>
        </w:rPr>
        <w:t xml:space="preserve"> Відомості про наявність заборон для зайняття посади судді, визначених частиною другою статті 69 Закону, відсутні.</w:t>
      </w:r>
    </w:p>
    <w:p w14:paraId="727109FB" w14:textId="21A3A981" w:rsidR="00C0424C" w:rsidRDefault="00C0424C" w:rsidP="00D4779A">
      <w:pPr>
        <w:spacing w:line="276" w:lineRule="auto"/>
        <w:ind w:firstLine="709"/>
        <w:jc w:val="both"/>
        <w:rPr>
          <w:sz w:val="27"/>
          <w:szCs w:val="27"/>
        </w:rPr>
      </w:pPr>
      <w:r w:rsidRPr="00C0424C">
        <w:rPr>
          <w:sz w:val="27"/>
          <w:szCs w:val="27"/>
        </w:rPr>
        <w:t>У 2002 році кандидат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w:t>
      </w:r>
    </w:p>
    <w:p w14:paraId="09D13737" w14:textId="7F31056B" w:rsidR="00C0424C" w:rsidRDefault="004D0642" w:rsidP="00D4779A">
      <w:pPr>
        <w:spacing w:line="276" w:lineRule="auto"/>
        <w:ind w:firstLine="709"/>
        <w:jc w:val="both"/>
        <w:rPr>
          <w:sz w:val="27"/>
          <w:szCs w:val="27"/>
        </w:rPr>
      </w:pPr>
      <w:r w:rsidRPr="004D0642">
        <w:rPr>
          <w:sz w:val="27"/>
          <w:szCs w:val="27"/>
        </w:rPr>
        <w:t>Указом Президента України від 03 квітня 2005 року № 608/2005 Вжещ С</w:t>
      </w:r>
      <w:r>
        <w:rPr>
          <w:sz w:val="27"/>
          <w:szCs w:val="27"/>
        </w:rPr>
        <w:t>.</w:t>
      </w:r>
      <w:r w:rsidRPr="004D0642">
        <w:rPr>
          <w:sz w:val="27"/>
          <w:szCs w:val="27"/>
        </w:rPr>
        <w:t>І</w:t>
      </w:r>
      <w:r>
        <w:rPr>
          <w:sz w:val="27"/>
          <w:szCs w:val="27"/>
        </w:rPr>
        <w:t>.</w:t>
      </w:r>
      <w:r w:rsidRPr="004D0642">
        <w:rPr>
          <w:sz w:val="27"/>
          <w:szCs w:val="27"/>
        </w:rPr>
        <w:t xml:space="preserve"> призначено на посаду судді Казанківського районного суду Миколаївської області строком на п’ять років.</w:t>
      </w:r>
    </w:p>
    <w:p w14:paraId="519AD9A3" w14:textId="7D95B355" w:rsidR="004D0642" w:rsidRDefault="004D0642" w:rsidP="00D4779A">
      <w:pPr>
        <w:spacing w:line="276" w:lineRule="auto"/>
        <w:ind w:firstLine="709"/>
        <w:jc w:val="both"/>
        <w:rPr>
          <w:sz w:val="27"/>
          <w:szCs w:val="27"/>
        </w:rPr>
      </w:pPr>
      <w:r w:rsidRPr="004D0642">
        <w:rPr>
          <w:sz w:val="27"/>
          <w:szCs w:val="27"/>
        </w:rPr>
        <w:t>Присягу судді Вжещ С</w:t>
      </w:r>
      <w:r>
        <w:rPr>
          <w:sz w:val="27"/>
          <w:szCs w:val="27"/>
        </w:rPr>
        <w:t>.</w:t>
      </w:r>
      <w:r w:rsidRPr="004D0642">
        <w:rPr>
          <w:sz w:val="27"/>
          <w:szCs w:val="27"/>
        </w:rPr>
        <w:t>І</w:t>
      </w:r>
      <w:r>
        <w:rPr>
          <w:sz w:val="27"/>
          <w:szCs w:val="27"/>
        </w:rPr>
        <w:t>.</w:t>
      </w:r>
      <w:r w:rsidRPr="004D0642">
        <w:rPr>
          <w:sz w:val="27"/>
          <w:szCs w:val="27"/>
        </w:rPr>
        <w:t xml:space="preserve"> склала 07 листопада 2005 року, після чого приступила до виконання повноважень </w:t>
      </w:r>
      <w:r>
        <w:rPr>
          <w:sz w:val="27"/>
          <w:szCs w:val="27"/>
        </w:rPr>
        <w:t xml:space="preserve">судді </w:t>
      </w:r>
      <w:r w:rsidR="005D1958">
        <w:rPr>
          <w:sz w:val="27"/>
          <w:szCs w:val="27"/>
        </w:rPr>
        <w:t>в</w:t>
      </w:r>
      <w:r w:rsidRPr="004D0642">
        <w:rPr>
          <w:sz w:val="27"/>
          <w:szCs w:val="27"/>
        </w:rPr>
        <w:t xml:space="preserve"> Казанківському районному</w:t>
      </w:r>
      <w:r>
        <w:rPr>
          <w:sz w:val="27"/>
          <w:szCs w:val="27"/>
        </w:rPr>
        <w:t xml:space="preserve"> суді Миколаївської області.</w:t>
      </w:r>
    </w:p>
    <w:p w14:paraId="5B700699" w14:textId="730DB04C" w:rsidR="004D0642" w:rsidRDefault="004D0642" w:rsidP="004D0642">
      <w:pPr>
        <w:spacing w:line="276" w:lineRule="auto"/>
        <w:ind w:firstLine="709"/>
        <w:jc w:val="both"/>
        <w:rPr>
          <w:sz w:val="27"/>
          <w:szCs w:val="27"/>
        </w:rPr>
      </w:pPr>
      <w:r w:rsidRPr="004D0642">
        <w:rPr>
          <w:sz w:val="27"/>
          <w:szCs w:val="27"/>
        </w:rPr>
        <w:t>Постановою Верховної Ради України ві</w:t>
      </w:r>
      <w:r w:rsidR="007F5D8F">
        <w:rPr>
          <w:sz w:val="27"/>
          <w:szCs w:val="27"/>
        </w:rPr>
        <w:t>д 09 вересня 2010 року №</w:t>
      </w:r>
      <w:r w:rsidR="005D1958">
        <w:rPr>
          <w:sz w:val="27"/>
          <w:szCs w:val="27"/>
        </w:rPr>
        <w:t xml:space="preserve"> </w:t>
      </w:r>
      <w:r w:rsidR="007F5D8F">
        <w:rPr>
          <w:sz w:val="27"/>
          <w:szCs w:val="27"/>
        </w:rPr>
        <w:t xml:space="preserve">2512-VI </w:t>
      </w:r>
      <w:r w:rsidRPr="004D0642">
        <w:rPr>
          <w:sz w:val="27"/>
          <w:szCs w:val="27"/>
        </w:rPr>
        <w:t>Вжещ С</w:t>
      </w:r>
      <w:r>
        <w:rPr>
          <w:sz w:val="27"/>
          <w:szCs w:val="27"/>
        </w:rPr>
        <w:t>.</w:t>
      </w:r>
      <w:r w:rsidRPr="004D0642">
        <w:rPr>
          <w:sz w:val="27"/>
          <w:szCs w:val="27"/>
        </w:rPr>
        <w:t>І</w:t>
      </w:r>
      <w:r>
        <w:rPr>
          <w:sz w:val="27"/>
          <w:szCs w:val="27"/>
        </w:rPr>
        <w:t>.</w:t>
      </w:r>
      <w:r w:rsidRPr="004D0642">
        <w:rPr>
          <w:sz w:val="27"/>
          <w:szCs w:val="27"/>
        </w:rPr>
        <w:t xml:space="preserve"> обрано на посаду судді Казанківського районного суду Миколаївської області безстроково.</w:t>
      </w:r>
    </w:p>
    <w:p w14:paraId="0960E7A8" w14:textId="2B9F9C46" w:rsidR="004D0642" w:rsidRPr="004D0642" w:rsidRDefault="004D0642" w:rsidP="004D0642">
      <w:pPr>
        <w:spacing w:line="276" w:lineRule="auto"/>
        <w:ind w:firstLine="709"/>
        <w:jc w:val="both"/>
        <w:rPr>
          <w:sz w:val="27"/>
          <w:szCs w:val="27"/>
        </w:rPr>
      </w:pPr>
      <w:r w:rsidRPr="004D0642">
        <w:rPr>
          <w:sz w:val="27"/>
          <w:szCs w:val="27"/>
        </w:rPr>
        <w:t>Указом Президента</w:t>
      </w:r>
      <w:r w:rsidR="007F5D8F">
        <w:rPr>
          <w:sz w:val="27"/>
          <w:szCs w:val="27"/>
        </w:rPr>
        <w:t xml:space="preserve"> України від 09 листопада 2012 </w:t>
      </w:r>
      <w:r w:rsidRPr="004D0642">
        <w:rPr>
          <w:sz w:val="27"/>
          <w:szCs w:val="27"/>
        </w:rPr>
        <w:t>року № 634/2012 суддю Казанківського районного суду Миколаївської області Вжещ С</w:t>
      </w:r>
      <w:r w:rsidR="007F5D8F">
        <w:rPr>
          <w:sz w:val="27"/>
          <w:szCs w:val="27"/>
        </w:rPr>
        <w:t>.</w:t>
      </w:r>
      <w:r w:rsidRPr="004D0642">
        <w:rPr>
          <w:sz w:val="27"/>
          <w:szCs w:val="27"/>
        </w:rPr>
        <w:t>І</w:t>
      </w:r>
      <w:r w:rsidR="007F5D8F">
        <w:rPr>
          <w:sz w:val="27"/>
          <w:szCs w:val="27"/>
        </w:rPr>
        <w:t xml:space="preserve">. </w:t>
      </w:r>
      <w:r w:rsidRPr="004D0642">
        <w:rPr>
          <w:sz w:val="27"/>
          <w:szCs w:val="27"/>
        </w:rPr>
        <w:t>переведено на роботу на посаді судді Новобузького районного суду Миколаївської області.</w:t>
      </w:r>
    </w:p>
    <w:p w14:paraId="41D14BFE" w14:textId="77777777" w:rsidR="004D0642" w:rsidRDefault="004D0642" w:rsidP="00D4779A">
      <w:pPr>
        <w:spacing w:line="276" w:lineRule="auto"/>
        <w:ind w:firstLine="709"/>
        <w:jc w:val="both"/>
        <w:rPr>
          <w:sz w:val="27"/>
          <w:szCs w:val="27"/>
        </w:rPr>
      </w:pPr>
      <w:r w:rsidRPr="004D0642">
        <w:rPr>
          <w:sz w:val="27"/>
          <w:szCs w:val="27"/>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Новобузького районного суду Миколаївської області Вжещ С.І.</w:t>
      </w:r>
    </w:p>
    <w:p w14:paraId="7D2A116B" w14:textId="586631B7" w:rsidR="0013326B" w:rsidRDefault="00510AC4" w:rsidP="00D4779A">
      <w:pPr>
        <w:spacing w:line="276" w:lineRule="auto"/>
        <w:ind w:firstLine="709"/>
        <w:jc w:val="both"/>
        <w:rPr>
          <w:sz w:val="27"/>
          <w:szCs w:val="27"/>
        </w:rPr>
      </w:pPr>
      <w:r w:rsidRPr="004D0642">
        <w:rPr>
          <w:sz w:val="27"/>
          <w:szCs w:val="27"/>
        </w:rPr>
        <w:t xml:space="preserve">Однак через припинення 07 листопада 2019 року повноважень членів Комісії кваліфікаційне оцінювання стосовно судді </w:t>
      </w:r>
      <w:r w:rsidR="004D0642">
        <w:rPr>
          <w:sz w:val="27"/>
          <w:szCs w:val="27"/>
        </w:rPr>
        <w:t>Вжещ С.І</w:t>
      </w:r>
      <w:r w:rsidR="0013326B" w:rsidRPr="004D0642">
        <w:rPr>
          <w:sz w:val="27"/>
          <w:szCs w:val="27"/>
        </w:rPr>
        <w:t xml:space="preserve">. </w:t>
      </w:r>
      <w:r w:rsidRPr="004D0642">
        <w:rPr>
          <w:sz w:val="27"/>
          <w:szCs w:val="27"/>
        </w:rPr>
        <w:t>завершено не було.</w:t>
      </w:r>
    </w:p>
    <w:p w14:paraId="21734597" w14:textId="77777777" w:rsidR="00AA26D9" w:rsidRDefault="00AA26D9" w:rsidP="00AA26D9">
      <w:pPr>
        <w:suppressAutoHyphens/>
        <w:jc w:val="both"/>
        <w:rPr>
          <w:sz w:val="26"/>
          <w:szCs w:val="26"/>
        </w:rPr>
      </w:pPr>
    </w:p>
    <w:p w14:paraId="2506192B" w14:textId="451DC09E" w:rsidR="00DC580A" w:rsidRPr="00AA26D9" w:rsidRDefault="00DE5DBE" w:rsidP="00AA26D9">
      <w:pPr>
        <w:suppressAutoHyphens/>
        <w:ind w:firstLine="708"/>
        <w:jc w:val="both"/>
        <w:rPr>
          <w:sz w:val="26"/>
          <w:szCs w:val="26"/>
        </w:rPr>
      </w:pPr>
      <w:r w:rsidRPr="00511D9F">
        <w:rPr>
          <w:b/>
          <w:sz w:val="27"/>
          <w:szCs w:val="27"/>
        </w:rPr>
        <w:t>С</w:t>
      </w:r>
      <w:r w:rsidR="00DB6EBE" w:rsidRPr="00511D9F">
        <w:rPr>
          <w:b/>
          <w:sz w:val="27"/>
          <w:szCs w:val="27"/>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511D9F" w:rsidRDefault="00DC580A" w:rsidP="00511D9F">
      <w:pPr>
        <w:spacing w:line="276" w:lineRule="auto"/>
        <w:ind w:firstLine="709"/>
        <w:jc w:val="both"/>
        <w:rPr>
          <w:b/>
          <w:sz w:val="27"/>
          <w:szCs w:val="27"/>
        </w:rPr>
      </w:pPr>
    </w:p>
    <w:p w14:paraId="072E044B" w14:textId="4EBF2D3F"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lastRenderedPageBreak/>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6BE95E7A"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w:t>
      </w:r>
      <w:r w:rsidR="00474ABF">
        <w:rPr>
          <w:sz w:val="27"/>
          <w:szCs w:val="27"/>
        </w:rPr>
        <w:t xml:space="preserve">омісії від 14 вересня 2023 року </w:t>
      </w:r>
      <w:r w:rsidRPr="00511D9F">
        <w:rPr>
          <w:sz w:val="27"/>
          <w:szCs w:val="27"/>
        </w:rPr>
        <w:t>№ 94/зп-23 (зі змінами)</w:t>
      </w:r>
      <w:r w:rsidR="004369CA" w:rsidRPr="00511D9F">
        <w:rPr>
          <w:sz w:val="27"/>
          <w:szCs w:val="27"/>
        </w:rPr>
        <w:t>,</w:t>
      </w:r>
      <w:r w:rsidRPr="00511D9F">
        <w:rPr>
          <w:sz w:val="27"/>
          <w:szCs w:val="27"/>
        </w:rPr>
        <w:t xml:space="preserve"> та визначено черговість етапів його проведення (перший етап </w:t>
      </w:r>
      <w:r w:rsidR="00974A08" w:rsidRPr="00511D9F">
        <w:rPr>
          <w:sz w:val="27"/>
          <w:szCs w:val="27"/>
        </w:rPr>
        <w:t> </w:t>
      </w:r>
      <w:r w:rsidRPr="00511D9F">
        <w:rPr>
          <w:sz w:val="27"/>
          <w:szCs w:val="27"/>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647D4599" w:rsidR="00DC059E" w:rsidRDefault="00DB6EBE" w:rsidP="00DC059E">
      <w:pPr>
        <w:shd w:val="clear" w:color="auto" w:fill="FFFFFF"/>
        <w:tabs>
          <w:tab w:val="left" w:pos="426"/>
        </w:tabs>
        <w:spacing w:line="276" w:lineRule="auto"/>
        <w:ind w:firstLine="709"/>
        <w:jc w:val="both"/>
        <w:rPr>
          <w:sz w:val="27"/>
          <w:szCs w:val="27"/>
        </w:rPr>
      </w:pPr>
      <w:r w:rsidRPr="00511D9F">
        <w:rPr>
          <w:sz w:val="27"/>
          <w:szCs w:val="27"/>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w:t>
      </w:r>
      <w:r w:rsidR="004356BB">
        <w:rPr>
          <w:sz w:val="27"/>
          <w:szCs w:val="27"/>
        </w:rPr>
        <w:t>раїни від 14 </w:t>
      </w:r>
      <w:r w:rsidR="003714DE" w:rsidRPr="00511D9F">
        <w:rPr>
          <w:sz w:val="27"/>
          <w:szCs w:val="27"/>
        </w:rPr>
        <w:t>вересня 2023 року № 94/зп-23 та</w:t>
      </w:r>
      <w:r w:rsidRPr="00511D9F">
        <w:rPr>
          <w:sz w:val="27"/>
          <w:szCs w:val="27"/>
        </w:rPr>
        <w:t xml:space="preserve"> від 23 листопада 2023 року № 145/зп-23.</w:t>
      </w:r>
    </w:p>
    <w:p w14:paraId="3876A62A" w14:textId="239B2AE4" w:rsidR="00DC580A" w:rsidRPr="00511D9F" w:rsidRDefault="00DB6EBE" w:rsidP="00DC059E">
      <w:pPr>
        <w:shd w:val="clear" w:color="auto" w:fill="FFFFFF"/>
        <w:tabs>
          <w:tab w:val="left" w:pos="426"/>
        </w:tabs>
        <w:spacing w:line="276" w:lineRule="auto"/>
        <w:ind w:firstLine="709"/>
        <w:jc w:val="both"/>
        <w:rPr>
          <w:sz w:val="27"/>
          <w:szCs w:val="27"/>
        </w:rPr>
      </w:pPr>
      <w:r w:rsidRPr="00511D9F">
        <w:rPr>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Pr>
          <w:sz w:val="27"/>
          <w:szCs w:val="27"/>
        </w:rPr>
        <w:t>раїни від 19 червня 2024 року № </w:t>
      </w:r>
      <w:r w:rsidRPr="00511D9F">
        <w:rPr>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511D9F" w:rsidRDefault="00072DFD" w:rsidP="00511D9F">
      <w:pPr>
        <w:shd w:val="clear" w:color="auto" w:fill="FFFFFF"/>
        <w:tabs>
          <w:tab w:val="left" w:pos="426"/>
        </w:tabs>
        <w:spacing w:line="276" w:lineRule="auto"/>
        <w:ind w:firstLine="709"/>
        <w:jc w:val="both"/>
        <w:rPr>
          <w:sz w:val="27"/>
          <w:szCs w:val="27"/>
        </w:rPr>
      </w:pPr>
      <w:r w:rsidRPr="00511D9F">
        <w:rPr>
          <w:sz w:val="27"/>
          <w:szCs w:val="27"/>
        </w:rPr>
        <w:t>П</w:t>
      </w:r>
      <w:r w:rsidR="00DB6EBE" w:rsidRPr="00511D9F">
        <w:rPr>
          <w:sz w:val="27"/>
          <w:szCs w:val="27"/>
        </w:rPr>
        <w:t>ідпункт</w:t>
      </w:r>
      <w:r w:rsidRPr="00511D9F">
        <w:rPr>
          <w:sz w:val="27"/>
          <w:szCs w:val="27"/>
        </w:rPr>
        <w:t>ом</w:t>
      </w:r>
      <w:r w:rsidR="00DB6EBE" w:rsidRPr="00511D9F">
        <w:rPr>
          <w:sz w:val="27"/>
          <w:szCs w:val="27"/>
        </w:rPr>
        <w:t xml:space="preserve"> 6.3.3 пункту 6.3 Положення про порядок складання кваліфікаційного іспиту та методику оцінювання кандидатів</w:t>
      </w:r>
      <w:r w:rsidRPr="00511D9F">
        <w:rPr>
          <w:sz w:val="27"/>
          <w:szCs w:val="27"/>
        </w:rPr>
        <w:t xml:space="preserve"> передбачено, що</w:t>
      </w:r>
      <w:r w:rsidR="00DB6EBE" w:rsidRPr="00511D9F">
        <w:rPr>
          <w:sz w:val="27"/>
          <w:szCs w:val="27"/>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3376A42A"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Рішенням Комісії від 1</w:t>
      </w:r>
      <w:r w:rsidR="008C0426" w:rsidRPr="00511D9F">
        <w:rPr>
          <w:sz w:val="27"/>
          <w:szCs w:val="27"/>
        </w:rPr>
        <w:t>7</w:t>
      </w:r>
      <w:r w:rsidRPr="00511D9F">
        <w:rPr>
          <w:sz w:val="27"/>
          <w:szCs w:val="27"/>
        </w:rPr>
        <w:t xml:space="preserve"> </w:t>
      </w:r>
      <w:r w:rsidR="008C0426" w:rsidRPr="00511D9F">
        <w:rPr>
          <w:sz w:val="27"/>
          <w:szCs w:val="27"/>
        </w:rPr>
        <w:t>квітня</w:t>
      </w:r>
      <w:r w:rsidRPr="00511D9F">
        <w:rPr>
          <w:sz w:val="27"/>
          <w:szCs w:val="27"/>
        </w:rPr>
        <w:t xml:space="preserve"> 2025 року № </w:t>
      </w:r>
      <w:r w:rsidR="008C0426" w:rsidRPr="00511D9F">
        <w:rPr>
          <w:sz w:val="27"/>
          <w:szCs w:val="27"/>
        </w:rPr>
        <w:t>89</w:t>
      </w:r>
      <w:r w:rsidRPr="00511D9F">
        <w:rPr>
          <w:sz w:val="27"/>
          <w:szCs w:val="27"/>
        </w:rPr>
        <w:t>/зп-25 затверджено загальні результати першого етапу «Складання кваліфікаційного іспиту» кваліфікаційного оцінювання кандидаті</w:t>
      </w:r>
      <w:r w:rsidR="008C0426" w:rsidRPr="00511D9F">
        <w:rPr>
          <w:sz w:val="27"/>
          <w:szCs w:val="27"/>
        </w:rPr>
        <w:t>в на посади суддів апеляційних загальних</w:t>
      </w:r>
      <w:r w:rsidRPr="00511D9F">
        <w:rPr>
          <w:sz w:val="27"/>
          <w:szCs w:val="27"/>
        </w:rPr>
        <w:t xml:space="preserve"> судів у межах </w:t>
      </w:r>
      <w:r w:rsidRPr="00511D9F">
        <w:rPr>
          <w:sz w:val="27"/>
          <w:szCs w:val="27"/>
        </w:rPr>
        <w:lastRenderedPageBreak/>
        <w:t>конкурсу, оголошеного рішенням Комісії від 14 вересня 2023 року № 94/зп-23</w:t>
      </w:r>
      <w:r w:rsidR="006521AA">
        <w:rPr>
          <w:sz w:val="27"/>
          <w:szCs w:val="27"/>
        </w:rPr>
        <w:t xml:space="preserve"> </w:t>
      </w:r>
      <w:r w:rsidRPr="00511D9F">
        <w:rPr>
          <w:sz w:val="27"/>
          <w:szCs w:val="27"/>
        </w:rPr>
        <w:t>(зі змінами).</w:t>
      </w:r>
    </w:p>
    <w:p w14:paraId="0FF78778" w14:textId="3CBC4B57" w:rsidR="00D24A29" w:rsidRDefault="00DD22C6" w:rsidP="00CA74DF">
      <w:pPr>
        <w:shd w:val="clear" w:color="auto" w:fill="FFFFFF"/>
        <w:tabs>
          <w:tab w:val="left" w:pos="426"/>
        </w:tabs>
        <w:spacing w:line="276" w:lineRule="auto"/>
        <w:ind w:firstLine="709"/>
        <w:jc w:val="both"/>
        <w:rPr>
          <w:sz w:val="27"/>
          <w:szCs w:val="27"/>
        </w:rPr>
      </w:pPr>
      <w:r w:rsidRPr="00DD22C6">
        <w:rPr>
          <w:sz w:val="27"/>
          <w:szCs w:val="27"/>
        </w:rPr>
        <w:t>Вжещ С.І</w:t>
      </w:r>
      <w:r w:rsidR="004356BB" w:rsidRPr="004356BB">
        <w:rPr>
          <w:sz w:val="27"/>
          <w:szCs w:val="27"/>
        </w:rPr>
        <w:t>.</w:t>
      </w:r>
      <w:r w:rsidR="004356BB">
        <w:rPr>
          <w:sz w:val="27"/>
          <w:szCs w:val="27"/>
        </w:rPr>
        <w:t xml:space="preserve"> </w:t>
      </w:r>
      <w:r w:rsidR="00DB6EBE" w:rsidRPr="00511D9F">
        <w:rPr>
          <w:sz w:val="27"/>
          <w:szCs w:val="27"/>
        </w:rPr>
        <w:t>отрима</w:t>
      </w:r>
      <w:r>
        <w:rPr>
          <w:sz w:val="27"/>
          <w:szCs w:val="27"/>
        </w:rPr>
        <w:t>ла</w:t>
      </w:r>
      <w:r w:rsidR="00DB6EBE" w:rsidRPr="00511D9F">
        <w:rPr>
          <w:sz w:val="27"/>
          <w:szCs w:val="27"/>
        </w:rPr>
        <w:t xml:space="preserve"> такі результати першого етапу «Складання кваліфікаційного іспиту»:</w:t>
      </w:r>
    </w:p>
    <w:p w14:paraId="6B72EF87" w14:textId="77777777" w:rsidR="00CA74DF" w:rsidRPr="00511D9F" w:rsidRDefault="00CA74DF" w:rsidP="00CA74DF">
      <w:pPr>
        <w:shd w:val="clear" w:color="auto" w:fill="FFFFFF"/>
        <w:tabs>
          <w:tab w:val="left" w:pos="426"/>
        </w:tabs>
        <w:spacing w:line="276" w:lineRule="auto"/>
        <w:ind w:firstLine="709"/>
        <w:jc w:val="both"/>
        <w:rPr>
          <w:sz w:val="27"/>
          <w:szCs w:val="27"/>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511D9F"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511D9F" w:rsidRDefault="00972BE0" w:rsidP="00511D9F">
            <w:pPr>
              <w:spacing w:line="276" w:lineRule="auto"/>
              <w:rPr>
                <w:sz w:val="20"/>
              </w:rPr>
            </w:pPr>
            <w:r w:rsidRPr="00511D9F">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511D9F" w:rsidRDefault="00972BE0" w:rsidP="00511D9F">
            <w:pPr>
              <w:spacing w:line="276" w:lineRule="auto"/>
              <w:rPr>
                <w:sz w:val="20"/>
              </w:rPr>
            </w:pPr>
            <w:r w:rsidRPr="00511D9F">
              <w:rPr>
                <w:sz w:val="20"/>
              </w:rPr>
              <w:t>когнітивні здібності</w:t>
            </w:r>
          </w:p>
        </w:tc>
        <w:tc>
          <w:tcPr>
            <w:tcW w:w="1506" w:type="dxa"/>
            <w:tcMar>
              <w:top w:w="30" w:type="dxa"/>
              <w:left w:w="45" w:type="dxa"/>
              <w:bottom w:w="30" w:type="dxa"/>
              <w:right w:w="45" w:type="dxa"/>
            </w:tcMar>
            <w:vAlign w:val="bottom"/>
            <w:hideMark/>
          </w:tcPr>
          <w:p w14:paraId="4378882E" w14:textId="70690B23" w:rsidR="00972BE0" w:rsidRPr="004526D8" w:rsidRDefault="004356BB" w:rsidP="00DD22C6">
            <w:pPr>
              <w:spacing w:line="276" w:lineRule="auto"/>
              <w:jc w:val="center"/>
              <w:rPr>
                <w:sz w:val="20"/>
                <w:lang w:val="en-US"/>
              </w:rPr>
            </w:pPr>
            <w:r>
              <w:rPr>
                <w:sz w:val="20"/>
                <w:shd w:val="clear" w:color="auto" w:fill="FFFFFF"/>
              </w:rPr>
              <w:t>4</w:t>
            </w:r>
            <w:r w:rsidR="00DD22C6">
              <w:rPr>
                <w:sz w:val="20"/>
                <w:shd w:val="clear" w:color="auto" w:fill="FFFFFF"/>
              </w:rPr>
              <w:t>6</w:t>
            </w:r>
            <w:r w:rsidR="00972BE0" w:rsidRPr="00E6314D">
              <w:rPr>
                <w:sz w:val="20"/>
                <w:shd w:val="clear" w:color="auto" w:fill="FFFFFF"/>
              </w:rPr>
              <w:t>,</w:t>
            </w:r>
            <w:r w:rsidR="00DD22C6">
              <w:rPr>
                <w:sz w:val="20"/>
                <w:shd w:val="clear" w:color="auto" w:fill="FFFFFF"/>
              </w:rPr>
              <w:t>8</w:t>
            </w:r>
            <w:r w:rsidR="004526D8">
              <w:rPr>
                <w:sz w:val="20"/>
                <w:shd w:val="clear" w:color="auto" w:fill="FFFFFF"/>
                <w:lang w:val="en-US"/>
              </w:rPr>
              <w:t>0</w:t>
            </w:r>
          </w:p>
        </w:tc>
        <w:tc>
          <w:tcPr>
            <w:tcW w:w="903" w:type="dxa"/>
            <w:vMerge w:val="restart"/>
            <w:tcMar>
              <w:top w:w="30" w:type="dxa"/>
              <w:left w:w="45" w:type="dxa"/>
              <w:bottom w:w="30" w:type="dxa"/>
              <w:right w:w="45" w:type="dxa"/>
            </w:tcMar>
            <w:vAlign w:val="center"/>
            <w:hideMark/>
          </w:tcPr>
          <w:p w14:paraId="020D383D" w14:textId="406B6B82" w:rsidR="00972BE0" w:rsidRPr="001B54CF" w:rsidRDefault="00972BE0" w:rsidP="00DD22C6">
            <w:pPr>
              <w:spacing w:line="276" w:lineRule="auto"/>
              <w:jc w:val="center"/>
              <w:rPr>
                <w:sz w:val="20"/>
                <w:lang w:val="en-US"/>
              </w:rPr>
            </w:pPr>
            <w:r w:rsidRPr="00E6314D">
              <w:rPr>
                <w:sz w:val="20"/>
              </w:rPr>
              <w:t>3</w:t>
            </w:r>
            <w:r w:rsidR="00DD22C6">
              <w:rPr>
                <w:sz w:val="20"/>
              </w:rPr>
              <w:t>46</w:t>
            </w:r>
            <w:r w:rsidR="00AD409A" w:rsidRPr="00E6314D">
              <w:rPr>
                <w:sz w:val="20"/>
              </w:rPr>
              <w:t>,</w:t>
            </w:r>
            <w:r w:rsidR="00DD22C6">
              <w:rPr>
                <w:sz w:val="20"/>
              </w:rPr>
              <w:t>3</w:t>
            </w:r>
            <w:r w:rsidR="001B54CF">
              <w:rPr>
                <w:sz w:val="20"/>
                <w:lang w:val="en-US"/>
              </w:rPr>
              <w:t>0</w:t>
            </w:r>
          </w:p>
        </w:tc>
      </w:tr>
      <w:tr w:rsidR="00B44F52" w:rsidRPr="00511D9F" w14:paraId="5D54AEB7" w14:textId="77777777" w:rsidTr="00FA74F5">
        <w:trPr>
          <w:trHeight w:val="501"/>
        </w:trPr>
        <w:tc>
          <w:tcPr>
            <w:tcW w:w="1537" w:type="dxa"/>
            <w:vMerge/>
            <w:vAlign w:val="center"/>
            <w:hideMark/>
          </w:tcPr>
          <w:p w14:paraId="54BA88C7" w14:textId="77777777" w:rsidR="00972BE0" w:rsidRPr="00511D9F"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511D9F" w:rsidRDefault="00972BE0" w:rsidP="00511D9F">
            <w:pPr>
              <w:spacing w:line="276" w:lineRule="auto"/>
              <w:rPr>
                <w:sz w:val="20"/>
              </w:rPr>
            </w:pPr>
            <w:r w:rsidRPr="00511D9F">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E6314D" w:rsidRDefault="00972BE0" w:rsidP="00511D9F">
            <w:pPr>
              <w:spacing w:line="276" w:lineRule="auto"/>
              <w:jc w:val="center"/>
              <w:rPr>
                <w:sz w:val="20"/>
              </w:rPr>
            </w:pPr>
            <w:r w:rsidRPr="00E6314D">
              <w:rPr>
                <w:sz w:val="20"/>
              </w:rPr>
              <w:t>40</w:t>
            </w:r>
          </w:p>
        </w:tc>
        <w:tc>
          <w:tcPr>
            <w:tcW w:w="903" w:type="dxa"/>
            <w:vMerge/>
            <w:vAlign w:val="center"/>
            <w:hideMark/>
          </w:tcPr>
          <w:p w14:paraId="6964DBE4" w14:textId="77777777" w:rsidR="00972BE0" w:rsidRPr="00E6314D" w:rsidRDefault="00972BE0" w:rsidP="00511D9F">
            <w:pPr>
              <w:spacing w:line="276" w:lineRule="auto"/>
              <w:rPr>
                <w:sz w:val="20"/>
              </w:rPr>
            </w:pPr>
          </w:p>
        </w:tc>
      </w:tr>
      <w:tr w:rsidR="00B44F52" w:rsidRPr="00511D9F" w14:paraId="4288978A" w14:textId="77777777" w:rsidTr="00FA74F5">
        <w:trPr>
          <w:trHeight w:val="427"/>
        </w:trPr>
        <w:tc>
          <w:tcPr>
            <w:tcW w:w="1537" w:type="dxa"/>
            <w:vMerge/>
            <w:vAlign w:val="center"/>
            <w:hideMark/>
          </w:tcPr>
          <w:p w14:paraId="14BF8A1C" w14:textId="77777777" w:rsidR="00972BE0" w:rsidRPr="00511D9F"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511D9F" w:rsidRDefault="00972BE0" w:rsidP="00511D9F">
            <w:pPr>
              <w:spacing w:line="276" w:lineRule="auto"/>
              <w:rPr>
                <w:sz w:val="20"/>
              </w:rPr>
            </w:pPr>
            <w:r w:rsidRPr="00511D9F">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1049D22" w:rsidR="00972BE0" w:rsidRPr="00E6314D" w:rsidRDefault="00E6314D" w:rsidP="004356BB">
            <w:pPr>
              <w:spacing w:line="276" w:lineRule="auto"/>
              <w:jc w:val="center"/>
              <w:rPr>
                <w:sz w:val="20"/>
                <w:lang w:val="en-US"/>
              </w:rPr>
            </w:pPr>
            <w:r w:rsidRPr="00E6314D">
              <w:rPr>
                <w:sz w:val="20"/>
              </w:rPr>
              <w:t>1</w:t>
            </w:r>
            <w:r w:rsidR="00DD22C6">
              <w:rPr>
                <w:sz w:val="20"/>
              </w:rPr>
              <w:t>32</w:t>
            </w:r>
          </w:p>
        </w:tc>
        <w:tc>
          <w:tcPr>
            <w:tcW w:w="903" w:type="dxa"/>
            <w:vMerge/>
            <w:vAlign w:val="center"/>
            <w:hideMark/>
          </w:tcPr>
          <w:p w14:paraId="057A5E84" w14:textId="77777777" w:rsidR="00972BE0" w:rsidRPr="00E6314D" w:rsidRDefault="00972BE0" w:rsidP="00511D9F">
            <w:pPr>
              <w:spacing w:line="276" w:lineRule="auto"/>
              <w:rPr>
                <w:sz w:val="20"/>
              </w:rPr>
            </w:pPr>
          </w:p>
        </w:tc>
      </w:tr>
      <w:tr w:rsidR="00972BE0" w:rsidRPr="00511D9F" w14:paraId="1E6FB031" w14:textId="77777777" w:rsidTr="00FA74F5">
        <w:trPr>
          <w:trHeight w:val="619"/>
        </w:trPr>
        <w:tc>
          <w:tcPr>
            <w:tcW w:w="1537" w:type="dxa"/>
            <w:vMerge/>
            <w:vAlign w:val="center"/>
            <w:hideMark/>
          </w:tcPr>
          <w:p w14:paraId="0D2A5BB5" w14:textId="77777777" w:rsidR="00972BE0" w:rsidRPr="00511D9F"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0CFDF378" w:rsidR="00972BE0" w:rsidRPr="00511D9F" w:rsidRDefault="00972BE0" w:rsidP="002B15BF">
            <w:pPr>
              <w:spacing w:line="276" w:lineRule="auto"/>
              <w:rPr>
                <w:sz w:val="20"/>
              </w:rPr>
            </w:pPr>
            <w:r w:rsidRPr="00511D9F">
              <w:rPr>
                <w:sz w:val="20"/>
              </w:rPr>
              <w:t xml:space="preserve">здатність практичного застосування знань у сфері права </w:t>
            </w:r>
            <w:r w:rsidR="002B15BF">
              <w:rPr>
                <w:sz w:val="20"/>
              </w:rPr>
              <w:t>в</w:t>
            </w:r>
            <w:r w:rsidRPr="00511D9F">
              <w:rPr>
                <w:sz w:val="20"/>
              </w:rPr>
              <w:t xml:space="preserve">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6608FCA1" w:rsidR="00972BE0" w:rsidRPr="00DC059E" w:rsidRDefault="00E6314D" w:rsidP="00DD22C6">
            <w:pPr>
              <w:spacing w:line="276" w:lineRule="auto"/>
              <w:jc w:val="center"/>
              <w:rPr>
                <w:sz w:val="20"/>
                <w:highlight w:val="yellow"/>
              </w:rPr>
            </w:pPr>
            <w:r w:rsidRPr="00E6314D">
              <w:rPr>
                <w:sz w:val="20"/>
              </w:rPr>
              <w:t>12</w:t>
            </w:r>
            <w:r w:rsidR="00DD22C6">
              <w:rPr>
                <w:sz w:val="20"/>
              </w:rPr>
              <w:t>7</w:t>
            </w:r>
            <w:r w:rsidR="004356BB">
              <w:rPr>
                <w:sz w:val="20"/>
              </w:rPr>
              <w:t>,5</w:t>
            </w:r>
            <w:r w:rsidR="00DD22C6">
              <w:rPr>
                <w:sz w:val="20"/>
              </w:rPr>
              <w:t>0</w:t>
            </w:r>
          </w:p>
        </w:tc>
        <w:tc>
          <w:tcPr>
            <w:tcW w:w="903" w:type="dxa"/>
            <w:vMerge/>
            <w:vAlign w:val="center"/>
            <w:hideMark/>
          </w:tcPr>
          <w:p w14:paraId="34A44ECC" w14:textId="77777777" w:rsidR="00972BE0" w:rsidRPr="00511D9F" w:rsidRDefault="00972BE0" w:rsidP="00511D9F">
            <w:pPr>
              <w:spacing w:line="276" w:lineRule="auto"/>
              <w:rPr>
                <w:sz w:val="20"/>
              </w:rPr>
            </w:pPr>
          </w:p>
        </w:tc>
      </w:tr>
    </w:tbl>
    <w:p w14:paraId="60C3D5D3" w14:textId="77777777" w:rsidR="00D24A29" w:rsidRPr="00511D9F" w:rsidRDefault="00D24A29" w:rsidP="00511D9F">
      <w:pPr>
        <w:shd w:val="clear" w:color="auto" w:fill="FFFFFF"/>
        <w:tabs>
          <w:tab w:val="left" w:pos="426"/>
        </w:tabs>
        <w:spacing w:line="276" w:lineRule="auto"/>
        <w:ind w:firstLine="709"/>
        <w:jc w:val="both"/>
        <w:rPr>
          <w:sz w:val="20"/>
        </w:rPr>
      </w:pPr>
    </w:p>
    <w:p w14:paraId="608FCC41" w14:textId="2974CD08" w:rsidR="00AD409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Отже, кількість балів, отриманих </w:t>
      </w:r>
      <w:r w:rsidR="00DD22C6" w:rsidRPr="00DD22C6">
        <w:rPr>
          <w:sz w:val="27"/>
          <w:szCs w:val="27"/>
        </w:rPr>
        <w:t xml:space="preserve">Вжещ С.І. </w:t>
      </w:r>
      <w:r w:rsidRPr="00511D9F">
        <w:rPr>
          <w:sz w:val="27"/>
          <w:szCs w:val="27"/>
        </w:rPr>
        <w:t>за квалі</w:t>
      </w:r>
      <w:r w:rsidR="00DD22C6">
        <w:rPr>
          <w:sz w:val="27"/>
          <w:szCs w:val="27"/>
        </w:rPr>
        <w:t>фікаційний іспит, свідчить про її</w:t>
      </w:r>
      <w:r w:rsidR="00164727" w:rsidRPr="00511D9F">
        <w:rPr>
          <w:sz w:val="27"/>
          <w:szCs w:val="27"/>
        </w:rPr>
        <w:t xml:space="preserve"> </w:t>
      </w:r>
      <w:r w:rsidR="00DC1321" w:rsidRPr="00511D9F">
        <w:rPr>
          <w:sz w:val="27"/>
          <w:szCs w:val="27"/>
        </w:rPr>
        <w:t>відповідність</w:t>
      </w:r>
      <w:r w:rsidRPr="00511D9F">
        <w:rPr>
          <w:sz w:val="27"/>
          <w:szCs w:val="27"/>
        </w:rPr>
        <w:t xml:space="preserve"> критер</w:t>
      </w:r>
      <w:r w:rsidR="00DC1321" w:rsidRPr="00511D9F">
        <w:rPr>
          <w:sz w:val="27"/>
          <w:szCs w:val="27"/>
        </w:rPr>
        <w:t xml:space="preserve">ію </w:t>
      </w:r>
      <w:r w:rsidR="00813F80" w:rsidRPr="00511D9F">
        <w:rPr>
          <w:sz w:val="27"/>
          <w:szCs w:val="27"/>
        </w:rPr>
        <w:t>професійної компетентності.</w:t>
      </w:r>
    </w:p>
    <w:p w14:paraId="53EEEC99" w14:textId="77777777" w:rsidR="00D24A29" w:rsidRPr="00511D9F" w:rsidRDefault="00D24A29" w:rsidP="00511D9F">
      <w:pPr>
        <w:shd w:val="clear" w:color="auto" w:fill="FFFFFF"/>
        <w:tabs>
          <w:tab w:val="left" w:pos="426"/>
        </w:tabs>
        <w:spacing w:line="276" w:lineRule="auto"/>
        <w:ind w:firstLine="709"/>
        <w:jc w:val="both"/>
        <w:rPr>
          <w:sz w:val="27"/>
          <w:szCs w:val="27"/>
        </w:rPr>
      </w:pPr>
    </w:p>
    <w:p w14:paraId="4D9308A2" w14:textId="77777777" w:rsidR="00DC580A" w:rsidRPr="00511D9F" w:rsidRDefault="00DB6EBE" w:rsidP="00511D9F">
      <w:pPr>
        <w:spacing w:line="276" w:lineRule="auto"/>
        <w:ind w:firstLine="709"/>
        <w:jc w:val="both"/>
        <w:rPr>
          <w:b/>
          <w:sz w:val="27"/>
          <w:szCs w:val="27"/>
        </w:rPr>
      </w:pPr>
      <w:r w:rsidRPr="00511D9F">
        <w:rPr>
          <w:b/>
          <w:sz w:val="27"/>
          <w:szCs w:val="27"/>
        </w:rPr>
        <w:t xml:space="preserve">Проведення спеціальної перевірки. </w:t>
      </w:r>
    </w:p>
    <w:p w14:paraId="1CBF0625" w14:textId="77777777" w:rsidR="00DC580A" w:rsidRPr="00511D9F" w:rsidRDefault="00DC580A" w:rsidP="00511D9F">
      <w:pPr>
        <w:spacing w:line="276" w:lineRule="auto"/>
        <w:ind w:firstLine="709"/>
        <w:jc w:val="both"/>
        <w:rPr>
          <w:sz w:val="27"/>
          <w:szCs w:val="27"/>
        </w:rPr>
      </w:pPr>
    </w:p>
    <w:p w14:paraId="01D0915E" w14:textId="604CF4CD" w:rsidR="00E41A7F" w:rsidRPr="00F11991" w:rsidRDefault="00DB6EBE" w:rsidP="00F11991">
      <w:pPr>
        <w:shd w:val="clear" w:color="auto" w:fill="FFFFFF"/>
        <w:tabs>
          <w:tab w:val="left" w:pos="426"/>
        </w:tabs>
        <w:spacing w:line="276" w:lineRule="auto"/>
        <w:ind w:firstLine="709"/>
        <w:jc w:val="both"/>
        <w:rPr>
          <w:sz w:val="27"/>
          <w:szCs w:val="27"/>
        </w:rPr>
      </w:pPr>
      <w:r w:rsidRPr="00511D9F">
        <w:rPr>
          <w:sz w:val="27"/>
          <w:szCs w:val="27"/>
        </w:rPr>
        <w:t>Відповідно</w:t>
      </w:r>
      <w:r w:rsidR="00916DDC" w:rsidRPr="00511D9F">
        <w:rPr>
          <w:sz w:val="27"/>
          <w:szCs w:val="27"/>
        </w:rPr>
        <w:t xml:space="preserve"> до статті 75 Закону, статей 56–</w:t>
      </w:r>
      <w:r w:rsidRPr="00511D9F">
        <w:rPr>
          <w:sz w:val="27"/>
          <w:szCs w:val="27"/>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511D9F">
        <w:rPr>
          <w:sz w:val="27"/>
          <w:szCs w:val="27"/>
        </w:rPr>
        <w:t xml:space="preserve"> березня </w:t>
      </w:r>
      <w:r w:rsidRPr="00511D9F">
        <w:rPr>
          <w:sz w:val="27"/>
          <w:szCs w:val="27"/>
        </w:rPr>
        <w:t>2015</w:t>
      </w:r>
      <w:r w:rsidR="003E20B8" w:rsidRPr="00511D9F">
        <w:rPr>
          <w:sz w:val="27"/>
          <w:szCs w:val="27"/>
        </w:rPr>
        <w:t xml:space="preserve"> року </w:t>
      </w:r>
      <w:r w:rsidR="00724AF2">
        <w:rPr>
          <w:sz w:val="27"/>
          <w:szCs w:val="27"/>
        </w:rPr>
        <w:t>№ </w:t>
      </w:r>
      <w:r w:rsidRPr="00511D9F">
        <w:rPr>
          <w:sz w:val="27"/>
          <w:szCs w:val="27"/>
        </w:rPr>
        <w:t>171 (у редакції постанови Кабінету Міністрів України від 27</w:t>
      </w:r>
      <w:r w:rsidR="003E20B8" w:rsidRPr="00511D9F">
        <w:rPr>
          <w:sz w:val="27"/>
          <w:szCs w:val="27"/>
        </w:rPr>
        <w:t xml:space="preserve"> серпня </w:t>
      </w:r>
      <w:r w:rsidRPr="00511D9F">
        <w:rPr>
          <w:sz w:val="27"/>
          <w:szCs w:val="27"/>
        </w:rPr>
        <w:t>2022</w:t>
      </w:r>
      <w:r w:rsidR="003E20B8" w:rsidRPr="00511D9F">
        <w:rPr>
          <w:sz w:val="27"/>
          <w:szCs w:val="27"/>
        </w:rPr>
        <w:t xml:space="preserve"> року</w:t>
      </w:r>
      <w:r w:rsidR="00724AF2">
        <w:rPr>
          <w:sz w:val="27"/>
          <w:szCs w:val="27"/>
        </w:rPr>
        <w:t xml:space="preserve"> № </w:t>
      </w:r>
      <w:r w:rsidRPr="00511D9F">
        <w:rPr>
          <w:sz w:val="27"/>
          <w:szCs w:val="27"/>
        </w:rPr>
        <w:t xml:space="preserve">959), Вищою кваліфікаційною комісією суддів України організовано проведення спеціальної перевірки стосовно </w:t>
      </w:r>
      <w:r w:rsidR="00F11991" w:rsidRPr="00F11991">
        <w:rPr>
          <w:sz w:val="27"/>
          <w:szCs w:val="27"/>
        </w:rPr>
        <w:t>Вжещ С.І.</w:t>
      </w:r>
    </w:p>
    <w:p w14:paraId="72774A41" w14:textId="54F9C8FA" w:rsidR="003C1D6F" w:rsidRPr="00511D9F" w:rsidRDefault="005E5FE8" w:rsidP="00511D9F">
      <w:pPr>
        <w:shd w:val="clear" w:color="auto" w:fill="FFFFFF"/>
        <w:tabs>
          <w:tab w:val="left" w:pos="426"/>
        </w:tabs>
        <w:spacing w:line="276" w:lineRule="auto"/>
        <w:ind w:firstLine="709"/>
        <w:jc w:val="both"/>
        <w:rPr>
          <w:sz w:val="27"/>
          <w:szCs w:val="27"/>
        </w:rPr>
      </w:pPr>
      <w:r w:rsidRPr="00511D9F">
        <w:rPr>
          <w:sz w:val="27"/>
          <w:szCs w:val="27"/>
        </w:rPr>
        <w:t>Запити пр</w:t>
      </w:r>
      <w:r w:rsidR="003714DE" w:rsidRPr="00511D9F">
        <w:rPr>
          <w:sz w:val="27"/>
          <w:szCs w:val="27"/>
        </w:rPr>
        <w:t xml:space="preserve">о надання відомостей стосовно кандидата </w:t>
      </w:r>
      <w:r w:rsidRPr="00511D9F">
        <w:rPr>
          <w:sz w:val="27"/>
          <w:szCs w:val="27"/>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511D9F">
        <w:rPr>
          <w:sz w:val="27"/>
          <w:szCs w:val="27"/>
        </w:rPr>
        <w:t>АЗК</w:t>
      </w:r>
      <w:r w:rsidR="00B908D6" w:rsidRPr="00511D9F">
        <w:rPr>
          <w:sz w:val="27"/>
          <w:szCs w:val="27"/>
        </w:rPr>
        <w:t xml:space="preserve">), </w:t>
      </w:r>
      <w:r w:rsidRPr="00511D9F">
        <w:rPr>
          <w:sz w:val="27"/>
          <w:szCs w:val="27"/>
        </w:rPr>
        <w:t>Національної комісії з цінних паперів та фондового ринку, Департаменту кримінального аналізу Національної поліції України</w:t>
      </w:r>
      <w:r w:rsidR="00F11991">
        <w:rPr>
          <w:sz w:val="27"/>
          <w:szCs w:val="27"/>
        </w:rPr>
        <w:t>.</w:t>
      </w:r>
    </w:p>
    <w:p w14:paraId="635CECAF" w14:textId="63AA5890" w:rsidR="003C1D6F" w:rsidRPr="00511D9F" w:rsidRDefault="00A0158E" w:rsidP="00511D9F">
      <w:pPr>
        <w:shd w:val="clear" w:color="auto" w:fill="FFFFFF"/>
        <w:tabs>
          <w:tab w:val="left" w:pos="426"/>
        </w:tabs>
        <w:spacing w:line="276" w:lineRule="auto"/>
        <w:ind w:firstLine="709"/>
        <w:jc w:val="both"/>
        <w:rPr>
          <w:sz w:val="27"/>
          <w:szCs w:val="27"/>
        </w:rPr>
      </w:pPr>
      <w:r w:rsidRPr="00511D9F">
        <w:rPr>
          <w:sz w:val="27"/>
          <w:szCs w:val="27"/>
        </w:rPr>
        <w:t>Крім того, у Єдиному державному реєстрі судових рішень</w:t>
      </w:r>
      <w:r w:rsidR="00072DFD" w:rsidRPr="00511D9F">
        <w:rPr>
          <w:sz w:val="27"/>
          <w:szCs w:val="27"/>
        </w:rPr>
        <w:t xml:space="preserve"> (далі – ЄДРСР)</w:t>
      </w:r>
      <w:r w:rsidRPr="00511D9F">
        <w:rPr>
          <w:sz w:val="27"/>
          <w:szCs w:val="27"/>
        </w:rPr>
        <w:t xml:space="preserve"> перевірено відомості про кандидат</w:t>
      </w:r>
      <w:r w:rsidR="003714DE" w:rsidRPr="00511D9F">
        <w:rPr>
          <w:sz w:val="27"/>
          <w:szCs w:val="27"/>
        </w:rPr>
        <w:t>а</w:t>
      </w:r>
      <w:r w:rsidRPr="00511D9F">
        <w:rPr>
          <w:sz w:val="27"/>
          <w:szCs w:val="27"/>
        </w:rPr>
        <w:t xml:space="preserve"> на предмет обмеження дієздатності або недієздатності.</w:t>
      </w:r>
    </w:p>
    <w:p w14:paraId="0F6E8607" w14:textId="249DF331" w:rsidR="003B583E" w:rsidRDefault="00A0158E" w:rsidP="00511D9F">
      <w:pPr>
        <w:shd w:val="clear" w:color="auto" w:fill="FFFFFF"/>
        <w:tabs>
          <w:tab w:val="left" w:pos="426"/>
        </w:tabs>
        <w:spacing w:line="276" w:lineRule="auto"/>
        <w:ind w:firstLine="709"/>
        <w:jc w:val="both"/>
        <w:rPr>
          <w:sz w:val="27"/>
          <w:szCs w:val="27"/>
        </w:rPr>
      </w:pPr>
      <w:r w:rsidRPr="00511D9F">
        <w:rPr>
          <w:sz w:val="27"/>
          <w:szCs w:val="27"/>
        </w:rPr>
        <w:t>Комісією отримано відповіді від уповноважених державних орга</w:t>
      </w:r>
      <w:r w:rsidR="00EE59FB" w:rsidRPr="00511D9F">
        <w:rPr>
          <w:sz w:val="27"/>
          <w:szCs w:val="27"/>
        </w:rPr>
        <w:t xml:space="preserve">нів із інформацією </w:t>
      </w:r>
      <w:r w:rsidR="00072DFD" w:rsidRPr="00511D9F">
        <w:rPr>
          <w:sz w:val="27"/>
          <w:szCs w:val="27"/>
        </w:rPr>
        <w:t>стосовн</w:t>
      </w:r>
      <w:r w:rsidR="00EE59FB" w:rsidRPr="00511D9F">
        <w:rPr>
          <w:sz w:val="27"/>
          <w:szCs w:val="27"/>
        </w:rPr>
        <w:t xml:space="preserve">о </w:t>
      </w:r>
      <w:r w:rsidRPr="00511D9F">
        <w:rPr>
          <w:sz w:val="27"/>
          <w:szCs w:val="27"/>
        </w:rPr>
        <w:t>кандидат</w:t>
      </w:r>
      <w:r w:rsidR="00EE59FB" w:rsidRPr="00511D9F">
        <w:rPr>
          <w:sz w:val="27"/>
          <w:szCs w:val="27"/>
        </w:rPr>
        <w:t xml:space="preserve">а </w:t>
      </w:r>
      <w:r w:rsidRPr="00511D9F">
        <w:rPr>
          <w:sz w:val="27"/>
          <w:szCs w:val="27"/>
        </w:rPr>
        <w:t xml:space="preserve">на посаду судді апеляційного </w:t>
      </w:r>
      <w:r w:rsidR="00EE59FB" w:rsidRPr="00511D9F">
        <w:rPr>
          <w:sz w:val="27"/>
          <w:szCs w:val="27"/>
        </w:rPr>
        <w:t>загальног</w:t>
      </w:r>
      <w:r w:rsidRPr="00511D9F">
        <w:rPr>
          <w:sz w:val="27"/>
          <w:szCs w:val="27"/>
        </w:rPr>
        <w:t>о суду.</w:t>
      </w:r>
    </w:p>
    <w:p w14:paraId="39305C82" w14:textId="6A4C1B56" w:rsidR="00AA26D9" w:rsidRDefault="00AA26D9" w:rsidP="00AA26D9">
      <w:pPr>
        <w:shd w:val="clear" w:color="auto" w:fill="FFFFFF"/>
        <w:tabs>
          <w:tab w:val="left" w:pos="426"/>
        </w:tabs>
        <w:spacing w:line="276" w:lineRule="auto"/>
        <w:ind w:firstLine="709"/>
        <w:jc w:val="both"/>
        <w:rPr>
          <w:sz w:val="27"/>
          <w:szCs w:val="27"/>
        </w:rPr>
      </w:pPr>
      <w:r w:rsidRPr="00AA26D9">
        <w:rPr>
          <w:sz w:val="27"/>
          <w:szCs w:val="27"/>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w:t>
      </w:r>
      <w:r w:rsidRPr="00AA26D9">
        <w:rPr>
          <w:sz w:val="27"/>
          <w:szCs w:val="27"/>
        </w:rPr>
        <w:lastRenderedPageBreak/>
        <w:t>відповідального або особливо відповідального становища, та посад з підвищеним корупційним ризиком, сформовано до</w:t>
      </w:r>
      <w:r>
        <w:rPr>
          <w:sz w:val="27"/>
          <w:szCs w:val="27"/>
        </w:rPr>
        <w:t>відку про спеціальну перевірку.</w:t>
      </w:r>
    </w:p>
    <w:p w14:paraId="04C19BF8" w14:textId="3431E120" w:rsidR="008A4849" w:rsidRPr="00AA26D9" w:rsidRDefault="008A4849" w:rsidP="008A4849">
      <w:pPr>
        <w:shd w:val="clear" w:color="auto" w:fill="FFFFFF"/>
        <w:tabs>
          <w:tab w:val="left" w:pos="426"/>
        </w:tabs>
        <w:spacing w:line="276" w:lineRule="auto"/>
        <w:ind w:firstLine="709"/>
        <w:jc w:val="both"/>
        <w:rPr>
          <w:sz w:val="27"/>
          <w:szCs w:val="27"/>
        </w:rPr>
      </w:pPr>
      <w:r w:rsidRPr="00AA26D9">
        <w:rPr>
          <w:sz w:val="27"/>
          <w:szCs w:val="27"/>
        </w:rPr>
        <w:t>Під час проведення спеціальної перевірки не отримано інформаці</w:t>
      </w:r>
      <w:r>
        <w:rPr>
          <w:sz w:val="27"/>
          <w:szCs w:val="27"/>
        </w:rPr>
        <w:t>ї</w:t>
      </w:r>
      <w:r w:rsidRPr="00AA26D9">
        <w:rPr>
          <w:sz w:val="27"/>
          <w:szCs w:val="27"/>
        </w:rPr>
        <w:t xml:space="preserve">, яка свідчить про невідповідність </w:t>
      </w:r>
      <w:r w:rsidR="00B35942" w:rsidRPr="00B35942">
        <w:rPr>
          <w:sz w:val="27"/>
          <w:szCs w:val="27"/>
        </w:rPr>
        <w:t xml:space="preserve">Вжещ С.І. </w:t>
      </w:r>
      <w:r w:rsidRPr="00AA26D9">
        <w:rPr>
          <w:sz w:val="27"/>
          <w:szCs w:val="27"/>
        </w:rPr>
        <w:t>вимога</w:t>
      </w:r>
      <w:r>
        <w:rPr>
          <w:sz w:val="27"/>
          <w:szCs w:val="27"/>
        </w:rPr>
        <w:t>м до кандидата на посаду судді.</w:t>
      </w:r>
    </w:p>
    <w:p w14:paraId="43109D9B" w14:textId="0A2563AC" w:rsidR="00AA26D9" w:rsidRPr="00511D9F" w:rsidRDefault="00AA26D9" w:rsidP="00AA26D9">
      <w:pPr>
        <w:shd w:val="clear" w:color="auto" w:fill="FFFFFF"/>
        <w:tabs>
          <w:tab w:val="left" w:pos="426"/>
        </w:tabs>
        <w:spacing w:line="276" w:lineRule="auto"/>
        <w:ind w:firstLine="709"/>
        <w:jc w:val="both"/>
        <w:rPr>
          <w:sz w:val="27"/>
          <w:szCs w:val="27"/>
        </w:rPr>
      </w:pPr>
      <w:r w:rsidRPr="00AA26D9">
        <w:rPr>
          <w:sz w:val="27"/>
          <w:szCs w:val="27"/>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511D9F" w:rsidRDefault="006E6631" w:rsidP="00511D9F">
      <w:pPr>
        <w:shd w:val="clear" w:color="auto" w:fill="FFFFFF"/>
        <w:tabs>
          <w:tab w:val="left" w:pos="426"/>
        </w:tabs>
        <w:spacing w:line="276" w:lineRule="auto"/>
        <w:ind w:firstLine="709"/>
        <w:jc w:val="both"/>
        <w:rPr>
          <w:sz w:val="27"/>
          <w:szCs w:val="27"/>
        </w:rPr>
      </w:pPr>
    </w:p>
    <w:p w14:paraId="1A0D03A9" w14:textId="77777777" w:rsidR="00DC580A" w:rsidRPr="00511D9F" w:rsidRDefault="00DB6EBE" w:rsidP="00511D9F">
      <w:pPr>
        <w:spacing w:line="276" w:lineRule="auto"/>
        <w:ind w:firstLine="709"/>
        <w:jc w:val="both"/>
        <w:rPr>
          <w:b/>
          <w:sz w:val="27"/>
          <w:szCs w:val="27"/>
        </w:rPr>
      </w:pPr>
      <w:r w:rsidRPr="00511D9F">
        <w:rPr>
          <w:b/>
          <w:sz w:val="27"/>
          <w:szCs w:val="27"/>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511D9F">
        <w:rPr>
          <w:b/>
          <w:sz w:val="27"/>
          <w:szCs w:val="27"/>
        </w:rPr>
        <w:t>ям</w:t>
      </w:r>
      <w:r w:rsidRPr="00511D9F">
        <w:rPr>
          <w:b/>
          <w:sz w:val="27"/>
          <w:szCs w:val="27"/>
        </w:rPr>
        <w:t xml:space="preserve"> професійної етики та доброчесності).</w:t>
      </w:r>
    </w:p>
    <w:p w14:paraId="00521A0E" w14:textId="77777777" w:rsidR="006603BC" w:rsidRPr="00511D9F" w:rsidRDefault="006603BC" w:rsidP="00511D9F">
      <w:pPr>
        <w:shd w:val="clear" w:color="auto" w:fill="FFFFFF"/>
        <w:tabs>
          <w:tab w:val="left" w:pos="426"/>
        </w:tabs>
        <w:spacing w:line="276" w:lineRule="auto"/>
        <w:ind w:firstLine="709"/>
        <w:jc w:val="both"/>
        <w:rPr>
          <w:sz w:val="27"/>
          <w:szCs w:val="27"/>
        </w:rPr>
      </w:pPr>
    </w:p>
    <w:p w14:paraId="39BC21CD" w14:textId="396DF890" w:rsidR="00AE2891" w:rsidRDefault="009A5247" w:rsidP="00511D9F">
      <w:pPr>
        <w:shd w:val="clear" w:color="auto" w:fill="FFFFFF"/>
        <w:tabs>
          <w:tab w:val="left" w:pos="426"/>
        </w:tabs>
        <w:spacing w:line="276" w:lineRule="auto"/>
        <w:ind w:firstLine="709"/>
        <w:jc w:val="both"/>
        <w:rPr>
          <w:sz w:val="27"/>
          <w:szCs w:val="27"/>
        </w:rPr>
      </w:pPr>
      <w:r w:rsidRPr="00511D9F">
        <w:rPr>
          <w:sz w:val="27"/>
          <w:szCs w:val="27"/>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6521AA">
        <w:rPr>
          <w:sz w:val="27"/>
          <w:szCs w:val="27"/>
        </w:rPr>
        <w:t> </w:t>
      </w:r>
      <w:r w:rsidRPr="00511D9F">
        <w:rPr>
          <w:sz w:val="27"/>
          <w:szCs w:val="27"/>
        </w:rPr>
        <w:t xml:space="preserve">94/зп-23 (зі змінами), допущено 706 кандидатів на посади суддів апеляційних загальних судів, які успішно склали кваліфікаційний іспит, зокрема </w:t>
      </w:r>
      <w:r w:rsidR="003A79A7" w:rsidRPr="003A79A7">
        <w:rPr>
          <w:sz w:val="27"/>
          <w:szCs w:val="27"/>
        </w:rPr>
        <w:t>Вжещ С.І.</w:t>
      </w:r>
    </w:p>
    <w:p w14:paraId="00BE8BFB" w14:textId="7240C46B" w:rsidR="00AE2891" w:rsidRDefault="00AE2891" w:rsidP="00511D9F">
      <w:pPr>
        <w:shd w:val="clear" w:color="auto" w:fill="FFFFFF"/>
        <w:tabs>
          <w:tab w:val="left" w:pos="426"/>
        </w:tabs>
        <w:spacing w:line="276" w:lineRule="auto"/>
        <w:ind w:firstLine="709"/>
        <w:jc w:val="both"/>
        <w:rPr>
          <w:sz w:val="27"/>
          <w:szCs w:val="27"/>
        </w:rPr>
      </w:pPr>
      <w:r w:rsidRPr="00AE2891">
        <w:rPr>
          <w:sz w:val="27"/>
          <w:szCs w:val="27"/>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2DF99F6B" w:rsidR="00634D8B" w:rsidRPr="00511D9F" w:rsidRDefault="00DB6EBE" w:rsidP="00511D9F">
      <w:pPr>
        <w:shd w:val="clear" w:color="auto" w:fill="FFFFFF"/>
        <w:tabs>
          <w:tab w:val="left" w:pos="426"/>
        </w:tabs>
        <w:spacing w:line="276" w:lineRule="auto"/>
        <w:ind w:firstLine="709"/>
        <w:jc w:val="both"/>
        <w:rPr>
          <w:sz w:val="27"/>
          <w:szCs w:val="27"/>
        </w:rPr>
      </w:pPr>
      <w:r w:rsidRPr="006521AA">
        <w:rPr>
          <w:spacing w:val="6"/>
          <w:sz w:val="27"/>
          <w:szCs w:val="27"/>
        </w:rPr>
        <w:t>Відповідно до протоколу повторного роз</w:t>
      </w:r>
      <w:r w:rsidR="006A1CDC" w:rsidRPr="006521AA">
        <w:rPr>
          <w:spacing w:val="6"/>
          <w:sz w:val="27"/>
          <w:szCs w:val="27"/>
        </w:rPr>
        <w:t xml:space="preserve">поділу між членами Комісії </w:t>
      </w:r>
      <w:r w:rsidR="006A1CDC" w:rsidRPr="007D20C0">
        <w:rPr>
          <w:sz w:val="27"/>
          <w:szCs w:val="27"/>
        </w:rPr>
        <w:t>від</w:t>
      </w:r>
      <w:r w:rsidR="006521AA">
        <w:rPr>
          <w:sz w:val="27"/>
          <w:szCs w:val="27"/>
        </w:rPr>
        <w:t> </w:t>
      </w:r>
      <w:r w:rsidR="00044EAD" w:rsidRPr="007D20C0">
        <w:rPr>
          <w:sz w:val="27"/>
          <w:szCs w:val="27"/>
        </w:rPr>
        <w:t>01</w:t>
      </w:r>
      <w:r w:rsidRPr="007D20C0">
        <w:rPr>
          <w:sz w:val="27"/>
          <w:szCs w:val="27"/>
        </w:rPr>
        <w:t xml:space="preserve"> </w:t>
      </w:r>
      <w:r w:rsidR="00044EAD" w:rsidRPr="007D20C0">
        <w:rPr>
          <w:sz w:val="27"/>
          <w:szCs w:val="27"/>
        </w:rPr>
        <w:t>серпня</w:t>
      </w:r>
      <w:r w:rsidRPr="007D20C0">
        <w:rPr>
          <w:sz w:val="27"/>
          <w:szCs w:val="27"/>
        </w:rPr>
        <w:t xml:space="preserve"> 2025 року за </w:t>
      </w:r>
      <w:r w:rsidRPr="006F7BA1">
        <w:rPr>
          <w:sz w:val="27"/>
          <w:szCs w:val="27"/>
        </w:rPr>
        <w:t>результатами розгляду м</w:t>
      </w:r>
      <w:r w:rsidRPr="00044EAD">
        <w:rPr>
          <w:sz w:val="27"/>
          <w:szCs w:val="27"/>
        </w:rPr>
        <w:t xml:space="preserve">атеріалів кандидата на посаду судді апеляційного </w:t>
      </w:r>
      <w:r w:rsidR="009864CE" w:rsidRPr="00044EAD">
        <w:rPr>
          <w:sz w:val="27"/>
          <w:szCs w:val="27"/>
        </w:rPr>
        <w:t>загального</w:t>
      </w:r>
      <w:r w:rsidRPr="00044EAD">
        <w:rPr>
          <w:sz w:val="27"/>
          <w:szCs w:val="27"/>
        </w:rPr>
        <w:t xml:space="preserve"> суду </w:t>
      </w:r>
      <w:r w:rsidR="00F23AB2" w:rsidRPr="00F23AB2">
        <w:rPr>
          <w:sz w:val="27"/>
          <w:szCs w:val="27"/>
        </w:rPr>
        <w:t>Вжещ С.І.</w:t>
      </w:r>
      <w:r w:rsidR="00F23AB2">
        <w:rPr>
          <w:sz w:val="27"/>
          <w:szCs w:val="27"/>
          <w:lang w:val="ru-RU"/>
        </w:rPr>
        <w:t xml:space="preserve"> </w:t>
      </w:r>
      <w:r w:rsidR="00EA2433" w:rsidRPr="00044EAD">
        <w:rPr>
          <w:sz w:val="27"/>
          <w:szCs w:val="27"/>
        </w:rPr>
        <w:t xml:space="preserve">доповідачем </w:t>
      </w:r>
      <w:r w:rsidRPr="00044EAD">
        <w:rPr>
          <w:sz w:val="27"/>
          <w:szCs w:val="27"/>
        </w:rPr>
        <w:t>визначено члена Комісії Богоноса М.Б.</w:t>
      </w:r>
    </w:p>
    <w:p w14:paraId="09672EC6" w14:textId="48407A65" w:rsidR="00634D8B" w:rsidRPr="00511D9F" w:rsidRDefault="00634D8B" w:rsidP="00511D9F">
      <w:pPr>
        <w:shd w:val="clear" w:color="auto" w:fill="FFFFFF"/>
        <w:tabs>
          <w:tab w:val="left" w:pos="426"/>
        </w:tabs>
        <w:spacing w:line="276" w:lineRule="auto"/>
        <w:ind w:firstLine="709"/>
        <w:jc w:val="both"/>
        <w:rPr>
          <w:sz w:val="27"/>
          <w:szCs w:val="27"/>
        </w:rPr>
      </w:pPr>
      <w:r w:rsidRPr="00511D9F">
        <w:rPr>
          <w:sz w:val="27"/>
          <w:szCs w:val="27"/>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511D9F">
        <w:rPr>
          <w:sz w:val="27"/>
          <w:szCs w:val="27"/>
        </w:rPr>
        <w:t>АЗК</w:t>
      </w:r>
      <w:r w:rsidRPr="00511D9F">
        <w:rPr>
          <w:sz w:val="27"/>
          <w:szCs w:val="27"/>
        </w:rPr>
        <w:t>, Національної поліції України, Офісу Генерального прокурора, Служби безпеки України.</w:t>
      </w:r>
    </w:p>
    <w:p w14:paraId="116FEF91" w14:textId="6266E7FE" w:rsidR="00D91911" w:rsidRPr="00AE0C30" w:rsidRDefault="00634D8B" w:rsidP="00450033">
      <w:pPr>
        <w:shd w:val="clear" w:color="auto" w:fill="FFFFFF"/>
        <w:tabs>
          <w:tab w:val="left" w:pos="426"/>
        </w:tabs>
        <w:spacing w:line="276" w:lineRule="auto"/>
        <w:ind w:firstLine="709"/>
        <w:jc w:val="both"/>
        <w:rPr>
          <w:sz w:val="27"/>
          <w:szCs w:val="27"/>
        </w:rPr>
      </w:pPr>
      <w:r w:rsidRPr="00511D9F">
        <w:rPr>
          <w:sz w:val="27"/>
          <w:szCs w:val="27"/>
        </w:rPr>
        <w:t xml:space="preserve">У відповідь на запити отримано інформацію стосовно кандидата, яку </w:t>
      </w:r>
      <w:r w:rsidRPr="00AE0C30">
        <w:rPr>
          <w:sz w:val="27"/>
          <w:szCs w:val="27"/>
        </w:rPr>
        <w:t>долучено до матеріалів досьє.</w:t>
      </w:r>
    </w:p>
    <w:p w14:paraId="36C79CCB" w14:textId="0D0F48EF" w:rsidR="00072DFD" w:rsidRPr="0055746A" w:rsidRDefault="00072DFD" w:rsidP="00511D9F">
      <w:pPr>
        <w:shd w:val="clear" w:color="auto" w:fill="FFFFFF"/>
        <w:tabs>
          <w:tab w:val="left" w:pos="567"/>
        </w:tabs>
        <w:spacing w:line="276" w:lineRule="auto"/>
        <w:ind w:firstLine="709"/>
        <w:jc w:val="both"/>
        <w:rPr>
          <w:color w:val="000000" w:themeColor="text1"/>
          <w:sz w:val="27"/>
          <w:szCs w:val="27"/>
        </w:rPr>
      </w:pPr>
      <w:r w:rsidRPr="0055746A">
        <w:rPr>
          <w:color w:val="000000" w:themeColor="text1"/>
          <w:sz w:val="27"/>
          <w:szCs w:val="27"/>
        </w:rPr>
        <w:t xml:space="preserve">Комісія </w:t>
      </w:r>
      <w:r w:rsidR="001C3F51" w:rsidRPr="0055746A">
        <w:rPr>
          <w:color w:val="000000" w:themeColor="text1"/>
          <w:sz w:val="27"/>
          <w:szCs w:val="27"/>
        </w:rPr>
        <w:t>06</w:t>
      </w:r>
      <w:r w:rsidRPr="0055746A">
        <w:rPr>
          <w:color w:val="000000" w:themeColor="text1"/>
          <w:sz w:val="27"/>
          <w:szCs w:val="27"/>
        </w:rPr>
        <w:t xml:space="preserve"> </w:t>
      </w:r>
      <w:r w:rsidR="001C3F51" w:rsidRPr="0055746A">
        <w:rPr>
          <w:color w:val="000000" w:themeColor="text1"/>
          <w:sz w:val="27"/>
          <w:szCs w:val="27"/>
        </w:rPr>
        <w:t>серпня</w:t>
      </w:r>
      <w:r w:rsidRPr="0055746A">
        <w:rPr>
          <w:color w:val="000000" w:themeColor="text1"/>
          <w:sz w:val="27"/>
          <w:szCs w:val="27"/>
        </w:rPr>
        <w:t xml:space="preserve"> 2025 року надіслала кандидату на посаду судді апеляційного </w:t>
      </w:r>
      <w:r w:rsidR="001C3F51" w:rsidRPr="0055746A">
        <w:rPr>
          <w:color w:val="000000" w:themeColor="text1"/>
          <w:sz w:val="27"/>
          <w:szCs w:val="27"/>
        </w:rPr>
        <w:t>загального суду листа № 21-6808</w:t>
      </w:r>
      <w:r w:rsidRPr="0055746A">
        <w:rPr>
          <w:color w:val="000000" w:themeColor="text1"/>
          <w:sz w:val="27"/>
          <w:szCs w:val="27"/>
        </w:rPr>
        <w:t>/25,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w:t>
      </w:r>
    </w:p>
    <w:p w14:paraId="619415B6" w14:textId="5C6592C0" w:rsidR="00B6741A" w:rsidRPr="00A17153" w:rsidRDefault="00072DFD" w:rsidP="00B6741A">
      <w:pPr>
        <w:shd w:val="clear" w:color="auto" w:fill="FFFFFF"/>
        <w:tabs>
          <w:tab w:val="left" w:pos="567"/>
        </w:tabs>
        <w:spacing w:line="276" w:lineRule="auto"/>
        <w:ind w:firstLine="709"/>
        <w:jc w:val="both"/>
        <w:rPr>
          <w:color w:val="FF0000"/>
          <w:sz w:val="27"/>
          <w:szCs w:val="27"/>
        </w:rPr>
      </w:pPr>
      <w:r w:rsidRPr="00AE0C30">
        <w:rPr>
          <w:sz w:val="27"/>
          <w:szCs w:val="27"/>
        </w:rPr>
        <w:t>До</w:t>
      </w:r>
      <w:r w:rsidRPr="006521AA">
        <w:rPr>
          <w:sz w:val="160"/>
          <w:szCs w:val="160"/>
        </w:rPr>
        <w:t xml:space="preserve"> </w:t>
      </w:r>
      <w:r w:rsidRPr="00AE0C30">
        <w:rPr>
          <w:sz w:val="27"/>
          <w:szCs w:val="27"/>
        </w:rPr>
        <w:t>Комісії</w:t>
      </w:r>
      <w:r w:rsidRPr="006521AA">
        <w:rPr>
          <w:sz w:val="160"/>
          <w:szCs w:val="160"/>
        </w:rPr>
        <w:t xml:space="preserve"> </w:t>
      </w:r>
      <w:r w:rsidR="00AE0C30" w:rsidRPr="00AE0C30">
        <w:rPr>
          <w:sz w:val="27"/>
          <w:szCs w:val="27"/>
        </w:rPr>
        <w:t>20</w:t>
      </w:r>
      <w:r w:rsidR="00DB6EBE" w:rsidRPr="006521AA">
        <w:rPr>
          <w:sz w:val="160"/>
          <w:szCs w:val="160"/>
        </w:rPr>
        <w:t xml:space="preserve"> </w:t>
      </w:r>
      <w:r w:rsidR="00DC2C0F" w:rsidRPr="00AE0C30">
        <w:rPr>
          <w:sz w:val="27"/>
          <w:szCs w:val="27"/>
        </w:rPr>
        <w:t>серпня</w:t>
      </w:r>
      <w:r w:rsidR="00DB6EBE" w:rsidRPr="006521AA">
        <w:rPr>
          <w:sz w:val="160"/>
          <w:szCs w:val="160"/>
        </w:rPr>
        <w:t xml:space="preserve"> </w:t>
      </w:r>
      <w:r w:rsidR="004047B7" w:rsidRPr="00AE0C30">
        <w:rPr>
          <w:sz w:val="27"/>
          <w:szCs w:val="27"/>
        </w:rPr>
        <w:t>2025</w:t>
      </w:r>
      <w:r w:rsidR="004047B7" w:rsidRPr="006521AA">
        <w:rPr>
          <w:sz w:val="160"/>
          <w:szCs w:val="160"/>
        </w:rPr>
        <w:t xml:space="preserve"> </w:t>
      </w:r>
      <w:r w:rsidR="004047B7" w:rsidRPr="00AE0C30">
        <w:rPr>
          <w:sz w:val="27"/>
          <w:szCs w:val="27"/>
        </w:rPr>
        <w:t>року</w:t>
      </w:r>
      <w:r w:rsidR="00DB6EBE" w:rsidRPr="006521AA">
        <w:rPr>
          <w:sz w:val="160"/>
          <w:szCs w:val="160"/>
        </w:rPr>
        <w:t xml:space="preserve"> </w:t>
      </w:r>
      <w:r w:rsidR="00DB6EBE" w:rsidRPr="00AE0C30">
        <w:rPr>
          <w:sz w:val="27"/>
          <w:szCs w:val="27"/>
        </w:rPr>
        <w:t>надійшли</w:t>
      </w:r>
      <w:r w:rsidR="00DB6EBE" w:rsidRPr="006521AA">
        <w:rPr>
          <w:sz w:val="160"/>
          <w:szCs w:val="160"/>
        </w:rPr>
        <w:t xml:space="preserve"> </w:t>
      </w:r>
      <w:r w:rsidR="00DB6EBE" w:rsidRPr="00AE0C30">
        <w:rPr>
          <w:sz w:val="27"/>
          <w:szCs w:val="27"/>
        </w:rPr>
        <w:t>пояснення</w:t>
      </w:r>
      <w:r w:rsidR="00DB6EBE" w:rsidRPr="006521AA">
        <w:rPr>
          <w:sz w:val="160"/>
          <w:szCs w:val="160"/>
        </w:rPr>
        <w:t xml:space="preserve"> </w:t>
      </w:r>
      <w:proofErr w:type="spellStart"/>
      <w:r w:rsidR="00A17153" w:rsidRPr="00AE0C30">
        <w:rPr>
          <w:sz w:val="27"/>
          <w:szCs w:val="27"/>
        </w:rPr>
        <w:t>Вжещ</w:t>
      </w:r>
      <w:proofErr w:type="spellEnd"/>
      <w:r w:rsidR="00A17153" w:rsidRPr="00AE0C30">
        <w:rPr>
          <w:sz w:val="27"/>
          <w:szCs w:val="27"/>
        </w:rPr>
        <w:t xml:space="preserve"> С.І.</w:t>
      </w:r>
      <w:r w:rsidR="00A17153" w:rsidRPr="00AE0C30">
        <w:rPr>
          <w:sz w:val="27"/>
          <w:szCs w:val="27"/>
          <w:lang w:val="ru-RU"/>
        </w:rPr>
        <w:t xml:space="preserve"> </w:t>
      </w:r>
      <w:r w:rsidR="00EA2433" w:rsidRPr="00320D2D">
        <w:rPr>
          <w:color w:val="000000" w:themeColor="text1"/>
          <w:sz w:val="27"/>
          <w:szCs w:val="27"/>
        </w:rPr>
        <w:t>н</w:t>
      </w:r>
      <w:r w:rsidR="00DB6EBE" w:rsidRPr="00320D2D">
        <w:rPr>
          <w:color w:val="000000" w:themeColor="text1"/>
          <w:sz w:val="27"/>
          <w:szCs w:val="27"/>
        </w:rPr>
        <w:t xml:space="preserve">а виконання листа Комісії </w:t>
      </w:r>
      <w:r w:rsidR="00EE74BB" w:rsidRPr="00320D2D">
        <w:rPr>
          <w:color w:val="000000" w:themeColor="text1"/>
          <w:sz w:val="27"/>
          <w:szCs w:val="27"/>
        </w:rPr>
        <w:t xml:space="preserve">від </w:t>
      </w:r>
      <w:r w:rsidR="00007366" w:rsidRPr="00320D2D">
        <w:rPr>
          <w:color w:val="000000" w:themeColor="text1"/>
          <w:sz w:val="27"/>
          <w:szCs w:val="27"/>
        </w:rPr>
        <w:t xml:space="preserve">06 серпня </w:t>
      </w:r>
      <w:r w:rsidR="00EE74BB" w:rsidRPr="00320D2D">
        <w:rPr>
          <w:color w:val="000000" w:themeColor="text1"/>
          <w:sz w:val="27"/>
          <w:szCs w:val="27"/>
        </w:rPr>
        <w:t>2025 року</w:t>
      </w:r>
      <w:r w:rsidR="00A17153" w:rsidRPr="00320D2D">
        <w:rPr>
          <w:color w:val="000000" w:themeColor="text1"/>
          <w:sz w:val="27"/>
          <w:szCs w:val="27"/>
          <w:lang w:val="ru-RU"/>
        </w:rPr>
        <w:t xml:space="preserve"> </w:t>
      </w:r>
      <w:r w:rsidR="00EE74BB" w:rsidRPr="00320D2D">
        <w:rPr>
          <w:color w:val="000000" w:themeColor="text1"/>
          <w:sz w:val="27"/>
          <w:szCs w:val="27"/>
        </w:rPr>
        <w:t xml:space="preserve">№ </w:t>
      </w:r>
      <w:r w:rsidR="00007366" w:rsidRPr="00320D2D">
        <w:rPr>
          <w:color w:val="000000" w:themeColor="text1"/>
          <w:sz w:val="27"/>
          <w:szCs w:val="27"/>
        </w:rPr>
        <w:t>21-6808/25</w:t>
      </w:r>
      <w:r w:rsidR="00DB6EBE" w:rsidRPr="00320D2D">
        <w:rPr>
          <w:color w:val="000000" w:themeColor="text1"/>
          <w:sz w:val="27"/>
          <w:szCs w:val="27"/>
        </w:rPr>
        <w:t>. Кандидат над</w:t>
      </w:r>
      <w:r w:rsidR="00C150EE" w:rsidRPr="00320D2D">
        <w:rPr>
          <w:color w:val="000000" w:themeColor="text1"/>
          <w:sz w:val="27"/>
          <w:szCs w:val="27"/>
        </w:rPr>
        <w:t>а</w:t>
      </w:r>
      <w:r w:rsidR="00320D2D" w:rsidRPr="00320D2D">
        <w:rPr>
          <w:color w:val="000000" w:themeColor="text1"/>
          <w:sz w:val="27"/>
          <w:szCs w:val="27"/>
        </w:rPr>
        <w:t>ла</w:t>
      </w:r>
      <w:r w:rsidR="00DB6EBE" w:rsidRPr="00320D2D">
        <w:rPr>
          <w:color w:val="000000" w:themeColor="text1"/>
          <w:sz w:val="27"/>
          <w:szCs w:val="27"/>
        </w:rPr>
        <w:t xml:space="preserve"> інформацію, яка, на </w:t>
      </w:r>
      <w:r w:rsidR="00320D2D" w:rsidRPr="00320D2D">
        <w:rPr>
          <w:color w:val="000000" w:themeColor="text1"/>
          <w:sz w:val="27"/>
          <w:szCs w:val="27"/>
        </w:rPr>
        <w:t>її</w:t>
      </w:r>
      <w:r w:rsidR="00C150EE" w:rsidRPr="00320D2D">
        <w:rPr>
          <w:color w:val="000000" w:themeColor="text1"/>
          <w:sz w:val="27"/>
          <w:szCs w:val="27"/>
        </w:rPr>
        <w:t xml:space="preserve"> </w:t>
      </w:r>
      <w:r w:rsidR="00DB6EBE" w:rsidRPr="00320D2D">
        <w:rPr>
          <w:color w:val="000000" w:themeColor="text1"/>
          <w:sz w:val="27"/>
          <w:szCs w:val="27"/>
        </w:rPr>
        <w:t>думку, підтверджує</w:t>
      </w:r>
      <w:r w:rsidR="00EA2433" w:rsidRPr="00320D2D">
        <w:rPr>
          <w:color w:val="000000" w:themeColor="text1"/>
          <w:sz w:val="27"/>
          <w:szCs w:val="27"/>
        </w:rPr>
        <w:t xml:space="preserve"> </w:t>
      </w:r>
      <w:r w:rsidR="00320D2D" w:rsidRPr="00320D2D">
        <w:rPr>
          <w:color w:val="000000" w:themeColor="text1"/>
          <w:sz w:val="27"/>
          <w:szCs w:val="27"/>
        </w:rPr>
        <w:t>її</w:t>
      </w:r>
      <w:r w:rsidR="00DB6EBE" w:rsidRPr="00320D2D">
        <w:rPr>
          <w:color w:val="000000" w:themeColor="text1"/>
          <w:sz w:val="27"/>
          <w:szCs w:val="27"/>
        </w:rPr>
        <w:t xml:space="preserve"> відповідність </w:t>
      </w:r>
      <w:r w:rsidR="00DB6EBE" w:rsidRPr="00A17153">
        <w:rPr>
          <w:sz w:val="27"/>
          <w:szCs w:val="27"/>
        </w:rPr>
        <w:lastRenderedPageBreak/>
        <w:t>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A17153">
        <w:rPr>
          <w:sz w:val="27"/>
          <w:szCs w:val="27"/>
        </w:rPr>
        <w:t>тивації», «Емоційна стійкість».</w:t>
      </w:r>
    </w:p>
    <w:p w14:paraId="17CFBDF5" w14:textId="0EC9F3B7" w:rsidR="007D6FB5" w:rsidRPr="00AE0C30" w:rsidRDefault="00807C8F" w:rsidP="00B6741A">
      <w:pPr>
        <w:shd w:val="clear" w:color="auto" w:fill="FFFFFF"/>
        <w:tabs>
          <w:tab w:val="left" w:pos="567"/>
        </w:tabs>
        <w:spacing w:line="276" w:lineRule="auto"/>
        <w:ind w:firstLine="709"/>
        <w:jc w:val="both"/>
        <w:rPr>
          <w:sz w:val="27"/>
          <w:szCs w:val="27"/>
        </w:rPr>
      </w:pPr>
      <w:r w:rsidRPr="00511D9F">
        <w:rPr>
          <w:sz w:val="27"/>
          <w:szCs w:val="27"/>
        </w:rPr>
        <w:t xml:space="preserve">Під час підготовки до співбесіди доповідачем надіслано запит </w:t>
      </w:r>
      <w:r w:rsidRPr="00AE0C30">
        <w:rPr>
          <w:sz w:val="27"/>
          <w:szCs w:val="27"/>
        </w:rPr>
        <w:t xml:space="preserve">до </w:t>
      </w:r>
      <w:r w:rsidR="00A17153" w:rsidRPr="00AE0C30">
        <w:rPr>
          <w:sz w:val="27"/>
          <w:szCs w:val="27"/>
        </w:rPr>
        <w:t>Новобузького районного суду Миколаївської області</w:t>
      </w:r>
      <w:r w:rsidR="007D6FB5" w:rsidRPr="00AE0C30">
        <w:rPr>
          <w:sz w:val="27"/>
          <w:szCs w:val="27"/>
        </w:rPr>
        <w:t xml:space="preserve"> </w:t>
      </w:r>
      <w:r w:rsidR="00B6741A" w:rsidRPr="00AE0C30">
        <w:rPr>
          <w:sz w:val="27"/>
          <w:szCs w:val="27"/>
        </w:rPr>
        <w:t xml:space="preserve">щодо надання інформації про суддівську діяльність </w:t>
      </w:r>
      <w:r w:rsidR="00A17153" w:rsidRPr="00AE0C30">
        <w:rPr>
          <w:sz w:val="27"/>
          <w:szCs w:val="27"/>
        </w:rPr>
        <w:t>Вжещ С.І.</w:t>
      </w:r>
    </w:p>
    <w:p w14:paraId="3AFFF1DA" w14:textId="7FE27112" w:rsidR="007D6FB5" w:rsidRPr="00AE0C30" w:rsidRDefault="00B6741A" w:rsidP="00B6741A">
      <w:pPr>
        <w:shd w:val="clear" w:color="auto" w:fill="FFFFFF"/>
        <w:tabs>
          <w:tab w:val="left" w:pos="567"/>
        </w:tabs>
        <w:spacing w:line="276" w:lineRule="auto"/>
        <w:ind w:firstLine="709"/>
        <w:jc w:val="both"/>
        <w:rPr>
          <w:sz w:val="27"/>
          <w:szCs w:val="27"/>
        </w:rPr>
      </w:pPr>
      <w:r w:rsidRPr="00B6741A">
        <w:rPr>
          <w:sz w:val="27"/>
          <w:szCs w:val="27"/>
        </w:rPr>
        <w:t xml:space="preserve">У відповідь на вказаний запит </w:t>
      </w:r>
      <w:r w:rsidR="00A17153" w:rsidRPr="00AE0C30">
        <w:rPr>
          <w:sz w:val="27"/>
          <w:szCs w:val="27"/>
        </w:rPr>
        <w:t>головою Новобузького районного суду Миколаївської област</w:t>
      </w:r>
      <w:r w:rsidR="007D6FB5" w:rsidRPr="00AE0C30">
        <w:rPr>
          <w:sz w:val="27"/>
          <w:szCs w:val="27"/>
        </w:rPr>
        <w:t>і</w:t>
      </w:r>
      <w:r w:rsidRPr="00AE0C30">
        <w:rPr>
          <w:sz w:val="27"/>
          <w:szCs w:val="27"/>
        </w:rPr>
        <w:t xml:space="preserve"> надано запитувану інформацію.</w:t>
      </w:r>
    </w:p>
    <w:p w14:paraId="330077DF" w14:textId="4A015434" w:rsidR="00807C8F" w:rsidRPr="001469DB" w:rsidRDefault="00807C8F" w:rsidP="00B6741A">
      <w:pPr>
        <w:shd w:val="clear" w:color="auto" w:fill="FFFFFF"/>
        <w:tabs>
          <w:tab w:val="left" w:pos="567"/>
        </w:tabs>
        <w:spacing w:line="276" w:lineRule="auto"/>
        <w:ind w:firstLine="709"/>
        <w:jc w:val="both"/>
        <w:rPr>
          <w:sz w:val="27"/>
          <w:szCs w:val="27"/>
        </w:rPr>
      </w:pPr>
      <w:r w:rsidRPr="00AE0C30">
        <w:rPr>
          <w:sz w:val="27"/>
          <w:szCs w:val="27"/>
        </w:rPr>
        <w:t xml:space="preserve">До Комісії </w:t>
      </w:r>
      <w:r w:rsidR="00402FC3" w:rsidRPr="00AE0C30">
        <w:rPr>
          <w:sz w:val="27"/>
          <w:szCs w:val="27"/>
        </w:rPr>
        <w:t xml:space="preserve">02 лютого 2026 року </w:t>
      </w:r>
      <w:r w:rsidRPr="00AE0C30">
        <w:rPr>
          <w:sz w:val="27"/>
          <w:szCs w:val="27"/>
        </w:rPr>
        <w:t>надійш</w:t>
      </w:r>
      <w:r w:rsidR="00B6741A" w:rsidRPr="00AE0C30">
        <w:rPr>
          <w:sz w:val="27"/>
          <w:szCs w:val="27"/>
        </w:rPr>
        <w:t>ло</w:t>
      </w:r>
      <w:r w:rsidRPr="00AE0C30">
        <w:rPr>
          <w:sz w:val="27"/>
          <w:szCs w:val="27"/>
        </w:rPr>
        <w:t xml:space="preserve"> </w:t>
      </w:r>
      <w:r w:rsidR="00B6741A" w:rsidRPr="00314113">
        <w:rPr>
          <w:sz w:val="27"/>
          <w:szCs w:val="27"/>
        </w:rPr>
        <w:t>рішення</w:t>
      </w:r>
      <w:r w:rsidRPr="00314113">
        <w:rPr>
          <w:sz w:val="27"/>
          <w:szCs w:val="27"/>
        </w:rPr>
        <w:t xml:space="preserve"> Громадської ради </w:t>
      </w:r>
      <w:r w:rsidRPr="001469DB">
        <w:rPr>
          <w:sz w:val="27"/>
          <w:szCs w:val="27"/>
        </w:rPr>
        <w:t>доброчесності (далі – ГРД) про</w:t>
      </w:r>
      <w:r w:rsidR="00B6741A" w:rsidRPr="001469DB">
        <w:rPr>
          <w:sz w:val="27"/>
          <w:szCs w:val="27"/>
        </w:rPr>
        <w:t xml:space="preserve"> надання інформації</w:t>
      </w:r>
      <w:r w:rsidR="00CE300D" w:rsidRPr="001469DB">
        <w:rPr>
          <w:sz w:val="27"/>
          <w:szCs w:val="27"/>
        </w:rPr>
        <w:t xml:space="preserve">, затверджене </w:t>
      </w:r>
      <w:r w:rsidR="00402FC3" w:rsidRPr="00402FC3">
        <w:rPr>
          <w:sz w:val="27"/>
          <w:szCs w:val="27"/>
        </w:rPr>
        <w:t>3</w:t>
      </w:r>
      <w:r w:rsidR="007D6FB5">
        <w:rPr>
          <w:sz w:val="27"/>
          <w:szCs w:val="27"/>
        </w:rPr>
        <w:t xml:space="preserve">0 </w:t>
      </w:r>
      <w:r w:rsidR="00314113" w:rsidRPr="001469DB">
        <w:rPr>
          <w:sz w:val="27"/>
          <w:szCs w:val="27"/>
        </w:rPr>
        <w:t>січня 2026</w:t>
      </w:r>
      <w:r w:rsidR="00CE300D" w:rsidRPr="001469DB">
        <w:rPr>
          <w:sz w:val="27"/>
          <w:szCs w:val="27"/>
        </w:rPr>
        <w:t> </w:t>
      </w:r>
      <w:r w:rsidR="00B6741A" w:rsidRPr="001469DB">
        <w:rPr>
          <w:sz w:val="27"/>
          <w:szCs w:val="27"/>
        </w:rPr>
        <w:t>року</w:t>
      </w:r>
      <w:r w:rsidR="008D2284">
        <w:rPr>
          <w:sz w:val="27"/>
          <w:szCs w:val="27"/>
        </w:rPr>
        <w:t xml:space="preserve"> (далі – рішення)</w:t>
      </w:r>
      <w:r w:rsidR="005901AB">
        <w:rPr>
          <w:sz w:val="27"/>
          <w:szCs w:val="27"/>
        </w:rPr>
        <w:t>.</w:t>
      </w:r>
    </w:p>
    <w:p w14:paraId="55094327" w14:textId="3F7E71D8" w:rsidR="00705D9A" w:rsidRPr="00320D2D" w:rsidRDefault="00CE300D" w:rsidP="00705D9A">
      <w:pPr>
        <w:spacing w:line="276" w:lineRule="auto"/>
        <w:ind w:firstLine="709"/>
        <w:jc w:val="both"/>
        <w:rPr>
          <w:color w:val="000000" w:themeColor="text1"/>
          <w:sz w:val="27"/>
          <w:szCs w:val="27"/>
        </w:rPr>
      </w:pPr>
      <w:r w:rsidRPr="00FF5CAD">
        <w:rPr>
          <w:sz w:val="27"/>
          <w:szCs w:val="27"/>
        </w:rPr>
        <w:t xml:space="preserve">Листом від </w:t>
      </w:r>
      <w:r w:rsidR="009915F5" w:rsidRPr="00FF5CAD">
        <w:rPr>
          <w:sz w:val="27"/>
          <w:szCs w:val="27"/>
        </w:rPr>
        <w:t>02</w:t>
      </w:r>
      <w:r w:rsidRPr="00FF5CAD">
        <w:rPr>
          <w:sz w:val="27"/>
          <w:szCs w:val="27"/>
        </w:rPr>
        <w:t xml:space="preserve"> </w:t>
      </w:r>
      <w:r w:rsidR="009915F5" w:rsidRPr="00FF5CAD">
        <w:rPr>
          <w:sz w:val="27"/>
          <w:szCs w:val="27"/>
        </w:rPr>
        <w:t>лютого</w:t>
      </w:r>
      <w:r w:rsidR="001469DB" w:rsidRPr="00FF5CAD">
        <w:rPr>
          <w:sz w:val="27"/>
          <w:szCs w:val="27"/>
        </w:rPr>
        <w:t xml:space="preserve"> </w:t>
      </w:r>
      <w:r w:rsidRPr="00FF5CAD">
        <w:rPr>
          <w:sz w:val="27"/>
          <w:szCs w:val="27"/>
        </w:rPr>
        <w:t>202</w:t>
      </w:r>
      <w:r w:rsidR="001469DB" w:rsidRPr="00FF5CAD">
        <w:rPr>
          <w:sz w:val="27"/>
          <w:szCs w:val="27"/>
        </w:rPr>
        <w:t>6</w:t>
      </w:r>
      <w:r w:rsidRPr="00FF5CAD">
        <w:rPr>
          <w:sz w:val="27"/>
          <w:szCs w:val="27"/>
        </w:rPr>
        <w:t xml:space="preserve"> року Комісія запропонувала кандидату надати для </w:t>
      </w:r>
      <w:r w:rsidRPr="00320D2D">
        <w:rPr>
          <w:color w:val="000000" w:themeColor="text1"/>
          <w:sz w:val="27"/>
          <w:szCs w:val="27"/>
        </w:rPr>
        <w:t xml:space="preserve">долучення до досьє та оцінювання під час співбесіди пояснення та докази (за наявності), які, на </w:t>
      </w:r>
      <w:r w:rsidR="00320D2D" w:rsidRPr="00320D2D">
        <w:rPr>
          <w:color w:val="000000" w:themeColor="text1"/>
          <w:sz w:val="27"/>
          <w:szCs w:val="27"/>
        </w:rPr>
        <w:t>її</w:t>
      </w:r>
      <w:r w:rsidRPr="00320D2D">
        <w:rPr>
          <w:color w:val="000000" w:themeColor="text1"/>
          <w:sz w:val="27"/>
          <w:szCs w:val="27"/>
        </w:rPr>
        <w:t xml:space="preserve"> думку, підтверджують відповідність критеріям особистої та соціальної компетентності.</w:t>
      </w:r>
    </w:p>
    <w:p w14:paraId="3F9B213B" w14:textId="4A038234" w:rsidR="00705D9A" w:rsidRPr="00320D2D" w:rsidRDefault="00705D9A" w:rsidP="00705D9A">
      <w:pPr>
        <w:spacing w:line="276" w:lineRule="auto"/>
        <w:ind w:firstLine="709"/>
        <w:jc w:val="both"/>
        <w:rPr>
          <w:color w:val="000000" w:themeColor="text1"/>
          <w:sz w:val="27"/>
          <w:szCs w:val="27"/>
        </w:rPr>
      </w:pPr>
      <w:r w:rsidRPr="00320D2D">
        <w:rPr>
          <w:color w:val="000000" w:themeColor="text1"/>
          <w:sz w:val="27"/>
          <w:szCs w:val="27"/>
        </w:rPr>
        <w:t xml:space="preserve">До Комісії </w:t>
      </w:r>
      <w:r w:rsidR="00423FF7" w:rsidRPr="00320D2D">
        <w:rPr>
          <w:color w:val="000000" w:themeColor="text1"/>
          <w:sz w:val="27"/>
          <w:szCs w:val="27"/>
        </w:rPr>
        <w:t xml:space="preserve">04 лютого </w:t>
      </w:r>
      <w:r w:rsidRPr="00320D2D">
        <w:rPr>
          <w:color w:val="000000" w:themeColor="text1"/>
          <w:sz w:val="27"/>
          <w:szCs w:val="27"/>
        </w:rPr>
        <w:t>2026 року надійшли пояснення кандидата щодо обставин, викладених у рішенні ГРД.</w:t>
      </w:r>
    </w:p>
    <w:p w14:paraId="02E3E311" w14:textId="3E9C06E7" w:rsidR="00807C8F" w:rsidRPr="00320D2D" w:rsidRDefault="00E970DD" w:rsidP="00CE300D">
      <w:pPr>
        <w:spacing w:line="276" w:lineRule="auto"/>
        <w:ind w:firstLine="709"/>
        <w:jc w:val="both"/>
        <w:rPr>
          <w:color w:val="000000" w:themeColor="text1"/>
          <w:sz w:val="27"/>
          <w:szCs w:val="27"/>
        </w:rPr>
      </w:pPr>
      <w:r w:rsidRPr="00320D2D">
        <w:rPr>
          <w:color w:val="000000" w:themeColor="text1"/>
          <w:sz w:val="27"/>
          <w:szCs w:val="27"/>
        </w:rPr>
        <w:t xml:space="preserve">Вжещ С.І. </w:t>
      </w:r>
      <w:r w:rsidR="00807C8F" w:rsidRPr="00320D2D">
        <w:rPr>
          <w:color w:val="000000" w:themeColor="text1"/>
          <w:sz w:val="27"/>
          <w:szCs w:val="27"/>
        </w:rPr>
        <w:t>було надано можливість ознайомитись із досьє кандидата на посаду судді.</w:t>
      </w:r>
    </w:p>
    <w:p w14:paraId="7B8ABBAB" w14:textId="319E2F7D" w:rsidR="00807C8F" w:rsidRPr="00511D9F" w:rsidRDefault="00807C8F" w:rsidP="00511D9F">
      <w:pPr>
        <w:spacing w:line="276" w:lineRule="auto"/>
        <w:ind w:firstLine="709"/>
        <w:jc w:val="both"/>
        <w:rPr>
          <w:sz w:val="27"/>
          <w:szCs w:val="27"/>
        </w:rPr>
      </w:pPr>
      <w:r w:rsidRPr="00320D2D">
        <w:rPr>
          <w:color w:val="000000" w:themeColor="text1"/>
          <w:sz w:val="27"/>
          <w:szCs w:val="27"/>
        </w:rPr>
        <w:t xml:space="preserve">Співбесіду з </w:t>
      </w:r>
      <w:r w:rsidR="00E970DD" w:rsidRPr="00320D2D">
        <w:rPr>
          <w:color w:val="000000" w:themeColor="text1"/>
          <w:sz w:val="27"/>
          <w:szCs w:val="27"/>
        </w:rPr>
        <w:t>Вжещ С.І</w:t>
      </w:r>
      <w:r w:rsidR="000627D0" w:rsidRPr="00320D2D">
        <w:rPr>
          <w:color w:val="000000" w:themeColor="text1"/>
          <w:sz w:val="27"/>
          <w:szCs w:val="27"/>
        </w:rPr>
        <w:t xml:space="preserve">. </w:t>
      </w:r>
      <w:r w:rsidRPr="00320D2D">
        <w:rPr>
          <w:color w:val="000000" w:themeColor="text1"/>
          <w:sz w:val="27"/>
          <w:szCs w:val="27"/>
        </w:rPr>
        <w:t xml:space="preserve">проведено </w:t>
      </w:r>
      <w:r w:rsidR="00FC4F9A" w:rsidRPr="00320D2D">
        <w:rPr>
          <w:color w:val="000000" w:themeColor="text1"/>
          <w:sz w:val="27"/>
          <w:szCs w:val="27"/>
        </w:rPr>
        <w:t>0</w:t>
      </w:r>
      <w:r w:rsidR="00E970DD" w:rsidRPr="00320D2D">
        <w:rPr>
          <w:color w:val="000000" w:themeColor="text1"/>
          <w:sz w:val="27"/>
          <w:szCs w:val="27"/>
        </w:rPr>
        <w:t>5</w:t>
      </w:r>
      <w:r w:rsidRPr="00320D2D">
        <w:rPr>
          <w:color w:val="000000" w:themeColor="text1"/>
          <w:sz w:val="27"/>
          <w:szCs w:val="27"/>
        </w:rPr>
        <w:t xml:space="preserve"> </w:t>
      </w:r>
      <w:r w:rsidR="00FC4F9A" w:rsidRPr="00320D2D">
        <w:rPr>
          <w:color w:val="000000" w:themeColor="text1"/>
          <w:sz w:val="27"/>
          <w:szCs w:val="27"/>
        </w:rPr>
        <w:t>лютого</w:t>
      </w:r>
      <w:r w:rsidRPr="00320D2D">
        <w:rPr>
          <w:color w:val="000000" w:themeColor="text1"/>
          <w:sz w:val="27"/>
          <w:szCs w:val="27"/>
        </w:rPr>
        <w:t xml:space="preserve"> 202</w:t>
      </w:r>
      <w:r w:rsidR="00113C8E" w:rsidRPr="00320D2D">
        <w:rPr>
          <w:color w:val="000000" w:themeColor="text1"/>
          <w:sz w:val="27"/>
          <w:szCs w:val="27"/>
        </w:rPr>
        <w:t>6</w:t>
      </w:r>
      <w:r w:rsidRPr="00320D2D">
        <w:rPr>
          <w:color w:val="000000" w:themeColor="text1"/>
          <w:sz w:val="27"/>
          <w:szCs w:val="27"/>
        </w:rPr>
        <w:t xml:space="preserve"> року. На початку співбесіди кандидата ознайомлено з </w:t>
      </w:r>
      <w:r w:rsidR="00320D2D" w:rsidRPr="00320D2D">
        <w:rPr>
          <w:color w:val="000000" w:themeColor="text1"/>
          <w:sz w:val="27"/>
          <w:szCs w:val="27"/>
        </w:rPr>
        <w:t>її</w:t>
      </w:r>
      <w:r w:rsidRPr="00320D2D">
        <w:rPr>
          <w:color w:val="000000" w:themeColor="text1"/>
          <w:sz w:val="27"/>
          <w:szCs w:val="27"/>
        </w:rPr>
        <w:t xml:space="preserve"> правами</w:t>
      </w:r>
      <w:r w:rsidRPr="00511D9F">
        <w:rPr>
          <w:sz w:val="27"/>
          <w:szCs w:val="27"/>
        </w:rPr>
        <w:t>,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14:paraId="1E1E7A44" w14:textId="144E8DAE" w:rsidR="009C59D3" w:rsidRPr="00511D9F" w:rsidRDefault="00807C8F" w:rsidP="00511D9F">
      <w:pPr>
        <w:spacing w:line="276" w:lineRule="auto"/>
        <w:ind w:firstLine="709"/>
        <w:jc w:val="both"/>
        <w:rPr>
          <w:sz w:val="27"/>
          <w:szCs w:val="27"/>
        </w:rPr>
      </w:pPr>
      <w:r w:rsidRPr="00511D9F">
        <w:rPr>
          <w:sz w:val="27"/>
          <w:szCs w:val="27"/>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511D9F" w:rsidRDefault="00807C8F" w:rsidP="00511D9F">
      <w:pPr>
        <w:spacing w:line="276" w:lineRule="auto"/>
        <w:ind w:firstLine="709"/>
        <w:jc w:val="both"/>
        <w:rPr>
          <w:sz w:val="27"/>
          <w:szCs w:val="27"/>
        </w:rPr>
      </w:pPr>
    </w:p>
    <w:p w14:paraId="2479AFF8" w14:textId="788DA0E1" w:rsidR="00DC580A" w:rsidRPr="00EA2B23" w:rsidRDefault="00DB6EBE" w:rsidP="00CA74DF">
      <w:pPr>
        <w:spacing w:line="276" w:lineRule="auto"/>
        <w:ind w:firstLine="709"/>
        <w:jc w:val="both"/>
        <w:rPr>
          <w:b/>
          <w:sz w:val="27"/>
          <w:szCs w:val="27"/>
        </w:rPr>
      </w:pPr>
      <w:r w:rsidRPr="00511D9F">
        <w:rPr>
          <w:b/>
          <w:sz w:val="27"/>
          <w:szCs w:val="27"/>
        </w:rPr>
        <w:t xml:space="preserve">Встановлення відповідності кандидата </w:t>
      </w:r>
      <w:r w:rsidRPr="00EA2B23">
        <w:rPr>
          <w:b/>
          <w:sz w:val="27"/>
          <w:szCs w:val="27"/>
        </w:rPr>
        <w:t xml:space="preserve">критерію особистої компетентності. </w:t>
      </w:r>
    </w:p>
    <w:p w14:paraId="6C61C5F5" w14:textId="77777777" w:rsidR="00CA74DF" w:rsidRPr="00CA74DF" w:rsidRDefault="00CA74DF" w:rsidP="00CA74DF">
      <w:pPr>
        <w:spacing w:line="276" w:lineRule="auto"/>
        <w:ind w:firstLine="709"/>
        <w:jc w:val="both"/>
        <w:rPr>
          <w:b/>
          <w:sz w:val="27"/>
          <w:szCs w:val="27"/>
        </w:rPr>
      </w:pPr>
    </w:p>
    <w:p w14:paraId="7D3D2BC0"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EC457FE"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w:t>
      </w:r>
      <w:r w:rsidRPr="00D92663">
        <w:rPr>
          <w:sz w:val="27"/>
          <w:szCs w:val="27"/>
        </w:rPr>
        <w:lastRenderedPageBreak/>
        <w:t>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D706CD6"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1D0C251C"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75F87511"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7AFFB78"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54F12D2"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1591CF2B"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15C56609"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6A11D2A" w14:textId="476DC754" w:rsidR="00D92663" w:rsidRPr="00D92663" w:rsidRDefault="00D92663" w:rsidP="009121FF">
      <w:pPr>
        <w:shd w:val="clear" w:color="auto" w:fill="FFFFFF"/>
        <w:tabs>
          <w:tab w:val="left" w:pos="426"/>
        </w:tabs>
        <w:spacing w:line="276" w:lineRule="auto"/>
        <w:ind w:firstLine="709"/>
        <w:jc w:val="both"/>
        <w:rPr>
          <w:sz w:val="27"/>
          <w:szCs w:val="27"/>
        </w:rPr>
      </w:pPr>
      <w:r w:rsidRPr="00D92663">
        <w:rPr>
          <w:sz w:val="27"/>
          <w:szCs w:val="27"/>
        </w:rPr>
        <w:t xml:space="preserve">Комісія </w:t>
      </w:r>
      <w:r w:rsidR="006E5D88">
        <w:rPr>
          <w:sz w:val="27"/>
          <w:szCs w:val="27"/>
        </w:rPr>
        <w:t>06</w:t>
      </w:r>
      <w:r w:rsidRPr="00D92663">
        <w:rPr>
          <w:sz w:val="27"/>
          <w:szCs w:val="27"/>
        </w:rPr>
        <w:t xml:space="preserve"> </w:t>
      </w:r>
      <w:r w:rsidR="006E5D88">
        <w:rPr>
          <w:sz w:val="27"/>
          <w:szCs w:val="27"/>
        </w:rPr>
        <w:t>серпня</w:t>
      </w:r>
      <w:r w:rsidRPr="00D92663">
        <w:rPr>
          <w:sz w:val="27"/>
          <w:szCs w:val="27"/>
        </w:rPr>
        <w:t xml:space="preserve"> 2025 року надіслала кандидату на посаду судді ап</w:t>
      </w:r>
      <w:r w:rsidR="001B13B3">
        <w:rPr>
          <w:sz w:val="27"/>
          <w:szCs w:val="27"/>
        </w:rPr>
        <w:t>еляційного загального суду лист</w:t>
      </w:r>
      <w:r w:rsidRPr="00D92663">
        <w:rPr>
          <w:sz w:val="27"/>
          <w:szCs w:val="27"/>
        </w:rPr>
        <w:t xml:space="preserve"> № 21-</w:t>
      </w:r>
      <w:r w:rsidR="006E5D88">
        <w:rPr>
          <w:sz w:val="27"/>
          <w:szCs w:val="27"/>
        </w:rPr>
        <w:t>6808</w:t>
      </w:r>
      <w:r w:rsidRPr="00D92663">
        <w:rPr>
          <w:sz w:val="27"/>
          <w:szCs w:val="27"/>
        </w:rPr>
        <w:t xml:space="preserve">/25, </w:t>
      </w:r>
      <w:r w:rsidR="003C5625">
        <w:rPr>
          <w:sz w:val="27"/>
          <w:szCs w:val="27"/>
        </w:rPr>
        <w:t>яким</w:t>
      </w:r>
      <w:r w:rsidRPr="00D92663">
        <w:rPr>
          <w:sz w:val="27"/>
          <w:szCs w:val="27"/>
        </w:rPr>
        <w:t xml:space="preserve">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w:t>
      </w:r>
    </w:p>
    <w:p w14:paraId="1DE8C1CE" w14:textId="48B1C298" w:rsidR="00D92663" w:rsidRPr="00CA4E61" w:rsidRDefault="009121FF" w:rsidP="00D92663">
      <w:pPr>
        <w:shd w:val="clear" w:color="auto" w:fill="FFFFFF"/>
        <w:tabs>
          <w:tab w:val="left" w:pos="426"/>
        </w:tabs>
        <w:spacing w:line="276" w:lineRule="auto"/>
        <w:ind w:firstLine="709"/>
        <w:jc w:val="both"/>
        <w:rPr>
          <w:sz w:val="27"/>
          <w:szCs w:val="27"/>
        </w:rPr>
      </w:pPr>
      <w:r>
        <w:rPr>
          <w:sz w:val="27"/>
          <w:szCs w:val="27"/>
        </w:rPr>
        <w:t>20</w:t>
      </w:r>
      <w:r w:rsidR="00D92663" w:rsidRPr="00D92663">
        <w:rPr>
          <w:sz w:val="27"/>
          <w:szCs w:val="27"/>
        </w:rPr>
        <w:t xml:space="preserve"> </w:t>
      </w:r>
      <w:r>
        <w:rPr>
          <w:sz w:val="27"/>
          <w:szCs w:val="27"/>
        </w:rPr>
        <w:t>серпня</w:t>
      </w:r>
      <w:r w:rsidR="00D92663" w:rsidRPr="00D92663">
        <w:rPr>
          <w:sz w:val="27"/>
          <w:szCs w:val="27"/>
        </w:rPr>
        <w:t xml:space="preserve"> 2025 року до Комісії надійшли пояснення </w:t>
      </w:r>
      <w:r>
        <w:rPr>
          <w:sz w:val="27"/>
          <w:szCs w:val="27"/>
        </w:rPr>
        <w:t>Вжещ С.І.</w:t>
      </w:r>
      <w:r w:rsidR="00D92663" w:rsidRPr="00D92663">
        <w:rPr>
          <w:sz w:val="27"/>
          <w:szCs w:val="27"/>
        </w:rPr>
        <w:t xml:space="preserve"> на виконання листа Комісії від </w:t>
      </w:r>
      <w:r w:rsidR="00407453">
        <w:rPr>
          <w:sz w:val="27"/>
          <w:szCs w:val="27"/>
        </w:rPr>
        <w:t>06</w:t>
      </w:r>
      <w:r w:rsidR="00D92663" w:rsidRPr="00D92663">
        <w:rPr>
          <w:sz w:val="27"/>
          <w:szCs w:val="27"/>
        </w:rPr>
        <w:t xml:space="preserve"> </w:t>
      </w:r>
      <w:r w:rsidR="00407453">
        <w:rPr>
          <w:sz w:val="27"/>
          <w:szCs w:val="27"/>
        </w:rPr>
        <w:t>серп</w:t>
      </w:r>
      <w:r w:rsidR="00D92663" w:rsidRPr="00D92663">
        <w:rPr>
          <w:sz w:val="27"/>
          <w:szCs w:val="27"/>
        </w:rPr>
        <w:t xml:space="preserve">ня 2025 року </w:t>
      </w:r>
      <w:r w:rsidR="00407453" w:rsidRPr="00407453">
        <w:rPr>
          <w:sz w:val="27"/>
          <w:szCs w:val="27"/>
        </w:rPr>
        <w:t>№ 21-6808/25</w:t>
      </w:r>
      <w:r w:rsidR="00D92663" w:rsidRPr="00D92663">
        <w:rPr>
          <w:sz w:val="27"/>
          <w:szCs w:val="27"/>
        </w:rPr>
        <w:t xml:space="preserve">. </w:t>
      </w:r>
      <w:r w:rsidR="00D9208E" w:rsidRPr="00D9208E">
        <w:rPr>
          <w:sz w:val="27"/>
          <w:szCs w:val="27"/>
        </w:rPr>
        <w:t>У наданих матеріалах кандидат зазначила обставини та навела відомості, які, на її переконання, підтверджують відповідність показникам критерію особистої компетентності</w:t>
      </w:r>
      <w:r w:rsidR="00D92663" w:rsidRPr="00D92663">
        <w:rPr>
          <w:sz w:val="27"/>
          <w:szCs w:val="27"/>
        </w:rPr>
        <w:t>: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00FBC493" w14:textId="0B8022DB" w:rsidR="001D6FFB" w:rsidRPr="00492967" w:rsidRDefault="00D92663" w:rsidP="00492967">
      <w:pPr>
        <w:shd w:val="clear" w:color="auto" w:fill="FFFFFF"/>
        <w:tabs>
          <w:tab w:val="left" w:pos="426"/>
        </w:tabs>
        <w:spacing w:line="276" w:lineRule="auto"/>
        <w:ind w:firstLine="709"/>
        <w:jc w:val="both"/>
      </w:pPr>
      <w:r w:rsidRPr="00D92663">
        <w:rPr>
          <w:sz w:val="27"/>
          <w:szCs w:val="27"/>
        </w:rPr>
        <w:t xml:space="preserve">Під час співбесіди членами колегії </w:t>
      </w:r>
      <w:r w:rsidR="00760979">
        <w:rPr>
          <w:sz w:val="27"/>
          <w:szCs w:val="27"/>
        </w:rPr>
        <w:t xml:space="preserve">Комісії </w:t>
      </w:r>
      <w:r w:rsidRPr="00D92663">
        <w:rPr>
          <w:sz w:val="27"/>
          <w:szCs w:val="27"/>
        </w:rPr>
        <w:t xml:space="preserve">було </w:t>
      </w:r>
      <w:r w:rsidR="00CA4E61">
        <w:rPr>
          <w:sz w:val="27"/>
          <w:szCs w:val="27"/>
        </w:rPr>
        <w:t xml:space="preserve">послідовно та детально </w:t>
      </w:r>
      <w:r w:rsidRPr="00D92663">
        <w:rPr>
          <w:sz w:val="27"/>
          <w:szCs w:val="27"/>
        </w:rPr>
        <w:t>обговорено кожен із показників критерію особистої компетентності та поставлено кандидату уточнювальні запитання.</w:t>
      </w:r>
    </w:p>
    <w:p w14:paraId="07530EB0" w14:textId="351AC674" w:rsidR="006E115F" w:rsidRPr="001B13B3" w:rsidRDefault="006E115F" w:rsidP="009121FF">
      <w:pPr>
        <w:shd w:val="clear" w:color="auto" w:fill="FFFFFF"/>
        <w:tabs>
          <w:tab w:val="left" w:pos="426"/>
        </w:tabs>
        <w:spacing w:line="276" w:lineRule="auto"/>
        <w:ind w:firstLine="709"/>
        <w:jc w:val="both"/>
        <w:rPr>
          <w:sz w:val="27"/>
          <w:szCs w:val="27"/>
        </w:rPr>
      </w:pPr>
      <w:r w:rsidRPr="001B13B3">
        <w:rPr>
          <w:sz w:val="27"/>
          <w:szCs w:val="27"/>
        </w:rPr>
        <w:t>Оцінюючи відповідність кандидата критерію особистої компетентності за показником «</w:t>
      </w:r>
      <w:r w:rsidR="001D6FFB" w:rsidRPr="001B13B3">
        <w:rPr>
          <w:sz w:val="27"/>
          <w:szCs w:val="27"/>
        </w:rPr>
        <w:t>безперервний розвиток</w:t>
      </w:r>
      <w:r w:rsidRPr="001B13B3">
        <w:rPr>
          <w:sz w:val="27"/>
          <w:szCs w:val="27"/>
        </w:rPr>
        <w:t>» Комісія враховує таке.</w:t>
      </w:r>
    </w:p>
    <w:p w14:paraId="275B4D60" w14:textId="55E60EC7" w:rsidR="00300BCE" w:rsidRPr="0082186A" w:rsidRDefault="00213E33" w:rsidP="007F2456">
      <w:pPr>
        <w:shd w:val="clear" w:color="auto" w:fill="FFFFFF"/>
        <w:tabs>
          <w:tab w:val="left" w:pos="426"/>
        </w:tabs>
        <w:spacing w:line="276" w:lineRule="auto"/>
        <w:ind w:firstLine="709"/>
        <w:jc w:val="both"/>
        <w:rPr>
          <w:sz w:val="27"/>
          <w:szCs w:val="27"/>
        </w:rPr>
      </w:pPr>
      <w:r w:rsidRPr="0082186A">
        <w:rPr>
          <w:sz w:val="27"/>
          <w:szCs w:val="27"/>
        </w:rPr>
        <w:t xml:space="preserve">У поясненнях </w:t>
      </w:r>
      <w:r w:rsidR="007F2456" w:rsidRPr="0082186A">
        <w:rPr>
          <w:sz w:val="27"/>
          <w:szCs w:val="27"/>
        </w:rPr>
        <w:t xml:space="preserve">від 20 серпня 2025 року Вжещ С.І. </w:t>
      </w:r>
      <w:r w:rsidR="00760979" w:rsidRPr="0082186A">
        <w:rPr>
          <w:sz w:val="27"/>
          <w:szCs w:val="27"/>
        </w:rPr>
        <w:t xml:space="preserve">наголосила </w:t>
      </w:r>
      <w:r w:rsidR="00927C88" w:rsidRPr="0082186A">
        <w:rPr>
          <w:sz w:val="27"/>
          <w:szCs w:val="27"/>
        </w:rPr>
        <w:t>на ва</w:t>
      </w:r>
      <w:r w:rsidR="00760979" w:rsidRPr="0082186A">
        <w:rPr>
          <w:sz w:val="27"/>
          <w:szCs w:val="27"/>
        </w:rPr>
        <w:t>жливості безперервного розвитку</w:t>
      </w:r>
      <w:r w:rsidR="00927C88" w:rsidRPr="0082186A">
        <w:rPr>
          <w:sz w:val="27"/>
          <w:szCs w:val="27"/>
        </w:rPr>
        <w:t xml:space="preserve"> та зазначила, що здійснює його як </w:t>
      </w:r>
      <w:r w:rsidR="00760979" w:rsidRPr="0082186A">
        <w:rPr>
          <w:sz w:val="27"/>
          <w:szCs w:val="27"/>
        </w:rPr>
        <w:t xml:space="preserve">шляхом самоосвіти, </w:t>
      </w:r>
      <w:r w:rsidR="00927C88" w:rsidRPr="0082186A">
        <w:rPr>
          <w:sz w:val="27"/>
          <w:szCs w:val="27"/>
        </w:rPr>
        <w:t xml:space="preserve">так і </w:t>
      </w:r>
      <w:r w:rsidR="00760979" w:rsidRPr="0082186A">
        <w:rPr>
          <w:sz w:val="27"/>
          <w:szCs w:val="27"/>
        </w:rPr>
        <w:t xml:space="preserve">через </w:t>
      </w:r>
      <w:r w:rsidR="00927C88" w:rsidRPr="0082186A">
        <w:rPr>
          <w:sz w:val="27"/>
          <w:szCs w:val="27"/>
        </w:rPr>
        <w:t xml:space="preserve">участь </w:t>
      </w:r>
      <w:r w:rsidR="00760979" w:rsidRPr="0082186A">
        <w:rPr>
          <w:sz w:val="27"/>
          <w:szCs w:val="27"/>
        </w:rPr>
        <w:t>у</w:t>
      </w:r>
      <w:r w:rsidR="00927C88" w:rsidRPr="0082186A">
        <w:rPr>
          <w:sz w:val="27"/>
          <w:szCs w:val="27"/>
        </w:rPr>
        <w:t xml:space="preserve"> навчальних заходах, </w:t>
      </w:r>
      <w:r w:rsidR="00760979" w:rsidRPr="0082186A">
        <w:rPr>
          <w:sz w:val="27"/>
          <w:szCs w:val="27"/>
        </w:rPr>
        <w:t xml:space="preserve">організованих </w:t>
      </w:r>
      <w:r w:rsidR="00927C88" w:rsidRPr="0082186A">
        <w:rPr>
          <w:sz w:val="27"/>
          <w:szCs w:val="27"/>
        </w:rPr>
        <w:t>Національною школою суддів України та Миколаївськи</w:t>
      </w:r>
      <w:r w:rsidR="001B13B3">
        <w:rPr>
          <w:sz w:val="27"/>
          <w:szCs w:val="27"/>
        </w:rPr>
        <w:t>м</w:t>
      </w:r>
      <w:r w:rsidR="00927C88" w:rsidRPr="0082186A">
        <w:rPr>
          <w:sz w:val="27"/>
          <w:szCs w:val="27"/>
        </w:rPr>
        <w:t xml:space="preserve"> апеляційним судом.</w:t>
      </w:r>
      <w:r w:rsidR="00A03970" w:rsidRPr="0082186A">
        <w:rPr>
          <w:sz w:val="27"/>
          <w:szCs w:val="27"/>
        </w:rPr>
        <w:t xml:space="preserve"> За словами кандидата, обираючи </w:t>
      </w:r>
      <w:r w:rsidR="00DC1C59" w:rsidRPr="0082186A">
        <w:rPr>
          <w:sz w:val="27"/>
          <w:szCs w:val="27"/>
        </w:rPr>
        <w:t>напря</w:t>
      </w:r>
      <w:r w:rsidR="00A03970" w:rsidRPr="0082186A">
        <w:rPr>
          <w:sz w:val="27"/>
          <w:szCs w:val="27"/>
        </w:rPr>
        <w:t>ми навчання</w:t>
      </w:r>
      <w:r w:rsidR="00DC1C59" w:rsidRPr="0082186A">
        <w:rPr>
          <w:sz w:val="27"/>
          <w:szCs w:val="27"/>
        </w:rPr>
        <w:t>,</w:t>
      </w:r>
      <w:r w:rsidR="00A03970" w:rsidRPr="0082186A">
        <w:rPr>
          <w:sz w:val="27"/>
          <w:szCs w:val="27"/>
        </w:rPr>
        <w:t xml:space="preserve"> вона враховує необхідність поглиблення знань і вдосконалення навичок з огляду на власні сильні сторони</w:t>
      </w:r>
      <w:r w:rsidR="00300BCE" w:rsidRPr="0082186A">
        <w:rPr>
          <w:sz w:val="27"/>
          <w:szCs w:val="27"/>
        </w:rPr>
        <w:t xml:space="preserve">, а також актуальні питання, що </w:t>
      </w:r>
      <w:r w:rsidR="00300BCE" w:rsidRPr="0082186A">
        <w:rPr>
          <w:sz w:val="27"/>
          <w:szCs w:val="27"/>
        </w:rPr>
        <w:lastRenderedPageBreak/>
        <w:t>виникають у практичній діяльності, зокрема зміни до законодавства та різноманітність судової практики.</w:t>
      </w:r>
    </w:p>
    <w:p w14:paraId="5BD0C167" w14:textId="5D00CA37" w:rsidR="00FB2211" w:rsidRPr="0082186A" w:rsidRDefault="00300BCE" w:rsidP="007F2456">
      <w:pPr>
        <w:shd w:val="clear" w:color="auto" w:fill="FFFFFF"/>
        <w:tabs>
          <w:tab w:val="left" w:pos="426"/>
        </w:tabs>
        <w:spacing w:line="276" w:lineRule="auto"/>
        <w:ind w:firstLine="709"/>
        <w:jc w:val="both"/>
        <w:rPr>
          <w:sz w:val="27"/>
          <w:szCs w:val="27"/>
        </w:rPr>
      </w:pPr>
      <w:r w:rsidRPr="0082186A">
        <w:rPr>
          <w:sz w:val="27"/>
          <w:szCs w:val="27"/>
        </w:rPr>
        <w:t>Кандидат також зазначила</w:t>
      </w:r>
      <w:r w:rsidR="005050FB" w:rsidRPr="0082186A">
        <w:rPr>
          <w:sz w:val="27"/>
          <w:szCs w:val="27"/>
        </w:rPr>
        <w:t xml:space="preserve"> про свою відкритість</w:t>
      </w:r>
      <w:r w:rsidRPr="0082186A">
        <w:rPr>
          <w:sz w:val="27"/>
          <w:szCs w:val="27"/>
        </w:rPr>
        <w:t xml:space="preserve"> до впровадження новацій у </w:t>
      </w:r>
      <w:r w:rsidR="00DC1C59" w:rsidRPr="0082186A">
        <w:rPr>
          <w:sz w:val="27"/>
          <w:szCs w:val="27"/>
        </w:rPr>
        <w:t xml:space="preserve">національній судовій практиці, </w:t>
      </w:r>
      <w:r w:rsidRPr="0082186A">
        <w:rPr>
          <w:sz w:val="27"/>
          <w:szCs w:val="27"/>
        </w:rPr>
        <w:t>зокрема</w:t>
      </w:r>
      <w:r w:rsidR="00DC1C59" w:rsidRPr="0082186A">
        <w:rPr>
          <w:sz w:val="27"/>
          <w:szCs w:val="27"/>
        </w:rPr>
        <w:t xml:space="preserve"> до змін, що відбуваються</w:t>
      </w:r>
      <w:r w:rsidR="002A03D6" w:rsidRPr="0082186A">
        <w:rPr>
          <w:sz w:val="27"/>
          <w:szCs w:val="27"/>
        </w:rPr>
        <w:t xml:space="preserve"> в </w:t>
      </w:r>
      <w:r w:rsidRPr="0082186A">
        <w:rPr>
          <w:sz w:val="27"/>
          <w:szCs w:val="27"/>
        </w:rPr>
        <w:t>меж</w:t>
      </w:r>
      <w:r w:rsidR="000E6CD8" w:rsidRPr="0082186A">
        <w:rPr>
          <w:sz w:val="27"/>
          <w:szCs w:val="27"/>
        </w:rPr>
        <w:t>а</w:t>
      </w:r>
      <w:r w:rsidRPr="0082186A">
        <w:rPr>
          <w:sz w:val="27"/>
          <w:szCs w:val="27"/>
        </w:rPr>
        <w:t>х</w:t>
      </w:r>
      <w:r w:rsidR="002A03D6" w:rsidRPr="0082186A">
        <w:rPr>
          <w:sz w:val="27"/>
          <w:szCs w:val="27"/>
        </w:rPr>
        <w:t xml:space="preserve"> судової реформи</w:t>
      </w:r>
      <w:r w:rsidRPr="0082186A">
        <w:rPr>
          <w:sz w:val="27"/>
          <w:szCs w:val="27"/>
        </w:rPr>
        <w:t xml:space="preserve"> та стосуються</w:t>
      </w:r>
      <w:r w:rsidR="00FB2211" w:rsidRPr="0082186A">
        <w:rPr>
          <w:sz w:val="27"/>
          <w:szCs w:val="27"/>
        </w:rPr>
        <w:t xml:space="preserve"> законодавчих, інституційних та кадрових аспектів </w:t>
      </w:r>
      <w:r w:rsidRPr="0082186A">
        <w:rPr>
          <w:sz w:val="27"/>
          <w:szCs w:val="27"/>
        </w:rPr>
        <w:t xml:space="preserve">здійснення правосуддя, </w:t>
      </w:r>
      <w:r w:rsidR="00FB2211" w:rsidRPr="0082186A">
        <w:rPr>
          <w:sz w:val="27"/>
          <w:szCs w:val="27"/>
        </w:rPr>
        <w:t>спрямован</w:t>
      </w:r>
      <w:r w:rsidRPr="0082186A">
        <w:rPr>
          <w:sz w:val="27"/>
          <w:szCs w:val="27"/>
        </w:rPr>
        <w:t>их</w:t>
      </w:r>
      <w:r w:rsidR="00FB2211" w:rsidRPr="0082186A">
        <w:rPr>
          <w:sz w:val="27"/>
          <w:szCs w:val="27"/>
        </w:rPr>
        <w:t xml:space="preserve"> на підвищення ефективності, прозорості </w:t>
      </w:r>
      <w:r w:rsidR="00C87DF6" w:rsidRPr="0082186A">
        <w:rPr>
          <w:sz w:val="27"/>
          <w:szCs w:val="27"/>
        </w:rPr>
        <w:t>і</w:t>
      </w:r>
      <w:r w:rsidR="00FB2211" w:rsidRPr="0082186A">
        <w:rPr>
          <w:sz w:val="27"/>
          <w:szCs w:val="27"/>
        </w:rPr>
        <w:t xml:space="preserve"> доступності правосуддя.</w:t>
      </w:r>
      <w:r w:rsidR="00C87DF6" w:rsidRPr="0082186A">
        <w:rPr>
          <w:sz w:val="27"/>
          <w:szCs w:val="27"/>
        </w:rPr>
        <w:t xml:space="preserve"> </w:t>
      </w:r>
      <w:r w:rsidR="00080A08" w:rsidRPr="0082186A">
        <w:rPr>
          <w:sz w:val="27"/>
          <w:szCs w:val="27"/>
        </w:rPr>
        <w:t xml:space="preserve">Окремо </w:t>
      </w:r>
      <w:r w:rsidR="00FB2211" w:rsidRPr="0082186A">
        <w:rPr>
          <w:sz w:val="27"/>
          <w:szCs w:val="27"/>
        </w:rPr>
        <w:t xml:space="preserve">кандидат </w:t>
      </w:r>
      <w:r w:rsidR="00C87DF6" w:rsidRPr="0082186A">
        <w:rPr>
          <w:sz w:val="27"/>
          <w:szCs w:val="27"/>
        </w:rPr>
        <w:t>вказала на</w:t>
      </w:r>
      <w:r w:rsidR="00FB2211" w:rsidRPr="0082186A">
        <w:rPr>
          <w:sz w:val="27"/>
          <w:szCs w:val="27"/>
        </w:rPr>
        <w:t xml:space="preserve"> вивч</w:t>
      </w:r>
      <w:r w:rsidR="00C87DF6" w:rsidRPr="0082186A">
        <w:rPr>
          <w:sz w:val="27"/>
          <w:szCs w:val="27"/>
        </w:rPr>
        <w:t xml:space="preserve">ення </w:t>
      </w:r>
      <w:r w:rsidR="00FB2211" w:rsidRPr="0082186A">
        <w:rPr>
          <w:sz w:val="27"/>
          <w:szCs w:val="27"/>
        </w:rPr>
        <w:t>європейськ</w:t>
      </w:r>
      <w:r w:rsidR="00C87DF6" w:rsidRPr="0082186A">
        <w:rPr>
          <w:sz w:val="27"/>
          <w:szCs w:val="27"/>
        </w:rPr>
        <w:t>их</w:t>
      </w:r>
      <w:r w:rsidR="00FB2211" w:rsidRPr="0082186A">
        <w:rPr>
          <w:sz w:val="27"/>
          <w:szCs w:val="27"/>
        </w:rPr>
        <w:t xml:space="preserve"> підход</w:t>
      </w:r>
      <w:r w:rsidR="00C87DF6" w:rsidRPr="0082186A">
        <w:rPr>
          <w:sz w:val="27"/>
          <w:szCs w:val="27"/>
        </w:rPr>
        <w:t>ів</w:t>
      </w:r>
      <w:r w:rsidR="00FB2211" w:rsidRPr="0082186A">
        <w:rPr>
          <w:sz w:val="27"/>
          <w:szCs w:val="27"/>
        </w:rPr>
        <w:t xml:space="preserve"> </w:t>
      </w:r>
      <w:r w:rsidR="00C87DF6" w:rsidRPr="0082186A">
        <w:rPr>
          <w:sz w:val="27"/>
          <w:szCs w:val="27"/>
        </w:rPr>
        <w:t xml:space="preserve">до </w:t>
      </w:r>
      <w:r w:rsidR="00FB2211" w:rsidRPr="0082186A">
        <w:rPr>
          <w:sz w:val="27"/>
          <w:szCs w:val="27"/>
        </w:rPr>
        <w:t xml:space="preserve">тлумачення </w:t>
      </w:r>
      <w:r w:rsidR="00C87DF6" w:rsidRPr="0082186A">
        <w:rPr>
          <w:sz w:val="27"/>
          <w:szCs w:val="27"/>
        </w:rPr>
        <w:t>і</w:t>
      </w:r>
      <w:r w:rsidR="00FB2211" w:rsidRPr="0082186A">
        <w:rPr>
          <w:sz w:val="27"/>
          <w:szCs w:val="27"/>
        </w:rPr>
        <w:t xml:space="preserve"> застосування норм права, які </w:t>
      </w:r>
      <w:r w:rsidR="00F7337C" w:rsidRPr="0082186A">
        <w:rPr>
          <w:sz w:val="27"/>
          <w:szCs w:val="27"/>
        </w:rPr>
        <w:t>ґрунтуються</w:t>
      </w:r>
      <w:r w:rsidR="00C87DF6" w:rsidRPr="0082186A">
        <w:rPr>
          <w:sz w:val="27"/>
          <w:szCs w:val="27"/>
        </w:rPr>
        <w:t xml:space="preserve"> на засадах </w:t>
      </w:r>
      <w:r w:rsidR="00FB2211" w:rsidRPr="0082186A">
        <w:rPr>
          <w:sz w:val="27"/>
          <w:szCs w:val="27"/>
        </w:rPr>
        <w:t>єдності, послідовності та справедливості.</w:t>
      </w:r>
    </w:p>
    <w:p w14:paraId="5EA8C5DE" w14:textId="43A07D04" w:rsidR="00080A08" w:rsidRPr="0082186A" w:rsidRDefault="00080A08" w:rsidP="009121FF">
      <w:pPr>
        <w:shd w:val="clear" w:color="auto" w:fill="FFFFFF"/>
        <w:tabs>
          <w:tab w:val="left" w:pos="426"/>
        </w:tabs>
        <w:spacing w:line="276" w:lineRule="auto"/>
        <w:ind w:firstLine="709"/>
        <w:jc w:val="both"/>
        <w:rPr>
          <w:sz w:val="27"/>
          <w:szCs w:val="27"/>
        </w:rPr>
      </w:pPr>
      <w:r w:rsidRPr="0082186A">
        <w:rPr>
          <w:sz w:val="27"/>
          <w:szCs w:val="27"/>
        </w:rPr>
        <w:t>Серед іншого, кандидат повідомила, що не лише систематично підвищує власний рівень професійних знань, а й ділиться набутими знаннями та практичним досвідом із колегами.</w:t>
      </w:r>
    </w:p>
    <w:p w14:paraId="76109B56" w14:textId="09F03B75" w:rsidR="003F4F58" w:rsidRPr="0082186A" w:rsidRDefault="002B6E79" w:rsidP="009121FF">
      <w:pPr>
        <w:shd w:val="clear" w:color="auto" w:fill="FFFFFF"/>
        <w:tabs>
          <w:tab w:val="left" w:pos="426"/>
        </w:tabs>
        <w:spacing w:line="276" w:lineRule="auto"/>
        <w:ind w:firstLine="709"/>
        <w:jc w:val="both"/>
        <w:rPr>
          <w:sz w:val="27"/>
          <w:szCs w:val="27"/>
        </w:rPr>
      </w:pPr>
      <w:r w:rsidRPr="0082186A">
        <w:rPr>
          <w:sz w:val="27"/>
          <w:szCs w:val="27"/>
        </w:rPr>
        <w:t xml:space="preserve">Вжещ С.І. </w:t>
      </w:r>
      <w:r w:rsidR="005050FB" w:rsidRPr="0082186A">
        <w:rPr>
          <w:sz w:val="27"/>
          <w:szCs w:val="27"/>
        </w:rPr>
        <w:t xml:space="preserve">висловила </w:t>
      </w:r>
      <w:r w:rsidR="00FB2211" w:rsidRPr="0082186A">
        <w:rPr>
          <w:sz w:val="27"/>
          <w:szCs w:val="27"/>
        </w:rPr>
        <w:t>перекона</w:t>
      </w:r>
      <w:r w:rsidR="005050FB" w:rsidRPr="0082186A">
        <w:rPr>
          <w:sz w:val="27"/>
          <w:szCs w:val="27"/>
        </w:rPr>
        <w:t>ність у тому</w:t>
      </w:r>
      <w:r w:rsidR="00FB2211" w:rsidRPr="0082186A">
        <w:rPr>
          <w:sz w:val="27"/>
          <w:szCs w:val="27"/>
        </w:rPr>
        <w:t>, що безперервний розвиток є обов’язковим елементом для ефективного виконання своїх обов’язків.</w:t>
      </w:r>
    </w:p>
    <w:p w14:paraId="4208C5D3" w14:textId="0E6FBD3B" w:rsidR="00296D47" w:rsidRPr="0082186A" w:rsidRDefault="00F141D2" w:rsidP="00296D47">
      <w:pPr>
        <w:shd w:val="clear" w:color="auto" w:fill="FFFFFF"/>
        <w:tabs>
          <w:tab w:val="left" w:pos="426"/>
        </w:tabs>
        <w:spacing w:line="276" w:lineRule="auto"/>
        <w:ind w:firstLine="709"/>
        <w:jc w:val="both"/>
        <w:rPr>
          <w:sz w:val="27"/>
          <w:szCs w:val="27"/>
        </w:rPr>
      </w:pPr>
      <w:r w:rsidRPr="0082186A">
        <w:rPr>
          <w:sz w:val="27"/>
          <w:szCs w:val="27"/>
        </w:rPr>
        <w:t>З метою всебічного з’ясування рівня професійної підготовки, розуміння базових конституційних засад здійснення правосуддя та здатності застосовувати їх у практичній діяльності кандидату с</w:t>
      </w:r>
      <w:r w:rsidR="008B59C0" w:rsidRPr="0082186A">
        <w:rPr>
          <w:sz w:val="27"/>
          <w:szCs w:val="27"/>
        </w:rPr>
        <w:t xml:space="preserve">тавилися уточнювальні запитання, </w:t>
      </w:r>
      <w:r w:rsidR="007F14EF" w:rsidRPr="0082186A">
        <w:rPr>
          <w:sz w:val="27"/>
          <w:szCs w:val="27"/>
        </w:rPr>
        <w:t>у тому числі</w:t>
      </w:r>
      <w:r w:rsidR="008B59C0" w:rsidRPr="0082186A">
        <w:rPr>
          <w:sz w:val="27"/>
          <w:szCs w:val="27"/>
        </w:rPr>
        <w:t xml:space="preserve"> щодо обставин, викладених </w:t>
      </w:r>
      <w:r w:rsidR="001A6F1D" w:rsidRPr="0082186A">
        <w:rPr>
          <w:sz w:val="27"/>
          <w:szCs w:val="27"/>
        </w:rPr>
        <w:t>кандидатом самостійно</w:t>
      </w:r>
      <w:r w:rsidR="005050FB" w:rsidRPr="0082186A">
        <w:rPr>
          <w:sz w:val="27"/>
          <w:szCs w:val="27"/>
        </w:rPr>
        <w:t xml:space="preserve"> </w:t>
      </w:r>
      <w:r w:rsidR="001B13B3">
        <w:rPr>
          <w:sz w:val="27"/>
          <w:szCs w:val="27"/>
        </w:rPr>
        <w:t>в</w:t>
      </w:r>
      <w:r w:rsidR="005050FB" w:rsidRPr="0082186A">
        <w:rPr>
          <w:sz w:val="27"/>
          <w:szCs w:val="27"/>
        </w:rPr>
        <w:t xml:space="preserve"> письмових поясненнях</w:t>
      </w:r>
      <w:r w:rsidR="00296D47" w:rsidRPr="0082186A">
        <w:rPr>
          <w:sz w:val="27"/>
          <w:szCs w:val="27"/>
        </w:rPr>
        <w:t>.</w:t>
      </w:r>
    </w:p>
    <w:p w14:paraId="10D1F62F" w14:textId="3876ECCB" w:rsidR="00F37937" w:rsidRPr="0082186A" w:rsidRDefault="00BC5273" w:rsidP="00296D47">
      <w:pPr>
        <w:shd w:val="clear" w:color="auto" w:fill="FFFFFF"/>
        <w:tabs>
          <w:tab w:val="left" w:pos="426"/>
        </w:tabs>
        <w:spacing w:line="276" w:lineRule="auto"/>
        <w:ind w:firstLine="709"/>
        <w:jc w:val="both"/>
        <w:rPr>
          <w:sz w:val="27"/>
          <w:szCs w:val="27"/>
        </w:rPr>
      </w:pPr>
      <w:r w:rsidRPr="0082186A">
        <w:rPr>
          <w:sz w:val="27"/>
          <w:szCs w:val="27"/>
        </w:rPr>
        <w:t>Т</w:t>
      </w:r>
      <w:r w:rsidR="00A6067E" w:rsidRPr="0082186A">
        <w:rPr>
          <w:sz w:val="27"/>
          <w:szCs w:val="27"/>
        </w:rPr>
        <w:t xml:space="preserve">акож </w:t>
      </w:r>
      <w:r w:rsidRPr="0082186A">
        <w:rPr>
          <w:sz w:val="27"/>
          <w:szCs w:val="27"/>
        </w:rPr>
        <w:t xml:space="preserve">Комісією </w:t>
      </w:r>
      <w:r w:rsidR="00A6067E" w:rsidRPr="0082186A">
        <w:rPr>
          <w:sz w:val="27"/>
          <w:szCs w:val="27"/>
        </w:rPr>
        <w:t>проаналіз</w:t>
      </w:r>
      <w:r w:rsidR="00232419" w:rsidRPr="0082186A">
        <w:rPr>
          <w:sz w:val="27"/>
          <w:szCs w:val="27"/>
        </w:rPr>
        <w:t xml:space="preserve">овано </w:t>
      </w:r>
      <w:r w:rsidR="002C1A3C" w:rsidRPr="0082186A">
        <w:rPr>
          <w:sz w:val="27"/>
          <w:szCs w:val="27"/>
        </w:rPr>
        <w:t>матеріали досьє та встанов</w:t>
      </w:r>
      <w:r w:rsidR="00A434D3" w:rsidRPr="0082186A">
        <w:rPr>
          <w:sz w:val="27"/>
          <w:szCs w:val="27"/>
        </w:rPr>
        <w:t>лено</w:t>
      </w:r>
      <w:r w:rsidR="002C1A3C" w:rsidRPr="0082186A">
        <w:rPr>
          <w:sz w:val="27"/>
          <w:szCs w:val="27"/>
        </w:rPr>
        <w:t xml:space="preserve">, що </w:t>
      </w:r>
      <w:r w:rsidR="00A434D3" w:rsidRPr="0082186A">
        <w:rPr>
          <w:sz w:val="27"/>
          <w:szCs w:val="27"/>
        </w:rPr>
        <w:t xml:space="preserve">з 2012 до 2025 року Вжещ С.І. </w:t>
      </w:r>
      <w:r w:rsidR="0067080D" w:rsidRPr="0082186A">
        <w:rPr>
          <w:sz w:val="27"/>
          <w:szCs w:val="27"/>
        </w:rPr>
        <w:t>систематично та в значному обсязі брала участь у заходах із підтримання та підвищення кваліфікації – загалом понад 70 заходів.</w:t>
      </w:r>
    </w:p>
    <w:p w14:paraId="46789106" w14:textId="4330ADD7" w:rsidR="00BB7905" w:rsidRPr="0082186A" w:rsidRDefault="003C26DB" w:rsidP="00B006FE">
      <w:pPr>
        <w:shd w:val="clear" w:color="auto" w:fill="FFFFFF"/>
        <w:tabs>
          <w:tab w:val="left" w:pos="426"/>
        </w:tabs>
        <w:spacing w:line="276" w:lineRule="auto"/>
        <w:ind w:firstLine="709"/>
        <w:jc w:val="both"/>
        <w:rPr>
          <w:sz w:val="27"/>
          <w:szCs w:val="27"/>
        </w:rPr>
      </w:pPr>
      <w:r w:rsidRPr="0082186A">
        <w:rPr>
          <w:sz w:val="27"/>
          <w:szCs w:val="27"/>
        </w:rPr>
        <w:t xml:space="preserve">Тематика зазначених заходів </w:t>
      </w:r>
      <w:r w:rsidR="00366DFA" w:rsidRPr="0082186A">
        <w:rPr>
          <w:sz w:val="27"/>
          <w:szCs w:val="27"/>
        </w:rPr>
        <w:t>узгоджується</w:t>
      </w:r>
      <w:r w:rsidRPr="0082186A">
        <w:rPr>
          <w:sz w:val="27"/>
          <w:szCs w:val="27"/>
        </w:rPr>
        <w:t xml:space="preserve"> з </w:t>
      </w:r>
      <w:r w:rsidR="00CC096B" w:rsidRPr="0082186A">
        <w:rPr>
          <w:sz w:val="27"/>
          <w:szCs w:val="27"/>
        </w:rPr>
        <w:t>інформацією</w:t>
      </w:r>
      <w:r w:rsidRPr="0082186A">
        <w:rPr>
          <w:sz w:val="27"/>
          <w:szCs w:val="27"/>
        </w:rPr>
        <w:t>, відображен</w:t>
      </w:r>
      <w:r w:rsidR="00CC096B" w:rsidRPr="0082186A">
        <w:rPr>
          <w:sz w:val="27"/>
          <w:szCs w:val="27"/>
        </w:rPr>
        <w:t>ою</w:t>
      </w:r>
      <w:r w:rsidRPr="0082186A">
        <w:rPr>
          <w:sz w:val="27"/>
          <w:szCs w:val="27"/>
        </w:rPr>
        <w:t xml:space="preserve"> у письмових поясненнях кандидата, зокрема: </w:t>
      </w:r>
      <w:r w:rsidR="00706AE3" w:rsidRPr="0082186A">
        <w:rPr>
          <w:sz w:val="27"/>
          <w:szCs w:val="27"/>
        </w:rPr>
        <w:t xml:space="preserve">семінар для суддів місцевих </w:t>
      </w:r>
      <w:r w:rsidR="00540714" w:rsidRPr="0082186A">
        <w:rPr>
          <w:sz w:val="27"/>
          <w:szCs w:val="27"/>
        </w:rPr>
        <w:t>загальних судів «М</w:t>
      </w:r>
      <w:r w:rsidRPr="0082186A">
        <w:rPr>
          <w:sz w:val="27"/>
          <w:szCs w:val="27"/>
        </w:rPr>
        <w:t>еханізм</w:t>
      </w:r>
      <w:r w:rsidR="00540714" w:rsidRPr="0082186A">
        <w:rPr>
          <w:sz w:val="27"/>
          <w:szCs w:val="27"/>
        </w:rPr>
        <w:t>и</w:t>
      </w:r>
      <w:r w:rsidRPr="0082186A">
        <w:rPr>
          <w:sz w:val="27"/>
          <w:szCs w:val="27"/>
        </w:rPr>
        <w:t xml:space="preserve"> запобігання зловживання процесуальними правами учасниками кримінального провадження (національне законодавство та міжнародна практика)</w:t>
      </w:r>
      <w:r w:rsidR="00540714" w:rsidRPr="0082186A">
        <w:rPr>
          <w:sz w:val="27"/>
          <w:szCs w:val="27"/>
        </w:rPr>
        <w:t>»</w:t>
      </w:r>
      <w:r w:rsidRPr="0082186A">
        <w:rPr>
          <w:sz w:val="27"/>
          <w:szCs w:val="27"/>
        </w:rPr>
        <w:t xml:space="preserve">; </w:t>
      </w:r>
      <w:r w:rsidR="0083002A" w:rsidRPr="0082186A">
        <w:rPr>
          <w:sz w:val="27"/>
          <w:szCs w:val="27"/>
        </w:rPr>
        <w:t xml:space="preserve">періодичне навчання суддів місцевих загальних судів </w:t>
      </w:r>
      <w:r w:rsidR="00366DFA" w:rsidRPr="0082186A">
        <w:rPr>
          <w:sz w:val="27"/>
          <w:szCs w:val="27"/>
        </w:rPr>
        <w:t>і</w:t>
      </w:r>
      <w:r w:rsidR="0083002A" w:rsidRPr="0082186A">
        <w:rPr>
          <w:sz w:val="27"/>
          <w:szCs w:val="27"/>
        </w:rPr>
        <w:t xml:space="preserve"> помічників суддів місцевих</w:t>
      </w:r>
      <w:r w:rsidR="00366DFA" w:rsidRPr="0082186A">
        <w:rPr>
          <w:sz w:val="27"/>
          <w:szCs w:val="27"/>
        </w:rPr>
        <w:t xml:space="preserve"> загальних та апеляційних судів, </w:t>
      </w:r>
      <w:r w:rsidR="005F42E1" w:rsidRPr="0082186A">
        <w:rPr>
          <w:sz w:val="27"/>
          <w:szCs w:val="27"/>
        </w:rPr>
        <w:t>в</w:t>
      </w:r>
      <w:r w:rsidR="0083002A" w:rsidRPr="0082186A">
        <w:rPr>
          <w:sz w:val="27"/>
          <w:szCs w:val="27"/>
        </w:rPr>
        <w:t>сеукраїнський семінар</w:t>
      </w:r>
      <w:r w:rsidR="00366DFA" w:rsidRPr="0082186A">
        <w:rPr>
          <w:sz w:val="27"/>
          <w:szCs w:val="27"/>
        </w:rPr>
        <w:t xml:space="preserve"> «</w:t>
      </w:r>
      <w:r w:rsidR="0083002A" w:rsidRPr="0082186A">
        <w:rPr>
          <w:sz w:val="27"/>
          <w:szCs w:val="27"/>
        </w:rPr>
        <w:t>Розгляд справ в окремому провадженні. Встановлення фактів, що мають юридичне значення. Судова прак</w:t>
      </w:r>
      <w:r w:rsidR="00971949" w:rsidRPr="0082186A">
        <w:rPr>
          <w:sz w:val="27"/>
          <w:szCs w:val="27"/>
        </w:rPr>
        <w:t xml:space="preserve">тика </w:t>
      </w:r>
      <w:r w:rsidR="001B13B3">
        <w:rPr>
          <w:sz w:val="27"/>
          <w:szCs w:val="27"/>
        </w:rPr>
        <w:t>в</w:t>
      </w:r>
      <w:r w:rsidR="00971949" w:rsidRPr="0082186A">
        <w:rPr>
          <w:sz w:val="27"/>
          <w:szCs w:val="27"/>
        </w:rPr>
        <w:t xml:space="preserve"> режимі онлайн-трансляції</w:t>
      </w:r>
      <w:r w:rsidR="00366DFA" w:rsidRPr="0082186A">
        <w:rPr>
          <w:sz w:val="27"/>
          <w:szCs w:val="27"/>
        </w:rPr>
        <w:t>»</w:t>
      </w:r>
      <w:r w:rsidR="00971949" w:rsidRPr="0082186A">
        <w:rPr>
          <w:sz w:val="27"/>
          <w:szCs w:val="27"/>
        </w:rPr>
        <w:t>; періодичне навчання</w:t>
      </w:r>
      <w:r w:rsidR="007758A7" w:rsidRPr="0082186A">
        <w:rPr>
          <w:sz w:val="27"/>
          <w:szCs w:val="27"/>
        </w:rPr>
        <w:t>, всеукраїнський семінар «С</w:t>
      </w:r>
      <w:r w:rsidR="00971949" w:rsidRPr="0082186A">
        <w:rPr>
          <w:sz w:val="27"/>
          <w:szCs w:val="27"/>
        </w:rPr>
        <w:t>удова практика у справах зі спорів, що ви</w:t>
      </w:r>
      <w:r w:rsidR="001B13B3">
        <w:rPr>
          <w:sz w:val="27"/>
          <w:szCs w:val="27"/>
        </w:rPr>
        <w:t>никають у сфері надання житлово-</w:t>
      </w:r>
      <w:r w:rsidR="00971949" w:rsidRPr="0082186A">
        <w:rPr>
          <w:sz w:val="27"/>
          <w:szCs w:val="27"/>
        </w:rPr>
        <w:t>комунальних послуг</w:t>
      </w:r>
      <w:r w:rsidR="008265EB" w:rsidRPr="0082186A">
        <w:rPr>
          <w:sz w:val="27"/>
          <w:szCs w:val="27"/>
        </w:rPr>
        <w:t>»</w:t>
      </w:r>
      <w:r w:rsidR="00971949" w:rsidRPr="0082186A">
        <w:rPr>
          <w:sz w:val="27"/>
          <w:szCs w:val="27"/>
        </w:rPr>
        <w:t>;</w:t>
      </w:r>
      <w:r w:rsidR="00B14CA2" w:rsidRPr="0082186A">
        <w:rPr>
          <w:sz w:val="27"/>
          <w:szCs w:val="27"/>
        </w:rPr>
        <w:t xml:space="preserve"> періодичне навчання </w:t>
      </w:r>
      <w:r w:rsidR="00585E1A" w:rsidRPr="0082186A">
        <w:rPr>
          <w:sz w:val="27"/>
          <w:szCs w:val="27"/>
        </w:rPr>
        <w:t>«В</w:t>
      </w:r>
      <w:r w:rsidR="00046529" w:rsidRPr="0082186A">
        <w:rPr>
          <w:sz w:val="27"/>
          <w:szCs w:val="27"/>
        </w:rPr>
        <w:t>сеукраїнський семінар: судова практика в питаннях-відповід</w:t>
      </w:r>
      <w:r w:rsidR="005F42E1" w:rsidRPr="0082186A">
        <w:rPr>
          <w:sz w:val="27"/>
          <w:szCs w:val="27"/>
        </w:rPr>
        <w:t>ях: цивільне судочинство</w:t>
      </w:r>
      <w:r w:rsidR="00B14CA2" w:rsidRPr="0082186A">
        <w:rPr>
          <w:sz w:val="27"/>
          <w:szCs w:val="27"/>
        </w:rPr>
        <w:t>»</w:t>
      </w:r>
      <w:r w:rsidR="005F42E1" w:rsidRPr="0082186A">
        <w:rPr>
          <w:sz w:val="27"/>
          <w:szCs w:val="27"/>
        </w:rPr>
        <w:t>; періодичне навчання вебінар</w:t>
      </w:r>
      <w:r w:rsidR="00DA46BF" w:rsidRPr="0082186A">
        <w:rPr>
          <w:sz w:val="27"/>
          <w:szCs w:val="27"/>
        </w:rPr>
        <w:t xml:space="preserve"> «М</w:t>
      </w:r>
      <w:r w:rsidR="005F42E1" w:rsidRPr="0082186A">
        <w:rPr>
          <w:sz w:val="27"/>
          <w:szCs w:val="27"/>
        </w:rPr>
        <w:t>іжнародне співробітництво під час кримінального провадження за стандартами Хартії основоположних прав ЄС та практики Суду справедливості</w:t>
      </w:r>
      <w:r w:rsidR="00DA46BF" w:rsidRPr="0082186A">
        <w:rPr>
          <w:sz w:val="27"/>
          <w:szCs w:val="27"/>
        </w:rPr>
        <w:t>»</w:t>
      </w:r>
      <w:r w:rsidR="005F42E1" w:rsidRPr="0082186A">
        <w:rPr>
          <w:sz w:val="27"/>
          <w:szCs w:val="27"/>
        </w:rPr>
        <w:t>.</w:t>
      </w:r>
    </w:p>
    <w:p w14:paraId="7E56E033" w14:textId="708E05FF" w:rsidR="005E18A7" w:rsidRPr="0082186A" w:rsidRDefault="009121FF" w:rsidP="00B006FE">
      <w:pPr>
        <w:shd w:val="clear" w:color="auto" w:fill="FFFFFF"/>
        <w:tabs>
          <w:tab w:val="left" w:pos="426"/>
        </w:tabs>
        <w:spacing w:line="276" w:lineRule="auto"/>
        <w:ind w:firstLine="709"/>
        <w:jc w:val="both"/>
        <w:rPr>
          <w:sz w:val="27"/>
          <w:szCs w:val="27"/>
        </w:rPr>
      </w:pPr>
      <w:r w:rsidRPr="00BB7905">
        <w:rPr>
          <w:sz w:val="27"/>
          <w:szCs w:val="27"/>
        </w:rPr>
        <w:t xml:space="preserve">З </w:t>
      </w:r>
      <w:r w:rsidR="00170475" w:rsidRPr="00BB7905">
        <w:rPr>
          <w:sz w:val="27"/>
          <w:szCs w:val="27"/>
        </w:rPr>
        <w:t xml:space="preserve">урахуванням </w:t>
      </w:r>
      <w:r w:rsidR="00386339" w:rsidRPr="00BB7905">
        <w:rPr>
          <w:sz w:val="27"/>
          <w:szCs w:val="27"/>
        </w:rPr>
        <w:t>тематики</w:t>
      </w:r>
      <w:r w:rsidRPr="00BB7905">
        <w:rPr>
          <w:sz w:val="27"/>
          <w:szCs w:val="27"/>
        </w:rPr>
        <w:t xml:space="preserve"> </w:t>
      </w:r>
      <w:r w:rsidR="001E072D" w:rsidRPr="00BB7905">
        <w:rPr>
          <w:sz w:val="27"/>
          <w:szCs w:val="27"/>
        </w:rPr>
        <w:t>відвіданих</w:t>
      </w:r>
      <w:r w:rsidR="000F163A" w:rsidRPr="00BB7905">
        <w:rPr>
          <w:sz w:val="27"/>
          <w:szCs w:val="27"/>
        </w:rPr>
        <w:t xml:space="preserve"> заходів</w:t>
      </w:r>
      <w:r w:rsidR="00502881" w:rsidRPr="00BB7905">
        <w:rPr>
          <w:sz w:val="27"/>
          <w:szCs w:val="27"/>
        </w:rPr>
        <w:t xml:space="preserve"> доп</w:t>
      </w:r>
      <w:r w:rsidR="004A1FE9" w:rsidRPr="00BB7905">
        <w:rPr>
          <w:sz w:val="27"/>
          <w:szCs w:val="27"/>
        </w:rPr>
        <w:t>овідач уточнив</w:t>
      </w:r>
      <w:r w:rsidR="00502881" w:rsidRPr="00BB7905">
        <w:rPr>
          <w:sz w:val="27"/>
          <w:szCs w:val="27"/>
        </w:rPr>
        <w:t xml:space="preserve">, чи були серед них такі, </w:t>
      </w:r>
      <w:r w:rsidR="005E18A7" w:rsidRPr="00BB7905">
        <w:rPr>
          <w:sz w:val="27"/>
          <w:szCs w:val="27"/>
        </w:rPr>
        <w:t xml:space="preserve">що стосувалися проблематики забезпечення незалежності </w:t>
      </w:r>
      <w:r w:rsidR="00020803" w:rsidRPr="00BB7905">
        <w:rPr>
          <w:sz w:val="27"/>
          <w:szCs w:val="27"/>
        </w:rPr>
        <w:t xml:space="preserve">суду на особистому або інституційному рівні. </w:t>
      </w:r>
      <w:r w:rsidR="00146138" w:rsidRPr="00BB7905">
        <w:rPr>
          <w:sz w:val="27"/>
          <w:szCs w:val="27"/>
        </w:rPr>
        <w:t xml:space="preserve">У разі </w:t>
      </w:r>
      <w:r w:rsidR="00020803" w:rsidRPr="00BB7905">
        <w:rPr>
          <w:sz w:val="27"/>
          <w:szCs w:val="27"/>
        </w:rPr>
        <w:t>відвідування</w:t>
      </w:r>
      <w:r w:rsidR="00146138" w:rsidRPr="00020803">
        <w:rPr>
          <w:color w:val="FF0000"/>
          <w:sz w:val="27"/>
          <w:szCs w:val="27"/>
        </w:rPr>
        <w:t xml:space="preserve"> </w:t>
      </w:r>
      <w:r w:rsidR="00146138" w:rsidRPr="00146138">
        <w:rPr>
          <w:sz w:val="27"/>
          <w:szCs w:val="27"/>
        </w:rPr>
        <w:t xml:space="preserve">відповідних заходів кандидату було запропоновано окреслити основні питання та проблеми, які на них обговорювалися. У разі відсутності такого досвіду кандидату було запропоновано </w:t>
      </w:r>
      <w:r w:rsidR="00020803">
        <w:rPr>
          <w:sz w:val="27"/>
          <w:szCs w:val="27"/>
        </w:rPr>
        <w:lastRenderedPageBreak/>
        <w:t>окреслити</w:t>
      </w:r>
      <w:r w:rsidR="00146138" w:rsidRPr="00146138">
        <w:rPr>
          <w:sz w:val="27"/>
          <w:szCs w:val="27"/>
        </w:rPr>
        <w:t xml:space="preserve"> власне розуміння поняття незалежності</w:t>
      </w:r>
      <w:r w:rsidR="00020803">
        <w:rPr>
          <w:sz w:val="27"/>
          <w:szCs w:val="27"/>
        </w:rPr>
        <w:t xml:space="preserve"> судової гілки влади</w:t>
      </w:r>
      <w:r w:rsidR="001B13B3">
        <w:rPr>
          <w:sz w:val="27"/>
          <w:szCs w:val="27"/>
        </w:rPr>
        <w:t>, його ознак та принципів</w:t>
      </w:r>
      <w:r w:rsidR="00146138" w:rsidRPr="00146138">
        <w:rPr>
          <w:sz w:val="27"/>
          <w:szCs w:val="27"/>
        </w:rPr>
        <w:t xml:space="preserve"> з огляду на те, що </w:t>
      </w:r>
      <w:r w:rsidR="00020803">
        <w:rPr>
          <w:sz w:val="27"/>
          <w:szCs w:val="27"/>
        </w:rPr>
        <w:t>розуміння вказаного правового явища</w:t>
      </w:r>
      <w:r w:rsidR="00146138" w:rsidRPr="00146138">
        <w:rPr>
          <w:sz w:val="27"/>
          <w:szCs w:val="27"/>
        </w:rPr>
        <w:t xml:space="preserve"> є </w:t>
      </w:r>
      <w:r w:rsidR="00146138" w:rsidRPr="0082186A">
        <w:rPr>
          <w:sz w:val="27"/>
          <w:szCs w:val="27"/>
        </w:rPr>
        <w:t>фундаментальним для здійснення правосуддя.</w:t>
      </w:r>
    </w:p>
    <w:p w14:paraId="2FC499A5" w14:textId="17B5D62C" w:rsidR="006B76BC" w:rsidRPr="0082186A" w:rsidRDefault="00020803" w:rsidP="00B006FE">
      <w:pPr>
        <w:shd w:val="clear" w:color="auto" w:fill="FFFFFF"/>
        <w:tabs>
          <w:tab w:val="left" w:pos="426"/>
        </w:tabs>
        <w:spacing w:line="276" w:lineRule="auto"/>
        <w:ind w:firstLine="709"/>
        <w:jc w:val="both"/>
        <w:rPr>
          <w:sz w:val="27"/>
          <w:szCs w:val="27"/>
        </w:rPr>
      </w:pPr>
      <w:r w:rsidRPr="0082186A">
        <w:rPr>
          <w:sz w:val="27"/>
          <w:szCs w:val="27"/>
        </w:rPr>
        <w:t xml:space="preserve">Попри те, що </w:t>
      </w:r>
      <w:r w:rsidR="001B13B3">
        <w:rPr>
          <w:sz w:val="27"/>
          <w:szCs w:val="27"/>
        </w:rPr>
        <w:t>в</w:t>
      </w:r>
      <w:r w:rsidRPr="0082186A">
        <w:rPr>
          <w:sz w:val="27"/>
          <w:szCs w:val="27"/>
        </w:rPr>
        <w:t xml:space="preserve"> </w:t>
      </w:r>
      <w:r w:rsidR="005F42E1" w:rsidRPr="0082186A">
        <w:rPr>
          <w:sz w:val="27"/>
          <w:szCs w:val="27"/>
        </w:rPr>
        <w:t xml:space="preserve">суддівському </w:t>
      </w:r>
      <w:r w:rsidRPr="0082186A">
        <w:rPr>
          <w:sz w:val="27"/>
          <w:szCs w:val="27"/>
        </w:rPr>
        <w:t>досьє наявна відповідна інформація, к</w:t>
      </w:r>
      <w:r w:rsidR="006B76BC" w:rsidRPr="0082186A">
        <w:rPr>
          <w:sz w:val="27"/>
          <w:szCs w:val="27"/>
        </w:rPr>
        <w:t xml:space="preserve">андидат не змогла пригадати участі </w:t>
      </w:r>
      <w:r w:rsidR="001B13B3">
        <w:rPr>
          <w:sz w:val="27"/>
          <w:szCs w:val="27"/>
        </w:rPr>
        <w:t>в</w:t>
      </w:r>
      <w:r w:rsidR="006B76BC" w:rsidRPr="0082186A">
        <w:rPr>
          <w:sz w:val="27"/>
          <w:szCs w:val="27"/>
        </w:rPr>
        <w:t xml:space="preserve"> заходах</w:t>
      </w:r>
      <w:r w:rsidR="001B13B3">
        <w:rPr>
          <w:sz w:val="27"/>
          <w:szCs w:val="27"/>
        </w:rPr>
        <w:t>,</w:t>
      </w:r>
      <w:r w:rsidRPr="0082186A">
        <w:rPr>
          <w:sz w:val="27"/>
          <w:szCs w:val="27"/>
        </w:rPr>
        <w:t xml:space="preserve"> тематика яких була б пов’язана із обговорюваними категоріями. При цьому спробувала пояснити власне розуміння</w:t>
      </w:r>
      <w:r w:rsidR="006B76BC" w:rsidRPr="0082186A">
        <w:rPr>
          <w:sz w:val="27"/>
          <w:szCs w:val="27"/>
        </w:rPr>
        <w:t xml:space="preserve"> цього поняття</w:t>
      </w:r>
      <w:r w:rsidR="001B13B3">
        <w:rPr>
          <w:sz w:val="27"/>
          <w:szCs w:val="27"/>
        </w:rPr>
        <w:t>,</w:t>
      </w:r>
      <w:r w:rsidR="006B76BC" w:rsidRPr="0082186A">
        <w:rPr>
          <w:sz w:val="27"/>
          <w:szCs w:val="27"/>
        </w:rPr>
        <w:t xml:space="preserve"> </w:t>
      </w:r>
      <w:r w:rsidRPr="0082186A">
        <w:rPr>
          <w:sz w:val="27"/>
          <w:szCs w:val="27"/>
        </w:rPr>
        <w:t>яке не охоплювало його суттєвих ознак</w:t>
      </w:r>
      <w:r w:rsidR="00A7636C" w:rsidRPr="0082186A">
        <w:rPr>
          <w:sz w:val="27"/>
          <w:szCs w:val="27"/>
        </w:rPr>
        <w:t xml:space="preserve"> (відеозапис співбесіди </w:t>
      </w:r>
      <w:hyperlink r:id="rId9" w:history="1">
        <w:r w:rsidR="00AE6750" w:rsidRPr="0082186A">
          <w:rPr>
            <w:rStyle w:val="af8"/>
            <w:color w:val="auto"/>
            <w:sz w:val="27"/>
            <w:szCs w:val="27"/>
          </w:rPr>
          <w:t>https://www.youtube.com/live/jv8uid-eAXg?t=1753&amp;si=hulb4RcSD5HbwQPo</w:t>
        </w:r>
      </w:hyperlink>
      <w:r w:rsidR="00AE6750" w:rsidRPr="0082186A">
        <w:rPr>
          <w:sz w:val="27"/>
          <w:szCs w:val="27"/>
        </w:rPr>
        <w:t xml:space="preserve"> </w:t>
      </w:r>
      <w:r w:rsidR="00A7636C" w:rsidRPr="0082186A">
        <w:rPr>
          <w:sz w:val="27"/>
          <w:szCs w:val="27"/>
        </w:rPr>
        <w:t xml:space="preserve">, таймкод </w:t>
      </w:r>
      <w:r w:rsidR="00AE6750" w:rsidRPr="0082186A">
        <w:rPr>
          <w:sz w:val="27"/>
          <w:szCs w:val="27"/>
        </w:rPr>
        <w:t>29</w:t>
      </w:r>
      <w:r w:rsidR="00A7636C" w:rsidRPr="0082186A">
        <w:rPr>
          <w:sz w:val="27"/>
          <w:szCs w:val="27"/>
        </w:rPr>
        <w:t>:</w:t>
      </w:r>
      <w:r w:rsidR="00AE6750" w:rsidRPr="0082186A">
        <w:rPr>
          <w:sz w:val="27"/>
          <w:szCs w:val="27"/>
        </w:rPr>
        <w:t>13</w:t>
      </w:r>
      <w:r w:rsidR="00A7636C" w:rsidRPr="0082186A">
        <w:rPr>
          <w:sz w:val="27"/>
          <w:szCs w:val="27"/>
        </w:rPr>
        <w:t>)</w:t>
      </w:r>
      <w:r w:rsidR="006B76BC" w:rsidRPr="0082186A">
        <w:rPr>
          <w:sz w:val="27"/>
          <w:szCs w:val="27"/>
        </w:rPr>
        <w:t>.</w:t>
      </w:r>
    </w:p>
    <w:p w14:paraId="45222736" w14:textId="2244639D" w:rsidR="00F37937" w:rsidRPr="0082186A" w:rsidRDefault="001B13B3" w:rsidP="004847D3">
      <w:pPr>
        <w:shd w:val="clear" w:color="auto" w:fill="FFFFFF"/>
        <w:tabs>
          <w:tab w:val="left" w:pos="426"/>
        </w:tabs>
        <w:spacing w:line="276" w:lineRule="auto"/>
        <w:ind w:firstLine="709"/>
        <w:jc w:val="both"/>
        <w:rPr>
          <w:sz w:val="27"/>
          <w:szCs w:val="27"/>
        </w:rPr>
      </w:pPr>
      <w:r>
        <w:rPr>
          <w:sz w:val="27"/>
          <w:szCs w:val="27"/>
        </w:rPr>
        <w:t>Д</w:t>
      </w:r>
      <w:r w:rsidR="00EA31EE" w:rsidRPr="0082186A">
        <w:rPr>
          <w:sz w:val="27"/>
          <w:szCs w:val="27"/>
        </w:rPr>
        <w:t xml:space="preserve">оповідач поставив </w:t>
      </w:r>
      <w:r>
        <w:rPr>
          <w:sz w:val="27"/>
          <w:szCs w:val="27"/>
        </w:rPr>
        <w:t>за</w:t>
      </w:r>
      <w:r w:rsidR="00EA31EE" w:rsidRPr="0082186A">
        <w:rPr>
          <w:sz w:val="27"/>
          <w:szCs w:val="27"/>
        </w:rPr>
        <w:t xml:space="preserve">питання </w:t>
      </w:r>
      <w:r w:rsidR="0028166C" w:rsidRPr="0082186A">
        <w:rPr>
          <w:sz w:val="27"/>
          <w:szCs w:val="27"/>
        </w:rPr>
        <w:t>для з’ясування</w:t>
      </w:r>
      <w:r w:rsidR="00EA31EE" w:rsidRPr="0082186A">
        <w:rPr>
          <w:sz w:val="27"/>
          <w:szCs w:val="27"/>
        </w:rPr>
        <w:t xml:space="preserve"> розуміння кандидатом співвідношення понять «незалежність судді» та «неупередженість (безсторонність) судді», а також щодо </w:t>
      </w:r>
      <w:r w:rsidR="0028166C" w:rsidRPr="0082186A">
        <w:rPr>
          <w:sz w:val="27"/>
          <w:szCs w:val="27"/>
        </w:rPr>
        <w:t>засобів</w:t>
      </w:r>
      <w:r w:rsidR="00B50FA6" w:rsidRPr="0082186A">
        <w:rPr>
          <w:sz w:val="27"/>
          <w:szCs w:val="27"/>
        </w:rPr>
        <w:t>/інструментів</w:t>
      </w:r>
      <w:r w:rsidR="00EA31EE" w:rsidRPr="0082186A">
        <w:rPr>
          <w:sz w:val="27"/>
          <w:szCs w:val="27"/>
        </w:rPr>
        <w:t xml:space="preserve"> забезпечення суддівської незалежності. У відповіді кандидат </w:t>
      </w:r>
      <w:r w:rsidR="00337739" w:rsidRPr="0082186A">
        <w:rPr>
          <w:sz w:val="27"/>
          <w:szCs w:val="27"/>
        </w:rPr>
        <w:t xml:space="preserve">не змогла надати чітку відповідь </w:t>
      </w:r>
      <w:r w:rsidR="00D61D39">
        <w:rPr>
          <w:sz w:val="27"/>
          <w:szCs w:val="27"/>
        </w:rPr>
        <w:t>на це</w:t>
      </w:r>
      <w:r w:rsidR="00337739" w:rsidRPr="0082186A">
        <w:rPr>
          <w:sz w:val="27"/>
          <w:szCs w:val="27"/>
        </w:rPr>
        <w:t xml:space="preserve"> </w:t>
      </w:r>
      <w:r w:rsidR="00D61D39">
        <w:rPr>
          <w:sz w:val="27"/>
          <w:szCs w:val="27"/>
        </w:rPr>
        <w:t>за</w:t>
      </w:r>
      <w:r w:rsidR="00337739" w:rsidRPr="0082186A">
        <w:rPr>
          <w:sz w:val="27"/>
          <w:szCs w:val="27"/>
        </w:rPr>
        <w:t>питання</w:t>
      </w:r>
      <w:r w:rsidR="00AE6750" w:rsidRPr="0082186A">
        <w:rPr>
          <w:sz w:val="27"/>
          <w:szCs w:val="27"/>
        </w:rPr>
        <w:t xml:space="preserve"> (відеозапис співбесіди </w:t>
      </w:r>
      <w:hyperlink r:id="rId10" w:history="1">
        <w:r w:rsidR="004D5949" w:rsidRPr="0082186A">
          <w:rPr>
            <w:rStyle w:val="af8"/>
            <w:color w:val="auto"/>
            <w:sz w:val="27"/>
            <w:szCs w:val="27"/>
          </w:rPr>
          <w:t>https://www.youtube.com/live/jv8uid-eAXg?si=REwO9rykvv-TEDaw&amp;t=1836</w:t>
        </w:r>
      </w:hyperlink>
      <w:r w:rsidR="004D5949" w:rsidRPr="0082186A">
        <w:rPr>
          <w:sz w:val="27"/>
          <w:szCs w:val="27"/>
        </w:rPr>
        <w:t xml:space="preserve"> </w:t>
      </w:r>
      <w:r w:rsidR="00AE6750" w:rsidRPr="0082186A">
        <w:rPr>
          <w:sz w:val="27"/>
          <w:szCs w:val="27"/>
        </w:rPr>
        <w:t xml:space="preserve"> , таймкод </w:t>
      </w:r>
      <w:r w:rsidR="004D5949" w:rsidRPr="0082186A">
        <w:rPr>
          <w:sz w:val="27"/>
          <w:szCs w:val="27"/>
        </w:rPr>
        <w:t>30</w:t>
      </w:r>
      <w:r w:rsidR="00AE6750" w:rsidRPr="0082186A">
        <w:rPr>
          <w:sz w:val="27"/>
          <w:szCs w:val="27"/>
        </w:rPr>
        <w:t>:</w:t>
      </w:r>
      <w:r w:rsidR="004D5949" w:rsidRPr="0082186A">
        <w:rPr>
          <w:sz w:val="27"/>
          <w:szCs w:val="27"/>
        </w:rPr>
        <w:t>36</w:t>
      </w:r>
      <w:r w:rsidR="00AE6750" w:rsidRPr="0082186A">
        <w:rPr>
          <w:sz w:val="27"/>
          <w:szCs w:val="27"/>
        </w:rPr>
        <w:t>)</w:t>
      </w:r>
      <w:r w:rsidR="000E6CD8" w:rsidRPr="0082186A">
        <w:rPr>
          <w:sz w:val="27"/>
          <w:szCs w:val="27"/>
        </w:rPr>
        <w:t>.</w:t>
      </w:r>
    </w:p>
    <w:p w14:paraId="16A08765" w14:textId="628DD2AC" w:rsidR="004847D3" w:rsidRPr="0082186A" w:rsidRDefault="000E6CD8" w:rsidP="004847D3">
      <w:pPr>
        <w:shd w:val="clear" w:color="auto" w:fill="FFFFFF"/>
        <w:tabs>
          <w:tab w:val="left" w:pos="426"/>
        </w:tabs>
        <w:spacing w:line="276" w:lineRule="auto"/>
        <w:ind w:firstLine="709"/>
        <w:jc w:val="both"/>
        <w:rPr>
          <w:sz w:val="27"/>
          <w:szCs w:val="27"/>
        </w:rPr>
      </w:pPr>
      <w:r w:rsidRPr="0082186A">
        <w:rPr>
          <w:sz w:val="27"/>
          <w:szCs w:val="27"/>
        </w:rPr>
        <w:t>З ог</w:t>
      </w:r>
      <w:r w:rsidR="00671767" w:rsidRPr="0082186A">
        <w:rPr>
          <w:sz w:val="27"/>
          <w:szCs w:val="27"/>
        </w:rPr>
        <w:t xml:space="preserve">ляду на зазначені </w:t>
      </w:r>
      <w:r w:rsidR="00D61D39">
        <w:rPr>
          <w:sz w:val="27"/>
          <w:szCs w:val="27"/>
        </w:rPr>
        <w:t>в</w:t>
      </w:r>
      <w:r w:rsidR="00671767" w:rsidRPr="0082186A">
        <w:rPr>
          <w:sz w:val="27"/>
          <w:szCs w:val="27"/>
        </w:rPr>
        <w:t xml:space="preserve"> поясненнях</w:t>
      </w:r>
      <w:r w:rsidR="007B06C4" w:rsidRPr="0082186A">
        <w:rPr>
          <w:sz w:val="27"/>
          <w:szCs w:val="27"/>
        </w:rPr>
        <w:t xml:space="preserve"> кандидата</w:t>
      </w:r>
      <w:r w:rsidR="00671767" w:rsidRPr="0082186A">
        <w:rPr>
          <w:sz w:val="27"/>
          <w:szCs w:val="27"/>
        </w:rPr>
        <w:t xml:space="preserve"> обставини</w:t>
      </w:r>
      <w:r w:rsidR="00F37937" w:rsidRPr="0082186A">
        <w:rPr>
          <w:sz w:val="27"/>
          <w:szCs w:val="27"/>
        </w:rPr>
        <w:t xml:space="preserve"> про </w:t>
      </w:r>
      <w:r w:rsidR="003A2753" w:rsidRPr="0082186A">
        <w:rPr>
          <w:sz w:val="27"/>
          <w:szCs w:val="27"/>
        </w:rPr>
        <w:t xml:space="preserve">«вивчення європейських підходів до тлумачення і застосування норм права, які </w:t>
      </w:r>
      <w:r w:rsidR="00F7337C" w:rsidRPr="0082186A">
        <w:rPr>
          <w:sz w:val="27"/>
          <w:szCs w:val="27"/>
        </w:rPr>
        <w:t>ґ</w:t>
      </w:r>
      <w:r w:rsidR="003A2753" w:rsidRPr="0082186A">
        <w:rPr>
          <w:sz w:val="27"/>
          <w:szCs w:val="27"/>
        </w:rPr>
        <w:t>рунтуються на засадах єдності, п</w:t>
      </w:r>
      <w:r w:rsidR="00D61D39">
        <w:rPr>
          <w:sz w:val="27"/>
          <w:szCs w:val="27"/>
        </w:rPr>
        <w:t xml:space="preserve">ослідовності та справедливості», </w:t>
      </w:r>
      <w:r w:rsidR="006833A9" w:rsidRPr="0082186A">
        <w:rPr>
          <w:sz w:val="27"/>
          <w:szCs w:val="27"/>
        </w:rPr>
        <w:t xml:space="preserve">під час співбесіди </w:t>
      </w:r>
      <w:r w:rsidR="00337739" w:rsidRPr="0082186A">
        <w:rPr>
          <w:sz w:val="27"/>
          <w:szCs w:val="27"/>
        </w:rPr>
        <w:t xml:space="preserve">обговорено практику Європейського суду з прав людини, зокрема рішення у справі </w:t>
      </w:r>
      <w:r w:rsidR="006833A9" w:rsidRPr="0082186A">
        <w:rPr>
          <w:sz w:val="27"/>
          <w:szCs w:val="27"/>
        </w:rPr>
        <w:t>«</w:t>
      </w:r>
      <w:r w:rsidR="00C11C7B" w:rsidRPr="0082186A">
        <w:rPr>
          <w:sz w:val="27"/>
          <w:szCs w:val="27"/>
        </w:rPr>
        <w:t xml:space="preserve">Олександр </w:t>
      </w:r>
      <w:r w:rsidR="00337739" w:rsidRPr="0082186A">
        <w:rPr>
          <w:sz w:val="27"/>
          <w:szCs w:val="27"/>
        </w:rPr>
        <w:t>Волков проти України</w:t>
      </w:r>
      <w:r w:rsidR="006833A9" w:rsidRPr="0082186A">
        <w:rPr>
          <w:sz w:val="27"/>
          <w:szCs w:val="27"/>
        </w:rPr>
        <w:t>» (заява № 21722/11, рішення від 09 січня 2013 року</w:t>
      </w:r>
      <w:r w:rsidR="00C11C7B" w:rsidRPr="0082186A">
        <w:rPr>
          <w:sz w:val="27"/>
          <w:szCs w:val="27"/>
        </w:rPr>
        <w:t>)</w:t>
      </w:r>
      <w:r w:rsidR="006833A9" w:rsidRPr="0082186A">
        <w:rPr>
          <w:sz w:val="27"/>
          <w:szCs w:val="27"/>
        </w:rPr>
        <w:t xml:space="preserve">. </w:t>
      </w:r>
      <w:r w:rsidR="00337739" w:rsidRPr="0082186A">
        <w:rPr>
          <w:sz w:val="27"/>
          <w:szCs w:val="27"/>
        </w:rPr>
        <w:t>Доповідачем було поставлено питання про те, яким чином у зазначеному рішенні оцін</w:t>
      </w:r>
      <w:r w:rsidR="00337739" w:rsidRPr="00337739">
        <w:rPr>
          <w:sz w:val="27"/>
          <w:szCs w:val="27"/>
        </w:rPr>
        <w:t xml:space="preserve">ювалася відповідність стандартам незалежності судової влади наявність у </w:t>
      </w:r>
      <w:r w:rsidR="00B50FA6">
        <w:rPr>
          <w:sz w:val="27"/>
          <w:szCs w:val="27"/>
        </w:rPr>
        <w:t>«</w:t>
      </w:r>
      <w:r w:rsidR="00337739" w:rsidRPr="00337739">
        <w:rPr>
          <w:sz w:val="27"/>
          <w:szCs w:val="27"/>
        </w:rPr>
        <w:t>політичних органів</w:t>
      </w:r>
      <w:r w:rsidR="00B50FA6">
        <w:rPr>
          <w:sz w:val="27"/>
          <w:szCs w:val="27"/>
        </w:rPr>
        <w:t>»</w:t>
      </w:r>
      <w:r w:rsidR="00337739" w:rsidRPr="00337739">
        <w:rPr>
          <w:sz w:val="27"/>
          <w:szCs w:val="27"/>
        </w:rPr>
        <w:t xml:space="preserve"> повноважень щодо призначення суддів або вирішення питань їхньої відповідальності. Кандидат не змогла надати чіткої та змістовної </w:t>
      </w:r>
      <w:r w:rsidR="00337739" w:rsidRPr="007D4E65">
        <w:rPr>
          <w:sz w:val="27"/>
          <w:szCs w:val="27"/>
        </w:rPr>
        <w:t xml:space="preserve">відповіді по суті запитання, обмежившись загальним твердженням </w:t>
      </w:r>
      <w:r w:rsidR="00EF1743" w:rsidRPr="007D4E65">
        <w:rPr>
          <w:sz w:val="27"/>
          <w:szCs w:val="27"/>
        </w:rPr>
        <w:t xml:space="preserve">(відеозапис співбесіди </w:t>
      </w:r>
      <w:hyperlink r:id="rId11" w:history="1">
        <w:r w:rsidR="00B23905" w:rsidRPr="007D4E65">
          <w:rPr>
            <w:rStyle w:val="af8"/>
            <w:color w:val="auto"/>
            <w:sz w:val="27"/>
            <w:szCs w:val="27"/>
          </w:rPr>
          <w:t>https://www.youtube.com/live/jv8uid-eAXg?si=Pf5or2YDF6V-1tJO&amp;t=1963</w:t>
        </w:r>
      </w:hyperlink>
      <w:r w:rsidR="00B23905" w:rsidRPr="007D4E65">
        <w:rPr>
          <w:sz w:val="27"/>
          <w:szCs w:val="27"/>
        </w:rPr>
        <w:t xml:space="preserve"> </w:t>
      </w:r>
      <w:r w:rsidR="00EF1743" w:rsidRPr="007D4E65">
        <w:rPr>
          <w:sz w:val="27"/>
          <w:szCs w:val="27"/>
        </w:rPr>
        <w:t>, таймкод 3</w:t>
      </w:r>
      <w:r w:rsidR="00B23905" w:rsidRPr="007D4E65">
        <w:rPr>
          <w:sz w:val="27"/>
          <w:szCs w:val="27"/>
        </w:rPr>
        <w:t>2</w:t>
      </w:r>
      <w:r w:rsidR="00EF1743" w:rsidRPr="007D4E65">
        <w:rPr>
          <w:sz w:val="27"/>
          <w:szCs w:val="27"/>
        </w:rPr>
        <w:t>:</w:t>
      </w:r>
      <w:r w:rsidR="00B23905" w:rsidRPr="0082186A">
        <w:rPr>
          <w:sz w:val="27"/>
          <w:szCs w:val="27"/>
        </w:rPr>
        <w:t>43</w:t>
      </w:r>
      <w:r w:rsidR="00EF1743" w:rsidRPr="0082186A">
        <w:rPr>
          <w:sz w:val="27"/>
          <w:szCs w:val="27"/>
        </w:rPr>
        <w:t>).</w:t>
      </w:r>
    </w:p>
    <w:p w14:paraId="3230DAD4" w14:textId="77CF3D9D" w:rsidR="004847D3" w:rsidRPr="00AF0572" w:rsidRDefault="00AF0572" w:rsidP="004847D3">
      <w:pPr>
        <w:shd w:val="clear" w:color="auto" w:fill="FFFFFF"/>
        <w:tabs>
          <w:tab w:val="left" w:pos="426"/>
        </w:tabs>
        <w:spacing w:line="276" w:lineRule="auto"/>
        <w:ind w:firstLine="709"/>
        <w:jc w:val="both"/>
        <w:rPr>
          <w:b/>
          <w:color w:val="2E74B5" w:themeColor="accent1" w:themeShade="BF"/>
          <w:sz w:val="27"/>
          <w:szCs w:val="27"/>
          <w:highlight w:val="yellow"/>
        </w:rPr>
      </w:pPr>
      <w:r w:rsidRPr="0082186A">
        <w:rPr>
          <w:sz w:val="27"/>
          <w:szCs w:val="27"/>
        </w:rPr>
        <w:t>З огляду на зазначен</w:t>
      </w:r>
      <w:r w:rsidR="002B781C" w:rsidRPr="0082186A">
        <w:rPr>
          <w:sz w:val="27"/>
          <w:szCs w:val="27"/>
        </w:rPr>
        <w:t>у</w:t>
      </w:r>
      <w:r w:rsidRPr="0082186A">
        <w:rPr>
          <w:sz w:val="27"/>
          <w:szCs w:val="27"/>
        </w:rPr>
        <w:t xml:space="preserve"> </w:t>
      </w:r>
      <w:r w:rsidR="00D61D39">
        <w:rPr>
          <w:sz w:val="27"/>
          <w:szCs w:val="27"/>
        </w:rPr>
        <w:t>в</w:t>
      </w:r>
      <w:r w:rsidRPr="0082186A">
        <w:rPr>
          <w:sz w:val="27"/>
          <w:szCs w:val="27"/>
        </w:rPr>
        <w:t xml:space="preserve"> поясненнях </w:t>
      </w:r>
      <w:r w:rsidR="007B06C4" w:rsidRPr="0082186A">
        <w:rPr>
          <w:sz w:val="27"/>
          <w:szCs w:val="27"/>
        </w:rPr>
        <w:t xml:space="preserve">кандидата </w:t>
      </w:r>
      <w:r w:rsidR="009F51D4" w:rsidRPr="0082186A">
        <w:rPr>
          <w:sz w:val="27"/>
          <w:szCs w:val="27"/>
        </w:rPr>
        <w:t>позицію</w:t>
      </w:r>
      <w:r w:rsidRPr="0082186A">
        <w:rPr>
          <w:sz w:val="27"/>
          <w:szCs w:val="27"/>
        </w:rPr>
        <w:t xml:space="preserve"> про «відкритість до впровадження новацій у національній судовій практиці, зокрема до змін, що відбуваються в межах судової реформи та стосуються законодавчих, інституційних та кадрових аспектів здійснення правосуддя» </w:t>
      </w:r>
      <w:r w:rsidR="004847D3" w:rsidRPr="0082186A">
        <w:rPr>
          <w:sz w:val="27"/>
          <w:szCs w:val="27"/>
        </w:rPr>
        <w:t xml:space="preserve">доповідачем було запропоновано кандидату навести приклади рішень Конституційного Суду України, які вона застосовує у своїй професійній діяльності або які мають значення </w:t>
      </w:r>
      <w:r w:rsidR="004847D3" w:rsidRPr="004847D3">
        <w:rPr>
          <w:sz w:val="27"/>
          <w:szCs w:val="27"/>
        </w:rPr>
        <w:t xml:space="preserve">для здійснення нею правосуддя. Кандидат не змогла </w:t>
      </w:r>
      <w:r w:rsidR="00062610">
        <w:rPr>
          <w:sz w:val="27"/>
          <w:szCs w:val="27"/>
        </w:rPr>
        <w:t>н</w:t>
      </w:r>
      <w:r w:rsidR="003C7BDF">
        <w:rPr>
          <w:sz w:val="27"/>
          <w:szCs w:val="27"/>
        </w:rPr>
        <w:t>азвати</w:t>
      </w:r>
      <w:r w:rsidR="004847D3" w:rsidRPr="004847D3">
        <w:rPr>
          <w:sz w:val="27"/>
          <w:szCs w:val="27"/>
        </w:rPr>
        <w:t xml:space="preserve"> </w:t>
      </w:r>
      <w:r w:rsidR="0028166C">
        <w:rPr>
          <w:sz w:val="27"/>
          <w:szCs w:val="27"/>
        </w:rPr>
        <w:t xml:space="preserve">жодного </w:t>
      </w:r>
      <w:r w:rsidR="003C7BDF">
        <w:rPr>
          <w:sz w:val="27"/>
          <w:szCs w:val="27"/>
        </w:rPr>
        <w:t xml:space="preserve">рішення </w:t>
      </w:r>
      <w:r w:rsidR="003C7BDF" w:rsidRPr="004847D3">
        <w:rPr>
          <w:sz w:val="27"/>
          <w:szCs w:val="27"/>
        </w:rPr>
        <w:t>Конституційн</w:t>
      </w:r>
      <w:r w:rsidR="003C7BDF">
        <w:rPr>
          <w:sz w:val="27"/>
          <w:szCs w:val="27"/>
        </w:rPr>
        <w:t>ого</w:t>
      </w:r>
      <w:r w:rsidR="003C7BDF" w:rsidRPr="004847D3">
        <w:rPr>
          <w:sz w:val="27"/>
          <w:szCs w:val="27"/>
        </w:rPr>
        <w:t xml:space="preserve"> Суд</w:t>
      </w:r>
      <w:r w:rsidR="003C7BDF">
        <w:rPr>
          <w:sz w:val="27"/>
          <w:szCs w:val="27"/>
        </w:rPr>
        <w:t xml:space="preserve">у </w:t>
      </w:r>
      <w:r w:rsidR="003C7BDF" w:rsidRPr="004847D3">
        <w:rPr>
          <w:sz w:val="27"/>
          <w:szCs w:val="27"/>
        </w:rPr>
        <w:t>України</w:t>
      </w:r>
      <w:r w:rsidR="00495411">
        <w:rPr>
          <w:sz w:val="27"/>
          <w:szCs w:val="27"/>
        </w:rPr>
        <w:t xml:space="preserve"> </w:t>
      </w:r>
      <w:r w:rsidR="00495411" w:rsidRPr="00A7636C">
        <w:rPr>
          <w:sz w:val="27"/>
          <w:szCs w:val="27"/>
        </w:rPr>
        <w:t>(відеозапис співбесіди</w:t>
      </w:r>
      <w:r w:rsidR="00CB2997">
        <w:rPr>
          <w:sz w:val="27"/>
          <w:szCs w:val="27"/>
        </w:rPr>
        <w:t xml:space="preserve"> </w:t>
      </w:r>
      <w:hyperlink r:id="rId12" w:history="1">
        <w:r w:rsidR="00022327" w:rsidRPr="007D4E65">
          <w:rPr>
            <w:rStyle w:val="af8"/>
            <w:color w:val="auto"/>
            <w:sz w:val="27"/>
            <w:szCs w:val="27"/>
          </w:rPr>
          <w:t>https://www.youtube.com/live/jv8uid-eAXg?si=rCN4SG3NoIp1380O&amp;t=2106</w:t>
        </w:r>
      </w:hyperlink>
      <w:r w:rsidR="00CB2997" w:rsidRPr="007D4E65">
        <w:rPr>
          <w:sz w:val="27"/>
          <w:szCs w:val="27"/>
        </w:rPr>
        <w:t xml:space="preserve"> </w:t>
      </w:r>
      <w:r w:rsidR="00495411" w:rsidRPr="007D4E65">
        <w:rPr>
          <w:sz w:val="27"/>
          <w:szCs w:val="27"/>
        </w:rPr>
        <w:t>, таймкод 3</w:t>
      </w:r>
      <w:r w:rsidR="00CB2997" w:rsidRPr="007D4E65">
        <w:rPr>
          <w:sz w:val="27"/>
          <w:szCs w:val="27"/>
        </w:rPr>
        <w:t>5</w:t>
      </w:r>
      <w:r w:rsidR="00495411" w:rsidRPr="007D4E65">
        <w:rPr>
          <w:sz w:val="27"/>
          <w:szCs w:val="27"/>
        </w:rPr>
        <w:t>:</w:t>
      </w:r>
      <w:r w:rsidR="00CB2997" w:rsidRPr="007D4E65">
        <w:rPr>
          <w:sz w:val="27"/>
          <w:szCs w:val="27"/>
        </w:rPr>
        <w:t>06</w:t>
      </w:r>
      <w:r w:rsidR="00495411" w:rsidRPr="007D4E65">
        <w:rPr>
          <w:sz w:val="27"/>
          <w:szCs w:val="27"/>
        </w:rPr>
        <w:t>).</w:t>
      </w:r>
    </w:p>
    <w:p w14:paraId="4D58D16B" w14:textId="65CA6DCC" w:rsidR="00916852" w:rsidRPr="007B06C4" w:rsidRDefault="009A56BD" w:rsidP="00916852">
      <w:pPr>
        <w:shd w:val="clear" w:color="auto" w:fill="FFFFFF"/>
        <w:tabs>
          <w:tab w:val="left" w:pos="426"/>
        </w:tabs>
        <w:spacing w:line="276" w:lineRule="auto"/>
        <w:ind w:firstLine="709"/>
        <w:jc w:val="both"/>
        <w:rPr>
          <w:sz w:val="27"/>
          <w:szCs w:val="27"/>
        </w:rPr>
      </w:pPr>
      <w:r w:rsidRPr="00912800">
        <w:rPr>
          <w:sz w:val="27"/>
          <w:szCs w:val="27"/>
        </w:rPr>
        <w:t xml:space="preserve">Також доповідачем поставлено </w:t>
      </w:r>
      <w:r w:rsidR="00382342" w:rsidRPr="00912800">
        <w:rPr>
          <w:sz w:val="27"/>
          <w:szCs w:val="27"/>
        </w:rPr>
        <w:t>за</w:t>
      </w:r>
      <w:r w:rsidRPr="00912800">
        <w:rPr>
          <w:sz w:val="27"/>
          <w:szCs w:val="27"/>
        </w:rPr>
        <w:t xml:space="preserve">питання </w:t>
      </w:r>
      <w:r w:rsidR="00382342" w:rsidRPr="00912800">
        <w:rPr>
          <w:sz w:val="27"/>
          <w:szCs w:val="27"/>
        </w:rPr>
        <w:t xml:space="preserve">щодо </w:t>
      </w:r>
      <w:r w:rsidR="00CD43EB" w:rsidRPr="00912800">
        <w:rPr>
          <w:sz w:val="27"/>
          <w:szCs w:val="27"/>
        </w:rPr>
        <w:t>особливостей</w:t>
      </w:r>
      <w:r w:rsidRPr="00912800">
        <w:rPr>
          <w:sz w:val="27"/>
          <w:szCs w:val="27"/>
        </w:rPr>
        <w:t xml:space="preserve"> цивільного та адміністративного </w:t>
      </w:r>
      <w:r w:rsidR="00382342" w:rsidRPr="00912800">
        <w:rPr>
          <w:sz w:val="27"/>
          <w:szCs w:val="27"/>
        </w:rPr>
        <w:t>судочинства, зокрема</w:t>
      </w:r>
      <w:r w:rsidR="00D61D39">
        <w:rPr>
          <w:sz w:val="27"/>
          <w:szCs w:val="27"/>
        </w:rPr>
        <w:t>, у</w:t>
      </w:r>
      <w:r w:rsidR="00382342" w:rsidRPr="00912800">
        <w:rPr>
          <w:sz w:val="27"/>
          <w:szCs w:val="27"/>
        </w:rPr>
        <w:t xml:space="preserve"> частині реалізації </w:t>
      </w:r>
      <w:r w:rsidR="002E7880" w:rsidRPr="00912800">
        <w:rPr>
          <w:sz w:val="27"/>
          <w:szCs w:val="27"/>
        </w:rPr>
        <w:t xml:space="preserve">принципів офіційного з’ясування </w:t>
      </w:r>
      <w:r w:rsidR="00382342" w:rsidRPr="00912800">
        <w:rPr>
          <w:sz w:val="27"/>
          <w:szCs w:val="27"/>
        </w:rPr>
        <w:t>обставин</w:t>
      </w:r>
      <w:r w:rsidR="009F51D4">
        <w:rPr>
          <w:sz w:val="27"/>
          <w:szCs w:val="27"/>
        </w:rPr>
        <w:t xml:space="preserve"> у справі</w:t>
      </w:r>
      <w:r w:rsidR="003C7BDF" w:rsidRPr="00912800">
        <w:rPr>
          <w:sz w:val="27"/>
          <w:szCs w:val="27"/>
        </w:rPr>
        <w:t xml:space="preserve">, змагальності сторін, </w:t>
      </w:r>
      <w:r w:rsidR="002E7880" w:rsidRPr="00912800">
        <w:rPr>
          <w:sz w:val="27"/>
          <w:szCs w:val="27"/>
        </w:rPr>
        <w:t>диспозитивності</w:t>
      </w:r>
      <w:r w:rsidR="001314FB" w:rsidRPr="00912800">
        <w:rPr>
          <w:sz w:val="27"/>
          <w:szCs w:val="27"/>
        </w:rPr>
        <w:t xml:space="preserve">. </w:t>
      </w:r>
      <w:r w:rsidR="003C7BDF">
        <w:rPr>
          <w:sz w:val="27"/>
          <w:szCs w:val="27"/>
        </w:rPr>
        <w:t xml:space="preserve">Відповідь кандидата засвідчила відсутність базового розуміння вказаних понять та поставила </w:t>
      </w:r>
      <w:r w:rsidR="003C7BDF">
        <w:rPr>
          <w:sz w:val="27"/>
          <w:szCs w:val="27"/>
        </w:rPr>
        <w:lastRenderedPageBreak/>
        <w:t xml:space="preserve">під сумнів її </w:t>
      </w:r>
      <w:r w:rsidR="003C7BDF" w:rsidRPr="007B06C4">
        <w:rPr>
          <w:sz w:val="27"/>
          <w:szCs w:val="27"/>
        </w:rPr>
        <w:t>обізнаність із загальними засадами процесуальних законів</w:t>
      </w:r>
      <w:r w:rsidR="008E6E94" w:rsidRPr="007B06C4">
        <w:rPr>
          <w:sz w:val="27"/>
          <w:szCs w:val="27"/>
        </w:rPr>
        <w:t xml:space="preserve"> </w:t>
      </w:r>
      <w:r w:rsidR="00D47A49" w:rsidRPr="007B06C4">
        <w:rPr>
          <w:sz w:val="27"/>
          <w:szCs w:val="27"/>
        </w:rPr>
        <w:t xml:space="preserve">(відеозапис співбесіди </w:t>
      </w:r>
      <w:hyperlink r:id="rId13" w:history="1">
        <w:r w:rsidR="00B0757C" w:rsidRPr="007B06C4">
          <w:rPr>
            <w:rStyle w:val="af8"/>
            <w:color w:val="auto"/>
            <w:sz w:val="27"/>
            <w:szCs w:val="27"/>
          </w:rPr>
          <w:t>https://www.youtube.com/live/jv8uid-eAXg?t=2684&amp;si=sOaMIUUiAdxCeM50</w:t>
        </w:r>
      </w:hyperlink>
      <w:r w:rsidR="00E32BC7" w:rsidRPr="007B06C4">
        <w:rPr>
          <w:sz w:val="27"/>
          <w:szCs w:val="27"/>
        </w:rPr>
        <w:t xml:space="preserve"> </w:t>
      </w:r>
      <w:r w:rsidR="00D47A49" w:rsidRPr="007B06C4">
        <w:rPr>
          <w:sz w:val="27"/>
          <w:szCs w:val="27"/>
        </w:rPr>
        <w:t>, таймкод 4</w:t>
      </w:r>
      <w:r w:rsidR="00F37275" w:rsidRPr="007B06C4">
        <w:rPr>
          <w:sz w:val="27"/>
          <w:szCs w:val="27"/>
        </w:rPr>
        <w:t>4</w:t>
      </w:r>
      <w:r w:rsidR="00D47A49" w:rsidRPr="007B06C4">
        <w:rPr>
          <w:sz w:val="27"/>
          <w:szCs w:val="27"/>
        </w:rPr>
        <w:t>:</w:t>
      </w:r>
      <w:r w:rsidR="001369DA" w:rsidRPr="007B06C4">
        <w:rPr>
          <w:sz w:val="27"/>
          <w:szCs w:val="27"/>
        </w:rPr>
        <w:t>44</w:t>
      </w:r>
      <w:r w:rsidR="00D47A49" w:rsidRPr="007B06C4">
        <w:rPr>
          <w:sz w:val="27"/>
          <w:szCs w:val="27"/>
        </w:rPr>
        <w:t>)</w:t>
      </w:r>
      <w:r w:rsidR="00E17379" w:rsidRPr="007B06C4">
        <w:rPr>
          <w:sz w:val="27"/>
          <w:szCs w:val="27"/>
        </w:rPr>
        <w:t>.</w:t>
      </w:r>
    </w:p>
    <w:p w14:paraId="3FF131D8" w14:textId="12F9A48B" w:rsidR="00916852" w:rsidRDefault="00916852" w:rsidP="00916852">
      <w:pPr>
        <w:shd w:val="clear" w:color="auto" w:fill="FFFFFF"/>
        <w:tabs>
          <w:tab w:val="left" w:pos="426"/>
        </w:tabs>
        <w:spacing w:line="276" w:lineRule="auto"/>
        <w:ind w:firstLine="709"/>
        <w:jc w:val="both"/>
        <w:rPr>
          <w:sz w:val="27"/>
          <w:szCs w:val="27"/>
        </w:rPr>
      </w:pPr>
      <w:r w:rsidRPr="007B06C4">
        <w:rPr>
          <w:sz w:val="27"/>
          <w:szCs w:val="27"/>
        </w:rPr>
        <w:t>Відповід</w:t>
      </w:r>
      <w:r w:rsidR="00FF1D61" w:rsidRPr="007B06C4">
        <w:rPr>
          <w:sz w:val="27"/>
          <w:szCs w:val="27"/>
        </w:rPr>
        <w:t xml:space="preserve">но до Кодексу суддівської етики, затвердженого </w:t>
      </w:r>
      <w:r w:rsidR="00FF1D61" w:rsidRPr="00FF1D61">
        <w:rPr>
          <w:sz w:val="27"/>
          <w:szCs w:val="27"/>
        </w:rPr>
        <w:t>рішенням XX чергового з’їзду суддів України від 18 вересня 2024 року</w:t>
      </w:r>
      <w:r w:rsidR="00FF1D61">
        <w:rPr>
          <w:sz w:val="27"/>
          <w:szCs w:val="27"/>
        </w:rPr>
        <w:t>,</w:t>
      </w:r>
      <w:r w:rsidR="00665F45">
        <w:rPr>
          <w:sz w:val="27"/>
          <w:szCs w:val="27"/>
        </w:rPr>
        <w:t xml:space="preserve"> (далі – Кодекс суддівської етики)</w:t>
      </w:r>
      <w:r w:rsidR="00FF1D61">
        <w:rPr>
          <w:sz w:val="27"/>
          <w:szCs w:val="27"/>
        </w:rPr>
        <w:t xml:space="preserve"> </w:t>
      </w:r>
      <w:r w:rsidRPr="00916852">
        <w:rPr>
          <w:sz w:val="27"/>
          <w:szCs w:val="27"/>
        </w:rPr>
        <w:t xml:space="preserve">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w:t>
      </w:r>
      <w:r w:rsidR="00FF1D61" w:rsidRPr="00FF1D61">
        <w:rPr>
          <w:sz w:val="27"/>
          <w:szCs w:val="27"/>
        </w:rPr>
        <w:t>з метою зміцнення довіри до судової влади та утвердження авторитету правосуддя</w:t>
      </w:r>
      <w:r w:rsidR="00FF1D61">
        <w:rPr>
          <w:sz w:val="27"/>
          <w:szCs w:val="27"/>
        </w:rPr>
        <w:t xml:space="preserve">. </w:t>
      </w:r>
      <w:r w:rsidRPr="00916852">
        <w:rPr>
          <w:sz w:val="27"/>
          <w:szCs w:val="27"/>
        </w:rPr>
        <w:t xml:space="preserve">Суддя має </w:t>
      </w:r>
      <w:r w:rsidR="00D61D39">
        <w:rPr>
          <w:sz w:val="27"/>
          <w:szCs w:val="27"/>
        </w:rPr>
        <w:t xml:space="preserve">докладати всіх зусиль, для того, </w:t>
      </w:r>
      <w:r w:rsidRPr="00916852">
        <w:rPr>
          <w:sz w:val="27"/>
          <w:szCs w:val="27"/>
        </w:rPr>
        <w:t>щоб, на думку розсудливої, законослухняної та поінформованої людини, його поведінка була бездоганною.</w:t>
      </w:r>
    </w:p>
    <w:p w14:paraId="29CD1760" w14:textId="4EEDE8A2" w:rsidR="00916852" w:rsidRDefault="00916852" w:rsidP="00916852">
      <w:pPr>
        <w:shd w:val="clear" w:color="auto" w:fill="FFFFFF"/>
        <w:tabs>
          <w:tab w:val="left" w:pos="426"/>
        </w:tabs>
        <w:spacing w:line="276" w:lineRule="auto"/>
        <w:ind w:firstLine="709"/>
        <w:jc w:val="both"/>
        <w:rPr>
          <w:sz w:val="27"/>
          <w:szCs w:val="27"/>
        </w:rPr>
      </w:pPr>
      <w:r w:rsidRPr="00916852">
        <w:rPr>
          <w:sz w:val="27"/>
          <w:szCs w:val="27"/>
        </w:rPr>
        <w:t>Пунктом 1.5 Європейської хартії про закон «</w:t>
      </w:r>
      <w:r w:rsidR="00D61D39">
        <w:rPr>
          <w:sz w:val="27"/>
          <w:szCs w:val="27"/>
        </w:rPr>
        <w:t>Про статус суддів» (Лісабон, 10 </w:t>
      </w:r>
      <w:r w:rsidRPr="00916852">
        <w:rPr>
          <w:sz w:val="27"/>
          <w:szCs w:val="27"/>
        </w:rPr>
        <w:t>липня 1998 року) встановлено, що суддя зобов’язаний підтримувати високий рівень компетентності, необхідний для вирішення справ у кожному конкретному випадку, оскільки від рішення судді залежать гарантії та права особи.</w:t>
      </w:r>
    </w:p>
    <w:p w14:paraId="2FDF57D7" w14:textId="18CEFC07" w:rsidR="00916852" w:rsidRPr="0082186A" w:rsidRDefault="00916852" w:rsidP="00916852">
      <w:pPr>
        <w:shd w:val="clear" w:color="auto" w:fill="FFFFFF"/>
        <w:tabs>
          <w:tab w:val="left" w:pos="426"/>
        </w:tabs>
        <w:spacing w:line="276" w:lineRule="auto"/>
        <w:ind w:firstLine="709"/>
        <w:jc w:val="both"/>
        <w:rPr>
          <w:sz w:val="27"/>
          <w:szCs w:val="27"/>
        </w:rPr>
      </w:pPr>
      <w:r w:rsidRPr="00916852">
        <w:rPr>
          <w:sz w:val="27"/>
          <w:szCs w:val="27"/>
        </w:rPr>
        <w:t>Відповідно до пункту 6.3 Бангалорських принципів поведінки суддів, схвалених Резолюцією Економічної та Соціальної ради ООН від 27 липня 2006 року № 2006/23</w:t>
      </w:r>
      <w:r w:rsidR="00855560">
        <w:rPr>
          <w:sz w:val="27"/>
          <w:szCs w:val="27"/>
        </w:rPr>
        <w:t xml:space="preserve"> (далі – </w:t>
      </w:r>
      <w:r w:rsidR="00855560" w:rsidRPr="00855560">
        <w:rPr>
          <w:sz w:val="27"/>
          <w:szCs w:val="27"/>
        </w:rPr>
        <w:t>Бангалорськ</w:t>
      </w:r>
      <w:r w:rsidR="00855560">
        <w:rPr>
          <w:sz w:val="27"/>
          <w:szCs w:val="27"/>
        </w:rPr>
        <w:t>і</w:t>
      </w:r>
      <w:r w:rsidR="00855560" w:rsidRPr="00855560">
        <w:rPr>
          <w:sz w:val="27"/>
          <w:szCs w:val="27"/>
        </w:rPr>
        <w:t xml:space="preserve"> принцип</w:t>
      </w:r>
      <w:r w:rsidR="00855560">
        <w:rPr>
          <w:sz w:val="27"/>
          <w:szCs w:val="27"/>
        </w:rPr>
        <w:t>и)</w:t>
      </w:r>
      <w:r w:rsidRPr="00916852">
        <w:rPr>
          <w:sz w:val="27"/>
          <w:szCs w:val="27"/>
        </w:rPr>
        <w:t xml:space="preserve">, суддя вживає розумних заходів для збереження та </w:t>
      </w:r>
      <w:r w:rsidRPr="0082186A">
        <w:rPr>
          <w:sz w:val="27"/>
          <w:szCs w:val="27"/>
        </w:rPr>
        <w:t>розширення своїх знань, удосконалення практичного досвіду та особистих якостей, необхідних для належного виконання ним своїх обов’язків, використовуючи для цих цілей засоби навчання та інші можливості, що в умовах судового контролю мають бути доступні для суддів.</w:t>
      </w:r>
    </w:p>
    <w:p w14:paraId="7ACA83CE" w14:textId="35E219D3" w:rsidR="00C16B4A" w:rsidRPr="0082186A" w:rsidRDefault="00916852" w:rsidP="00C16B4A">
      <w:pPr>
        <w:shd w:val="clear" w:color="auto" w:fill="FFFFFF"/>
        <w:tabs>
          <w:tab w:val="left" w:pos="426"/>
        </w:tabs>
        <w:spacing w:line="276" w:lineRule="auto"/>
        <w:ind w:firstLine="709"/>
        <w:jc w:val="both"/>
        <w:rPr>
          <w:sz w:val="27"/>
          <w:szCs w:val="27"/>
        </w:rPr>
      </w:pPr>
      <w:r w:rsidRPr="0082186A">
        <w:rPr>
          <w:sz w:val="27"/>
          <w:szCs w:val="27"/>
        </w:rPr>
        <w:t xml:space="preserve">У пунктах </w:t>
      </w:r>
      <w:r w:rsidR="001B2238">
        <w:rPr>
          <w:sz w:val="27"/>
          <w:szCs w:val="27"/>
        </w:rPr>
        <w:t>1</w:t>
      </w:r>
      <w:r w:rsidR="004C4C77" w:rsidRPr="0082186A">
        <w:rPr>
          <w:sz w:val="27"/>
          <w:szCs w:val="27"/>
        </w:rPr>
        <w:t xml:space="preserve">7, </w:t>
      </w:r>
      <w:r w:rsidR="00A17A53" w:rsidRPr="0082186A">
        <w:rPr>
          <w:sz w:val="27"/>
          <w:szCs w:val="27"/>
        </w:rPr>
        <w:t>110</w:t>
      </w:r>
      <w:r w:rsidR="00B2005B" w:rsidRPr="0082186A">
        <w:rPr>
          <w:sz w:val="27"/>
          <w:szCs w:val="27"/>
        </w:rPr>
        <w:t xml:space="preserve">, </w:t>
      </w:r>
      <w:r w:rsidR="001B2238">
        <w:rPr>
          <w:sz w:val="27"/>
          <w:szCs w:val="27"/>
        </w:rPr>
        <w:t>192</w:t>
      </w:r>
      <w:r w:rsidR="00AA48F6">
        <w:rPr>
          <w:sz w:val="27"/>
          <w:szCs w:val="27"/>
        </w:rPr>
        <w:t>–194,</w:t>
      </w:r>
      <w:r w:rsidR="001B2238">
        <w:rPr>
          <w:sz w:val="27"/>
          <w:szCs w:val="27"/>
        </w:rPr>
        <w:t xml:space="preserve"> </w:t>
      </w:r>
      <w:r w:rsidR="005B549B" w:rsidRPr="0082186A">
        <w:rPr>
          <w:sz w:val="27"/>
          <w:szCs w:val="27"/>
        </w:rPr>
        <w:t>1</w:t>
      </w:r>
      <w:r w:rsidR="00614A82" w:rsidRPr="0082186A">
        <w:rPr>
          <w:sz w:val="27"/>
          <w:szCs w:val="27"/>
        </w:rPr>
        <w:t>99</w:t>
      </w:r>
      <w:r w:rsidR="005B549B" w:rsidRPr="0082186A">
        <w:rPr>
          <w:sz w:val="27"/>
          <w:szCs w:val="27"/>
        </w:rPr>
        <w:t xml:space="preserve"> </w:t>
      </w:r>
      <w:r w:rsidR="00A17A53" w:rsidRPr="0082186A">
        <w:rPr>
          <w:sz w:val="27"/>
          <w:szCs w:val="27"/>
        </w:rPr>
        <w:t>Комент</w:t>
      </w:r>
      <w:r w:rsidR="00D61D39">
        <w:rPr>
          <w:sz w:val="27"/>
          <w:szCs w:val="27"/>
        </w:rPr>
        <w:t>арів до Бангалорських принципів</w:t>
      </w:r>
      <w:r w:rsidR="004C064A" w:rsidRPr="0082186A">
        <w:rPr>
          <w:sz w:val="27"/>
          <w:szCs w:val="27"/>
        </w:rPr>
        <w:t xml:space="preserve"> особи, відібрані на судові посади, повинні бути доброчесними та мати належну підготовку або кваліфікацію у сфері права.</w:t>
      </w:r>
    </w:p>
    <w:p w14:paraId="48F2D950" w14:textId="462F63E8" w:rsidR="00614A82" w:rsidRPr="0082186A" w:rsidRDefault="00A17A53" w:rsidP="00C16B4A">
      <w:pPr>
        <w:shd w:val="clear" w:color="auto" w:fill="FFFFFF"/>
        <w:tabs>
          <w:tab w:val="left" w:pos="426"/>
        </w:tabs>
        <w:spacing w:line="276" w:lineRule="auto"/>
        <w:ind w:firstLine="709"/>
        <w:jc w:val="both"/>
        <w:rPr>
          <w:sz w:val="27"/>
          <w:szCs w:val="27"/>
        </w:rPr>
      </w:pPr>
      <w:r w:rsidRPr="0082186A">
        <w:rPr>
          <w:sz w:val="27"/>
          <w:szCs w:val="27"/>
        </w:rPr>
        <w:t>Оскільки сприйняття виконання суддівських функцій в очах суспільства таке ж важливе, як і їх реальне виконання, суддя має бути поза будь-якими підозрами. Суддя не лише має бути чесним, але й сприйматися таким. Обов’язок судді полягає не лише у винесенні справедливого і об’єктивного рішення, але й в тому, щоб винести його таким чином, щоб виключити будь-які сумніви в справедливості і неупередженості цього рішення, а також у чесності і непідкупності судді. Тому суддя має володіти високою кваліфікацією в питаннях права, щоб компетентно трактувати і застосовувати закони; не менш важливо для судді діяти і поводитись так, щоб сторони процесу були впевнені в його або її неупередженості.</w:t>
      </w:r>
    </w:p>
    <w:p w14:paraId="23D2595C" w14:textId="7221B808" w:rsidR="00B27B11" w:rsidRPr="0082186A" w:rsidRDefault="00614A82" w:rsidP="00B27B11">
      <w:pPr>
        <w:shd w:val="clear" w:color="auto" w:fill="FFFFFF"/>
        <w:tabs>
          <w:tab w:val="left" w:pos="426"/>
        </w:tabs>
        <w:spacing w:line="276" w:lineRule="auto"/>
        <w:ind w:firstLine="709"/>
        <w:jc w:val="both"/>
        <w:rPr>
          <w:sz w:val="27"/>
          <w:szCs w:val="27"/>
        </w:rPr>
      </w:pPr>
      <w:r w:rsidRPr="0082186A">
        <w:rPr>
          <w:sz w:val="27"/>
          <w:szCs w:val="27"/>
        </w:rPr>
        <w:t>Незалежність судових органів надає судді права, однак і покладає при цьому обов’я</w:t>
      </w:r>
      <w:r w:rsidR="00DB65D4">
        <w:rPr>
          <w:sz w:val="27"/>
          <w:szCs w:val="27"/>
        </w:rPr>
        <w:t>зки етичного характеру, зокрема</w:t>
      </w:r>
      <w:r w:rsidRPr="0082186A">
        <w:rPr>
          <w:sz w:val="27"/>
          <w:szCs w:val="27"/>
        </w:rPr>
        <w:t xml:space="preserve"> обов’язок професійно та старанно виконувати свої судові повноваження. Це означає, що суддя має володіти значними професійними здібностями, яких набуває, підтримує та регулярно вдосконалює завдяки можливостям підвищення кваліфікації, якими </w:t>
      </w:r>
      <w:r w:rsidR="00DB65D4">
        <w:rPr>
          <w:sz w:val="27"/>
          <w:szCs w:val="27"/>
        </w:rPr>
        <w:t>суддя зобов’язаний і має право корист</w:t>
      </w:r>
      <w:r w:rsidRPr="0082186A">
        <w:rPr>
          <w:sz w:val="27"/>
          <w:szCs w:val="27"/>
        </w:rPr>
        <w:t>увати</w:t>
      </w:r>
      <w:r w:rsidR="00DB65D4">
        <w:rPr>
          <w:sz w:val="27"/>
          <w:szCs w:val="27"/>
        </w:rPr>
        <w:t>ся</w:t>
      </w:r>
      <w:r w:rsidRPr="0082186A">
        <w:rPr>
          <w:sz w:val="27"/>
          <w:szCs w:val="27"/>
        </w:rPr>
        <w:t xml:space="preserve">. Вкрай бажано, якщо не необхідно, щоб суддя отримав(-ла) </w:t>
      </w:r>
      <w:r w:rsidRPr="0082186A">
        <w:rPr>
          <w:sz w:val="27"/>
          <w:szCs w:val="27"/>
        </w:rPr>
        <w:lastRenderedPageBreak/>
        <w:t>докладну, ґрунтовну та різнобічну підтримку з урахуванням наявного професійного досвіду під час першого призначення на посаду судді, щоб він чи вона могли повноцінно виконувати покладені на них обов’язки. Необхідні знання можуть включати не лише аспекти матеріального і процесуального права, але й питання впливу права й судів на життя суспільства.</w:t>
      </w:r>
    </w:p>
    <w:p w14:paraId="5A5172CA" w14:textId="12456783" w:rsidR="008D054D" w:rsidRPr="0082186A" w:rsidRDefault="00916852" w:rsidP="00C37AC2">
      <w:pPr>
        <w:shd w:val="clear" w:color="auto" w:fill="FFFFFF"/>
        <w:tabs>
          <w:tab w:val="left" w:pos="426"/>
        </w:tabs>
        <w:spacing w:line="276" w:lineRule="auto"/>
        <w:ind w:firstLine="709"/>
        <w:jc w:val="both"/>
        <w:rPr>
          <w:sz w:val="27"/>
          <w:szCs w:val="27"/>
        </w:rPr>
      </w:pPr>
      <w:r w:rsidRPr="0082186A">
        <w:rPr>
          <w:sz w:val="27"/>
          <w:szCs w:val="27"/>
        </w:rPr>
        <w:t>Компетентність при виконанні суддею своїх обов’язків вимагає знань в області права, відповідних навичок, скрупульозності та підготовки. Професійн</w:t>
      </w:r>
      <w:r w:rsidR="00FF4A7B" w:rsidRPr="0082186A">
        <w:rPr>
          <w:sz w:val="27"/>
          <w:szCs w:val="27"/>
        </w:rPr>
        <w:t>ий</w:t>
      </w:r>
      <w:r w:rsidRPr="0082186A">
        <w:rPr>
          <w:sz w:val="27"/>
          <w:szCs w:val="27"/>
        </w:rPr>
        <w:t xml:space="preserve"> </w:t>
      </w:r>
      <w:r w:rsidR="00FF4A7B" w:rsidRPr="0082186A">
        <w:rPr>
          <w:sz w:val="27"/>
          <w:szCs w:val="27"/>
        </w:rPr>
        <w:t>рівень</w:t>
      </w:r>
      <w:r w:rsidRPr="0082186A">
        <w:rPr>
          <w:sz w:val="27"/>
          <w:szCs w:val="27"/>
        </w:rPr>
        <w:t xml:space="preserve"> судді має бути очевидн</w:t>
      </w:r>
      <w:r w:rsidR="00FF4A7B" w:rsidRPr="0082186A">
        <w:rPr>
          <w:sz w:val="27"/>
          <w:szCs w:val="27"/>
        </w:rPr>
        <w:t>им та достатнім</w:t>
      </w:r>
      <w:r w:rsidRPr="0082186A">
        <w:rPr>
          <w:sz w:val="27"/>
          <w:szCs w:val="27"/>
        </w:rPr>
        <w:t xml:space="preserve"> під час виконання ним чи нею своїх обов’язків. В окремих рідкісних випадках брак компетентності може бути наслідком недостатнього досвіду, проблем, пов’язаних із особливостями особистості або темпераменту, чи призначення на посаду судді людини, яка не підходить для неї, що й виявляється під час виконання такою особою суддівських обов’язків.</w:t>
      </w:r>
    </w:p>
    <w:p w14:paraId="25E8F427" w14:textId="77777777" w:rsidR="008D054D" w:rsidRDefault="00916852" w:rsidP="008D054D">
      <w:pPr>
        <w:shd w:val="clear" w:color="auto" w:fill="FFFFFF"/>
        <w:tabs>
          <w:tab w:val="left" w:pos="426"/>
        </w:tabs>
        <w:spacing w:line="276" w:lineRule="auto"/>
        <w:ind w:firstLine="709"/>
        <w:jc w:val="both"/>
        <w:rPr>
          <w:sz w:val="27"/>
          <w:szCs w:val="27"/>
        </w:rPr>
      </w:pPr>
      <w:r w:rsidRPr="00916852">
        <w:rPr>
          <w:sz w:val="27"/>
          <w:szCs w:val="27"/>
        </w:rPr>
        <w:t>Твереза оцінка, об’єктивність рішень та оперативність дій – це все риси старанного судді. Старанність також включає намагання об’єктивно та справедливо застосовувати закон і запобігати зловживанням процесуальними нормами. Здатність виявляти старанність під час виконання суддівських обов’язків може залежати від обсягу роботи, наявності необхідних ресурсів (зокрема, допоміжного персоналу та технічного забезпечення) і часу для вивчення, обміркування аргументів сторін, складання тексту рішення та виконання інших суддівських обов’язків на додачу до слухань у суді.</w:t>
      </w:r>
    </w:p>
    <w:p w14:paraId="4007BD74" w14:textId="77777777" w:rsidR="008D054D" w:rsidRDefault="00916852" w:rsidP="008D054D">
      <w:pPr>
        <w:shd w:val="clear" w:color="auto" w:fill="FFFFFF"/>
        <w:tabs>
          <w:tab w:val="left" w:pos="426"/>
        </w:tabs>
        <w:spacing w:line="276" w:lineRule="auto"/>
        <w:ind w:firstLine="709"/>
        <w:jc w:val="both"/>
        <w:rPr>
          <w:sz w:val="27"/>
          <w:szCs w:val="27"/>
        </w:rPr>
      </w:pPr>
      <w:r w:rsidRPr="00916852">
        <w:rPr>
          <w:sz w:val="27"/>
          <w:szCs w:val="27"/>
        </w:rPr>
        <w:t>У судді має бути достатньо часу для вдосконалення професійних навичок і знань, потрібних для ефективного виконання суддівських функцій.</w:t>
      </w:r>
    </w:p>
    <w:p w14:paraId="2CE3F410" w14:textId="77777777" w:rsidR="008D054D" w:rsidRDefault="00916852" w:rsidP="008D054D">
      <w:pPr>
        <w:shd w:val="clear" w:color="auto" w:fill="FFFFFF"/>
        <w:tabs>
          <w:tab w:val="left" w:pos="426"/>
        </w:tabs>
        <w:spacing w:line="276" w:lineRule="auto"/>
        <w:ind w:firstLine="709"/>
        <w:jc w:val="both"/>
        <w:rPr>
          <w:sz w:val="27"/>
          <w:szCs w:val="27"/>
        </w:rPr>
      </w:pPr>
      <w:r w:rsidRPr="00916852">
        <w:rPr>
          <w:sz w:val="27"/>
          <w:szCs w:val="27"/>
        </w:rPr>
        <w:t>Із вказаного вбачається, що відповідно до національного законодавства та міжнародних стандартів підтримання суддею кваліфікації на рівні, необхідному для виконання повноважень у суді, де він обіймає посаду, є обов’язком судді.</w:t>
      </w:r>
    </w:p>
    <w:p w14:paraId="4868BC5C" w14:textId="6EDB591A" w:rsidR="008D054D" w:rsidRDefault="00916852" w:rsidP="008D054D">
      <w:pPr>
        <w:shd w:val="clear" w:color="auto" w:fill="FFFFFF"/>
        <w:tabs>
          <w:tab w:val="left" w:pos="426"/>
        </w:tabs>
        <w:spacing w:line="276" w:lineRule="auto"/>
        <w:ind w:firstLine="709"/>
        <w:jc w:val="both"/>
        <w:rPr>
          <w:sz w:val="27"/>
          <w:szCs w:val="27"/>
        </w:rPr>
      </w:pPr>
      <w:r w:rsidRPr="00916852">
        <w:rPr>
          <w:sz w:val="27"/>
          <w:szCs w:val="27"/>
        </w:rPr>
        <w:t xml:space="preserve">У межах оцінювання Комісії належить з’ясувати, чи наявні </w:t>
      </w:r>
      <w:r w:rsidR="00E55DDC">
        <w:rPr>
          <w:sz w:val="27"/>
          <w:szCs w:val="27"/>
        </w:rPr>
        <w:t>в</w:t>
      </w:r>
      <w:r w:rsidRPr="00916852">
        <w:rPr>
          <w:sz w:val="27"/>
          <w:szCs w:val="27"/>
        </w:rPr>
        <w:t xml:space="preserve"> </w:t>
      </w:r>
      <w:r w:rsidR="001B2238">
        <w:rPr>
          <w:sz w:val="27"/>
          <w:szCs w:val="27"/>
        </w:rPr>
        <w:t>кандидата</w:t>
      </w:r>
      <w:r w:rsidRPr="00916852">
        <w:rPr>
          <w:sz w:val="27"/>
          <w:szCs w:val="27"/>
        </w:rPr>
        <w:t xml:space="preserve"> всі потрібні якості для зайняття посади судді. Зокрема, Комісія перевіряє не лише відповідність </w:t>
      </w:r>
      <w:r w:rsidR="001B2238">
        <w:rPr>
          <w:sz w:val="27"/>
          <w:szCs w:val="27"/>
        </w:rPr>
        <w:t>кандидата</w:t>
      </w:r>
      <w:r w:rsidRPr="00916852">
        <w:rPr>
          <w:sz w:val="27"/>
          <w:szCs w:val="27"/>
        </w:rPr>
        <w:t xml:space="preserve"> формальним критеріям, а й оцінює всі обставини, що характеризують її особу, зокрема й те, наскільки відповідально вона ставиться до своїх обов`язків, чи не викликає своєю поведінкою обґрунтованих сумнівів щодо компетентності.</w:t>
      </w:r>
    </w:p>
    <w:p w14:paraId="197C279A" w14:textId="77777777" w:rsidR="00C42D2E" w:rsidRDefault="00916852" w:rsidP="00C42D2E">
      <w:pPr>
        <w:shd w:val="clear" w:color="auto" w:fill="FFFFFF"/>
        <w:tabs>
          <w:tab w:val="left" w:pos="426"/>
        </w:tabs>
        <w:spacing w:line="276" w:lineRule="auto"/>
        <w:ind w:firstLine="709"/>
        <w:jc w:val="both"/>
        <w:rPr>
          <w:sz w:val="27"/>
          <w:szCs w:val="27"/>
        </w:rPr>
      </w:pPr>
      <w:r w:rsidRPr="00916852">
        <w:rPr>
          <w:sz w:val="27"/>
          <w:szCs w:val="27"/>
        </w:rPr>
        <w:t>Варто зауважити, що суд першої інстанції є судом загальної юрисдикції і посада судді цього суду передбачає розгляд усіх категорій справ. З огляду на те, що місцеві суди розглядають цивільні, кримінальні, адміністративні справи, а також справи про адміністративні правопорушення, є очевидним, що такі суди мають найширшу предметну сферу, з якою пов’язана професійна діяльність судді місцевого загального суду, і несуть основний тягар виконання функцій судової влади на території України.</w:t>
      </w:r>
    </w:p>
    <w:p w14:paraId="06BABCCD" w14:textId="39F8E620" w:rsidR="00C42D2E"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lastRenderedPageBreak/>
        <w:t>З метою недопущення хибного враження про повторне оцінювання рівня професійної компете</w:t>
      </w:r>
      <w:r w:rsidR="00E55DDC">
        <w:rPr>
          <w:sz w:val="27"/>
          <w:szCs w:val="27"/>
        </w:rPr>
        <w:t>нтності</w:t>
      </w:r>
      <w:r w:rsidR="000B2E36" w:rsidRPr="0082186A">
        <w:rPr>
          <w:sz w:val="27"/>
          <w:szCs w:val="27"/>
        </w:rPr>
        <w:t xml:space="preserve"> Комісія зазначає таке.</w:t>
      </w:r>
    </w:p>
    <w:p w14:paraId="54C71C82" w14:textId="449E59C0" w:rsidR="00C42D2E"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t>Кандидат, який претендує на зайняття посади судді суду апеляційної інстанції, повинен продемонструвати належний рівень прагнення до професійного розвитку та здатність до системного самовдосконалення. З цією метою законом передбачено оцінювання його відповідності кри</w:t>
      </w:r>
      <w:r w:rsidR="000B2E36" w:rsidRPr="0082186A">
        <w:rPr>
          <w:sz w:val="27"/>
          <w:szCs w:val="27"/>
        </w:rPr>
        <w:t>терію особистої компетентності.</w:t>
      </w:r>
    </w:p>
    <w:p w14:paraId="7307F532" w14:textId="0FE65AC6" w:rsidR="000B2E36"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t xml:space="preserve">Як зазначалося раніше, одним із показників цього критерію є «Безперервний розвиток». </w:t>
      </w:r>
      <w:r w:rsidR="000B2E36" w:rsidRPr="0082186A">
        <w:rPr>
          <w:sz w:val="27"/>
          <w:szCs w:val="27"/>
        </w:rPr>
        <w:t>Його зміст полягає у свідомих та системних зусиллях кандидата, спрямован</w:t>
      </w:r>
      <w:r w:rsidR="00F575FE" w:rsidRPr="0082186A">
        <w:rPr>
          <w:sz w:val="27"/>
          <w:szCs w:val="27"/>
        </w:rPr>
        <w:t xml:space="preserve">их на професійний саморозвиток, </w:t>
      </w:r>
      <w:r w:rsidR="000B2E36" w:rsidRPr="0082186A">
        <w:rPr>
          <w:sz w:val="27"/>
          <w:szCs w:val="27"/>
        </w:rPr>
        <w:t>здатн</w:t>
      </w:r>
      <w:r w:rsidR="00F575FE" w:rsidRPr="0082186A">
        <w:rPr>
          <w:sz w:val="27"/>
          <w:szCs w:val="27"/>
        </w:rPr>
        <w:t>ості</w:t>
      </w:r>
      <w:r w:rsidR="000B2E36" w:rsidRPr="0082186A">
        <w:rPr>
          <w:sz w:val="27"/>
          <w:szCs w:val="27"/>
        </w:rPr>
        <w:t xml:space="preserve"> об’єктивно оцінювати власні сильні сторони й потреби у вдосконаленні, сприймати зворотний зв’язок, робити висновки з досвіду, визначати пріоритети розвитку та регулярно здійснювати заходи з підвищення кваліфікації, підтримуючи активну професійну позицію.</w:t>
      </w:r>
    </w:p>
    <w:p w14:paraId="5DD157DD" w14:textId="57E678A9" w:rsidR="00C42D2E"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t>З метою створення належних передумов для об’єктивної оцінки відповідності зазначеному показнику кандидату було завчасно запропоновано підготуватися до співбесіди та надати письмові пояснення відпо</w:t>
      </w:r>
      <w:r w:rsidR="00F575FE" w:rsidRPr="0082186A">
        <w:rPr>
          <w:sz w:val="27"/>
          <w:szCs w:val="27"/>
        </w:rPr>
        <w:t>відно до наданого опитувальника, що й було зроблено останнім.</w:t>
      </w:r>
    </w:p>
    <w:p w14:paraId="18B27968" w14:textId="66913729" w:rsidR="00F575FE"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t>Комісія наголошує, що під час співбесіди не здійснювала оцінювання професійної компетентності кандидата, оскільки перевірка рівня професійних знань і навичок відбувається в межах кваліфікаційного іспиту. Обговорення стосувалося загальних засад функціонування судової гілки влади, конституційних принципів здійснення правосуддя та усвідомлення кандидатом власно</w:t>
      </w:r>
      <w:r w:rsidR="00F575FE" w:rsidRPr="0082186A">
        <w:rPr>
          <w:sz w:val="27"/>
          <w:szCs w:val="27"/>
        </w:rPr>
        <w:t>ї ролі у їх забезпеченні.</w:t>
      </w:r>
    </w:p>
    <w:p w14:paraId="7C6A4AFD" w14:textId="79BD5DEF" w:rsidR="00C42D2E" w:rsidRPr="0082186A" w:rsidRDefault="00C42D2E" w:rsidP="00C42D2E">
      <w:pPr>
        <w:shd w:val="clear" w:color="auto" w:fill="FFFFFF"/>
        <w:tabs>
          <w:tab w:val="left" w:pos="426"/>
        </w:tabs>
        <w:spacing w:line="276" w:lineRule="auto"/>
        <w:ind w:firstLine="709"/>
        <w:jc w:val="both"/>
        <w:rPr>
          <w:sz w:val="27"/>
          <w:szCs w:val="27"/>
        </w:rPr>
      </w:pPr>
      <w:r w:rsidRPr="0082186A">
        <w:rPr>
          <w:sz w:val="27"/>
          <w:szCs w:val="27"/>
        </w:rPr>
        <w:t>Водночас за результатами співбесіди Комісія дійшла висновку, що кандидат не зм</w:t>
      </w:r>
      <w:r w:rsidR="00B27B11" w:rsidRPr="0082186A">
        <w:rPr>
          <w:sz w:val="27"/>
          <w:szCs w:val="27"/>
        </w:rPr>
        <w:t>огла</w:t>
      </w:r>
      <w:r w:rsidRPr="0082186A">
        <w:rPr>
          <w:sz w:val="27"/>
          <w:szCs w:val="27"/>
        </w:rPr>
        <w:t xml:space="preserve"> продемонструвати </w:t>
      </w:r>
      <w:r w:rsidR="00F575FE" w:rsidRPr="0082186A">
        <w:rPr>
          <w:sz w:val="27"/>
          <w:szCs w:val="27"/>
        </w:rPr>
        <w:t xml:space="preserve">належних </w:t>
      </w:r>
      <w:r w:rsidRPr="0082186A">
        <w:rPr>
          <w:sz w:val="27"/>
          <w:szCs w:val="27"/>
        </w:rPr>
        <w:t>проявів</w:t>
      </w:r>
      <w:r w:rsidR="00F575FE" w:rsidRPr="0082186A">
        <w:rPr>
          <w:sz w:val="27"/>
          <w:szCs w:val="27"/>
        </w:rPr>
        <w:t xml:space="preserve"> (ознак)</w:t>
      </w:r>
      <w:r w:rsidRPr="0082186A">
        <w:rPr>
          <w:sz w:val="27"/>
          <w:szCs w:val="27"/>
        </w:rPr>
        <w:t xml:space="preserve"> власного професійного саморозвитку, які б свідчили про сформовану позицію щодо безперервного розвитку як складової особистої компетентності судді апеляційної інстанції.</w:t>
      </w:r>
    </w:p>
    <w:p w14:paraId="4A9BEBF2" w14:textId="77777777" w:rsidR="00492967" w:rsidRPr="00E55DDC" w:rsidRDefault="00492967" w:rsidP="00492967">
      <w:pPr>
        <w:shd w:val="clear" w:color="auto" w:fill="FFFFFF"/>
        <w:tabs>
          <w:tab w:val="left" w:pos="426"/>
        </w:tabs>
        <w:spacing w:line="276" w:lineRule="auto"/>
        <w:ind w:firstLine="709"/>
        <w:jc w:val="both"/>
        <w:rPr>
          <w:sz w:val="27"/>
          <w:szCs w:val="27"/>
        </w:rPr>
      </w:pPr>
      <w:r w:rsidRPr="00E55DDC">
        <w:rPr>
          <w:sz w:val="27"/>
          <w:szCs w:val="27"/>
        </w:rPr>
        <w:t>Оцінюючи відповідність кандидата критерію особистої компетентності за показником «рішучість та відповідальність», Комісія враховує таке.</w:t>
      </w:r>
    </w:p>
    <w:p w14:paraId="13DA14A2" w14:textId="7335F165" w:rsidR="000A4AA7" w:rsidRDefault="00C65C9F" w:rsidP="000A4AA7">
      <w:pPr>
        <w:shd w:val="clear" w:color="auto" w:fill="FFFFFF"/>
        <w:tabs>
          <w:tab w:val="left" w:pos="426"/>
        </w:tabs>
        <w:spacing w:line="276" w:lineRule="auto"/>
        <w:ind w:firstLine="709"/>
        <w:jc w:val="both"/>
        <w:rPr>
          <w:sz w:val="27"/>
          <w:szCs w:val="27"/>
        </w:rPr>
      </w:pPr>
      <w:r>
        <w:rPr>
          <w:sz w:val="27"/>
          <w:szCs w:val="27"/>
        </w:rPr>
        <w:t>Листом</w:t>
      </w:r>
      <w:r w:rsidR="000A4AA7" w:rsidRPr="000A4AA7">
        <w:rPr>
          <w:sz w:val="27"/>
          <w:szCs w:val="27"/>
        </w:rPr>
        <w:t xml:space="preserve"> голов</w:t>
      </w:r>
      <w:r w:rsidR="0018083D">
        <w:rPr>
          <w:sz w:val="27"/>
          <w:szCs w:val="27"/>
        </w:rPr>
        <w:t>и</w:t>
      </w:r>
      <w:r w:rsidR="000A4AA7" w:rsidRPr="000A4AA7">
        <w:rPr>
          <w:sz w:val="27"/>
          <w:szCs w:val="27"/>
        </w:rPr>
        <w:t xml:space="preserve"> Новобузького районного суду Миколаївської області</w:t>
      </w:r>
      <w:r w:rsidR="0015571D">
        <w:rPr>
          <w:sz w:val="27"/>
          <w:szCs w:val="27"/>
        </w:rPr>
        <w:t xml:space="preserve"> від 15 </w:t>
      </w:r>
      <w:r w:rsidR="00D26606">
        <w:rPr>
          <w:sz w:val="27"/>
          <w:szCs w:val="27"/>
        </w:rPr>
        <w:t>січня 2026 року</w:t>
      </w:r>
      <w:r>
        <w:rPr>
          <w:sz w:val="27"/>
          <w:szCs w:val="27"/>
        </w:rPr>
        <w:t xml:space="preserve"> (</w:t>
      </w:r>
      <w:r w:rsidR="00602C76">
        <w:rPr>
          <w:sz w:val="27"/>
          <w:szCs w:val="27"/>
        </w:rPr>
        <w:t>вх. № 32дпс-</w:t>
      </w:r>
      <w:r w:rsidR="00DA79FB">
        <w:rPr>
          <w:sz w:val="27"/>
          <w:szCs w:val="27"/>
        </w:rPr>
        <w:t>143/24</w:t>
      </w:r>
      <w:r>
        <w:rPr>
          <w:sz w:val="27"/>
          <w:szCs w:val="27"/>
        </w:rPr>
        <w:t>)</w:t>
      </w:r>
      <w:r w:rsidR="00D26606">
        <w:rPr>
          <w:sz w:val="27"/>
          <w:szCs w:val="27"/>
        </w:rPr>
        <w:t xml:space="preserve"> </w:t>
      </w:r>
      <w:r>
        <w:rPr>
          <w:sz w:val="27"/>
          <w:szCs w:val="27"/>
        </w:rPr>
        <w:t>надано</w:t>
      </w:r>
      <w:r w:rsidR="000A4AA7" w:rsidRPr="000A4AA7">
        <w:rPr>
          <w:sz w:val="27"/>
          <w:szCs w:val="27"/>
        </w:rPr>
        <w:t xml:space="preserve"> запитувану інформацію</w:t>
      </w:r>
      <w:r w:rsidR="00D26606">
        <w:rPr>
          <w:sz w:val="27"/>
          <w:szCs w:val="27"/>
        </w:rPr>
        <w:t xml:space="preserve"> щодо </w:t>
      </w:r>
      <w:r w:rsidR="001B0C5F">
        <w:rPr>
          <w:sz w:val="27"/>
          <w:szCs w:val="27"/>
        </w:rPr>
        <w:t xml:space="preserve">здійснення </w:t>
      </w:r>
      <w:r w:rsidR="00D26606">
        <w:rPr>
          <w:sz w:val="27"/>
          <w:szCs w:val="27"/>
        </w:rPr>
        <w:t>суддівської діяльності Вжещ С.І</w:t>
      </w:r>
      <w:r w:rsidR="00791C82">
        <w:rPr>
          <w:sz w:val="27"/>
          <w:szCs w:val="27"/>
        </w:rPr>
        <w:t>, зокрема</w:t>
      </w:r>
      <w:r w:rsidR="0015571D">
        <w:rPr>
          <w:sz w:val="27"/>
          <w:szCs w:val="27"/>
        </w:rPr>
        <w:t>,</w:t>
      </w:r>
      <w:r w:rsidR="00791C82">
        <w:rPr>
          <w:sz w:val="27"/>
          <w:szCs w:val="27"/>
        </w:rPr>
        <w:t xml:space="preserve"> щодо загальної кількості </w:t>
      </w:r>
      <w:r w:rsidR="001B0C5F">
        <w:rPr>
          <w:sz w:val="27"/>
          <w:szCs w:val="27"/>
        </w:rPr>
        <w:t xml:space="preserve">поданих нею </w:t>
      </w:r>
      <w:r w:rsidR="00791C82">
        <w:rPr>
          <w:sz w:val="27"/>
          <w:szCs w:val="27"/>
        </w:rPr>
        <w:t>заяв про самовідвід</w:t>
      </w:r>
      <w:r w:rsidR="0083544C">
        <w:rPr>
          <w:sz w:val="27"/>
          <w:szCs w:val="27"/>
        </w:rPr>
        <w:t>.</w:t>
      </w:r>
    </w:p>
    <w:p w14:paraId="6D73CC5A" w14:textId="777A96CA" w:rsidR="00310E7F" w:rsidRDefault="001B0C5F" w:rsidP="00310E7F">
      <w:pPr>
        <w:shd w:val="clear" w:color="auto" w:fill="FFFFFF"/>
        <w:tabs>
          <w:tab w:val="left" w:pos="426"/>
        </w:tabs>
        <w:spacing w:line="276" w:lineRule="auto"/>
        <w:ind w:firstLine="709"/>
        <w:jc w:val="both"/>
        <w:rPr>
          <w:sz w:val="27"/>
          <w:szCs w:val="27"/>
        </w:rPr>
      </w:pPr>
      <w:r>
        <w:rPr>
          <w:sz w:val="27"/>
          <w:szCs w:val="27"/>
        </w:rPr>
        <w:t>Відповідно до наданих відомостей</w:t>
      </w:r>
      <w:r w:rsidR="0083544C">
        <w:rPr>
          <w:sz w:val="27"/>
          <w:szCs w:val="27"/>
        </w:rPr>
        <w:t xml:space="preserve"> </w:t>
      </w:r>
      <w:r w:rsidR="0083544C" w:rsidRPr="0083544C">
        <w:rPr>
          <w:sz w:val="27"/>
          <w:szCs w:val="27"/>
        </w:rPr>
        <w:t>за період з 01 січня 2019 року до 15 січня 2026 року</w:t>
      </w:r>
      <w:r w:rsidR="0083544C">
        <w:rPr>
          <w:sz w:val="27"/>
          <w:szCs w:val="27"/>
        </w:rPr>
        <w:t xml:space="preserve"> суддею Вжещ С.І. </w:t>
      </w:r>
      <w:r w:rsidR="004012E5">
        <w:rPr>
          <w:sz w:val="27"/>
          <w:szCs w:val="27"/>
        </w:rPr>
        <w:t>подано</w:t>
      </w:r>
      <w:r w:rsidR="0083544C">
        <w:rPr>
          <w:sz w:val="27"/>
          <w:szCs w:val="27"/>
        </w:rPr>
        <w:t xml:space="preserve"> </w:t>
      </w:r>
      <w:r w:rsidR="004012E5">
        <w:rPr>
          <w:sz w:val="27"/>
          <w:szCs w:val="27"/>
        </w:rPr>
        <w:t>30 заяв про самовідвід</w:t>
      </w:r>
      <w:r w:rsidR="000C0ED6">
        <w:rPr>
          <w:sz w:val="27"/>
          <w:szCs w:val="27"/>
        </w:rPr>
        <w:t>.</w:t>
      </w:r>
    </w:p>
    <w:p w14:paraId="197B05C5" w14:textId="0F97687E" w:rsidR="00241301" w:rsidRPr="009E04A0" w:rsidRDefault="00310E7F" w:rsidP="00310E7F">
      <w:pPr>
        <w:shd w:val="clear" w:color="auto" w:fill="FFFFFF"/>
        <w:tabs>
          <w:tab w:val="left" w:pos="426"/>
        </w:tabs>
        <w:spacing w:line="276" w:lineRule="auto"/>
        <w:ind w:firstLine="709"/>
        <w:jc w:val="both"/>
        <w:rPr>
          <w:sz w:val="27"/>
          <w:szCs w:val="27"/>
        </w:rPr>
      </w:pPr>
      <w:r>
        <w:rPr>
          <w:sz w:val="27"/>
          <w:szCs w:val="27"/>
        </w:rPr>
        <w:t xml:space="preserve">Комісією </w:t>
      </w:r>
      <w:r w:rsidR="001B0C5F">
        <w:rPr>
          <w:sz w:val="27"/>
          <w:szCs w:val="27"/>
        </w:rPr>
        <w:t>здійснено аналіз</w:t>
      </w:r>
      <w:r>
        <w:rPr>
          <w:sz w:val="27"/>
          <w:szCs w:val="27"/>
        </w:rPr>
        <w:t xml:space="preserve"> зазначен</w:t>
      </w:r>
      <w:r w:rsidR="00B34C41">
        <w:rPr>
          <w:sz w:val="27"/>
          <w:szCs w:val="27"/>
        </w:rPr>
        <w:t>их</w:t>
      </w:r>
      <w:r>
        <w:rPr>
          <w:sz w:val="27"/>
          <w:szCs w:val="27"/>
        </w:rPr>
        <w:t xml:space="preserve"> у листі судов</w:t>
      </w:r>
      <w:r w:rsidR="00B34C41">
        <w:rPr>
          <w:sz w:val="27"/>
          <w:szCs w:val="27"/>
        </w:rPr>
        <w:t>их</w:t>
      </w:r>
      <w:r>
        <w:rPr>
          <w:sz w:val="27"/>
          <w:szCs w:val="27"/>
        </w:rPr>
        <w:t xml:space="preserve"> справ</w:t>
      </w:r>
      <w:r w:rsidR="0082754B">
        <w:rPr>
          <w:sz w:val="27"/>
          <w:szCs w:val="27"/>
        </w:rPr>
        <w:t xml:space="preserve"> </w:t>
      </w:r>
      <w:r w:rsidR="0082754B" w:rsidRPr="0082754B">
        <w:rPr>
          <w:sz w:val="27"/>
          <w:szCs w:val="27"/>
        </w:rPr>
        <w:t>Новобузьк</w:t>
      </w:r>
      <w:r w:rsidR="0082754B">
        <w:rPr>
          <w:sz w:val="27"/>
          <w:szCs w:val="27"/>
        </w:rPr>
        <w:t xml:space="preserve">ого </w:t>
      </w:r>
      <w:r w:rsidR="0082754B" w:rsidRPr="0082754B">
        <w:rPr>
          <w:sz w:val="27"/>
          <w:szCs w:val="27"/>
        </w:rPr>
        <w:t>районн</w:t>
      </w:r>
      <w:r w:rsidR="0082754B">
        <w:rPr>
          <w:sz w:val="27"/>
          <w:szCs w:val="27"/>
        </w:rPr>
        <w:t>ого</w:t>
      </w:r>
      <w:r w:rsidR="0082754B" w:rsidRPr="0082754B">
        <w:rPr>
          <w:sz w:val="27"/>
          <w:szCs w:val="27"/>
        </w:rPr>
        <w:t xml:space="preserve"> суд</w:t>
      </w:r>
      <w:r w:rsidR="0082754B">
        <w:rPr>
          <w:sz w:val="27"/>
          <w:szCs w:val="27"/>
        </w:rPr>
        <w:t>у</w:t>
      </w:r>
      <w:r w:rsidR="0082754B" w:rsidRPr="0082754B">
        <w:rPr>
          <w:sz w:val="27"/>
          <w:szCs w:val="27"/>
        </w:rPr>
        <w:t xml:space="preserve"> Миколаївської області</w:t>
      </w:r>
      <w:r w:rsidR="00B34C41">
        <w:rPr>
          <w:sz w:val="27"/>
          <w:szCs w:val="27"/>
        </w:rPr>
        <w:t>, а</w:t>
      </w:r>
      <w:r>
        <w:rPr>
          <w:sz w:val="27"/>
          <w:szCs w:val="27"/>
        </w:rPr>
        <w:t xml:space="preserve"> та</w:t>
      </w:r>
      <w:r w:rsidR="00B34C41">
        <w:rPr>
          <w:sz w:val="27"/>
          <w:szCs w:val="27"/>
        </w:rPr>
        <w:t>кож</w:t>
      </w:r>
      <w:r w:rsidRPr="00F575FE">
        <w:rPr>
          <w:b/>
          <w:color w:val="2E74B5" w:themeColor="accent1" w:themeShade="BF"/>
          <w:sz w:val="27"/>
          <w:szCs w:val="27"/>
        </w:rPr>
        <w:t xml:space="preserve"> </w:t>
      </w:r>
      <w:r w:rsidRPr="009E04A0">
        <w:rPr>
          <w:sz w:val="27"/>
          <w:szCs w:val="27"/>
        </w:rPr>
        <w:t>підстав</w:t>
      </w:r>
      <w:r w:rsidR="000C0ED6" w:rsidRPr="009E04A0">
        <w:rPr>
          <w:sz w:val="27"/>
          <w:szCs w:val="27"/>
        </w:rPr>
        <w:t xml:space="preserve"> заявлення </w:t>
      </w:r>
      <w:r w:rsidR="00891A48" w:rsidRPr="009E04A0">
        <w:rPr>
          <w:sz w:val="27"/>
          <w:szCs w:val="27"/>
        </w:rPr>
        <w:t>самовідводів</w:t>
      </w:r>
      <w:r w:rsidR="004405F6" w:rsidRPr="009E04A0">
        <w:rPr>
          <w:sz w:val="27"/>
          <w:szCs w:val="27"/>
        </w:rPr>
        <w:t>.</w:t>
      </w:r>
    </w:p>
    <w:p w14:paraId="294C69F5" w14:textId="31AB3FDC" w:rsidR="00726A8A" w:rsidRDefault="00726A8A" w:rsidP="00310E7F">
      <w:pPr>
        <w:shd w:val="clear" w:color="auto" w:fill="FFFFFF"/>
        <w:tabs>
          <w:tab w:val="left" w:pos="426"/>
        </w:tabs>
        <w:spacing w:line="276" w:lineRule="auto"/>
        <w:ind w:firstLine="709"/>
        <w:jc w:val="both"/>
        <w:rPr>
          <w:sz w:val="27"/>
          <w:szCs w:val="27"/>
        </w:rPr>
      </w:pPr>
      <w:r w:rsidRPr="009E04A0">
        <w:rPr>
          <w:sz w:val="27"/>
          <w:szCs w:val="27"/>
        </w:rPr>
        <w:t>Так,</w:t>
      </w:r>
      <w:r w:rsidR="00F47528" w:rsidRPr="009E04A0">
        <w:rPr>
          <w:sz w:val="27"/>
          <w:szCs w:val="27"/>
        </w:rPr>
        <w:t xml:space="preserve"> </w:t>
      </w:r>
      <w:r w:rsidR="00294943" w:rsidRPr="009E04A0">
        <w:rPr>
          <w:sz w:val="27"/>
          <w:szCs w:val="27"/>
        </w:rPr>
        <w:t xml:space="preserve">у постанові </w:t>
      </w:r>
      <w:r w:rsidR="00F47528" w:rsidRPr="009E04A0">
        <w:rPr>
          <w:sz w:val="27"/>
          <w:szCs w:val="27"/>
        </w:rPr>
        <w:t xml:space="preserve">від 14 травня 2025 року у </w:t>
      </w:r>
      <w:r w:rsidRPr="009E04A0">
        <w:rPr>
          <w:sz w:val="27"/>
          <w:szCs w:val="27"/>
        </w:rPr>
        <w:t xml:space="preserve">справі № 481/240/25 </w:t>
      </w:r>
      <w:r w:rsidR="00F47528" w:rsidRPr="009E04A0">
        <w:rPr>
          <w:sz w:val="27"/>
          <w:szCs w:val="27"/>
        </w:rPr>
        <w:t xml:space="preserve">підставою для </w:t>
      </w:r>
      <w:r w:rsidR="0061484C" w:rsidRPr="009E04A0">
        <w:rPr>
          <w:sz w:val="27"/>
          <w:szCs w:val="27"/>
        </w:rPr>
        <w:t>заявлення само</w:t>
      </w:r>
      <w:r w:rsidR="00F47528" w:rsidRPr="009E04A0">
        <w:rPr>
          <w:sz w:val="27"/>
          <w:szCs w:val="27"/>
        </w:rPr>
        <w:t>відводу</w:t>
      </w:r>
      <w:r w:rsidR="0061484C" w:rsidRPr="009E04A0">
        <w:rPr>
          <w:sz w:val="27"/>
          <w:szCs w:val="27"/>
        </w:rPr>
        <w:t xml:space="preserve"> зазначено</w:t>
      </w:r>
      <w:r w:rsidR="00F47528" w:rsidRPr="009E04A0">
        <w:rPr>
          <w:sz w:val="27"/>
          <w:szCs w:val="27"/>
        </w:rPr>
        <w:t>: «</w:t>
      </w:r>
      <w:r w:rsidR="00361E21" w:rsidRPr="009E04A0">
        <w:rPr>
          <w:sz w:val="27"/>
          <w:szCs w:val="27"/>
        </w:rPr>
        <w:t xml:space="preserve">у сторони відсутня довіра </w:t>
      </w:r>
      <w:r w:rsidR="00361E21">
        <w:rPr>
          <w:sz w:val="27"/>
          <w:szCs w:val="27"/>
        </w:rPr>
        <w:t>до суддів Новобузького районного суду Миколаївської області</w:t>
      </w:r>
      <w:r w:rsidR="00F24D80" w:rsidRPr="00F24D80">
        <w:rPr>
          <w:sz w:val="27"/>
          <w:szCs w:val="27"/>
        </w:rPr>
        <w:t xml:space="preserve">. Вважає, що </w:t>
      </w:r>
      <w:r w:rsidR="0015571D">
        <w:rPr>
          <w:sz w:val="27"/>
          <w:szCs w:val="27"/>
        </w:rPr>
        <w:t>ц</w:t>
      </w:r>
      <w:r w:rsidR="00F24D80" w:rsidRPr="00F24D80">
        <w:rPr>
          <w:sz w:val="27"/>
          <w:szCs w:val="27"/>
        </w:rPr>
        <w:t xml:space="preserve">і обставини </w:t>
      </w:r>
      <w:r w:rsidR="00F24D80" w:rsidRPr="00F24D80">
        <w:rPr>
          <w:sz w:val="27"/>
          <w:szCs w:val="27"/>
        </w:rPr>
        <w:lastRenderedPageBreak/>
        <w:t xml:space="preserve">виключають можливість її участі </w:t>
      </w:r>
      <w:r w:rsidR="0015571D">
        <w:rPr>
          <w:sz w:val="27"/>
          <w:szCs w:val="27"/>
        </w:rPr>
        <w:t>в</w:t>
      </w:r>
      <w:r w:rsidR="00F24D80" w:rsidRPr="00F24D80">
        <w:rPr>
          <w:sz w:val="27"/>
          <w:szCs w:val="27"/>
        </w:rPr>
        <w:t xml:space="preserve"> розгляді справи та можуть викликати сумніви у стороннього спостерігача </w:t>
      </w:r>
      <w:r w:rsidR="0015571D">
        <w:rPr>
          <w:sz w:val="27"/>
          <w:szCs w:val="27"/>
        </w:rPr>
        <w:t>в</w:t>
      </w:r>
      <w:r w:rsidR="00F24D80" w:rsidRPr="00F24D80">
        <w:rPr>
          <w:sz w:val="27"/>
          <w:szCs w:val="27"/>
        </w:rPr>
        <w:t xml:space="preserve"> неупередженості судді, </w:t>
      </w:r>
      <w:r w:rsidR="0015571D">
        <w:rPr>
          <w:sz w:val="27"/>
          <w:szCs w:val="27"/>
        </w:rPr>
        <w:t xml:space="preserve">тому </w:t>
      </w:r>
      <w:r w:rsidR="00F24D80" w:rsidRPr="00F24D80">
        <w:rPr>
          <w:sz w:val="27"/>
          <w:szCs w:val="27"/>
        </w:rPr>
        <w:t>заявила самовідвід</w:t>
      </w:r>
      <w:r w:rsidR="00F47528">
        <w:rPr>
          <w:sz w:val="27"/>
          <w:szCs w:val="27"/>
        </w:rPr>
        <w:t>»</w:t>
      </w:r>
      <w:r w:rsidR="006D7754">
        <w:rPr>
          <w:sz w:val="27"/>
          <w:szCs w:val="27"/>
        </w:rPr>
        <w:t>.</w:t>
      </w:r>
    </w:p>
    <w:p w14:paraId="7DB281D3" w14:textId="44A97300" w:rsidR="00361E21" w:rsidRDefault="0015305C" w:rsidP="00310E7F">
      <w:pPr>
        <w:shd w:val="clear" w:color="auto" w:fill="FFFFFF"/>
        <w:tabs>
          <w:tab w:val="left" w:pos="426"/>
        </w:tabs>
        <w:spacing w:line="276" w:lineRule="auto"/>
        <w:ind w:firstLine="709"/>
        <w:jc w:val="both"/>
        <w:rPr>
          <w:sz w:val="27"/>
          <w:szCs w:val="27"/>
        </w:rPr>
      </w:pPr>
      <w:r>
        <w:rPr>
          <w:sz w:val="27"/>
          <w:szCs w:val="27"/>
        </w:rPr>
        <w:t xml:space="preserve">В ухвалі від 06 січня 2025 року </w:t>
      </w:r>
      <w:r w:rsidR="006C1998">
        <w:rPr>
          <w:sz w:val="27"/>
          <w:szCs w:val="27"/>
        </w:rPr>
        <w:t xml:space="preserve">у справі № 481/1998/24 підставою для </w:t>
      </w:r>
      <w:r w:rsidR="00895DCD">
        <w:rPr>
          <w:sz w:val="27"/>
          <w:szCs w:val="27"/>
        </w:rPr>
        <w:t>само</w:t>
      </w:r>
      <w:r w:rsidR="006C1998">
        <w:rPr>
          <w:sz w:val="27"/>
          <w:szCs w:val="27"/>
        </w:rPr>
        <w:t>відводу</w:t>
      </w:r>
      <w:r w:rsidR="00622C38">
        <w:rPr>
          <w:sz w:val="27"/>
          <w:szCs w:val="27"/>
        </w:rPr>
        <w:t xml:space="preserve"> визначено: «</w:t>
      </w:r>
      <w:r w:rsidR="00330F41">
        <w:rPr>
          <w:sz w:val="27"/>
          <w:szCs w:val="27"/>
        </w:rPr>
        <w:t xml:space="preserve">сторона є </w:t>
      </w:r>
      <w:r w:rsidR="00533C84">
        <w:rPr>
          <w:sz w:val="27"/>
          <w:szCs w:val="27"/>
        </w:rPr>
        <w:t>лікар</w:t>
      </w:r>
      <w:r w:rsidR="00330F41">
        <w:rPr>
          <w:sz w:val="27"/>
          <w:szCs w:val="27"/>
        </w:rPr>
        <w:t xml:space="preserve">ем, який </w:t>
      </w:r>
      <w:r w:rsidR="0037549E" w:rsidRPr="0037549E">
        <w:rPr>
          <w:sz w:val="27"/>
          <w:szCs w:val="27"/>
        </w:rPr>
        <w:t>здійснюва</w:t>
      </w:r>
      <w:r w:rsidR="00330F41">
        <w:rPr>
          <w:sz w:val="27"/>
          <w:szCs w:val="27"/>
        </w:rPr>
        <w:t>в</w:t>
      </w:r>
      <w:r w:rsidR="0037549E" w:rsidRPr="0037549E">
        <w:rPr>
          <w:sz w:val="27"/>
          <w:szCs w:val="27"/>
        </w:rPr>
        <w:t xml:space="preserve"> лікування</w:t>
      </w:r>
      <w:r w:rsidR="00895DCD">
        <w:rPr>
          <w:sz w:val="27"/>
          <w:szCs w:val="27"/>
        </w:rPr>
        <w:t xml:space="preserve"> судді та її </w:t>
      </w:r>
      <w:r w:rsidR="0037549E" w:rsidRPr="0037549E">
        <w:rPr>
          <w:sz w:val="27"/>
          <w:szCs w:val="27"/>
        </w:rPr>
        <w:t>доньки</w:t>
      </w:r>
      <w:r w:rsidR="00622C38">
        <w:rPr>
          <w:sz w:val="27"/>
          <w:szCs w:val="27"/>
        </w:rPr>
        <w:t>. Між суддею і</w:t>
      </w:r>
      <w:r w:rsidR="0037549E" w:rsidRPr="0037549E">
        <w:rPr>
          <w:sz w:val="27"/>
          <w:szCs w:val="27"/>
        </w:rPr>
        <w:t xml:space="preserve"> лікарем</w:t>
      </w:r>
      <w:r w:rsidR="00622C38">
        <w:rPr>
          <w:sz w:val="27"/>
          <w:szCs w:val="27"/>
        </w:rPr>
        <w:t xml:space="preserve"> </w:t>
      </w:r>
      <w:r w:rsidR="0037549E" w:rsidRPr="0037549E">
        <w:rPr>
          <w:sz w:val="27"/>
          <w:szCs w:val="27"/>
        </w:rPr>
        <w:t>існують стосунки</w:t>
      </w:r>
      <w:r w:rsidR="00B978DF">
        <w:rPr>
          <w:sz w:val="27"/>
          <w:szCs w:val="27"/>
        </w:rPr>
        <w:t xml:space="preserve"> «</w:t>
      </w:r>
      <w:r w:rsidR="0037549E" w:rsidRPr="0037549E">
        <w:rPr>
          <w:sz w:val="27"/>
          <w:szCs w:val="27"/>
        </w:rPr>
        <w:t>лікар</w:t>
      </w:r>
      <w:r w:rsidR="00B978DF">
        <w:rPr>
          <w:sz w:val="27"/>
          <w:szCs w:val="27"/>
        </w:rPr>
        <w:t>-</w:t>
      </w:r>
      <w:r w:rsidR="0037549E" w:rsidRPr="0037549E">
        <w:rPr>
          <w:sz w:val="27"/>
          <w:szCs w:val="27"/>
        </w:rPr>
        <w:t>пацієнт</w:t>
      </w:r>
      <w:r w:rsidR="00B978DF">
        <w:rPr>
          <w:sz w:val="27"/>
          <w:szCs w:val="27"/>
        </w:rPr>
        <w:t>»</w:t>
      </w:r>
      <w:r w:rsidR="0032321B">
        <w:rPr>
          <w:sz w:val="27"/>
          <w:szCs w:val="27"/>
        </w:rPr>
        <w:t>.</w:t>
      </w:r>
      <w:r w:rsidR="00F93610" w:rsidRPr="00F93610">
        <w:t xml:space="preserve"> </w:t>
      </w:r>
      <w:r w:rsidR="00F93610" w:rsidRPr="00F93610">
        <w:rPr>
          <w:sz w:val="27"/>
          <w:szCs w:val="27"/>
        </w:rPr>
        <w:t>Вважає, що розгляд нею справи може викликати сумнів у неупередженості головуючої</w:t>
      </w:r>
      <w:r w:rsidR="00556E59">
        <w:rPr>
          <w:sz w:val="27"/>
          <w:szCs w:val="27"/>
        </w:rPr>
        <w:t>»</w:t>
      </w:r>
      <w:r w:rsidR="00051D50">
        <w:rPr>
          <w:sz w:val="27"/>
          <w:szCs w:val="27"/>
        </w:rPr>
        <w:t>.</w:t>
      </w:r>
    </w:p>
    <w:p w14:paraId="264E16FF" w14:textId="1975AB9E" w:rsidR="007371A6" w:rsidRDefault="007371A6" w:rsidP="00310E7F">
      <w:pPr>
        <w:shd w:val="clear" w:color="auto" w:fill="FFFFFF"/>
        <w:tabs>
          <w:tab w:val="left" w:pos="426"/>
        </w:tabs>
        <w:spacing w:line="276" w:lineRule="auto"/>
        <w:ind w:firstLine="709"/>
        <w:jc w:val="both"/>
        <w:rPr>
          <w:sz w:val="27"/>
          <w:szCs w:val="27"/>
        </w:rPr>
      </w:pPr>
      <w:r>
        <w:rPr>
          <w:sz w:val="27"/>
          <w:szCs w:val="27"/>
        </w:rPr>
        <w:t xml:space="preserve">В ухвалі від 16 грудня 2025 року </w:t>
      </w:r>
      <w:r w:rsidR="00734E97">
        <w:rPr>
          <w:sz w:val="27"/>
          <w:szCs w:val="27"/>
        </w:rPr>
        <w:t xml:space="preserve">у справі № 481/1086/25 </w:t>
      </w:r>
      <w:r w:rsidR="00734E97" w:rsidRPr="00734E97">
        <w:rPr>
          <w:sz w:val="27"/>
          <w:szCs w:val="27"/>
        </w:rPr>
        <w:t>підставою для заявлення самовідводу зазначено:</w:t>
      </w:r>
      <w:r w:rsidR="00734E97">
        <w:rPr>
          <w:sz w:val="27"/>
          <w:szCs w:val="27"/>
        </w:rPr>
        <w:t xml:space="preserve"> «</w:t>
      </w:r>
      <w:r w:rsidR="00AD4CF1" w:rsidRPr="00AD4CF1">
        <w:rPr>
          <w:sz w:val="27"/>
          <w:szCs w:val="27"/>
        </w:rPr>
        <w:t xml:space="preserve">як вбачається з матеріалів справи, серед яких містяться заяви </w:t>
      </w:r>
      <w:r w:rsidR="00FB03F7">
        <w:rPr>
          <w:sz w:val="27"/>
          <w:szCs w:val="27"/>
        </w:rPr>
        <w:t>ОСОБА_1</w:t>
      </w:r>
      <w:r w:rsidR="00AD4CF1" w:rsidRPr="00AD4CF1">
        <w:rPr>
          <w:sz w:val="27"/>
          <w:szCs w:val="27"/>
        </w:rPr>
        <w:t xml:space="preserve"> з приводу процесуальних питань, видно</w:t>
      </w:r>
      <w:r w:rsidR="000E5D69">
        <w:rPr>
          <w:sz w:val="27"/>
          <w:szCs w:val="27"/>
        </w:rPr>
        <w:t>,</w:t>
      </w:r>
      <w:r w:rsidR="00AD4CF1" w:rsidRPr="00AD4CF1">
        <w:rPr>
          <w:sz w:val="27"/>
          <w:szCs w:val="27"/>
        </w:rPr>
        <w:t xml:space="preserve"> що </w:t>
      </w:r>
      <w:r w:rsidR="006F35B8">
        <w:rPr>
          <w:sz w:val="27"/>
          <w:szCs w:val="27"/>
        </w:rPr>
        <w:t>останнім</w:t>
      </w:r>
      <w:r w:rsidR="00AD4CF1" w:rsidRPr="00AD4CF1">
        <w:rPr>
          <w:sz w:val="27"/>
          <w:szCs w:val="27"/>
        </w:rPr>
        <w:t xml:space="preserve"> зазначено</w:t>
      </w:r>
      <w:r w:rsidR="006F35B8">
        <w:rPr>
          <w:sz w:val="27"/>
          <w:szCs w:val="27"/>
        </w:rPr>
        <w:t xml:space="preserve"> про </w:t>
      </w:r>
      <w:r w:rsidR="00AD4CF1" w:rsidRPr="00AD4CF1">
        <w:rPr>
          <w:sz w:val="27"/>
          <w:szCs w:val="27"/>
        </w:rPr>
        <w:t>конфлік</w:t>
      </w:r>
      <w:r w:rsidR="006F35B8">
        <w:rPr>
          <w:sz w:val="27"/>
          <w:szCs w:val="27"/>
        </w:rPr>
        <w:t>ти</w:t>
      </w:r>
      <w:r w:rsidR="00AD4CF1" w:rsidRPr="00AD4CF1">
        <w:rPr>
          <w:sz w:val="27"/>
          <w:szCs w:val="27"/>
        </w:rPr>
        <w:t xml:space="preserve"> із суддею Новобузького районного суду Миколаївської області Вжещ С.І., що вказує на його недовіру судді,</w:t>
      </w:r>
      <w:r w:rsidR="000E5D69">
        <w:rPr>
          <w:sz w:val="27"/>
          <w:szCs w:val="27"/>
        </w:rPr>
        <w:t xml:space="preserve"> у зв’</w:t>
      </w:r>
      <w:r w:rsidR="00AD4CF1" w:rsidRPr="00AD4CF1">
        <w:rPr>
          <w:sz w:val="27"/>
          <w:szCs w:val="27"/>
        </w:rPr>
        <w:t>язку з чим вона не може брати участь у розгляді даної справи</w:t>
      </w:r>
      <w:r w:rsidR="00734E97">
        <w:rPr>
          <w:sz w:val="27"/>
          <w:szCs w:val="27"/>
        </w:rPr>
        <w:t>»</w:t>
      </w:r>
      <w:r w:rsidR="00221C9B">
        <w:rPr>
          <w:sz w:val="27"/>
          <w:szCs w:val="27"/>
        </w:rPr>
        <w:t>.</w:t>
      </w:r>
    </w:p>
    <w:p w14:paraId="0AF01110" w14:textId="2F08693D" w:rsidR="00C5147A" w:rsidRDefault="00221C9B" w:rsidP="00C5147A">
      <w:pPr>
        <w:shd w:val="clear" w:color="auto" w:fill="FFFFFF"/>
        <w:tabs>
          <w:tab w:val="left" w:pos="426"/>
        </w:tabs>
        <w:spacing w:line="276" w:lineRule="auto"/>
        <w:ind w:firstLine="709"/>
        <w:jc w:val="both"/>
        <w:rPr>
          <w:color w:val="000000"/>
          <w:sz w:val="27"/>
          <w:szCs w:val="27"/>
        </w:rPr>
      </w:pPr>
      <w:r>
        <w:rPr>
          <w:sz w:val="27"/>
          <w:szCs w:val="27"/>
        </w:rPr>
        <w:t xml:space="preserve">В ухвалі від 09 квітня 2025 року у справі № 481/513/25 </w:t>
      </w:r>
      <w:r w:rsidRPr="00734E97">
        <w:rPr>
          <w:sz w:val="27"/>
          <w:szCs w:val="27"/>
        </w:rPr>
        <w:t>підставою для заявлення самовідводу зазначено:</w:t>
      </w:r>
      <w:r>
        <w:rPr>
          <w:sz w:val="27"/>
          <w:szCs w:val="27"/>
        </w:rPr>
        <w:t xml:space="preserve"> «</w:t>
      </w:r>
      <w:r w:rsidR="00C5147A">
        <w:rPr>
          <w:color w:val="000000"/>
          <w:sz w:val="27"/>
          <w:szCs w:val="27"/>
        </w:rPr>
        <w:t>ви</w:t>
      </w:r>
      <w:r w:rsidR="000E5D69">
        <w:rPr>
          <w:color w:val="000000"/>
          <w:sz w:val="27"/>
          <w:szCs w:val="27"/>
        </w:rPr>
        <w:t xml:space="preserve">ходячи зі змісту позовної заяви, </w:t>
      </w:r>
      <w:r w:rsidR="00C5147A">
        <w:rPr>
          <w:color w:val="000000"/>
          <w:sz w:val="27"/>
          <w:szCs w:val="27"/>
        </w:rPr>
        <w:t>позивачем зазначено, що він підозрює суддю Вжещ С.І. у корумпованих діях, судовій тяганині, що вказує на його недовіру судді, у зв`язку з чим вона не може брати участь у розгляді даної справи».</w:t>
      </w:r>
    </w:p>
    <w:p w14:paraId="5EF19C2C" w14:textId="70849CF6" w:rsidR="00C5147A" w:rsidRDefault="00C5147A" w:rsidP="00C5147A">
      <w:pPr>
        <w:shd w:val="clear" w:color="auto" w:fill="FFFFFF"/>
        <w:tabs>
          <w:tab w:val="left" w:pos="426"/>
        </w:tabs>
        <w:spacing w:line="276" w:lineRule="auto"/>
        <w:ind w:firstLine="709"/>
        <w:jc w:val="both"/>
        <w:rPr>
          <w:sz w:val="27"/>
          <w:szCs w:val="27"/>
        </w:rPr>
      </w:pPr>
      <w:r>
        <w:rPr>
          <w:sz w:val="27"/>
          <w:szCs w:val="27"/>
        </w:rPr>
        <w:t xml:space="preserve">В ухвалі від 28 серпня 2025 року у справі № 481/1275/25 </w:t>
      </w:r>
      <w:r w:rsidRPr="00734E97">
        <w:rPr>
          <w:sz w:val="27"/>
          <w:szCs w:val="27"/>
        </w:rPr>
        <w:t>підставою для заявлення самовідводу зазначено:</w:t>
      </w:r>
      <w:r w:rsidR="00CA45DE" w:rsidRPr="00CA45DE">
        <w:rPr>
          <w:sz w:val="27"/>
          <w:szCs w:val="27"/>
        </w:rPr>
        <w:t xml:space="preserve"> </w:t>
      </w:r>
      <w:r w:rsidR="00CA45DE">
        <w:rPr>
          <w:sz w:val="27"/>
          <w:szCs w:val="27"/>
        </w:rPr>
        <w:t>«</w:t>
      </w:r>
      <w:r w:rsidR="00CA45DE" w:rsidRPr="00CA45DE">
        <w:rPr>
          <w:sz w:val="27"/>
          <w:szCs w:val="27"/>
        </w:rPr>
        <w:t>виходячи</w:t>
      </w:r>
      <w:r w:rsidR="000E5D69">
        <w:rPr>
          <w:sz w:val="27"/>
          <w:szCs w:val="27"/>
        </w:rPr>
        <w:t xml:space="preserve"> зі змісту позовної заяви, </w:t>
      </w:r>
      <w:r w:rsidR="00CA45DE" w:rsidRPr="00CA45DE">
        <w:rPr>
          <w:sz w:val="27"/>
          <w:szCs w:val="27"/>
        </w:rPr>
        <w:t>позивачем зазначено, він конфліктує із усіма суддями Новобузького районного суду Миколаївської області, у тому числі із суддею Вжещ С.І., що вказує на його недовіру судді, у зв`язку з чим вона не може брати участь у розгляді даної справи</w:t>
      </w:r>
      <w:r w:rsidR="00CA45DE">
        <w:rPr>
          <w:sz w:val="27"/>
          <w:szCs w:val="27"/>
        </w:rPr>
        <w:t>»</w:t>
      </w:r>
      <w:r w:rsidR="001962EC">
        <w:rPr>
          <w:sz w:val="27"/>
          <w:szCs w:val="27"/>
        </w:rPr>
        <w:t>.</w:t>
      </w:r>
    </w:p>
    <w:p w14:paraId="7EB86508" w14:textId="2692B30F" w:rsidR="005B2CE7" w:rsidRDefault="00A36195" w:rsidP="005B2CE7">
      <w:pPr>
        <w:shd w:val="clear" w:color="auto" w:fill="FFFFFF"/>
        <w:tabs>
          <w:tab w:val="left" w:pos="426"/>
        </w:tabs>
        <w:spacing w:line="276" w:lineRule="auto"/>
        <w:ind w:firstLine="709"/>
        <w:jc w:val="both"/>
        <w:rPr>
          <w:sz w:val="27"/>
          <w:szCs w:val="27"/>
        </w:rPr>
      </w:pPr>
      <w:r>
        <w:rPr>
          <w:sz w:val="27"/>
          <w:szCs w:val="27"/>
        </w:rPr>
        <w:t>В</w:t>
      </w:r>
      <w:r w:rsidR="002977E0">
        <w:rPr>
          <w:sz w:val="27"/>
          <w:szCs w:val="27"/>
        </w:rPr>
        <w:t xml:space="preserve"> </w:t>
      </w:r>
      <w:r>
        <w:rPr>
          <w:sz w:val="27"/>
          <w:szCs w:val="27"/>
        </w:rPr>
        <w:t xml:space="preserve">ухвалі від 03 квітня 2025 року у справі </w:t>
      </w:r>
      <w:r w:rsidRPr="00A36195">
        <w:rPr>
          <w:sz w:val="27"/>
          <w:szCs w:val="27"/>
        </w:rPr>
        <w:t>№ 481/282/25</w:t>
      </w:r>
      <w:r>
        <w:rPr>
          <w:sz w:val="27"/>
          <w:szCs w:val="27"/>
        </w:rPr>
        <w:t xml:space="preserve"> </w:t>
      </w:r>
      <w:r w:rsidR="00B02D1D" w:rsidRPr="00734E97">
        <w:rPr>
          <w:sz w:val="27"/>
          <w:szCs w:val="27"/>
        </w:rPr>
        <w:t>підставою для заявлення самовідводу зазначено:</w:t>
      </w:r>
      <w:r w:rsidR="00B02D1D">
        <w:rPr>
          <w:sz w:val="27"/>
          <w:szCs w:val="27"/>
        </w:rPr>
        <w:t xml:space="preserve"> «</w:t>
      </w:r>
      <w:r w:rsidR="00477184" w:rsidRPr="00477184">
        <w:rPr>
          <w:sz w:val="27"/>
          <w:szCs w:val="27"/>
        </w:rPr>
        <w:t>відпов</w:t>
      </w:r>
      <w:r w:rsidR="00477184">
        <w:rPr>
          <w:sz w:val="27"/>
          <w:szCs w:val="27"/>
        </w:rPr>
        <w:t>ідачем є начальник районного територіального центру комплектування та соціальної підтримки</w:t>
      </w:r>
      <w:r w:rsidR="00477184" w:rsidRPr="00477184">
        <w:rPr>
          <w:sz w:val="27"/>
          <w:szCs w:val="27"/>
        </w:rPr>
        <w:t xml:space="preserve"> </w:t>
      </w:r>
      <w:r w:rsidR="00477184">
        <w:rPr>
          <w:sz w:val="27"/>
          <w:szCs w:val="27"/>
        </w:rPr>
        <w:t>у</w:t>
      </w:r>
      <w:r w:rsidR="00477184" w:rsidRPr="00477184">
        <w:rPr>
          <w:sz w:val="27"/>
          <w:szCs w:val="27"/>
        </w:rPr>
        <w:t xml:space="preserve"> Миколаївській області. Суддя, виконуючи обов’язки голови суду, представляє суд у відносинах з іншими органами влади та взаємодіє з їх керівниками, зокрема з відповідачем (у тому числі з питань бронювання працівників). Оскільки така взаємодія частково залежить від рішень відповідача, це може вплинути на її неупередженість, що унеможливлює її участь у розгляді справи</w:t>
      </w:r>
      <w:r w:rsidR="00AB7BFA">
        <w:rPr>
          <w:sz w:val="27"/>
          <w:szCs w:val="27"/>
        </w:rPr>
        <w:t>»</w:t>
      </w:r>
      <w:r w:rsidR="00477184" w:rsidRPr="00477184">
        <w:rPr>
          <w:sz w:val="27"/>
          <w:szCs w:val="27"/>
        </w:rPr>
        <w:t>.</w:t>
      </w:r>
    </w:p>
    <w:p w14:paraId="48AB2B70" w14:textId="655C6741" w:rsidR="00A25F13" w:rsidRPr="00FF5CAD" w:rsidRDefault="00A25F13" w:rsidP="00E82A73">
      <w:pPr>
        <w:shd w:val="clear" w:color="auto" w:fill="FFFFFF"/>
        <w:tabs>
          <w:tab w:val="left" w:pos="426"/>
        </w:tabs>
        <w:spacing w:line="276" w:lineRule="auto"/>
        <w:ind w:firstLine="709"/>
        <w:jc w:val="both"/>
        <w:rPr>
          <w:sz w:val="27"/>
          <w:szCs w:val="27"/>
        </w:rPr>
      </w:pPr>
      <w:r w:rsidRPr="00A25F13">
        <w:rPr>
          <w:sz w:val="27"/>
          <w:szCs w:val="27"/>
        </w:rPr>
        <w:t xml:space="preserve">В ухвалі від </w:t>
      </w:r>
      <w:r>
        <w:rPr>
          <w:sz w:val="27"/>
          <w:szCs w:val="27"/>
        </w:rPr>
        <w:t>29</w:t>
      </w:r>
      <w:r w:rsidRPr="00A25F13">
        <w:rPr>
          <w:sz w:val="27"/>
          <w:szCs w:val="27"/>
        </w:rPr>
        <w:t xml:space="preserve"> </w:t>
      </w:r>
      <w:r>
        <w:rPr>
          <w:sz w:val="27"/>
          <w:szCs w:val="27"/>
        </w:rPr>
        <w:t>серпня</w:t>
      </w:r>
      <w:r w:rsidRPr="00A25F13">
        <w:rPr>
          <w:sz w:val="27"/>
          <w:szCs w:val="27"/>
        </w:rPr>
        <w:t xml:space="preserve"> 2025 року у справі № 481/</w:t>
      </w:r>
      <w:r>
        <w:rPr>
          <w:sz w:val="27"/>
          <w:szCs w:val="27"/>
        </w:rPr>
        <w:t>994</w:t>
      </w:r>
      <w:r w:rsidRPr="00A25F13">
        <w:rPr>
          <w:sz w:val="27"/>
          <w:szCs w:val="27"/>
        </w:rPr>
        <w:t xml:space="preserve">/25 підставою для заявлення самовідводу зазначено: «відповідачем є </w:t>
      </w:r>
      <w:r w:rsidR="00E82A73">
        <w:rPr>
          <w:sz w:val="27"/>
          <w:szCs w:val="27"/>
        </w:rPr>
        <w:t xml:space="preserve">т.в.о. </w:t>
      </w:r>
      <w:r w:rsidRPr="00A25F13">
        <w:rPr>
          <w:sz w:val="27"/>
          <w:szCs w:val="27"/>
        </w:rPr>
        <w:t>начальник</w:t>
      </w:r>
      <w:r w:rsidR="00E82A73">
        <w:rPr>
          <w:sz w:val="27"/>
          <w:szCs w:val="27"/>
        </w:rPr>
        <w:t>а</w:t>
      </w:r>
      <w:r w:rsidRPr="00A25F13">
        <w:rPr>
          <w:sz w:val="27"/>
          <w:szCs w:val="27"/>
        </w:rPr>
        <w:t xml:space="preserve"> районного територіального центру комплектування та соціальної підтримки у Миколаївській області. Суддя, виконуючи обов’язки голови суду, представляє суд у відносинах з іншими органами влади та взаємодіє з їх керівниками, зокрема з відповідачем (у тому числі з питань бронювання працівників). Оскільки така взаємодія частково залежить від рішень відповідача, це може вплинути на її неупередженість, що унеможливлює її участь у розгляді справи».</w:t>
      </w:r>
    </w:p>
    <w:p w14:paraId="536079C3" w14:textId="2A867005" w:rsidR="00411EA0" w:rsidRPr="0082186A" w:rsidRDefault="00950E53" w:rsidP="005B2CE7">
      <w:pPr>
        <w:shd w:val="clear" w:color="auto" w:fill="FFFFFF"/>
        <w:tabs>
          <w:tab w:val="left" w:pos="426"/>
        </w:tabs>
        <w:spacing w:line="276" w:lineRule="auto"/>
        <w:ind w:firstLine="709"/>
        <w:jc w:val="both"/>
        <w:rPr>
          <w:sz w:val="27"/>
          <w:szCs w:val="27"/>
        </w:rPr>
      </w:pPr>
      <w:r w:rsidRPr="0082186A">
        <w:rPr>
          <w:sz w:val="27"/>
          <w:szCs w:val="27"/>
        </w:rPr>
        <w:t xml:space="preserve">За результатами опрацювання </w:t>
      </w:r>
      <w:r w:rsidR="000E5D69">
        <w:rPr>
          <w:sz w:val="27"/>
          <w:szCs w:val="27"/>
        </w:rPr>
        <w:t xml:space="preserve">вказаних вище ухвал </w:t>
      </w:r>
      <w:r w:rsidRPr="0082186A">
        <w:rPr>
          <w:sz w:val="27"/>
          <w:szCs w:val="27"/>
        </w:rPr>
        <w:t xml:space="preserve">встановлено, що окремі з наведених підстав можуть свідчити про формальний підхід до </w:t>
      </w:r>
      <w:r w:rsidR="00D764F5" w:rsidRPr="0082186A">
        <w:rPr>
          <w:sz w:val="27"/>
          <w:szCs w:val="27"/>
        </w:rPr>
        <w:t>подання заяв про</w:t>
      </w:r>
      <w:r w:rsidRPr="0082186A">
        <w:rPr>
          <w:sz w:val="27"/>
          <w:szCs w:val="27"/>
        </w:rPr>
        <w:t xml:space="preserve"> </w:t>
      </w:r>
      <w:r w:rsidRPr="0082186A">
        <w:rPr>
          <w:sz w:val="27"/>
          <w:szCs w:val="27"/>
        </w:rPr>
        <w:lastRenderedPageBreak/>
        <w:t xml:space="preserve">самовідвід та </w:t>
      </w:r>
      <w:r w:rsidR="00D764F5" w:rsidRPr="0082186A">
        <w:rPr>
          <w:sz w:val="27"/>
          <w:szCs w:val="27"/>
        </w:rPr>
        <w:t>їх подання</w:t>
      </w:r>
      <w:r w:rsidRPr="0082186A">
        <w:rPr>
          <w:sz w:val="27"/>
          <w:szCs w:val="27"/>
        </w:rPr>
        <w:t xml:space="preserve"> без належного </w:t>
      </w:r>
      <w:r w:rsidR="00D764F5" w:rsidRPr="0082186A">
        <w:rPr>
          <w:sz w:val="27"/>
          <w:szCs w:val="27"/>
        </w:rPr>
        <w:t>усвідомлення обставин</w:t>
      </w:r>
      <w:r w:rsidRPr="0082186A">
        <w:rPr>
          <w:sz w:val="27"/>
          <w:szCs w:val="27"/>
        </w:rPr>
        <w:t>, які об’єктивно виключають</w:t>
      </w:r>
      <w:r w:rsidR="00073501" w:rsidRPr="0082186A">
        <w:rPr>
          <w:sz w:val="27"/>
          <w:szCs w:val="27"/>
        </w:rPr>
        <w:t xml:space="preserve"> участь судді у розгляді </w:t>
      </w:r>
      <w:r w:rsidR="00D764F5" w:rsidRPr="0082186A">
        <w:rPr>
          <w:sz w:val="27"/>
          <w:szCs w:val="27"/>
        </w:rPr>
        <w:t xml:space="preserve">конкретної </w:t>
      </w:r>
      <w:r w:rsidR="00073501" w:rsidRPr="0082186A">
        <w:rPr>
          <w:sz w:val="27"/>
          <w:szCs w:val="27"/>
        </w:rPr>
        <w:t>справи</w:t>
      </w:r>
      <w:r w:rsidR="00411EA0" w:rsidRPr="0082186A">
        <w:rPr>
          <w:sz w:val="27"/>
          <w:szCs w:val="27"/>
        </w:rPr>
        <w:t>.</w:t>
      </w:r>
    </w:p>
    <w:p w14:paraId="0B458AFB" w14:textId="0A344988" w:rsidR="00D764F5" w:rsidRPr="0082186A" w:rsidRDefault="00D764F5" w:rsidP="00411EA0">
      <w:pPr>
        <w:shd w:val="clear" w:color="auto" w:fill="FFFFFF"/>
        <w:tabs>
          <w:tab w:val="left" w:pos="426"/>
        </w:tabs>
        <w:spacing w:line="276" w:lineRule="auto"/>
        <w:ind w:firstLine="709"/>
        <w:jc w:val="both"/>
        <w:rPr>
          <w:sz w:val="27"/>
          <w:szCs w:val="27"/>
        </w:rPr>
      </w:pPr>
      <w:r w:rsidRPr="0082186A">
        <w:rPr>
          <w:sz w:val="27"/>
          <w:szCs w:val="27"/>
        </w:rPr>
        <w:t>Комісія не ставить під сумнів законність ухвалених судових рішень. Водночас з метою формування високопрофесійного корпусу суддів судів апеляційної інстанції не може залишити поза увагою зазначені обставини з огляду на їх значення для забезпечення принципу «суду, встановленого законом» під час здійснення суддею правосуддя.</w:t>
      </w:r>
    </w:p>
    <w:p w14:paraId="22ED2C6D" w14:textId="5A3CD0A9" w:rsidR="00D764F5" w:rsidRPr="0082186A" w:rsidRDefault="00D764F5" w:rsidP="00411EA0">
      <w:pPr>
        <w:shd w:val="clear" w:color="auto" w:fill="FFFFFF"/>
        <w:tabs>
          <w:tab w:val="left" w:pos="426"/>
        </w:tabs>
        <w:spacing w:line="276" w:lineRule="auto"/>
        <w:ind w:firstLine="709"/>
        <w:jc w:val="both"/>
        <w:rPr>
          <w:sz w:val="27"/>
          <w:szCs w:val="27"/>
        </w:rPr>
      </w:pPr>
      <w:r w:rsidRPr="0082186A">
        <w:rPr>
          <w:sz w:val="27"/>
          <w:szCs w:val="27"/>
        </w:rPr>
        <w:t>Як зазначалося раніше, суддя не продемонструвала належного розуміння змісту принципу неупередженості (безсторонності) суду, а її підходи при підготовці та поданні заяв про самовідвід додатково підтверджують цей висновок.</w:t>
      </w:r>
    </w:p>
    <w:p w14:paraId="1CB02FBE" w14:textId="58F258B7" w:rsidR="00411EA0" w:rsidRPr="0082186A" w:rsidRDefault="00D764F5" w:rsidP="00411EA0">
      <w:pPr>
        <w:shd w:val="clear" w:color="auto" w:fill="FFFFFF"/>
        <w:tabs>
          <w:tab w:val="left" w:pos="426"/>
        </w:tabs>
        <w:spacing w:line="276" w:lineRule="auto"/>
        <w:ind w:firstLine="709"/>
        <w:jc w:val="both"/>
        <w:rPr>
          <w:sz w:val="27"/>
          <w:szCs w:val="27"/>
        </w:rPr>
      </w:pPr>
      <w:r w:rsidRPr="0082186A">
        <w:rPr>
          <w:sz w:val="27"/>
          <w:szCs w:val="27"/>
        </w:rPr>
        <w:t xml:space="preserve">Обговоривши ставлення Вжещ С.І. до інституту самовідводу та практику подання нею відповідних заяв, </w:t>
      </w:r>
      <w:r w:rsidR="00330408" w:rsidRPr="0082186A">
        <w:rPr>
          <w:sz w:val="27"/>
          <w:szCs w:val="27"/>
        </w:rPr>
        <w:t>Комісія звертає увагу на те, що с</w:t>
      </w:r>
      <w:r w:rsidR="00411EA0" w:rsidRPr="0082186A">
        <w:rPr>
          <w:sz w:val="27"/>
          <w:szCs w:val="27"/>
        </w:rPr>
        <w:t>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 (пункт 1 частини сьомої статті 56 Закону).</w:t>
      </w:r>
    </w:p>
    <w:p w14:paraId="19DA4D96" w14:textId="6C584B7E" w:rsidR="00411EA0" w:rsidRDefault="00411EA0" w:rsidP="00411EA0">
      <w:pPr>
        <w:shd w:val="clear" w:color="auto" w:fill="FFFFFF"/>
        <w:tabs>
          <w:tab w:val="left" w:pos="426"/>
        </w:tabs>
        <w:spacing w:line="276" w:lineRule="auto"/>
        <w:ind w:firstLine="709"/>
        <w:jc w:val="both"/>
        <w:rPr>
          <w:sz w:val="27"/>
          <w:szCs w:val="27"/>
        </w:rPr>
      </w:pPr>
      <w:r w:rsidRPr="0082186A">
        <w:rPr>
          <w:sz w:val="27"/>
          <w:szCs w:val="27"/>
        </w:rPr>
        <w:t xml:space="preserve">У Бангалорських </w:t>
      </w:r>
      <w:r w:rsidRPr="00411EA0">
        <w:rPr>
          <w:sz w:val="27"/>
          <w:szCs w:val="27"/>
        </w:rPr>
        <w:t>принципах</w:t>
      </w:r>
      <w:r w:rsidR="00855560">
        <w:rPr>
          <w:sz w:val="27"/>
          <w:szCs w:val="27"/>
        </w:rPr>
        <w:t xml:space="preserve"> </w:t>
      </w:r>
      <w:r w:rsidRPr="00411EA0">
        <w:rPr>
          <w:sz w:val="27"/>
          <w:szCs w:val="27"/>
        </w:rPr>
        <w:t>зазначено, що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p>
    <w:p w14:paraId="7349528E" w14:textId="047FBDF4" w:rsidR="00411EA0" w:rsidRDefault="00411EA0" w:rsidP="00411EA0">
      <w:pPr>
        <w:shd w:val="clear" w:color="auto" w:fill="FFFFFF"/>
        <w:tabs>
          <w:tab w:val="left" w:pos="426"/>
        </w:tabs>
        <w:spacing w:line="276" w:lineRule="auto"/>
        <w:ind w:firstLine="709"/>
        <w:jc w:val="both"/>
        <w:rPr>
          <w:sz w:val="27"/>
          <w:szCs w:val="27"/>
        </w:rPr>
      </w:pPr>
      <w:r w:rsidRPr="00411EA0">
        <w:rPr>
          <w:sz w:val="27"/>
          <w:szCs w:val="27"/>
        </w:rPr>
        <w:t>Суддя дотримується незалежної позиції як щодо суспільства в цілому, так і щодо конкретних сторін судової справи, у якій він повинен винести рішення. Суддя заявляє самовідвід від участі в розгляді справи в тому випадку, якщо для нього не є можливим винесення об’єктивного рішення у справі, або в тому випадку, коли у стороннього спостерігача могли б виникнути сумніви в неупередженості судді (пункти 1.2, 2.5 Бангалорських принципів).</w:t>
      </w:r>
    </w:p>
    <w:p w14:paraId="1EFEFA5E" w14:textId="77777777" w:rsidR="001561F5" w:rsidRDefault="00411EA0" w:rsidP="001561F5">
      <w:pPr>
        <w:shd w:val="clear" w:color="auto" w:fill="FFFFFF"/>
        <w:tabs>
          <w:tab w:val="left" w:pos="426"/>
        </w:tabs>
        <w:spacing w:line="276" w:lineRule="auto"/>
        <w:ind w:firstLine="709"/>
        <w:jc w:val="both"/>
        <w:rPr>
          <w:sz w:val="27"/>
          <w:szCs w:val="27"/>
        </w:rPr>
      </w:pPr>
      <w:r w:rsidRPr="00411EA0">
        <w:rPr>
          <w:sz w:val="27"/>
          <w:szCs w:val="27"/>
        </w:rPr>
        <w:t>Відповідно до статті 1</w:t>
      </w:r>
      <w:r w:rsidR="001561F5">
        <w:rPr>
          <w:sz w:val="27"/>
          <w:szCs w:val="27"/>
        </w:rPr>
        <w:t>0</w:t>
      </w:r>
      <w:r w:rsidRPr="00411EA0">
        <w:rPr>
          <w:sz w:val="27"/>
          <w:szCs w:val="27"/>
        </w:rPr>
        <w:t xml:space="preserve"> Кодексу суддівської етики </w:t>
      </w:r>
      <w:r w:rsidR="001561F5">
        <w:rPr>
          <w:sz w:val="27"/>
          <w:szCs w:val="27"/>
        </w:rPr>
        <w:t>суддя повинен виконувати обов’</w:t>
      </w:r>
      <w:r w:rsidR="001561F5" w:rsidRPr="001561F5">
        <w:rPr>
          <w:sz w:val="27"/>
          <w:szCs w:val="27"/>
        </w:rPr>
        <w:t>язки судді безсторонньо і неупереджено та утримуватися від поведінки, будь-яких дій або висловлювань, що можуть призвести до виникнення сумнівів у рівності суддів та присяжних під час здійснення правосуддя.</w:t>
      </w:r>
    </w:p>
    <w:p w14:paraId="5E954876" w14:textId="77777777" w:rsidR="001561F5" w:rsidRDefault="001561F5" w:rsidP="001561F5">
      <w:pPr>
        <w:shd w:val="clear" w:color="auto" w:fill="FFFFFF"/>
        <w:tabs>
          <w:tab w:val="left" w:pos="426"/>
        </w:tabs>
        <w:spacing w:line="276" w:lineRule="auto"/>
        <w:ind w:firstLine="709"/>
        <w:jc w:val="both"/>
        <w:rPr>
          <w:sz w:val="27"/>
          <w:szCs w:val="27"/>
        </w:rPr>
      </w:pPr>
      <w:r>
        <w:rPr>
          <w:sz w:val="27"/>
          <w:szCs w:val="27"/>
        </w:rPr>
        <w:t xml:space="preserve">Згідно зі статтею 15 </w:t>
      </w:r>
      <w:r w:rsidRPr="001561F5">
        <w:rPr>
          <w:sz w:val="27"/>
          <w:szCs w:val="27"/>
        </w:rPr>
        <w:t>Кодексу суддівської етики</w:t>
      </w:r>
      <w:r>
        <w:rPr>
          <w:sz w:val="27"/>
          <w:szCs w:val="27"/>
        </w:rPr>
        <w:t xml:space="preserve"> с</w:t>
      </w:r>
      <w:r w:rsidRPr="001561F5">
        <w:rPr>
          <w:sz w:val="27"/>
          <w:szCs w:val="27"/>
        </w:rPr>
        <w:t>уддя заявляє самовідвід у випадках, передбачених процесуальним законом.</w:t>
      </w:r>
      <w:r>
        <w:rPr>
          <w:sz w:val="27"/>
          <w:szCs w:val="27"/>
        </w:rPr>
        <w:t xml:space="preserve"> </w:t>
      </w:r>
      <w:r w:rsidRPr="001561F5">
        <w:rPr>
          <w:sz w:val="27"/>
          <w:szCs w:val="27"/>
        </w:rPr>
        <w:t>У разі виникнення сумнівів у судді щодо його неупередженості у результаті розгляду справи суддя має право заявити самовідвід.</w:t>
      </w:r>
      <w:r>
        <w:rPr>
          <w:sz w:val="27"/>
          <w:szCs w:val="27"/>
        </w:rPr>
        <w:t xml:space="preserve"> </w:t>
      </w:r>
      <w:r w:rsidRPr="001561F5">
        <w:rPr>
          <w:sz w:val="27"/>
          <w:szCs w:val="27"/>
        </w:rPr>
        <w:t>Суддя не повинен зловживати правом на самовідвід.</w:t>
      </w:r>
    </w:p>
    <w:p w14:paraId="6043176E" w14:textId="259D9D94" w:rsidR="00A87CFA" w:rsidRDefault="00D54A3C" w:rsidP="001561F5">
      <w:pPr>
        <w:shd w:val="clear" w:color="auto" w:fill="FFFFFF"/>
        <w:tabs>
          <w:tab w:val="left" w:pos="426"/>
        </w:tabs>
        <w:spacing w:line="276" w:lineRule="auto"/>
        <w:ind w:firstLine="709"/>
        <w:jc w:val="both"/>
        <w:rPr>
          <w:sz w:val="27"/>
          <w:szCs w:val="27"/>
        </w:rPr>
      </w:pPr>
      <w:r>
        <w:rPr>
          <w:sz w:val="27"/>
          <w:szCs w:val="27"/>
        </w:rPr>
        <w:t>Отже</w:t>
      </w:r>
      <w:r w:rsidR="00613303">
        <w:rPr>
          <w:sz w:val="27"/>
          <w:szCs w:val="27"/>
        </w:rPr>
        <w:t>,</w:t>
      </w:r>
      <w:r>
        <w:rPr>
          <w:sz w:val="27"/>
          <w:szCs w:val="27"/>
        </w:rPr>
        <w:t xml:space="preserve"> </w:t>
      </w:r>
      <w:r w:rsidR="001561F5">
        <w:rPr>
          <w:sz w:val="27"/>
          <w:szCs w:val="27"/>
        </w:rPr>
        <w:t xml:space="preserve">подання заяви про самовідвід та </w:t>
      </w:r>
      <w:r>
        <w:rPr>
          <w:sz w:val="27"/>
          <w:szCs w:val="27"/>
        </w:rPr>
        <w:t>п</w:t>
      </w:r>
      <w:r w:rsidRPr="00D54A3C">
        <w:rPr>
          <w:sz w:val="27"/>
          <w:szCs w:val="27"/>
        </w:rPr>
        <w:t>остановлення суддею ухвали про задоволення самовідводу від участі в розгляді справи без зазначення належних обставин, які унеможливлювали ухвалення об’єктивного рішення у справі, може свідчити про фактичне самоусунення судді від її розгляду.</w:t>
      </w:r>
    </w:p>
    <w:p w14:paraId="4959161C" w14:textId="593FA4DB" w:rsidR="00073501" w:rsidRDefault="00073501" w:rsidP="00073501">
      <w:pPr>
        <w:shd w:val="clear" w:color="auto" w:fill="FFFFFF"/>
        <w:tabs>
          <w:tab w:val="left" w:pos="426"/>
        </w:tabs>
        <w:spacing w:line="276" w:lineRule="auto"/>
        <w:ind w:firstLine="709"/>
        <w:jc w:val="both"/>
        <w:rPr>
          <w:sz w:val="27"/>
          <w:szCs w:val="27"/>
        </w:rPr>
      </w:pPr>
      <w:r>
        <w:rPr>
          <w:sz w:val="27"/>
          <w:szCs w:val="27"/>
        </w:rPr>
        <w:t>Також у межах цього критерію обговорено несвоєчасність надсилання до ЄДРСР судових рішень.</w:t>
      </w:r>
    </w:p>
    <w:p w14:paraId="61A3CF67" w14:textId="158D72AD" w:rsidR="00667146" w:rsidRDefault="00667146" w:rsidP="00073501">
      <w:pPr>
        <w:shd w:val="clear" w:color="auto" w:fill="FFFFFF"/>
        <w:tabs>
          <w:tab w:val="left" w:pos="426"/>
        </w:tabs>
        <w:spacing w:line="276" w:lineRule="auto"/>
        <w:ind w:firstLine="709"/>
        <w:jc w:val="both"/>
        <w:rPr>
          <w:sz w:val="27"/>
          <w:szCs w:val="27"/>
        </w:rPr>
      </w:pPr>
      <w:r w:rsidRPr="00667146">
        <w:rPr>
          <w:sz w:val="27"/>
          <w:szCs w:val="27"/>
        </w:rPr>
        <w:lastRenderedPageBreak/>
        <w:t xml:space="preserve">Із перевищенням установлених законодавством строків у період із </w:t>
      </w:r>
      <w:r w:rsidR="0003322E">
        <w:rPr>
          <w:sz w:val="27"/>
          <w:szCs w:val="27"/>
        </w:rPr>
        <w:t>грудня</w:t>
      </w:r>
      <w:r w:rsidRPr="00667146">
        <w:rPr>
          <w:sz w:val="27"/>
          <w:szCs w:val="27"/>
        </w:rPr>
        <w:t xml:space="preserve"> 201</w:t>
      </w:r>
      <w:r w:rsidR="0003322E">
        <w:rPr>
          <w:sz w:val="27"/>
          <w:szCs w:val="27"/>
        </w:rPr>
        <w:t xml:space="preserve">6 </w:t>
      </w:r>
      <w:r w:rsidRPr="00667146">
        <w:rPr>
          <w:sz w:val="27"/>
          <w:szCs w:val="27"/>
        </w:rPr>
        <w:t xml:space="preserve">року до </w:t>
      </w:r>
      <w:r w:rsidR="0003322E">
        <w:rPr>
          <w:sz w:val="27"/>
          <w:szCs w:val="27"/>
        </w:rPr>
        <w:t>листопада</w:t>
      </w:r>
      <w:r w:rsidRPr="00667146">
        <w:rPr>
          <w:sz w:val="27"/>
          <w:szCs w:val="27"/>
        </w:rPr>
        <w:t xml:space="preserve"> 2025 року кандидатом внесено до ЄДРСР </w:t>
      </w:r>
      <w:r w:rsidR="0003322E">
        <w:rPr>
          <w:sz w:val="27"/>
          <w:szCs w:val="27"/>
        </w:rPr>
        <w:t>2100</w:t>
      </w:r>
      <w:r w:rsidRPr="00667146">
        <w:rPr>
          <w:sz w:val="27"/>
          <w:szCs w:val="27"/>
        </w:rPr>
        <w:t xml:space="preserve"> судових рішень (середнє значення перевищення строків надсилання </w:t>
      </w:r>
      <w:r w:rsidR="009F0A82">
        <w:rPr>
          <w:sz w:val="27"/>
          <w:szCs w:val="27"/>
        </w:rPr>
        <w:t>10,83</w:t>
      </w:r>
      <w:r w:rsidRPr="00667146">
        <w:rPr>
          <w:sz w:val="27"/>
          <w:szCs w:val="27"/>
        </w:rPr>
        <w:t xml:space="preserve"> дня).</w:t>
      </w:r>
    </w:p>
    <w:p w14:paraId="13060A63" w14:textId="77777777" w:rsidR="00667146" w:rsidRPr="00667146" w:rsidRDefault="00667146" w:rsidP="00667146">
      <w:pPr>
        <w:shd w:val="clear" w:color="auto" w:fill="FFFFFF"/>
        <w:tabs>
          <w:tab w:val="left" w:pos="426"/>
        </w:tabs>
        <w:spacing w:line="276" w:lineRule="auto"/>
        <w:ind w:firstLine="709"/>
        <w:jc w:val="both"/>
        <w:rPr>
          <w:sz w:val="27"/>
          <w:szCs w:val="27"/>
        </w:rPr>
      </w:pPr>
      <w:r w:rsidRPr="00667146">
        <w:rPr>
          <w:sz w:val="27"/>
          <w:szCs w:val="27"/>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79B5C6EB" w14:textId="77777777" w:rsidR="00667146" w:rsidRPr="0082186A" w:rsidRDefault="00667146" w:rsidP="00667146">
      <w:pPr>
        <w:shd w:val="clear" w:color="auto" w:fill="FFFFFF"/>
        <w:tabs>
          <w:tab w:val="left" w:pos="426"/>
        </w:tabs>
        <w:spacing w:line="276" w:lineRule="auto"/>
        <w:ind w:firstLine="709"/>
        <w:jc w:val="both"/>
        <w:rPr>
          <w:sz w:val="27"/>
          <w:szCs w:val="27"/>
        </w:rPr>
      </w:pPr>
      <w:r w:rsidRPr="00667146">
        <w:rPr>
          <w:sz w:val="27"/>
          <w:szCs w:val="27"/>
        </w:rPr>
        <w:t xml:space="preserve">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w:t>
      </w:r>
      <w:r w:rsidRPr="0082186A">
        <w:rPr>
          <w:sz w:val="27"/>
          <w:szCs w:val="27"/>
        </w:rPr>
        <w:t>однаковому застосуванню законодавства.</w:t>
      </w:r>
    </w:p>
    <w:p w14:paraId="76B39532" w14:textId="57886F99" w:rsidR="000A4AA7" w:rsidRPr="0082186A" w:rsidRDefault="00667146" w:rsidP="00F8678B">
      <w:pPr>
        <w:shd w:val="clear" w:color="auto" w:fill="FFFFFF"/>
        <w:tabs>
          <w:tab w:val="left" w:pos="426"/>
        </w:tabs>
        <w:spacing w:line="276" w:lineRule="auto"/>
        <w:ind w:firstLine="709"/>
        <w:jc w:val="both"/>
        <w:rPr>
          <w:sz w:val="27"/>
          <w:szCs w:val="27"/>
        </w:rPr>
      </w:pPr>
      <w:r w:rsidRPr="0082186A">
        <w:rPr>
          <w:sz w:val="27"/>
          <w:szCs w:val="27"/>
        </w:rPr>
        <w:t xml:space="preserve">Комісія вважає,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w:t>
      </w:r>
      <w:r w:rsidR="00E00351" w:rsidRPr="0082186A">
        <w:rPr>
          <w:sz w:val="27"/>
          <w:szCs w:val="27"/>
        </w:rPr>
        <w:t>недостатньо</w:t>
      </w:r>
      <w:r w:rsidR="00290F83" w:rsidRPr="0082186A">
        <w:rPr>
          <w:sz w:val="27"/>
          <w:szCs w:val="27"/>
        </w:rPr>
        <w:t xml:space="preserve"> відповідальн</w:t>
      </w:r>
      <w:r w:rsidR="00E00351" w:rsidRPr="0082186A">
        <w:rPr>
          <w:sz w:val="27"/>
          <w:szCs w:val="27"/>
        </w:rPr>
        <w:t>е</w:t>
      </w:r>
      <w:r w:rsidR="00290F83" w:rsidRPr="0082186A">
        <w:rPr>
          <w:sz w:val="27"/>
          <w:szCs w:val="27"/>
        </w:rPr>
        <w:t xml:space="preserve"> ставлення до</w:t>
      </w:r>
      <w:r w:rsidR="00613303" w:rsidRPr="0082186A">
        <w:rPr>
          <w:sz w:val="27"/>
          <w:szCs w:val="27"/>
        </w:rPr>
        <w:t xml:space="preserve"> </w:t>
      </w:r>
      <w:r w:rsidRPr="0082186A">
        <w:rPr>
          <w:sz w:val="27"/>
          <w:szCs w:val="27"/>
        </w:rPr>
        <w:t>виконання обов’язку, покладеного на нього законодавством.</w:t>
      </w:r>
    </w:p>
    <w:p w14:paraId="77E1AFA3" w14:textId="15F5DBB1" w:rsidR="00892DC8" w:rsidRPr="0082186A" w:rsidRDefault="00892DC8" w:rsidP="000A4AA7">
      <w:pPr>
        <w:shd w:val="clear" w:color="auto" w:fill="FFFFFF"/>
        <w:tabs>
          <w:tab w:val="left" w:pos="426"/>
        </w:tabs>
        <w:spacing w:line="276" w:lineRule="auto"/>
        <w:ind w:firstLine="709"/>
        <w:jc w:val="both"/>
        <w:rPr>
          <w:sz w:val="27"/>
          <w:szCs w:val="27"/>
        </w:rPr>
      </w:pPr>
      <w:r w:rsidRPr="0082186A">
        <w:rPr>
          <w:sz w:val="27"/>
          <w:szCs w:val="27"/>
        </w:rPr>
        <w:t>Водночас відповідно до змісту показника «Відповідальність» у межах критерію особистої компетентності це здатність судді усвідомлено виконувати обов’язки та нести наслідки своїх рішень, не перекладаючи відповідальність на інших.</w:t>
      </w:r>
    </w:p>
    <w:p w14:paraId="3B5130E8" w14:textId="108C77EE" w:rsidR="00D92663" w:rsidRPr="00D92663" w:rsidRDefault="00D92663" w:rsidP="000A4AA7">
      <w:pPr>
        <w:shd w:val="clear" w:color="auto" w:fill="FFFFFF"/>
        <w:tabs>
          <w:tab w:val="left" w:pos="426"/>
        </w:tabs>
        <w:spacing w:line="276" w:lineRule="auto"/>
        <w:ind w:firstLine="709"/>
        <w:jc w:val="both"/>
        <w:rPr>
          <w:sz w:val="27"/>
          <w:szCs w:val="27"/>
        </w:rPr>
      </w:pPr>
      <w:r w:rsidRPr="0082186A">
        <w:rPr>
          <w:sz w:val="27"/>
          <w:szCs w:val="27"/>
        </w:rPr>
        <w:t>Пунктом 5.7 Положення про кваліфікаційне оцінювання передбачено, що оцінювання критері</w:t>
      </w:r>
      <w:r w:rsidRPr="00D92663">
        <w:rPr>
          <w:sz w:val="27"/>
          <w:szCs w:val="27"/>
        </w:rPr>
        <w:t>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5D882962" w14:textId="028443F7" w:rsidR="00D92663" w:rsidRPr="00511D9F" w:rsidRDefault="00D92663" w:rsidP="000E5D69">
      <w:pPr>
        <w:shd w:val="clear" w:color="auto" w:fill="FFFFFF"/>
        <w:tabs>
          <w:tab w:val="left" w:pos="426"/>
        </w:tabs>
        <w:spacing w:line="276" w:lineRule="auto"/>
        <w:ind w:firstLine="709"/>
        <w:jc w:val="both"/>
        <w:rPr>
          <w:sz w:val="27"/>
          <w:szCs w:val="27"/>
        </w:rPr>
      </w:pPr>
      <w:r w:rsidRPr="00D92663">
        <w:rPr>
          <w:sz w:val="27"/>
          <w:szCs w:val="27"/>
        </w:rPr>
        <w:t xml:space="preserve">Надані </w:t>
      </w:r>
      <w:r w:rsidR="00F270DD" w:rsidRPr="00F270DD">
        <w:rPr>
          <w:sz w:val="27"/>
          <w:szCs w:val="27"/>
        </w:rPr>
        <w:t xml:space="preserve">Вжещ С.І. </w:t>
      </w:r>
      <w:r w:rsidRPr="00D92663">
        <w:rPr>
          <w:sz w:val="27"/>
          <w:szCs w:val="27"/>
        </w:rPr>
        <w:t>документи, а також її 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35"/>
        <w:gridCol w:w="1687"/>
        <w:gridCol w:w="1272"/>
        <w:gridCol w:w="1410"/>
        <w:gridCol w:w="1408"/>
        <w:gridCol w:w="1284"/>
        <w:gridCol w:w="970"/>
      </w:tblGrid>
      <w:tr w:rsidR="00B44F52" w:rsidRPr="00511D9F" w14:paraId="18492C5E" w14:textId="77777777" w:rsidTr="004441FF">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511D9F" w:rsidRDefault="00CB05C6" w:rsidP="00511D9F">
            <w:pPr>
              <w:spacing w:line="276" w:lineRule="auto"/>
              <w:jc w:val="center"/>
              <w:rPr>
                <w:sz w:val="20"/>
              </w:rPr>
            </w:pPr>
            <w:r w:rsidRPr="00511D9F">
              <w:rPr>
                <w:sz w:val="20"/>
              </w:rPr>
              <w:t>Критерій</w:t>
            </w:r>
          </w:p>
        </w:tc>
        <w:tc>
          <w:tcPr>
            <w:tcW w:w="882" w:type="pct"/>
            <w:shd w:val="clear" w:color="auto" w:fill="F2F2F2"/>
            <w:tcMar>
              <w:top w:w="30" w:type="dxa"/>
              <w:left w:w="45" w:type="dxa"/>
              <w:bottom w:w="30" w:type="dxa"/>
              <w:right w:w="45" w:type="dxa"/>
            </w:tcMar>
            <w:vAlign w:val="center"/>
          </w:tcPr>
          <w:p w14:paraId="1E637FF0" w14:textId="52299C4F" w:rsidR="00CB05C6" w:rsidRPr="00511D9F" w:rsidRDefault="00CB05C6" w:rsidP="006521AA">
            <w:pPr>
              <w:spacing w:line="276" w:lineRule="auto"/>
              <w:jc w:val="center"/>
              <w:rPr>
                <w:sz w:val="20"/>
              </w:rPr>
            </w:pPr>
            <w:r w:rsidRPr="00511D9F">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511D9F" w:rsidRDefault="00CB05C6" w:rsidP="006521AA">
            <w:pPr>
              <w:spacing w:line="276" w:lineRule="auto"/>
              <w:jc w:val="center"/>
              <w:rPr>
                <w:sz w:val="20"/>
              </w:rPr>
            </w:pPr>
            <w:r w:rsidRPr="00511D9F">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511D9F" w:rsidRDefault="00CB05C6" w:rsidP="006521AA">
            <w:pPr>
              <w:spacing w:line="276" w:lineRule="auto"/>
              <w:jc w:val="center"/>
              <w:rPr>
                <w:sz w:val="20"/>
              </w:rPr>
            </w:pPr>
            <w:r w:rsidRPr="00511D9F">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511D9F" w:rsidRDefault="00CB05C6" w:rsidP="006521AA">
            <w:pPr>
              <w:spacing w:line="276" w:lineRule="auto"/>
              <w:jc w:val="center"/>
              <w:rPr>
                <w:sz w:val="20"/>
              </w:rPr>
            </w:pPr>
            <w:r w:rsidRPr="00511D9F">
              <w:rPr>
                <w:sz w:val="20"/>
              </w:rPr>
              <w:t>Бал за критерій</w:t>
            </w:r>
          </w:p>
        </w:tc>
      </w:tr>
      <w:tr w:rsidR="0044749C" w:rsidRPr="0044749C" w14:paraId="37917552" w14:textId="77777777" w:rsidTr="004441F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44749C" w:rsidRDefault="005175EC" w:rsidP="00511D9F">
            <w:pPr>
              <w:spacing w:line="276" w:lineRule="auto"/>
              <w:rPr>
                <w:sz w:val="20"/>
              </w:rPr>
            </w:pPr>
            <w:r w:rsidRPr="0044749C">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44749C" w:rsidRDefault="005175EC" w:rsidP="00511D9F">
            <w:pPr>
              <w:spacing w:line="276" w:lineRule="auto"/>
              <w:rPr>
                <w:sz w:val="20"/>
              </w:rPr>
            </w:pPr>
            <w:r w:rsidRPr="0044749C">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E3E6FCB" w:rsidR="005175EC" w:rsidRPr="000F2F5D" w:rsidRDefault="0044749C" w:rsidP="000F2F5D">
            <w:pPr>
              <w:spacing w:line="276" w:lineRule="auto"/>
              <w:jc w:val="center"/>
              <w:rPr>
                <w:sz w:val="20"/>
              </w:rPr>
            </w:pPr>
            <w:r w:rsidRPr="0044749C">
              <w:rPr>
                <w:sz w:val="20"/>
                <w:lang w:val="en-US"/>
              </w:rPr>
              <w:t>1</w:t>
            </w:r>
            <w:r w:rsidR="000F2F5D">
              <w:rPr>
                <w:sz w:val="20"/>
              </w:rPr>
              <w:t>9</w:t>
            </w:r>
          </w:p>
        </w:tc>
        <w:tc>
          <w:tcPr>
            <w:tcW w:w="737" w:type="pct"/>
            <w:vMerge w:val="restart"/>
            <w:tcBorders>
              <w:bottom w:val="single" w:sz="12" w:space="0" w:color="auto"/>
            </w:tcBorders>
            <w:vAlign w:val="center"/>
          </w:tcPr>
          <w:p w14:paraId="69692A5C" w14:textId="60ECE364" w:rsidR="005175EC" w:rsidRPr="0044749C" w:rsidRDefault="0044749C" w:rsidP="001469DB">
            <w:pPr>
              <w:spacing w:line="276" w:lineRule="auto"/>
              <w:jc w:val="center"/>
              <w:rPr>
                <w:sz w:val="20"/>
              </w:rPr>
            </w:pPr>
            <w:r w:rsidRPr="0044749C">
              <w:rPr>
                <w:sz w:val="20"/>
              </w:rPr>
              <w:t>19</w:t>
            </w:r>
          </w:p>
        </w:tc>
        <w:tc>
          <w:tcPr>
            <w:tcW w:w="736" w:type="pct"/>
            <w:vMerge w:val="restart"/>
            <w:vAlign w:val="center"/>
          </w:tcPr>
          <w:p w14:paraId="164B80C6" w14:textId="755784F0" w:rsidR="005175EC" w:rsidRPr="0044749C" w:rsidRDefault="0044749C" w:rsidP="001469DB">
            <w:pPr>
              <w:spacing w:line="276" w:lineRule="auto"/>
              <w:jc w:val="center"/>
              <w:rPr>
                <w:sz w:val="20"/>
                <w:lang w:val="en-US"/>
              </w:rPr>
            </w:pPr>
            <w:r w:rsidRPr="0044749C">
              <w:rPr>
                <w:sz w:val="20"/>
                <w:lang w:val="en-US"/>
              </w:rPr>
              <w:t>19</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2126BD79" w:rsidR="005175EC" w:rsidRPr="000F2F5D" w:rsidRDefault="0044749C" w:rsidP="000F2F5D">
            <w:pPr>
              <w:spacing w:line="276" w:lineRule="auto"/>
              <w:jc w:val="center"/>
              <w:rPr>
                <w:sz w:val="20"/>
              </w:rPr>
            </w:pPr>
            <w:r w:rsidRPr="0044749C">
              <w:rPr>
                <w:sz w:val="20"/>
                <w:lang w:val="en-US"/>
              </w:rPr>
              <w:t>1</w:t>
            </w:r>
            <w:r w:rsidR="000F2F5D">
              <w:rPr>
                <w:sz w:val="20"/>
              </w:rPr>
              <w:t>9</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44749C" w:rsidRDefault="005708C9" w:rsidP="00511D9F">
            <w:pPr>
              <w:spacing w:line="276" w:lineRule="auto"/>
              <w:jc w:val="center"/>
              <w:rPr>
                <w:sz w:val="20"/>
              </w:rPr>
            </w:pPr>
          </w:p>
          <w:p w14:paraId="05480917" w14:textId="2DE16B0A" w:rsidR="005175EC" w:rsidRPr="0044749C" w:rsidRDefault="000F2F5D" w:rsidP="001469DB">
            <w:pPr>
              <w:spacing w:line="276" w:lineRule="auto"/>
              <w:jc w:val="center"/>
              <w:rPr>
                <w:sz w:val="20"/>
              </w:rPr>
            </w:pPr>
            <w:r>
              <w:rPr>
                <w:sz w:val="20"/>
              </w:rPr>
              <w:t>35</w:t>
            </w:r>
          </w:p>
        </w:tc>
      </w:tr>
      <w:tr w:rsidR="0044749C" w:rsidRPr="0044749C" w14:paraId="513CF80F" w14:textId="77777777" w:rsidTr="004441FF">
        <w:trPr>
          <w:trHeight w:val="70"/>
        </w:trPr>
        <w:tc>
          <w:tcPr>
            <w:tcW w:w="802" w:type="pct"/>
            <w:vMerge/>
            <w:vAlign w:val="center"/>
            <w:hideMark/>
          </w:tcPr>
          <w:p w14:paraId="624EACF1" w14:textId="77777777" w:rsidR="005175EC" w:rsidRPr="0044749C"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44749C" w:rsidRDefault="005175EC" w:rsidP="00511D9F">
            <w:pPr>
              <w:spacing w:line="276" w:lineRule="auto"/>
              <w:rPr>
                <w:sz w:val="20"/>
              </w:rPr>
            </w:pPr>
            <w:r w:rsidRPr="0044749C">
              <w:rPr>
                <w:sz w:val="20"/>
              </w:rPr>
              <w:t>відповідальність</w:t>
            </w:r>
          </w:p>
        </w:tc>
        <w:tc>
          <w:tcPr>
            <w:tcW w:w="665" w:type="pct"/>
            <w:vMerge/>
            <w:vAlign w:val="center"/>
          </w:tcPr>
          <w:p w14:paraId="5EC59625" w14:textId="77777777" w:rsidR="005175EC" w:rsidRPr="0044749C" w:rsidRDefault="005175EC" w:rsidP="00511D9F">
            <w:pPr>
              <w:spacing w:line="276" w:lineRule="auto"/>
              <w:rPr>
                <w:sz w:val="20"/>
                <w:highlight w:val="yellow"/>
              </w:rPr>
            </w:pPr>
          </w:p>
        </w:tc>
        <w:tc>
          <w:tcPr>
            <w:tcW w:w="737" w:type="pct"/>
            <w:vMerge/>
            <w:vAlign w:val="center"/>
          </w:tcPr>
          <w:p w14:paraId="5D1E0140" w14:textId="77777777" w:rsidR="005175EC" w:rsidRPr="0044749C" w:rsidRDefault="005175EC" w:rsidP="00511D9F">
            <w:pPr>
              <w:spacing w:line="276" w:lineRule="auto"/>
              <w:rPr>
                <w:sz w:val="20"/>
                <w:highlight w:val="yellow"/>
              </w:rPr>
            </w:pPr>
          </w:p>
        </w:tc>
        <w:tc>
          <w:tcPr>
            <w:tcW w:w="736" w:type="pct"/>
            <w:vMerge/>
            <w:vAlign w:val="center"/>
          </w:tcPr>
          <w:p w14:paraId="5CE83D1D" w14:textId="77777777" w:rsidR="005175EC" w:rsidRPr="0044749C" w:rsidRDefault="005175EC" w:rsidP="00511D9F">
            <w:pPr>
              <w:spacing w:line="276" w:lineRule="auto"/>
              <w:rPr>
                <w:sz w:val="20"/>
                <w:highlight w:val="yellow"/>
              </w:rPr>
            </w:pPr>
          </w:p>
        </w:tc>
        <w:tc>
          <w:tcPr>
            <w:tcW w:w="671" w:type="pct"/>
            <w:vMerge/>
            <w:vAlign w:val="center"/>
          </w:tcPr>
          <w:p w14:paraId="547D5814" w14:textId="77777777" w:rsidR="005175EC" w:rsidRPr="0044749C" w:rsidRDefault="005175EC" w:rsidP="00511D9F">
            <w:pPr>
              <w:spacing w:line="276" w:lineRule="auto"/>
              <w:ind w:firstLine="709"/>
              <w:rPr>
                <w:sz w:val="20"/>
                <w:highlight w:val="yellow"/>
              </w:rPr>
            </w:pPr>
          </w:p>
        </w:tc>
        <w:tc>
          <w:tcPr>
            <w:tcW w:w="507" w:type="pct"/>
            <w:vMerge/>
            <w:vAlign w:val="center"/>
            <w:hideMark/>
          </w:tcPr>
          <w:p w14:paraId="67A8C93C" w14:textId="77777777" w:rsidR="005175EC" w:rsidRPr="0044749C" w:rsidRDefault="005175EC" w:rsidP="00511D9F">
            <w:pPr>
              <w:spacing w:line="276" w:lineRule="auto"/>
              <w:ind w:firstLine="709"/>
              <w:rPr>
                <w:sz w:val="20"/>
              </w:rPr>
            </w:pPr>
          </w:p>
        </w:tc>
      </w:tr>
      <w:tr w:rsidR="005175EC" w:rsidRPr="0044749C" w14:paraId="57DBFF37" w14:textId="77777777" w:rsidTr="004441FF">
        <w:trPr>
          <w:trHeight w:val="70"/>
        </w:trPr>
        <w:tc>
          <w:tcPr>
            <w:tcW w:w="802" w:type="pct"/>
            <w:vMerge/>
            <w:vAlign w:val="center"/>
            <w:hideMark/>
          </w:tcPr>
          <w:p w14:paraId="2B053B8E" w14:textId="77777777" w:rsidR="005175EC" w:rsidRPr="0044749C"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44749C" w:rsidRDefault="005175EC" w:rsidP="00511D9F">
            <w:pPr>
              <w:spacing w:line="276" w:lineRule="auto"/>
              <w:rPr>
                <w:sz w:val="20"/>
              </w:rPr>
            </w:pPr>
            <w:r w:rsidRPr="0044749C">
              <w:rPr>
                <w:sz w:val="20"/>
              </w:rPr>
              <w:t>безперервний розвиток</w:t>
            </w:r>
          </w:p>
        </w:tc>
        <w:tc>
          <w:tcPr>
            <w:tcW w:w="665" w:type="pct"/>
            <w:tcMar>
              <w:top w:w="30" w:type="dxa"/>
              <w:left w:w="45" w:type="dxa"/>
              <w:bottom w:w="30" w:type="dxa"/>
              <w:right w:w="45" w:type="dxa"/>
            </w:tcMar>
            <w:vAlign w:val="center"/>
            <w:hideMark/>
          </w:tcPr>
          <w:p w14:paraId="2E308CFF" w14:textId="696D7377" w:rsidR="005175EC" w:rsidRPr="0044749C" w:rsidRDefault="0044749C" w:rsidP="000F2F5D">
            <w:pPr>
              <w:spacing w:line="276" w:lineRule="auto"/>
              <w:jc w:val="center"/>
              <w:rPr>
                <w:sz w:val="20"/>
                <w:lang w:val="en-US"/>
              </w:rPr>
            </w:pPr>
            <w:r w:rsidRPr="0044749C">
              <w:rPr>
                <w:sz w:val="20"/>
              </w:rPr>
              <w:t>1</w:t>
            </w:r>
            <w:r w:rsidR="000F2F5D">
              <w:rPr>
                <w:sz w:val="20"/>
              </w:rPr>
              <w:t>5</w:t>
            </w:r>
          </w:p>
        </w:tc>
        <w:tc>
          <w:tcPr>
            <w:tcW w:w="737" w:type="pct"/>
            <w:vAlign w:val="center"/>
          </w:tcPr>
          <w:p w14:paraId="179DEDD4" w14:textId="52FDB7CE" w:rsidR="005175EC" w:rsidRPr="0044749C" w:rsidRDefault="0044749C" w:rsidP="000F2F5D">
            <w:pPr>
              <w:spacing w:line="276" w:lineRule="auto"/>
              <w:jc w:val="center"/>
              <w:rPr>
                <w:sz w:val="20"/>
              </w:rPr>
            </w:pPr>
            <w:r w:rsidRPr="0044749C">
              <w:rPr>
                <w:sz w:val="20"/>
              </w:rPr>
              <w:t>1</w:t>
            </w:r>
            <w:r w:rsidR="000F2F5D">
              <w:rPr>
                <w:sz w:val="20"/>
              </w:rPr>
              <w:t>6</w:t>
            </w:r>
          </w:p>
        </w:tc>
        <w:tc>
          <w:tcPr>
            <w:tcW w:w="736" w:type="pct"/>
            <w:vAlign w:val="center"/>
          </w:tcPr>
          <w:p w14:paraId="475ECA11" w14:textId="398608A0" w:rsidR="005175EC" w:rsidRPr="0044749C" w:rsidRDefault="0044749C" w:rsidP="000F2F5D">
            <w:pPr>
              <w:spacing w:line="276" w:lineRule="auto"/>
              <w:jc w:val="center"/>
              <w:rPr>
                <w:sz w:val="20"/>
                <w:lang w:val="en-US"/>
              </w:rPr>
            </w:pPr>
            <w:r w:rsidRPr="0044749C">
              <w:rPr>
                <w:sz w:val="20"/>
              </w:rPr>
              <w:t>1</w:t>
            </w:r>
            <w:r w:rsidR="000F2F5D">
              <w:rPr>
                <w:sz w:val="20"/>
              </w:rPr>
              <w:t>7</w:t>
            </w:r>
          </w:p>
        </w:tc>
        <w:tc>
          <w:tcPr>
            <w:tcW w:w="671" w:type="pct"/>
            <w:tcMar>
              <w:top w:w="30" w:type="dxa"/>
              <w:left w:w="45" w:type="dxa"/>
              <w:bottom w:w="30" w:type="dxa"/>
              <w:right w:w="45" w:type="dxa"/>
            </w:tcMar>
            <w:vAlign w:val="center"/>
            <w:hideMark/>
          </w:tcPr>
          <w:p w14:paraId="1A7AC731" w14:textId="54667FCB" w:rsidR="005175EC" w:rsidRPr="0044749C" w:rsidRDefault="0044749C" w:rsidP="00DE3765">
            <w:pPr>
              <w:spacing w:line="276" w:lineRule="auto"/>
              <w:jc w:val="center"/>
              <w:rPr>
                <w:sz w:val="20"/>
              </w:rPr>
            </w:pPr>
            <w:r w:rsidRPr="0044749C">
              <w:rPr>
                <w:sz w:val="20"/>
              </w:rPr>
              <w:t>1</w:t>
            </w:r>
            <w:r w:rsidR="000F2F5D">
              <w:rPr>
                <w:sz w:val="20"/>
              </w:rPr>
              <w:t>6</w:t>
            </w:r>
          </w:p>
        </w:tc>
        <w:tc>
          <w:tcPr>
            <w:tcW w:w="507" w:type="pct"/>
            <w:vMerge/>
            <w:vAlign w:val="center"/>
            <w:hideMark/>
          </w:tcPr>
          <w:p w14:paraId="7338748B" w14:textId="77777777" w:rsidR="005175EC" w:rsidRPr="0044749C" w:rsidRDefault="005175EC" w:rsidP="00511D9F">
            <w:pPr>
              <w:spacing w:line="276" w:lineRule="auto"/>
              <w:ind w:firstLine="709"/>
              <w:rPr>
                <w:sz w:val="20"/>
              </w:rPr>
            </w:pPr>
          </w:p>
        </w:tc>
      </w:tr>
    </w:tbl>
    <w:p w14:paraId="5BC647F8" w14:textId="77777777" w:rsidR="00D24A29" w:rsidRPr="0044749C" w:rsidRDefault="00D24A29" w:rsidP="00511D9F">
      <w:pPr>
        <w:shd w:val="clear" w:color="auto" w:fill="FFFFFF"/>
        <w:tabs>
          <w:tab w:val="left" w:pos="426"/>
        </w:tabs>
        <w:spacing w:line="276" w:lineRule="auto"/>
        <w:ind w:firstLine="709"/>
        <w:jc w:val="both"/>
        <w:rPr>
          <w:sz w:val="20"/>
        </w:rPr>
      </w:pPr>
    </w:p>
    <w:p w14:paraId="663D30BC" w14:textId="6A842DF5" w:rsidR="00DC580A" w:rsidRPr="00511D9F" w:rsidRDefault="003F0ADA" w:rsidP="00511D9F">
      <w:pPr>
        <w:shd w:val="clear" w:color="auto" w:fill="FFFFFF"/>
        <w:tabs>
          <w:tab w:val="left" w:pos="426"/>
        </w:tabs>
        <w:spacing w:line="276" w:lineRule="auto"/>
        <w:ind w:firstLine="709"/>
        <w:jc w:val="both"/>
        <w:rPr>
          <w:sz w:val="27"/>
          <w:szCs w:val="27"/>
        </w:rPr>
      </w:pPr>
      <w:r w:rsidRPr="00511D9F">
        <w:rPr>
          <w:sz w:val="27"/>
          <w:szCs w:val="27"/>
        </w:rPr>
        <w:t>За результатами оцінки письмових пояснень та інших матеріалів</w:t>
      </w:r>
      <w:r w:rsidR="00FC510B" w:rsidRPr="00511D9F">
        <w:rPr>
          <w:sz w:val="27"/>
          <w:szCs w:val="27"/>
        </w:rPr>
        <w:t>,</w:t>
      </w:r>
      <w:r w:rsidRPr="00511D9F">
        <w:rPr>
          <w:sz w:val="27"/>
          <w:szCs w:val="27"/>
        </w:rPr>
        <w:t xml:space="preserve"> долучених до досьє, співбесіди з кандидатом, а також з урахуванням індивідуальних оцінок членів</w:t>
      </w:r>
      <w:r w:rsidR="004441FF" w:rsidRPr="00511D9F">
        <w:rPr>
          <w:sz w:val="27"/>
          <w:szCs w:val="27"/>
        </w:rPr>
        <w:t xml:space="preserve"> Комісії у складі</w:t>
      </w:r>
      <w:r w:rsidRPr="00511D9F">
        <w:rPr>
          <w:sz w:val="27"/>
          <w:szCs w:val="27"/>
        </w:rPr>
        <w:t xml:space="preserve"> </w:t>
      </w:r>
      <w:r w:rsidR="00D72CC3" w:rsidRPr="00511D9F">
        <w:rPr>
          <w:sz w:val="27"/>
          <w:szCs w:val="27"/>
        </w:rPr>
        <w:t>колегії</w:t>
      </w:r>
      <w:r w:rsidR="000E0DE6" w:rsidRPr="00511D9F">
        <w:rPr>
          <w:sz w:val="27"/>
          <w:szCs w:val="27"/>
        </w:rPr>
        <w:t xml:space="preserve"> за відповідними показниками, </w:t>
      </w:r>
      <w:r w:rsidRPr="00511D9F">
        <w:rPr>
          <w:sz w:val="27"/>
          <w:szCs w:val="27"/>
        </w:rPr>
        <w:t xml:space="preserve">сумарний бал, </w:t>
      </w:r>
      <w:r w:rsidRPr="00511D9F">
        <w:rPr>
          <w:sz w:val="27"/>
          <w:szCs w:val="27"/>
        </w:rPr>
        <w:lastRenderedPageBreak/>
        <w:t>отриманий за цим критерієм</w:t>
      </w:r>
      <w:r w:rsidRPr="00F5457A">
        <w:rPr>
          <w:sz w:val="27"/>
          <w:szCs w:val="27"/>
        </w:rPr>
        <w:t>, становить</w:t>
      </w:r>
      <w:r w:rsidR="00D72CC3" w:rsidRPr="00F5457A">
        <w:rPr>
          <w:sz w:val="27"/>
          <w:szCs w:val="27"/>
        </w:rPr>
        <w:t xml:space="preserve"> </w:t>
      </w:r>
      <w:r w:rsidR="007374F8" w:rsidRPr="00F5457A">
        <w:rPr>
          <w:sz w:val="27"/>
          <w:szCs w:val="27"/>
        </w:rPr>
        <w:t>35</w:t>
      </w:r>
      <w:r w:rsidR="001469DB" w:rsidRPr="00F5457A">
        <w:rPr>
          <w:sz w:val="27"/>
          <w:szCs w:val="27"/>
        </w:rPr>
        <w:t xml:space="preserve"> </w:t>
      </w:r>
      <w:r w:rsidRPr="00F5457A">
        <w:rPr>
          <w:sz w:val="27"/>
          <w:szCs w:val="27"/>
        </w:rPr>
        <w:t>бал</w:t>
      </w:r>
      <w:r w:rsidR="00F5396F" w:rsidRPr="00F5457A">
        <w:rPr>
          <w:sz w:val="27"/>
          <w:szCs w:val="27"/>
        </w:rPr>
        <w:t>а</w:t>
      </w:r>
      <w:r w:rsidRPr="00F5457A">
        <w:rPr>
          <w:sz w:val="27"/>
          <w:szCs w:val="27"/>
        </w:rPr>
        <w:t xml:space="preserve"> із 50 можливих, що </w:t>
      </w:r>
      <w:r w:rsidR="007374F8" w:rsidRPr="00F5457A">
        <w:rPr>
          <w:sz w:val="27"/>
          <w:szCs w:val="27"/>
        </w:rPr>
        <w:t>нижче</w:t>
      </w:r>
      <w:r w:rsidRPr="00F5457A">
        <w:rPr>
          <w:sz w:val="27"/>
          <w:szCs w:val="27"/>
        </w:rPr>
        <w:t xml:space="preserve"> 75% (37,5 бала)</w:t>
      </w:r>
      <w:r w:rsidR="001E125F" w:rsidRPr="00F5457A">
        <w:rPr>
          <w:sz w:val="27"/>
          <w:szCs w:val="27"/>
        </w:rPr>
        <w:t xml:space="preserve"> максимально можливого бала</w:t>
      </w:r>
      <w:r w:rsidRPr="00F5457A">
        <w:rPr>
          <w:sz w:val="27"/>
          <w:szCs w:val="27"/>
        </w:rPr>
        <w:t>, т</w:t>
      </w:r>
      <w:r w:rsidR="00D72CC3" w:rsidRPr="00F5457A">
        <w:rPr>
          <w:sz w:val="27"/>
          <w:szCs w:val="27"/>
        </w:rPr>
        <w:t>ому Комісія виснує</w:t>
      </w:r>
      <w:r w:rsidR="00D72CC3" w:rsidRPr="00511D9F">
        <w:rPr>
          <w:sz w:val="27"/>
          <w:szCs w:val="27"/>
        </w:rPr>
        <w:t>, що кандидат</w:t>
      </w:r>
      <w:r w:rsidR="00D92663" w:rsidRPr="00D92663">
        <w:t xml:space="preserve"> </w:t>
      </w:r>
      <w:r w:rsidR="00D92663" w:rsidRPr="00D92663">
        <w:rPr>
          <w:sz w:val="27"/>
          <w:szCs w:val="27"/>
        </w:rPr>
        <w:t>не підтвердила здатності здійснювати правосуддя в апеляційному загальному суді за критерієм особистої компетентності.</w:t>
      </w:r>
    </w:p>
    <w:p w14:paraId="570A03E6" w14:textId="77777777" w:rsidR="003F0ADA" w:rsidRPr="00511D9F" w:rsidRDefault="003F0ADA" w:rsidP="00511D9F">
      <w:pPr>
        <w:shd w:val="clear" w:color="auto" w:fill="FFFFFF"/>
        <w:tabs>
          <w:tab w:val="left" w:pos="426"/>
        </w:tabs>
        <w:spacing w:line="276" w:lineRule="auto"/>
        <w:ind w:firstLine="709"/>
        <w:jc w:val="both"/>
        <w:rPr>
          <w:sz w:val="27"/>
          <w:szCs w:val="27"/>
        </w:rPr>
      </w:pPr>
    </w:p>
    <w:p w14:paraId="54838EF0" w14:textId="77777777" w:rsidR="00DC580A" w:rsidRPr="00511D9F" w:rsidRDefault="00DB6EBE" w:rsidP="00511D9F">
      <w:pPr>
        <w:spacing w:line="276" w:lineRule="auto"/>
        <w:ind w:firstLine="709"/>
        <w:jc w:val="both"/>
        <w:rPr>
          <w:b/>
          <w:sz w:val="27"/>
          <w:szCs w:val="27"/>
        </w:rPr>
      </w:pPr>
      <w:r w:rsidRPr="00511D9F">
        <w:rPr>
          <w:b/>
          <w:sz w:val="27"/>
          <w:szCs w:val="27"/>
        </w:rPr>
        <w:t>Встановлення відповідності кандидата критерію соціальної компетентності.</w:t>
      </w:r>
    </w:p>
    <w:p w14:paraId="560F6394" w14:textId="77777777" w:rsidR="009F5EFD" w:rsidRPr="00511D9F" w:rsidRDefault="009F5EFD" w:rsidP="00511D9F">
      <w:pPr>
        <w:shd w:val="clear" w:color="auto" w:fill="FFFFFF"/>
        <w:tabs>
          <w:tab w:val="left" w:pos="426"/>
        </w:tabs>
        <w:spacing w:line="276" w:lineRule="auto"/>
        <w:ind w:firstLine="709"/>
        <w:jc w:val="both"/>
        <w:rPr>
          <w:b/>
          <w:sz w:val="27"/>
          <w:szCs w:val="27"/>
        </w:rPr>
      </w:pPr>
    </w:p>
    <w:p w14:paraId="3DA20579"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0BB8CE39"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4BCC1D53"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708DD0F7"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0B968F71"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w:t>
      </w:r>
      <w:r w:rsidRPr="00D92663">
        <w:rPr>
          <w:sz w:val="27"/>
          <w:szCs w:val="27"/>
        </w:rPr>
        <w:lastRenderedPageBreak/>
        <w:t>до роботи; має сталу та усвідомлену мотивацію до служіння суспільству та розбудови правової держави.</w:t>
      </w:r>
    </w:p>
    <w:p w14:paraId="2A099155"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4C1934F5"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7E1174FD"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7EC213E1"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Як і в оцінюванні особистої компетентності, саме на кандидата покладається обов’язок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соціальної компетентності.</w:t>
      </w:r>
    </w:p>
    <w:p w14:paraId="7681963F" w14:textId="77777777" w:rsidR="00D92663" w:rsidRPr="00D92663" w:rsidRDefault="00D92663" w:rsidP="00D92663">
      <w:pPr>
        <w:shd w:val="clear" w:color="auto" w:fill="FFFFFF"/>
        <w:tabs>
          <w:tab w:val="left" w:pos="426"/>
        </w:tabs>
        <w:spacing w:line="276" w:lineRule="auto"/>
        <w:ind w:firstLine="709"/>
        <w:jc w:val="both"/>
        <w:rPr>
          <w:sz w:val="27"/>
          <w:szCs w:val="27"/>
        </w:rPr>
      </w:pPr>
      <w:r w:rsidRPr="00D92663">
        <w:rPr>
          <w:sz w:val="27"/>
          <w:szCs w:val="27"/>
        </w:rPr>
        <w:t>При оцінюванні критерію соціальної компетентності, як і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646DE44C" w14:textId="77777777" w:rsidR="00D92663" w:rsidRPr="006E05E2" w:rsidRDefault="00D92663" w:rsidP="00D92663">
      <w:pPr>
        <w:shd w:val="clear" w:color="auto" w:fill="FFFFFF"/>
        <w:tabs>
          <w:tab w:val="left" w:pos="426"/>
        </w:tabs>
        <w:spacing w:line="276" w:lineRule="auto"/>
        <w:ind w:firstLine="709"/>
        <w:jc w:val="both"/>
        <w:rPr>
          <w:sz w:val="27"/>
          <w:szCs w:val="27"/>
        </w:rPr>
      </w:pPr>
      <w:r w:rsidRPr="00D92663">
        <w:rPr>
          <w:sz w:val="27"/>
          <w:szCs w:val="27"/>
        </w:rPr>
        <w:t xml:space="preserve">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w:t>
      </w:r>
      <w:r w:rsidRPr="006E05E2">
        <w:rPr>
          <w:sz w:val="27"/>
          <w:szCs w:val="27"/>
        </w:rPr>
        <w:t>критеріям кваліфікаційного оцінювання досліджуються окремо один від одного та у сукупності.</w:t>
      </w:r>
    </w:p>
    <w:p w14:paraId="347963E0" w14:textId="133B41AF" w:rsidR="006E05E2" w:rsidRPr="003A1F21" w:rsidRDefault="00D92663" w:rsidP="00792C24">
      <w:pPr>
        <w:shd w:val="clear" w:color="auto" w:fill="FFFFFF"/>
        <w:tabs>
          <w:tab w:val="left" w:pos="426"/>
        </w:tabs>
        <w:spacing w:line="276" w:lineRule="auto"/>
        <w:ind w:firstLine="709"/>
        <w:jc w:val="both"/>
        <w:rPr>
          <w:sz w:val="27"/>
          <w:szCs w:val="27"/>
        </w:rPr>
      </w:pPr>
      <w:r w:rsidRPr="003A1F21">
        <w:rPr>
          <w:sz w:val="27"/>
          <w:szCs w:val="27"/>
        </w:rPr>
        <w:lastRenderedPageBreak/>
        <w:t>Оцінюючи відповідність кандидата критерію соціальної компетентності, Комісія враховує таке.</w:t>
      </w:r>
    </w:p>
    <w:p w14:paraId="6629192E" w14:textId="127AB904" w:rsidR="00F8678B" w:rsidRPr="00290F83" w:rsidRDefault="00582771" w:rsidP="00D92663">
      <w:pPr>
        <w:shd w:val="clear" w:color="auto" w:fill="FFFFFF"/>
        <w:tabs>
          <w:tab w:val="left" w:pos="426"/>
        </w:tabs>
        <w:spacing w:line="276" w:lineRule="auto"/>
        <w:ind w:firstLine="709"/>
        <w:jc w:val="both"/>
        <w:rPr>
          <w:sz w:val="27"/>
          <w:szCs w:val="27"/>
        </w:rPr>
      </w:pPr>
      <w:r>
        <w:rPr>
          <w:sz w:val="27"/>
          <w:szCs w:val="27"/>
        </w:rPr>
        <w:t xml:space="preserve">Джерелом інформації, </w:t>
      </w:r>
      <w:r w:rsidR="007E6A2E" w:rsidRPr="00290F83">
        <w:rPr>
          <w:sz w:val="27"/>
          <w:szCs w:val="27"/>
        </w:rPr>
        <w:t xml:space="preserve">яке використовується при оцінці відповідності </w:t>
      </w:r>
      <w:r>
        <w:rPr>
          <w:sz w:val="27"/>
          <w:szCs w:val="27"/>
        </w:rPr>
        <w:t>кандидата вказаному критерію, з-</w:t>
      </w:r>
      <w:r w:rsidR="007E6A2E" w:rsidRPr="00290F83">
        <w:rPr>
          <w:sz w:val="27"/>
          <w:szCs w:val="27"/>
        </w:rPr>
        <w:t xml:space="preserve">поміж іншого, є і згадані раніше судові рішення </w:t>
      </w:r>
      <w:r w:rsidR="00A50D27" w:rsidRPr="00290F83">
        <w:rPr>
          <w:sz w:val="27"/>
          <w:szCs w:val="27"/>
        </w:rPr>
        <w:t xml:space="preserve">Новобузького районного суду Миколаївської області, </w:t>
      </w:r>
      <w:r w:rsidR="00203822" w:rsidRPr="00290F83">
        <w:rPr>
          <w:sz w:val="27"/>
          <w:szCs w:val="27"/>
        </w:rPr>
        <w:t>у</w:t>
      </w:r>
      <w:r w:rsidR="00A50D27" w:rsidRPr="00290F83">
        <w:rPr>
          <w:sz w:val="27"/>
          <w:szCs w:val="27"/>
        </w:rPr>
        <w:t xml:space="preserve"> яких </w:t>
      </w:r>
      <w:r w:rsidR="007E6A2E" w:rsidRPr="00290F83">
        <w:rPr>
          <w:sz w:val="27"/>
          <w:szCs w:val="27"/>
        </w:rPr>
        <w:t xml:space="preserve">є відомості </w:t>
      </w:r>
      <w:r w:rsidR="008820CE" w:rsidRPr="00290F83">
        <w:rPr>
          <w:sz w:val="27"/>
          <w:szCs w:val="27"/>
        </w:rPr>
        <w:t xml:space="preserve">про взаємодію </w:t>
      </w:r>
      <w:r w:rsidR="00A50D27" w:rsidRPr="00290F83">
        <w:rPr>
          <w:sz w:val="27"/>
          <w:szCs w:val="27"/>
        </w:rPr>
        <w:t xml:space="preserve">суддею Вжещ С.І. </w:t>
      </w:r>
      <w:r w:rsidR="008820CE" w:rsidRPr="00290F83">
        <w:rPr>
          <w:sz w:val="27"/>
          <w:szCs w:val="27"/>
        </w:rPr>
        <w:t xml:space="preserve">із учасниками процесу, </w:t>
      </w:r>
      <w:r w:rsidR="00203822" w:rsidRPr="00290F83">
        <w:rPr>
          <w:sz w:val="27"/>
          <w:szCs w:val="27"/>
        </w:rPr>
        <w:t xml:space="preserve">зокрема </w:t>
      </w:r>
      <w:r w:rsidR="007E6A2E" w:rsidRPr="00290F83">
        <w:rPr>
          <w:sz w:val="27"/>
          <w:szCs w:val="27"/>
        </w:rPr>
        <w:t>ухвали</w:t>
      </w:r>
      <w:r w:rsidR="00203822" w:rsidRPr="00290F83">
        <w:rPr>
          <w:sz w:val="27"/>
          <w:szCs w:val="27"/>
        </w:rPr>
        <w:t>:</w:t>
      </w:r>
      <w:r w:rsidR="007E6A2E" w:rsidRPr="00290F83">
        <w:rPr>
          <w:sz w:val="27"/>
          <w:szCs w:val="27"/>
        </w:rPr>
        <w:t xml:space="preserve"> </w:t>
      </w:r>
    </w:p>
    <w:p w14:paraId="1B2B4ED1" w14:textId="3FC0207B" w:rsidR="00203822" w:rsidRDefault="00AE3595" w:rsidP="00AE3595">
      <w:pPr>
        <w:shd w:val="clear" w:color="auto" w:fill="FFFFFF"/>
        <w:tabs>
          <w:tab w:val="left" w:pos="426"/>
        </w:tabs>
        <w:spacing w:line="276" w:lineRule="auto"/>
        <w:ind w:firstLine="709"/>
        <w:jc w:val="both"/>
        <w:rPr>
          <w:sz w:val="27"/>
          <w:szCs w:val="27"/>
        </w:rPr>
      </w:pPr>
      <w:r>
        <w:rPr>
          <w:sz w:val="27"/>
          <w:szCs w:val="27"/>
        </w:rPr>
        <w:t xml:space="preserve">- </w:t>
      </w:r>
      <w:r w:rsidRPr="00AE3595">
        <w:rPr>
          <w:sz w:val="27"/>
          <w:szCs w:val="27"/>
        </w:rPr>
        <w:t>від 16 грудня 2025 року у справі № 481/1086/25 підставою для заявлення самовідводу зазначено</w:t>
      </w:r>
      <w:r w:rsidR="00203822">
        <w:rPr>
          <w:sz w:val="27"/>
          <w:szCs w:val="27"/>
        </w:rPr>
        <w:t xml:space="preserve"> наявність заяв учасника процесу щодо конфлікту із суддею та недовіри до неї;</w:t>
      </w:r>
    </w:p>
    <w:p w14:paraId="63EE7216" w14:textId="7C9295B5" w:rsidR="00203822" w:rsidRDefault="00203822" w:rsidP="00203822">
      <w:pPr>
        <w:shd w:val="clear" w:color="auto" w:fill="FFFFFF"/>
        <w:tabs>
          <w:tab w:val="left" w:pos="426"/>
        </w:tabs>
        <w:spacing w:line="276" w:lineRule="auto"/>
        <w:ind w:firstLine="709"/>
        <w:jc w:val="both"/>
        <w:rPr>
          <w:sz w:val="27"/>
          <w:szCs w:val="27"/>
        </w:rPr>
      </w:pPr>
      <w:r>
        <w:rPr>
          <w:sz w:val="27"/>
          <w:szCs w:val="27"/>
        </w:rPr>
        <w:t xml:space="preserve">- </w:t>
      </w:r>
      <w:r w:rsidR="00AE3595" w:rsidRPr="00AE3595">
        <w:rPr>
          <w:sz w:val="27"/>
          <w:szCs w:val="27"/>
        </w:rPr>
        <w:t xml:space="preserve">від 09 квітня 2025 року у справі № 481/513/25 підставою для заявлення самовідводу </w:t>
      </w:r>
      <w:r>
        <w:rPr>
          <w:sz w:val="27"/>
          <w:szCs w:val="27"/>
        </w:rPr>
        <w:t>ви</w:t>
      </w:r>
      <w:r w:rsidR="00AE3595" w:rsidRPr="00AE3595">
        <w:rPr>
          <w:sz w:val="27"/>
          <w:szCs w:val="27"/>
        </w:rPr>
        <w:t>значено</w:t>
      </w:r>
      <w:r>
        <w:rPr>
          <w:sz w:val="27"/>
          <w:szCs w:val="27"/>
        </w:rPr>
        <w:t xml:space="preserve"> висловлені позиваче</w:t>
      </w:r>
      <w:r w:rsidR="00582771">
        <w:rPr>
          <w:sz w:val="27"/>
          <w:szCs w:val="27"/>
        </w:rPr>
        <w:t xml:space="preserve">м підозри щодо корумпованих дій </w:t>
      </w:r>
      <w:r>
        <w:rPr>
          <w:sz w:val="27"/>
          <w:szCs w:val="27"/>
        </w:rPr>
        <w:t>судді та судової тяганини, що, за оцінк</w:t>
      </w:r>
      <w:r w:rsidR="00582771">
        <w:rPr>
          <w:sz w:val="27"/>
          <w:szCs w:val="27"/>
        </w:rPr>
        <w:t xml:space="preserve">ою судді, свідчило про втрату </w:t>
      </w:r>
      <w:r>
        <w:rPr>
          <w:sz w:val="27"/>
          <w:szCs w:val="27"/>
        </w:rPr>
        <w:t>довіри;</w:t>
      </w:r>
    </w:p>
    <w:p w14:paraId="35EE2924" w14:textId="188FC45F" w:rsidR="002E68B5" w:rsidRDefault="00AE3595" w:rsidP="002E68B5">
      <w:pPr>
        <w:shd w:val="clear" w:color="auto" w:fill="FFFFFF"/>
        <w:tabs>
          <w:tab w:val="left" w:pos="426"/>
        </w:tabs>
        <w:spacing w:line="276" w:lineRule="auto"/>
        <w:ind w:firstLine="709"/>
        <w:jc w:val="both"/>
        <w:rPr>
          <w:sz w:val="27"/>
          <w:szCs w:val="27"/>
        </w:rPr>
      </w:pPr>
      <w:r>
        <w:rPr>
          <w:sz w:val="27"/>
          <w:szCs w:val="27"/>
        </w:rPr>
        <w:t xml:space="preserve">- </w:t>
      </w:r>
      <w:r w:rsidRPr="00AE3595">
        <w:rPr>
          <w:sz w:val="27"/>
          <w:szCs w:val="27"/>
        </w:rPr>
        <w:t>від 28 серпня 2025 року у справі № 481/1275/25 підставою для заявлення самовідводу зазначено</w:t>
      </w:r>
      <w:r w:rsidR="002E68B5">
        <w:rPr>
          <w:sz w:val="27"/>
          <w:szCs w:val="27"/>
        </w:rPr>
        <w:t xml:space="preserve"> конфліктну поведінку позивача та його недовіру до суду, в тому числі до конкретного судді.</w:t>
      </w:r>
    </w:p>
    <w:p w14:paraId="1E6459F9" w14:textId="5989D63B" w:rsidR="007504F0" w:rsidRDefault="007504F0" w:rsidP="002E68B5">
      <w:pPr>
        <w:shd w:val="clear" w:color="auto" w:fill="FFFFFF"/>
        <w:tabs>
          <w:tab w:val="left" w:pos="426"/>
        </w:tabs>
        <w:spacing w:line="276" w:lineRule="auto"/>
        <w:ind w:firstLine="709"/>
        <w:jc w:val="both"/>
        <w:rPr>
          <w:sz w:val="27"/>
          <w:szCs w:val="27"/>
        </w:rPr>
      </w:pPr>
      <w:r w:rsidRPr="007504F0">
        <w:rPr>
          <w:sz w:val="27"/>
          <w:szCs w:val="27"/>
        </w:rPr>
        <w:t>Аналіз наведених</w:t>
      </w:r>
      <w:r w:rsidR="00C8294E">
        <w:rPr>
          <w:sz w:val="27"/>
          <w:szCs w:val="27"/>
        </w:rPr>
        <w:t xml:space="preserve"> в ухвалах</w:t>
      </w:r>
      <w:r w:rsidRPr="007504F0">
        <w:rPr>
          <w:sz w:val="27"/>
          <w:szCs w:val="27"/>
        </w:rPr>
        <w:t xml:space="preserve"> обставин свідчить, що підставою для кожного із самові</w:t>
      </w:r>
      <w:r>
        <w:rPr>
          <w:sz w:val="27"/>
          <w:szCs w:val="27"/>
        </w:rPr>
        <w:t>дводів фактично стала наявніст</w:t>
      </w:r>
      <w:r w:rsidRPr="00320D2D">
        <w:rPr>
          <w:color w:val="000000" w:themeColor="text1"/>
          <w:sz w:val="27"/>
          <w:szCs w:val="27"/>
        </w:rPr>
        <w:t xml:space="preserve">ь </w:t>
      </w:r>
      <w:r w:rsidR="00C8294E" w:rsidRPr="00320D2D">
        <w:rPr>
          <w:color w:val="000000" w:themeColor="text1"/>
          <w:sz w:val="27"/>
          <w:szCs w:val="27"/>
        </w:rPr>
        <w:t>неефективної</w:t>
      </w:r>
      <w:r w:rsidRPr="007504F0">
        <w:rPr>
          <w:sz w:val="27"/>
          <w:szCs w:val="27"/>
        </w:rPr>
        <w:t xml:space="preserve"> комунікації між суддею та учасник</w:t>
      </w:r>
      <w:r w:rsidR="00C8294E">
        <w:rPr>
          <w:sz w:val="27"/>
          <w:szCs w:val="27"/>
        </w:rPr>
        <w:t>ом</w:t>
      </w:r>
      <w:r w:rsidRPr="007504F0">
        <w:rPr>
          <w:sz w:val="27"/>
          <w:szCs w:val="27"/>
        </w:rPr>
        <w:t xml:space="preserve"> процесу, яка, на думку </w:t>
      </w:r>
      <w:r w:rsidR="000745AA">
        <w:rPr>
          <w:sz w:val="27"/>
          <w:szCs w:val="27"/>
        </w:rPr>
        <w:t>Вжещ С.І.</w:t>
      </w:r>
      <w:r w:rsidRPr="007504F0">
        <w:rPr>
          <w:sz w:val="27"/>
          <w:szCs w:val="27"/>
        </w:rPr>
        <w:t>, унеможливлювала її подальшу участь у розгляді справ.</w:t>
      </w:r>
    </w:p>
    <w:p w14:paraId="65202633" w14:textId="319A835A" w:rsidR="00663856" w:rsidRDefault="00471FE3" w:rsidP="00663856">
      <w:pPr>
        <w:shd w:val="clear" w:color="auto" w:fill="FFFFFF"/>
        <w:tabs>
          <w:tab w:val="left" w:pos="426"/>
        </w:tabs>
        <w:spacing w:line="276" w:lineRule="auto"/>
        <w:ind w:firstLine="709"/>
        <w:jc w:val="both"/>
        <w:rPr>
          <w:sz w:val="27"/>
          <w:szCs w:val="27"/>
        </w:rPr>
      </w:pPr>
      <w:r>
        <w:rPr>
          <w:sz w:val="27"/>
          <w:szCs w:val="27"/>
        </w:rPr>
        <w:t>Під час співбесіди кандидат</w:t>
      </w:r>
      <w:r w:rsidR="005E0408">
        <w:rPr>
          <w:sz w:val="27"/>
          <w:szCs w:val="27"/>
        </w:rPr>
        <w:t xml:space="preserve"> </w:t>
      </w:r>
      <w:r w:rsidR="007504F0">
        <w:rPr>
          <w:sz w:val="27"/>
          <w:szCs w:val="27"/>
        </w:rPr>
        <w:t>зазначила</w:t>
      </w:r>
      <w:r w:rsidR="005E0408">
        <w:rPr>
          <w:sz w:val="27"/>
          <w:szCs w:val="27"/>
        </w:rPr>
        <w:t xml:space="preserve">, що </w:t>
      </w:r>
      <w:r w:rsidR="007504F0">
        <w:rPr>
          <w:sz w:val="27"/>
          <w:szCs w:val="27"/>
        </w:rPr>
        <w:t>вказані</w:t>
      </w:r>
      <w:r w:rsidR="005E0408">
        <w:rPr>
          <w:sz w:val="27"/>
          <w:szCs w:val="27"/>
        </w:rPr>
        <w:t xml:space="preserve"> питання стосуються одн</w:t>
      </w:r>
      <w:r w:rsidR="007504F0">
        <w:rPr>
          <w:sz w:val="27"/>
          <w:szCs w:val="27"/>
        </w:rPr>
        <w:t>ієї особи та підлягають розгляду в сукупності</w:t>
      </w:r>
      <w:r w:rsidR="005E0408">
        <w:rPr>
          <w:sz w:val="27"/>
          <w:szCs w:val="27"/>
        </w:rPr>
        <w:t xml:space="preserve">, оскільки </w:t>
      </w:r>
      <w:r w:rsidR="007504F0">
        <w:rPr>
          <w:sz w:val="27"/>
          <w:szCs w:val="27"/>
        </w:rPr>
        <w:t xml:space="preserve">ця </w:t>
      </w:r>
      <w:r w:rsidR="005E0408">
        <w:rPr>
          <w:sz w:val="27"/>
          <w:szCs w:val="27"/>
        </w:rPr>
        <w:t xml:space="preserve">особа неодноразово </w:t>
      </w:r>
      <w:r w:rsidR="007504F0" w:rsidRPr="00663856">
        <w:rPr>
          <w:sz w:val="27"/>
          <w:szCs w:val="27"/>
        </w:rPr>
        <w:t>зверталася зі скаргами,</w:t>
      </w:r>
      <w:r w:rsidR="005E0408" w:rsidRPr="00663856">
        <w:rPr>
          <w:sz w:val="27"/>
          <w:szCs w:val="27"/>
        </w:rPr>
        <w:t xml:space="preserve"> </w:t>
      </w:r>
      <w:r w:rsidR="002E68B5" w:rsidRPr="00663856">
        <w:rPr>
          <w:sz w:val="27"/>
          <w:szCs w:val="27"/>
        </w:rPr>
        <w:t>позовн</w:t>
      </w:r>
      <w:r w:rsidR="00832342">
        <w:rPr>
          <w:sz w:val="27"/>
          <w:szCs w:val="27"/>
        </w:rPr>
        <w:t xml:space="preserve">ими </w:t>
      </w:r>
      <w:r w:rsidR="002E68B5" w:rsidRPr="00663856">
        <w:rPr>
          <w:sz w:val="27"/>
          <w:szCs w:val="27"/>
        </w:rPr>
        <w:t>заяв</w:t>
      </w:r>
      <w:r w:rsidR="00832342">
        <w:rPr>
          <w:sz w:val="27"/>
          <w:szCs w:val="27"/>
        </w:rPr>
        <w:t>ами</w:t>
      </w:r>
      <w:r w:rsidR="002E68B5" w:rsidRPr="00663856">
        <w:rPr>
          <w:sz w:val="27"/>
          <w:szCs w:val="27"/>
        </w:rPr>
        <w:t xml:space="preserve"> тощо.</w:t>
      </w:r>
    </w:p>
    <w:p w14:paraId="6A9D3421" w14:textId="1E863532" w:rsidR="002222AD" w:rsidRDefault="00663856" w:rsidP="002222AD">
      <w:pPr>
        <w:shd w:val="clear" w:color="auto" w:fill="FFFFFF"/>
        <w:tabs>
          <w:tab w:val="left" w:pos="426"/>
        </w:tabs>
        <w:spacing w:line="276" w:lineRule="auto"/>
        <w:ind w:firstLine="709"/>
        <w:jc w:val="both"/>
        <w:rPr>
          <w:sz w:val="27"/>
          <w:szCs w:val="27"/>
        </w:rPr>
      </w:pPr>
      <w:r w:rsidRPr="00663856">
        <w:rPr>
          <w:sz w:val="27"/>
          <w:szCs w:val="27"/>
        </w:rPr>
        <w:t>Комісія наголошує, що ефективна комунікація та ефективна взаємодія як ключові показники соціальної компетентності судді передбачають здатність налагоджувати професійну взаємодію навіть в умовах критики, недовіри чи конфліктної поведінки учасників процесу, а також уміння управляти такими ситуаціями без втрати професійної рівноваги та об’єктивності.</w:t>
      </w:r>
    </w:p>
    <w:p w14:paraId="46BFCA50" w14:textId="22D199A9" w:rsidR="00E24331" w:rsidRPr="00663856" w:rsidRDefault="00A67317" w:rsidP="002222AD">
      <w:pPr>
        <w:shd w:val="clear" w:color="auto" w:fill="FFFFFF"/>
        <w:tabs>
          <w:tab w:val="left" w:pos="426"/>
        </w:tabs>
        <w:spacing w:line="276" w:lineRule="auto"/>
        <w:ind w:firstLine="709"/>
        <w:jc w:val="both"/>
        <w:rPr>
          <w:sz w:val="27"/>
          <w:szCs w:val="27"/>
        </w:rPr>
      </w:pPr>
      <w:r>
        <w:rPr>
          <w:sz w:val="27"/>
          <w:szCs w:val="27"/>
        </w:rPr>
        <w:t>Отже, п</w:t>
      </w:r>
      <w:r w:rsidR="00663856" w:rsidRPr="00663856">
        <w:rPr>
          <w:sz w:val="27"/>
          <w:szCs w:val="27"/>
        </w:rPr>
        <w:t xml:space="preserve">осилання </w:t>
      </w:r>
      <w:r w:rsidR="00582771">
        <w:rPr>
          <w:sz w:val="27"/>
          <w:szCs w:val="27"/>
        </w:rPr>
        <w:t>в</w:t>
      </w:r>
      <w:r w:rsidR="00663856" w:rsidRPr="00663856">
        <w:rPr>
          <w:sz w:val="27"/>
          <w:szCs w:val="27"/>
        </w:rPr>
        <w:t xml:space="preserve"> низці рішень на недовіру учасників процесу як підставу для самовідводу, за відсутності інших об’єктивних обставин, може свідчити про обмежену здатність кандидата ефективно працювати в умовах напруги, що є типовою та невід’ємною складовою судової діяльності.</w:t>
      </w:r>
    </w:p>
    <w:p w14:paraId="693EFBDF" w14:textId="737A05CC" w:rsidR="002E68B5" w:rsidRPr="005050FB" w:rsidRDefault="002E68B5" w:rsidP="00F20F43">
      <w:pPr>
        <w:shd w:val="clear" w:color="auto" w:fill="FFFFFF"/>
        <w:tabs>
          <w:tab w:val="left" w:pos="426"/>
        </w:tabs>
        <w:spacing w:line="276" w:lineRule="auto"/>
        <w:ind w:firstLine="709"/>
        <w:jc w:val="both"/>
        <w:rPr>
          <w:sz w:val="27"/>
          <w:szCs w:val="27"/>
        </w:rPr>
      </w:pPr>
      <w:r>
        <w:rPr>
          <w:sz w:val="27"/>
          <w:szCs w:val="27"/>
        </w:rPr>
        <w:t xml:space="preserve">Крім того, Комісія звертає увагу на те, що </w:t>
      </w:r>
      <w:r w:rsidRPr="002E68B5">
        <w:rPr>
          <w:sz w:val="27"/>
          <w:szCs w:val="27"/>
        </w:rPr>
        <w:t>Вищ</w:t>
      </w:r>
      <w:r>
        <w:rPr>
          <w:sz w:val="27"/>
          <w:szCs w:val="27"/>
        </w:rPr>
        <w:t>а</w:t>
      </w:r>
      <w:r w:rsidRPr="002E68B5">
        <w:rPr>
          <w:sz w:val="27"/>
          <w:szCs w:val="27"/>
        </w:rPr>
        <w:t xml:space="preserve"> рад</w:t>
      </w:r>
      <w:r>
        <w:rPr>
          <w:sz w:val="27"/>
          <w:szCs w:val="27"/>
        </w:rPr>
        <w:t>а</w:t>
      </w:r>
      <w:r w:rsidRPr="002E68B5">
        <w:rPr>
          <w:sz w:val="27"/>
          <w:szCs w:val="27"/>
        </w:rPr>
        <w:t xml:space="preserve"> правосуддя </w:t>
      </w:r>
      <w:r w:rsidR="00F20F43">
        <w:rPr>
          <w:sz w:val="27"/>
          <w:szCs w:val="27"/>
        </w:rPr>
        <w:t xml:space="preserve">неодноразово </w:t>
      </w:r>
      <w:r w:rsidR="00A522C9">
        <w:rPr>
          <w:sz w:val="27"/>
          <w:szCs w:val="27"/>
        </w:rPr>
        <w:t>зазначала</w:t>
      </w:r>
      <w:r w:rsidR="00F20F43">
        <w:rPr>
          <w:sz w:val="27"/>
          <w:szCs w:val="27"/>
        </w:rPr>
        <w:t xml:space="preserve"> </w:t>
      </w:r>
      <w:r>
        <w:rPr>
          <w:sz w:val="27"/>
          <w:szCs w:val="27"/>
        </w:rPr>
        <w:t>у своїх рішеннях,</w:t>
      </w:r>
      <w:r w:rsidRPr="002E68B5">
        <w:rPr>
          <w:sz w:val="27"/>
          <w:szCs w:val="27"/>
        </w:rPr>
        <w:t xml:space="preserve"> що подання учасником провадження до Вищої ради правосуддя скарги на дії судді, а також відкриття дисциплінарної справи стосовно судді в розумінні пункту 5 частини першої статті 36 </w:t>
      </w:r>
      <w:r w:rsidR="00A522C9" w:rsidRPr="00A522C9">
        <w:rPr>
          <w:sz w:val="27"/>
          <w:szCs w:val="27"/>
        </w:rPr>
        <w:t>Цивільн</w:t>
      </w:r>
      <w:r w:rsidR="00A522C9">
        <w:rPr>
          <w:sz w:val="27"/>
          <w:szCs w:val="27"/>
        </w:rPr>
        <w:t xml:space="preserve">ого </w:t>
      </w:r>
      <w:r w:rsidR="00A522C9" w:rsidRPr="00A522C9">
        <w:rPr>
          <w:sz w:val="27"/>
          <w:szCs w:val="27"/>
        </w:rPr>
        <w:t>процесуальн</w:t>
      </w:r>
      <w:r w:rsidR="00A522C9">
        <w:rPr>
          <w:sz w:val="27"/>
          <w:szCs w:val="27"/>
        </w:rPr>
        <w:t>ого</w:t>
      </w:r>
      <w:r w:rsidR="00A522C9" w:rsidRPr="00A522C9">
        <w:rPr>
          <w:sz w:val="27"/>
          <w:szCs w:val="27"/>
        </w:rPr>
        <w:t xml:space="preserve"> кодекс</w:t>
      </w:r>
      <w:r w:rsidR="00A522C9">
        <w:rPr>
          <w:sz w:val="27"/>
          <w:szCs w:val="27"/>
        </w:rPr>
        <w:t>у</w:t>
      </w:r>
      <w:r w:rsidR="00A522C9" w:rsidRPr="00A522C9">
        <w:rPr>
          <w:sz w:val="27"/>
          <w:szCs w:val="27"/>
        </w:rPr>
        <w:t xml:space="preserve"> </w:t>
      </w:r>
      <w:r w:rsidRPr="002E68B5">
        <w:rPr>
          <w:sz w:val="27"/>
          <w:szCs w:val="27"/>
        </w:rPr>
        <w:t>України не є «іншими обставинами, які викликають сумнів в неупередженості або об’єктивності судді».</w:t>
      </w:r>
    </w:p>
    <w:p w14:paraId="225A5972" w14:textId="0B944AA3" w:rsidR="007D5F16" w:rsidRPr="00511D9F" w:rsidRDefault="00D92663" w:rsidP="000A62F1">
      <w:pPr>
        <w:shd w:val="clear" w:color="auto" w:fill="FFFFFF"/>
        <w:tabs>
          <w:tab w:val="left" w:pos="426"/>
        </w:tabs>
        <w:spacing w:line="276" w:lineRule="auto"/>
        <w:ind w:firstLine="709"/>
        <w:jc w:val="both"/>
        <w:rPr>
          <w:sz w:val="27"/>
          <w:szCs w:val="27"/>
        </w:rPr>
      </w:pPr>
      <w:r w:rsidRPr="00D92663">
        <w:rPr>
          <w:sz w:val="27"/>
          <w:szCs w:val="27"/>
        </w:rPr>
        <w:t xml:space="preserve">Надані </w:t>
      </w:r>
      <w:r w:rsidR="00792C24">
        <w:rPr>
          <w:sz w:val="27"/>
          <w:szCs w:val="27"/>
        </w:rPr>
        <w:t>Вжещ С.І.</w:t>
      </w:r>
      <w:r w:rsidRPr="00D92663">
        <w:rPr>
          <w:sz w:val="27"/>
          <w:szCs w:val="27"/>
        </w:rPr>
        <w:t xml:space="preserve">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колегії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4"/>
        <w:gridCol w:w="2682"/>
        <w:gridCol w:w="1054"/>
        <w:gridCol w:w="986"/>
        <w:gridCol w:w="932"/>
        <w:gridCol w:w="1379"/>
        <w:gridCol w:w="1037"/>
      </w:tblGrid>
      <w:tr w:rsidR="00B44F52" w:rsidRPr="00511D9F"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511D9F" w:rsidRDefault="007F7D12" w:rsidP="00511D9F">
            <w:pPr>
              <w:spacing w:line="276" w:lineRule="auto"/>
              <w:jc w:val="center"/>
              <w:rPr>
                <w:sz w:val="20"/>
              </w:rPr>
            </w:pPr>
            <w:r w:rsidRPr="00511D9F">
              <w:rPr>
                <w:sz w:val="20"/>
              </w:rPr>
              <w:lastRenderedPageBreak/>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511D9F" w:rsidRDefault="007F7D12" w:rsidP="00511D9F">
            <w:pPr>
              <w:spacing w:line="276" w:lineRule="auto"/>
              <w:jc w:val="center"/>
              <w:rPr>
                <w:sz w:val="20"/>
              </w:rPr>
            </w:pPr>
            <w:r w:rsidRPr="00511D9F">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511D9F" w:rsidRDefault="007F7D12" w:rsidP="00511D9F">
            <w:pPr>
              <w:spacing w:line="276" w:lineRule="auto"/>
              <w:jc w:val="center"/>
              <w:rPr>
                <w:sz w:val="20"/>
              </w:rPr>
            </w:pPr>
            <w:r w:rsidRPr="00511D9F">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511D9F" w:rsidRDefault="007F7D12" w:rsidP="00511D9F">
            <w:pPr>
              <w:spacing w:line="276" w:lineRule="auto"/>
              <w:jc w:val="center"/>
              <w:rPr>
                <w:sz w:val="20"/>
              </w:rPr>
            </w:pPr>
            <w:r w:rsidRPr="00511D9F">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511D9F" w:rsidRDefault="007F7D12" w:rsidP="00511D9F">
            <w:pPr>
              <w:spacing w:line="276" w:lineRule="auto"/>
              <w:jc w:val="center"/>
              <w:rPr>
                <w:sz w:val="20"/>
              </w:rPr>
            </w:pPr>
            <w:r w:rsidRPr="00511D9F">
              <w:rPr>
                <w:sz w:val="20"/>
              </w:rPr>
              <w:t>Бал за критерій</w:t>
            </w:r>
          </w:p>
        </w:tc>
      </w:tr>
      <w:tr w:rsidR="00F5396F" w:rsidRPr="00F5396F"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F5396F" w:rsidRDefault="000E0DE6" w:rsidP="00511D9F">
            <w:pPr>
              <w:spacing w:line="276" w:lineRule="auto"/>
              <w:rPr>
                <w:sz w:val="20"/>
              </w:rPr>
            </w:pPr>
            <w:r w:rsidRPr="00F5396F">
              <w:rPr>
                <w:sz w:val="20"/>
              </w:rPr>
              <w:t>с</w:t>
            </w:r>
            <w:r w:rsidR="001D0005" w:rsidRPr="00F5396F">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F5396F" w:rsidRDefault="001D0005" w:rsidP="00511D9F">
            <w:pPr>
              <w:spacing w:line="276" w:lineRule="auto"/>
              <w:jc w:val="center"/>
              <w:rPr>
                <w:sz w:val="20"/>
              </w:rPr>
            </w:pPr>
            <w:r w:rsidRPr="00F5396F">
              <w:rPr>
                <w:sz w:val="20"/>
              </w:rPr>
              <w:t>ефективна комунікація</w:t>
            </w:r>
          </w:p>
        </w:tc>
        <w:tc>
          <w:tcPr>
            <w:tcW w:w="553" w:type="pct"/>
            <w:tcMar>
              <w:top w:w="30" w:type="dxa"/>
              <w:left w:w="45" w:type="dxa"/>
              <w:bottom w:w="30" w:type="dxa"/>
              <w:right w:w="45" w:type="dxa"/>
            </w:tcMar>
            <w:vAlign w:val="center"/>
          </w:tcPr>
          <w:p w14:paraId="3F9F8E39" w14:textId="608DB10A" w:rsidR="001D0005" w:rsidRPr="00F5396F" w:rsidRDefault="00F10CBB" w:rsidP="00DE3765">
            <w:pPr>
              <w:spacing w:line="276" w:lineRule="auto"/>
              <w:jc w:val="center"/>
              <w:rPr>
                <w:sz w:val="20"/>
              </w:rPr>
            </w:pPr>
            <w:r>
              <w:rPr>
                <w:sz w:val="20"/>
              </w:rPr>
              <w:t>10</w:t>
            </w:r>
          </w:p>
        </w:tc>
        <w:tc>
          <w:tcPr>
            <w:tcW w:w="517" w:type="pct"/>
            <w:tcMar>
              <w:top w:w="30" w:type="dxa"/>
              <w:left w:w="45" w:type="dxa"/>
              <w:bottom w:w="30" w:type="dxa"/>
              <w:right w:w="45" w:type="dxa"/>
            </w:tcMar>
            <w:vAlign w:val="center"/>
          </w:tcPr>
          <w:p w14:paraId="671FFAD8" w14:textId="14AE7731" w:rsidR="001D0005" w:rsidRPr="00F5396F" w:rsidRDefault="00F10CBB" w:rsidP="00511D9F">
            <w:pPr>
              <w:spacing w:line="276" w:lineRule="auto"/>
              <w:jc w:val="center"/>
              <w:rPr>
                <w:sz w:val="20"/>
              </w:rPr>
            </w:pPr>
            <w:r>
              <w:rPr>
                <w:sz w:val="20"/>
              </w:rPr>
              <w:t>10</w:t>
            </w:r>
          </w:p>
        </w:tc>
        <w:tc>
          <w:tcPr>
            <w:tcW w:w="489" w:type="pct"/>
            <w:tcMar>
              <w:top w:w="30" w:type="dxa"/>
              <w:left w:w="45" w:type="dxa"/>
              <w:bottom w:w="30" w:type="dxa"/>
              <w:right w:w="45" w:type="dxa"/>
            </w:tcMar>
            <w:vAlign w:val="center"/>
          </w:tcPr>
          <w:p w14:paraId="741FC125" w14:textId="43D5895F" w:rsidR="001D0005" w:rsidRPr="00F5396F" w:rsidRDefault="00F10CBB" w:rsidP="00511D9F">
            <w:pPr>
              <w:spacing w:line="276" w:lineRule="auto"/>
              <w:jc w:val="center"/>
              <w:rPr>
                <w:sz w:val="20"/>
              </w:rPr>
            </w:pPr>
            <w:r>
              <w:rPr>
                <w:sz w:val="20"/>
              </w:rPr>
              <w:t>11</w:t>
            </w:r>
          </w:p>
        </w:tc>
        <w:tc>
          <w:tcPr>
            <w:tcW w:w="723" w:type="pct"/>
            <w:tcMar>
              <w:top w:w="30" w:type="dxa"/>
              <w:left w:w="45" w:type="dxa"/>
              <w:bottom w:w="30" w:type="dxa"/>
              <w:right w:w="45" w:type="dxa"/>
            </w:tcMar>
            <w:vAlign w:val="center"/>
          </w:tcPr>
          <w:p w14:paraId="01418C7A" w14:textId="4AE74503" w:rsidR="001D0005" w:rsidRPr="00F5396F" w:rsidRDefault="00F10CBB" w:rsidP="00511D9F">
            <w:pPr>
              <w:spacing w:line="276" w:lineRule="auto"/>
              <w:jc w:val="center"/>
              <w:rPr>
                <w:sz w:val="20"/>
              </w:rPr>
            </w:pPr>
            <w:r>
              <w:rPr>
                <w:sz w:val="20"/>
              </w:rPr>
              <w:t>10,33</w:t>
            </w:r>
          </w:p>
        </w:tc>
        <w:tc>
          <w:tcPr>
            <w:tcW w:w="544" w:type="pct"/>
            <w:vMerge w:val="restart"/>
            <w:tcMar>
              <w:top w:w="30" w:type="dxa"/>
              <w:left w:w="45" w:type="dxa"/>
              <w:bottom w:w="30" w:type="dxa"/>
              <w:right w:w="45" w:type="dxa"/>
            </w:tcMar>
            <w:vAlign w:val="center"/>
            <w:hideMark/>
          </w:tcPr>
          <w:p w14:paraId="1753D45C" w14:textId="4C0043D0" w:rsidR="001D0005" w:rsidRPr="00F5396F" w:rsidRDefault="00F10CBB" w:rsidP="00F10CBB">
            <w:pPr>
              <w:spacing w:line="276" w:lineRule="auto"/>
              <w:jc w:val="center"/>
              <w:rPr>
                <w:sz w:val="20"/>
              </w:rPr>
            </w:pPr>
            <w:r>
              <w:rPr>
                <w:sz w:val="20"/>
              </w:rPr>
              <w:t>40,33</w:t>
            </w:r>
          </w:p>
        </w:tc>
      </w:tr>
      <w:tr w:rsidR="00F5396F" w:rsidRPr="00F5396F" w14:paraId="6965D1CC" w14:textId="77777777" w:rsidTr="0003247E">
        <w:trPr>
          <w:cantSplit/>
          <w:trHeight w:val="479"/>
        </w:trPr>
        <w:tc>
          <w:tcPr>
            <w:tcW w:w="767" w:type="pct"/>
            <w:vMerge/>
            <w:vAlign w:val="center"/>
            <w:hideMark/>
          </w:tcPr>
          <w:p w14:paraId="7154E14F" w14:textId="77777777" w:rsidR="001D0005" w:rsidRPr="00F5396F"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F5396F" w:rsidRDefault="001D0005" w:rsidP="00511D9F">
            <w:pPr>
              <w:spacing w:line="276" w:lineRule="auto"/>
              <w:jc w:val="center"/>
              <w:rPr>
                <w:sz w:val="20"/>
              </w:rPr>
            </w:pPr>
            <w:r w:rsidRPr="00F5396F">
              <w:rPr>
                <w:sz w:val="20"/>
              </w:rPr>
              <w:t>ефективна взаємодія</w:t>
            </w:r>
          </w:p>
        </w:tc>
        <w:tc>
          <w:tcPr>
            <w:tcW w:w="553" w:type="pct"/>
            <w:tcMar>
              <w:top w:w="30" w:type="dxa"/>
              <w:left w:w="45" w:type="dxa"/>
              <w:bottom w:w="30" w:type="dxa"/>
              <w:right w:w="45" w:type="dxa"/>
            </w:tcMar>
            <w:vAlign w:val="center"/>
          </w:tcPr>
          <w:p w14:paraId="23F7E1EA" w14:textId="6D90D9A5" w:rsidR="001D0005" w:rsidRPr="00F5396F" w:rsidRDefault="00F10CBB" w:rsidP="00DE3765">
            <w:pPr>
              <w:spacing w:line="276" w:lineRule="auto"/>
              <w:jc w:val="center"/>
              <w:rPr>
                <w:sz w:val="20"/>
              </w:rPr>
            </w:pPr>
            <w:r>
              <w:rPr>
                <w:sz w:val="20"/>
              </w:rPr>
              <w:t>10</w:t>
            </w:r>
          </w:p>
        </w:tc>
        <w:tc>
          <w:tcPr>
            <w:tcW w:w="517" w:type="pct"/>
            <w:tcMar>
              <w:top w:w="30" w:type="dxa"/>
              <w:left w:w="45" w:type="dxa"/>
              <w:bottom w:w="30" w:type="dxa"/>
              <w:right w:w="45" w:type="dxa"/>
            </w:tcMar>
            <w:vAlign w:val="center"/>
          </w:tcPr>
          <w:p w14:paraId="77A2A6DF" w14:textId="0F0C46DE" w:rsidR="001D0005" w:rsidRPr="00F5396F" w:rsidRDefault="00F10CBB" w:rsidP="0003247E">
            <w:pPr>
              <w:spacing w:line="276" w:lineRule="auto"/>
              <w:jc w:val="center"/>
              <w:rPr>
                <w:sz w:val="20"/>
              </w:rPr>
            </w:pPr>
            <w:r>
              <w:rPr>
                <w:sz w:val="20"/>
              </w:rPr>
              <w:t>10</w:t>
            </w:r>
          </w:p>
        </w:tc>
        <w:tc>
          <w:tcPr>
            <w:tcW w:w="489" w:type="pct"/>
            <w:tcMar>
              <w:top w:w="30" w:type="dxa"/>
              <w:left w:w="45" w:type="dxa"/>
              <w:bottom w:w="30" w:type="dxa"/>
              <w:right w:w="45" w:type="dxa"/>
            </w:tcMar>
            <w:vAlign w:val="center"/>
          </w:tcPr>
          <w:p w14:paraId="1879D813" w14:textId="1D73507A" w:rsidR="001D0005" w:rsidRPr="00F5396F" w:rsidRDefault="00F10CBB" w:rsidP="00511D9F">
            <w:pPr>
              <w:spacing w:line="276" w:lineRule="auto"/>
              <w:jc w:val="center"/>
              <w:rPr>
                <w:sz w:val="20"/>
              </w:rPr>
            </w:pPr>
            <w:r>
              <w:rPr>
                <w:sz w:val="20"/>
              </w:rPr>
              <w:t>11</w:t>
            </w:r>
          </w:p>
        </w:tc>
        <w:tc>
          <w:tcPr>
            <w:tcW w:w="723" w:type="pct"/>
            <w:tcMar>
              <w:top w:w="30" w:type="dxa"/>
              <w:left w:w="45" w:type="dxa"/>
              <w:bottom w:w="30" w:type="dxa"/>
              <w:right w:w="45" w:type="dxa"/>
            </w:tcMar>
            <w:vAlign w:val="center"/>
          </w:tcPr>
          <w:p w14:paraId="15631FF4" w14:textId="1B2874AF" w:rsidR="001D0005" w:rsidRPr="00F5396F" w:rsidRDefault="00F10CBB" w:rsidP="00F5396F">
            <w:pPr>
              <w:spacing w:line="276" w:lineRule="auto"/>
              <w:jc w:val="center"/>
              <w:rPr>
                <w:sz w:val="20"/>
              </w:rPr>
            </w:pPr>
            <w:r w:rsidRPr="00F10CBB">
              <w:rPr>
                <w:sz w:val="20"/>
              </w:rPr>
              <w:t>10,33</w:t>
            </w:r>
          </w:p>
        </w:tc>
        <w:tc>
          <w:tcPr>
            <w:tcW w:w="544" w:type="pct"/>
            <w:vMerge/>
            <w:vAlign w:val="center"/>
            <w:hideMark/>
          </w:tcPr>
          <w:p w14:paraId="16CD9F52" w14:textId="77777777" w:rsidR="001D0005" w:rsidRPr="00F5396F" w:rsidRDefault="001D0005" w:rsidP="00511D9F">
            <w:pPr>
              <w:spacing w:line="276" w:lineRule="auto"/>
              <w:rPr>
                <w:sz w:val="20"/>
              </w:rPr>
            </w:pPr>
          </w:p>
        </w:tc>
      </w:tr>
      <w:tr w:rsidR="00F5396F" w:rsidRPr="00F5396F" w14:paraId="24569254" w14:textId="77777777" w:rsidTr="00956B54">
        <w:trPr>
          <w:cantSplit/>
          <w:trHeight w:val="473"/>
        </w:trPr>
        <w:tc>
          <w:tcPr>
            <w:tcW w:w="767" w:type="pct"/>
            <w:vMerge/>
            <w:vAlign w:val="center"/>
            <w:hideMark/>
          </w:tcPr>
          <w:p w14:paraId="089D2CC9" w14:textId="77777777" w:rsidR="001D0005" w:rsidRPr="00F5396F"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F5396F" w:rsidRDefault="001D0005" w:rsidP="00511D9F">
            <w:pPr>
              <w:spacing w:line="276" w:lineRule="auto"/>
              <w:jc w:val="center"/>
              <w:rPr>
                <w:sz w:val="20"/>
              </w:rPr>
            </w:pPr>
            <w:r w:rsidRPr="00F5396F">
              <w:rPr>
                <w:sz w:val="20"/>
              </w:rPr>
              <w:t>стійкість мотивації</w:t>
            </w:r>
          </w:p>
        </w:tc>
        <w:tc>
          <w:tcPr>
            <w:tcW w:w="553" w:type="pct"/>
            <w:tcMar>
              <w:top w:w="30" w:type="dxa"/>
              <w:left w:w="45" w:type="dxa"/>
              <w:bottom w:w="30" w:type="dxa"/>
              <w:right w:w="45" w:type="dxa"/>
            </w:tcMar>
            <w:vAlign w:val="center"/>
          </w:tcPr>
          <w:p w14:paraId="761F6B69" w14:textId="364A9DE3" w:rsidR="001D0005" w:rsidRPr="00F5396F" w:rsidRDefault="00F10CBB" w:rsidP="00DE3765">
            <w:pPr>
              <w:spacing w:line="276" w:lineRule="auto"/>
              <w:jc w:val="center"/>
              <w:rPr>
                <w:sz w:val="20"/>
              </w:rPr>
            </w:pPr>
            <w:r>
              <w:rPr>
                <w:sz w:val="20"/>
              </w:rPr>
              <w:t>9</w:t>
            </w:r>
          </w:p>
        </w:tc>
        <w:tc>
          <w:tcPr>
            <w:tcW w:w="517" w:type="pct"/>
            <w:tcMar>
              <w:top w:w="30" w:type="dxa"/>
              <w:left w:w="45" w:type="dxa"/>
              <w:bottom w:w="30" w:type="dxa"/>
              <w:right w:w="45" w:type="dxa"/>
            </w:tcMar>
            <w:vAlign w:val="center"/>
          </w:tcPr>
          <w:p w14:paraId="2E6881DF" w14:textId="596456C0" w:rsidR="001D0005" w:rsidRPr="00F5396F" w:rsidRDefault="00F5396F" w:rsidP="00511D9F">
            <w:pPr>
              <w:spacing w:line="276" w:lineRule="auto"/>
              <w:jc w:val="center"/>
              <w:rPr>
                <w:sz w:val="20"/>
              </w:rPr>
            </w:pPr>
            <w:r w:rsidRPr="00F5396F">
              <w:rPr>
                <w:sz w:val="20"/>
              </w:rPr>
              <w:t>10</w:t>
            </w:r>
          </w:p>
        </w:tc>
        <w:tc>
          <w:tcPr>
            <w:tcW w:w="489" w:type="pct"/>
            <w:tcMar>
              <w:top w:w="30" w:type="dxa"/>
              <w:left w:w="45" w:type="dxa"/>
              <w:bottom w:w="30" w:type="dxa"/>
              <w:right w:w="45" w:type="dxa"/>
            </w:tcMar>
            <w:vAlign w:val="center"/>
          </w:tcPr>
          <w:p w14:paraId="3ADCB14A" w14:textId="131387B0" w:rsidR="001D0005" w:rsidRPr="00F5396F" w:rsidRDefault="00F5396F" w:rsidP="00511D9F">
            <w:pPr>
              <w:spacing w:line="276" w:lineRule="auto"/>
              <w:jc w:val="center"/>
              <w:rPr>
                <w:sz w:val="20"/>
              </w:rPr>
            </w:pPr>
            <w:r w:rsidRPr="00F5396F">
              <w:rPr>
                <w:sz w:val="20"/>
              </w:rPr>
              <w:t>10</w:t>
            </w:r>
          </w:p>
        </w:tc>
        <w:tc>
          <w:tcPr>
            <w:tcW w:w="723" w:type="pct"/>
            <w:tcMar>
              <w:top w:w="30" w:type="dxa"/>
              <w:left w:w="45" w:type="dxa"/>
              <w:bottom w:w="30" w:type="dxa"/>
              <w:right w:w="45" w:type="dxa"/>
            </w:tcMar>
            <w:vAlign w:val="center"/>
          </w:tcPr>
          <w:p w14:paraId="3F8A381A" w14:textId="3CA0BF55" w:rsidR="001D0005" w:rsidRPr="00F5396F" w:rsidRDefault="00F10CBB" w:rsidP="00511D9F">
            <w:pPr>
              <w:spacing w:line="276" w:lineRule="auto"/>
              <w:jc w:val="center"/>
              <w:rPr>
                <w:sz w:val="20"/>
              </w:rPr>
            </w:pPr>
            <w:r>
              <w:rPr>
                <w:sz w:val="20"/>
              </w:rPr>
              <w:t>9,67</w:t>
            </w:r>
          </w:p>
        </w:tc>
        <w:tc>
          <w:tcPr>
            <w:tcW w:w="544" w:type="pct"/>
            <w:vMerge/>
            <w:vAlign w:val="center"/>
            <w:hideMark/>
          </w:tcPr>
          <w:p w14:paraId="34971D94" w14:textId="77777777" w:rsidR="001D0005" w:rsidRPr="00F5396F" w:rsidRDefault="001D0005" w:rsidP="00511D9F">
            <w:pPr>
              <w:spacing w:line="276" w:lineRule="auto"/>
              <w:rPr>
                <w:sz w:val="20"/>
              </w:rPr>
            </w:pPr>
          </w:p>
        </w:tc>
      </w:tr>
      <w:tr w:rsidR="001D0005" w:rsidRPr="00F5396F" w14:paraId="1CDE87DD" w14:textId="77777777" w:rsidTr="00956B54">
        <w:trPr>
          <w:cantSplit/>
          <w:trHeight w:val="481"/>
        </w:trPr>
        <w:tc>
          <w:tcPr>
            <w:tcW w:w="767" w:type="pct"/>
            <w:vMerge/>
            <w:vAlign w:val="center"/>
            <w:hideMark/>
          </w:tcPr>
          <w:p w14:paraId="0D095E9A" w14:textId="77777777" w:rsidR="001D0005" w:rsidRPr="00F5396F"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F5396F" w:rsidRDefault="001D0005" w:rsidP="00511D9F">
            <w:pPr>
              <w:spacing w:line="276" w:lineRule="auto"/>
              <w:jc w:val="center"/>
              <w:rPr>
                <w:sz w:val="20"/>
              </w:rPr>
            </w:pPr>
            <w:r w:rsidRPr="00F5396F">
              <w:rPr>
                <w:sz w:val="20"/>
              </w:rPr>
              <w:t>емоційна стійкість</w:t>
            </w:r>
          </w:p>
        </w:tc>
        <w:tc>
          <w:tcPr>
            <w:tcW w:w="553" w:type="pct"/>
            <w:tcMar>
              <w:top w:w="30" w:type="dxa"/>
              <w:left w:w="45" w:type="dxa"/>
              <w:bottom w:w="30" w:type="dxa"/>
              <w:right w:w="45" w:type="dxa"/>
            </w:tcMar>
            <w:vAlign w:val="center"/>
          </w:tcPr>
          <w:p w14:paraId="0ED1A0A2" w14:textId="7778BB7E" w:rsidR="001D0005" w:rsidRPr="00F5396F" w:rsidRDefault="00AC6B9A" w:rsidP="00DE3765">
            <w:pPr>
              <w:spacing w:line="276" w:lineRule="auto"/>
              <w:jc w:val="center"/>
              <w:rPr>
                <w:sz w:val="20"/>
              </w:rPr>
            </w:pPr>
            <w:r w:rsidRPr="00F5396F">
              <w:rPr>
                <w:sz w:val="20"/>
              </w:rPr>
              <w:t>1</w:t>
            </w:r>
            <w:r w:rsidR="00DE3765" w:rsidRPr="00F5396F">
              <w:rPr>
                <w:sz w:val="20"/>
              </w:rPr>
              <w:t>0</w:t>
            </w:r>
          </w:p>
        </w:tc>
        <w:tc>
          <w:tcPr>
            <w:tcW w:w="517" w:type="pct"/>
            <w:tcMar>
              <w:top w:w="30" w:type="dxa"/>
              <w:left w:w="45" w:type="dxa"/>
              <w:bottom w:w="30" w:type="dxa"/>
              <w:right w:w="45" w:type="dxa"/>
            </w:tcMar>
            <w:vAlign w:val="center"/>
          </w:tcPr>
          <w:p w14:paraId="1B0C305C" w14:textId="248E4970" w:rsidR="001D0005" w:rsidRPr="00F5396F" w:rsidRDefault="00AC6B9A" w:rsidP="00DE3765">
            <w:pPr>
              <w:spacing w:line="276" w:lineRule="auto"/>
              <w:jc w:val="center"/>
              <w:rPr>
                <w:sz w:val="20"/>
              </w:rPr>
            </w:pPr>
            <w:r w:rsidRPr="00F5396F">
              <w:rPr>
                <w:sz w:val="20"/>
              </w:rPr>
              <w:t>1</w:t>
            </w:r>
            <w:r w:rsidR="00DE3765" w:rsidRPr="00F5396F">
              <w:rPr>
                <w:sz w:val="20"/>
              </w:rPr>
              <w:t>0</w:t>
            </w:r>
          </w:p>
        </w:tc>
        <w:tc>
          <w:tcPr>
            <w:tcW w:w="489" w:type="pct"/>
            <w:tcMar>
              <w:top w:w="30" w:type="dxa"/>
              <w:left w:w="45" w:type="dxa"/>
              <w:bottom w:w="30" w:type="dxa"/>
              <w:right w:w="45" w:type="dxa"/>
            </w:tcMar>
            <w:vAlign w:val="center"/>
          </w:tcPr>
          <w:p w14:paraId="3EDB7ADB" w14:textId="0C2975CB" w:rsidR="001D0005" w:rsidRPr="00F5396F" w:rsidRDefault="00972224" w:rsidP="00DE3765">
            <w:pPr>
              <w:spacing w:line="276" w:lineRule="auto"/>
              <w:jc w:val="center"/>
              <w:rPr>
                <w:sz w:val="20"/>
              </w:rPr>
            </w:pPr>
            <w:r w:rsidRPr="00F5396F">
              <w:rPr>
                <w:sz w:val="20"/>
              </w:rPr>
              <w:t>1</w:t>
            </w:r>
            <w:r w:rsidR="00DE3765" w:rsidRPr="00F5396F">
              <w:rPr>
                <w:sz w:val="20"/>
              </w:rPr>
              <w:t>0</w:t>
            </w:r>
          </w:p>
        </w:tc>
        <w:tc>
          <w:tcPr>
            <w:tcW w:w="723" w:type="pct"/>
            <w:tcMar>
              <w:top w:w="30" w:type="dxa"/>
              <w:left w:w="45" w:type="dxa"/>
              <w:bottom w:w="30" w:type="dxa"/>
              <w:right w:w="45" w:type="dxa"/>
            </w:tcMar>
            <w:vAlign w:val="center"/>
          </w:tcPr>
          <w:p w14:paraId="0504EFC4" w14:textId="56722369" w:rsidR="001D0005" w:rsidRPr="00F5396F" w:rsidRDefault="00D24A29" w:rsidP="00511D9F">
            <w:pPr>
              <w:spacing w:line="276" w:lineRule="auto"/>
              <w:jc w:val="center"/>
              <w:rPr>
                <w:sz w:val="20"/>
              </w:rPr>
            </w:pPr>
            <w:r w:rsidRPr="00F5396F">
              <w:rPr>
                <w:sz w:val="20"/>
              </w:rPr>
              <w:t>1</w:t>
            </w:r>
            <w:r w:rsidR="00DE3765" w:rsidRPr="00F5396F">
              <w:rPr>
                <w:sz w:val="20"/>
              </w:rPr>
              <w:t>0</w:t>
            </w:r>
          </w:p>
        </w:tc>
        <w:tc>
          <w:tcPr>
            <w:tcW w:w="544" w:type="pct"/>
            <w:vMerge/>
            <w:vAlign w:val="center"/>
            <w:hideMark/>
          </w:tcPr>
          <w:p w14:paraId="296EDB44" w14:textId="77777777" w:rsidR="001D0005" w:rsidRPr="00F5396F" w:rsidRDefault="001D0005" w:rsidP="00511D9F">
            <w:pPr>
              <w:spacing w:line="276" w:lineRule="auto"/>
              <w:rPr>
                <w:sz w:val="20"/>
              </w:rPr>
            </w:pPr>
          </w:p>
        </w:tc>
      </w:tr>
    </w:tbl>
    <w:p w14:paraId="2085D7C8" w14:textId="77777777" w:rsidR="001264FA" w:rsidRPr="00F5396F" w:rsidRDefault="001264FA" w:rsidP="00511D9F">
      <w:pPr>
        <w:spacing w:line="276" w:lineRule="auto"/>
        <w:jc w:val="both"/>
        <w:rPr>
          <w:sz w:val="20"/>
        </w:rPr>
      </w:pPr>
    </w:p>
    <w:p w14:paraId="0773AF97" w14:textId="6E393EB1" w:rsidR="001D0005" w:rsidRPr="00511D9F" w:rsidRDefault="001D0005" w:rsidP="00511D9F">
      <w:pPr>
        <w:shd w:val="clear" w:color="auto" w:fill="FFFFFF"/>
        <w:tabs>
          <w:tab w:val="left" w:pos="426"/>
        </w:tabs>
        <w:spacing w:line="276" w:lineRule="auto"/>
        <w:ind w:firstLine="709"/>
        <w:jc w:val="both"/>
        <w:rPr>
          <w:sz w:val="27"/>
          <w:szCs w:val="27"/>
        </w:rPr>
      </w:pPr>
      <w:r w:rsidRPr="00511D9F">
        <w:rPr>
          <w:sz w:val="27"/>
          <w:szCs w:val="27"/>
        </w:rPr>
        <w:t xml:space="preserve">Отже, надана інформація та участь у співбесіді </w:t>
      </w:r>
      <w:r w:rsidRPr="00F10CBB">
        <w:rPr>
          <w:sz w:val="27"/>
          <w:szCs w:val="27"/>
        </w:rPr>
        <w:t>продемонстрували належний</w:t>
      </w:r>
      <w:r w:rsidRPr="00F10CBB">
        <w:rPr>
          <w:b/>
          <w:i/>
          <w:sz w:val="27"/>
          <w:szCs w:val="27"/>
        </w:rPr>
        <w:t xml:space="preserve"> </w:t>
      </w:r>
      <w:r w:rsidRPr="00511D9F">
        <w:rPr>
          <w:sz w:val="27"/>
          <w:szCs w:val="27"/>
        </w:rPr>
        <w:t>р</w:t>
      </w:r>
      <w:r w:rsidR="00BC1B12">
        <w:rPr>
          <w:sz w:val="27"/>
          <w:szCs w:val="27"/>
        </w:rPr>
        <w:t>івень соціальної компетентності кандидата.</w:t>
      </w:r>
    </w:p>
    <w:p w14:paraId="61654116" w14:textId="6D71AECF" w:rsidR="00DC580A" w:rsidRPr="00051988" w:rsidRDefault="001D0005" w:rsidP="00511D9F">
      <w:pPr>
        <w:shd w:val="clear" w:color="auto" w:fill="FFFFFF"/>
        <w:tabs>
          <w:tab w:val="left" w:pos="426"/>
        </w:tabs>
        <w:spacing w:line="276" w:lineRule="auto"/>
        <w:ind w:firstLine="709"/>
        <w:jc w:val="both"/>
        <w:rPr>
          <w:sz w:val="27"/>
          <w:szCs w:val="27"/>
        </w:rPr>
      </w:pPr>
      <w:r w:rsidRPr="00511D9F">
        <w:rPr>
          <w:sz w:val="27"/>
          <w:szCs w:val="27"/>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511D9F">
        <w:rPr>
          <w:sz w:val="27"/>
          <w:szCs w:val="27"/>
        </w:rPr>
        <w:t xml:space="preserve"> Комісії у складі</w:t>
      </w:r>
      <w:r w:rsidRPr="00511D9F">
        <w:rPr>
          <w:sz w:val="27"/>
          <w:szCs w:val="27"/>
        </w:rPr>
        <w:t xml:space="preserve"> </w:t>
      </w:r>
      <w:r w:rsidR="00284329" w:rsidRPr="00511D9F">
        <w:rPr>
          <w:sz w:val="27"/>
          <w:szCs w:val="27"/>
        </w:rPr>
        <w:t>колегії</w:t>
      </w:r>
      <w:r w:rsidRPr="00511D9F">
        <w:rPr>
          <w:sz w:val="27"/>
          <w:szCs w:val="27"/>
        </w:rPr>
        <w:t xml:space="preserve"> за </w:t>
      </w:r>
      <w:r w:rsidRPr="00051988">
        <w:rPr>
          <w:sz w:val="27"/>
          <w:szCs w:val="27"/>
        </w:rPr>
        <w:t xml:space="preserve">відповідними показниками сумарний бал, отриманий за цим критерієм, становить </w:t>
      </w:r>
      <w:r w:rsidR="00F10CBB" w:rsidRPr="00051988">
        <w:rPr>
          <w:sz w:val="27"/>
          <w:szCs w:val="27"/>
        </w:rPr>
        <w:t>40,33</w:t>
      </w:r>
      <w:r w:rsidR="009031D0" w:rsidRPr="00051988">
        <w:rPr>
          <w:sz w:val="27"/>
          <w:szCs w:val="27"/>
        </w:rPr>
        <w:t xml:space="preserve"> </w:t>
      </w:r>
      <w:r w:rsidRPr="00051988">
        <w:rPr>
          <w:sz w:val="27"/>
          <w:szCs w:val="27"/>
        </w:rPr>
        <w:t>бал</w:t>
      </w:r>
      <w:r w:rsidR="00763729" w:rsidRPr="00051988">
        <w:rPr>
          <w:sz w:val="27"/>
          <w:szCs w:val="27"/>
        </w:rPr>
        <w:t>а</w:t>
      </w:r>
      <w:r w:rsidRPr="00051988">
        <w:rPr>
          <w:sz w:val="27"/>
          <w:szCs w:val="27"/>
        </w:rPr>
        <w:t xml:space="preserve"> із 50 можливих, що вище 75% (37,5 бала)</w:t>
      </w:r>
      <w:r w:rsidR="001E125F" w:rsidRPr="00051988">
        <w:rPr>
          <w:sz w:val="27"/>
          <w:szCs w:val="27"/>
        </w:rPr>
        <w:t xml:space="preserve"> максимально можливого бала</w:t>
      </w:r>
      <w:r w:rsidRPr="00051988">
        <w:rPr>
          <w:sz w:val="27"/>
          <w:szCs w:val="27"/>
        </w:rPr>
        <w:t>, тому Комісія виснує, що кандидат відповідає критерію соціальної компетентності.</w:t>
      </w:r>
    </w:p>
    <w:p w14:paraId="0ADE3D7E" w14:textId="77777777" w:rsidR="001D0005" w:rsidRPr="00511D9F" w:rsidRDefault="001D0005" w:rsidP="00511D9F">
      <w:pPr>
        <w:shd w:val="clear" w:color="auto" w:fill="FFFFFF"/>
        <w:tabs>
          <w:tab w:val="left" w:pos="426"/>
        </w:tabs>
        <w:spacing w:line="276" w:lineRule="auto"/>
        <w:ind w:firstLine="709"/>
        <w:jc w:val="both"/>
        <w:rPr>
          <w:i/>
          <w:sz w:val="27"/>
          <w:szCs w:val="27"/>
        </w:rPr>
      </w:pPr>
    </w:p>
    <w:p w14:paraId="047EC276" w14:textId="6FEB771F" w:rsidR="00DC580A" w:rsidRPr="00511D9F" w:rsidRDefault="00DB6EBE" w:rsidP="00511D9F">
      <w:pPr>
        <w:spacing w:line="276" w:lineRule="auto"/>
        <w:ind w:firstLine="709"/>
        <w:jc w:val="both"/>
        <w:rPr>
          <w:b/>
          <w:sz w:val="27"/>
          <w:szCs w:val="27"/>
        </w:rPr>
      </w:pPr>
      <w:r w:rsidRPr="00511D9F">
        <w:rPr>
          <w:b/>
          <w:sz w:val="27"/>
          <w:szCs w:val="27"/>
        </w:rPr>
        <w:t>Загальні принципи, застосов</w:t>
      </w:r>
      <w:r w:rsidR="002274EC" w:rsidRPr="00511D9F">
        <w:rPr>
          <w:b/>
          <w:sz w:val="27"/>
          <w:szCs w:val="27"/>
        </w:rPr>
        <w:t>а</w:t>
      </w:r>
      <w:r w:rsidRPr="00511D9F">
        <w:rPr>
          <w:b/>
          <w:sz w:val="27"/>
          <w:szCs w:val="27"/>
        </w:rPr>
        <w:t>ні Комісією при встановленні відповідності кандидата критері</w:t>
      </w:r>
      <w:r w:rsidR="005E3F18" w:rsidRPr="00511D9F">
        <w:rPr>
          <w:b/>
          <w:sz w:val="27"/>
          <w:szCs w:val="27"/>
        </w:rPr>
        <w:t>ям</w:t>
      </w:r>
      <w:r w:rsidRPr="00511D9F">
        <w:rPr>
          <w:b/>
          <w:sz w:val="27"/>
          <w:szCs w:val="27"/>
        </w:rPr>
        <w:t xml:space="preserve"> професійної етики та доброчесності.</w:t>
      </w:r>
    </w:p>
    <w:p w14:paraId="0DF6D7B3" w14:textId="77777777" w:rsidR="00DC580A" w:rsidRPr="00511D9F" w:rsidRDefault="00DC580A" w:rsidP="00511D9F">
      <w:pPr>
        <w:spacing w:line="276" w:lineRule="auto"/>
        <w:ind w:firstLine="709"/>
        <w:jc w:val="both"/>
        <w:rPr>
          <w:sz w:val="27"/>
          <w:szCs w:val="27"/>
        </w:rPr>
      </w:pPr>
    </w:p>
    <w:p w14:paraId="51BDB5A8"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Таким чином, на переконання Комісії, доброчесність і професійна етика є фундаментальними критеріями, </w:t>
      </w:r>
      <w:r w:rsidR="001E019C" w:rsidRPr="00511D9F">
        <w:rPr>
          <w:sz w:val="27"/>
          <w:szCs w:val="27"/>
        </w:rPr>
        <w:t>що</w:t>
      </w:r>
      <w:r w:rsidRPr="00511D9F">
        <w:rPr>
          <w:sz w:val="27"/>
          <w:szCs w:val="27"/>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lastRenderedPageBreak/>
        <w:t>І хоча Комісія ви</w:t>
      </w:r>
      <w:r w:rsidR="001E019C" w:rsidRPr="00511D9F">
        <w:rPr>
          <w:sz w:val="27"/>
          <w:szCs w:val="27"/>
        </w:rPr>
        <w:t>снує</w:t>
      </w:r>
      <w:r w:rsidRPr="00511D9F">
        <w:rPr>
          <w:sz w:val="27"/>
          <w:szCs w:val="27"/>
        </w:rPr>
        <w:t>, що кандидат на посаду судді відповідає критеріям доброчес</w:t>
      </w:r>
      <w:r w:rsidR="008116AB" w:rsidRPr="00511D9F">
        <w:rPr>
          <w:sz w:val="27"/>
          <w:szCs w:val="27"/>
        </w:rPr>
        <w:t>ності та професійної етики,</w:t>
      </w:r>
      <w:r w:rsidRPr="00511D9F">
        <w:rPr>
          <w:sz w:val="27"/>
          <w:szCs w:val="27"/>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511D9F">
        <w:rPr>
          <w:sz w:val="27"/>
          <w:szCs w:val="27"/>
        </w:rPr>
        <w:t>саду судді) або членів його сім’</w:t>
      </w:r>
      <w:r w:rsidRPr="00511D9F">
        <w:rPr>
          <w:sz w:val="27"/>
          <w:szCs w:val="27"/>
        </w:rPr>
        <w:t>ї задекларованим доходам, відповідність способу життя судді (кандидата на посаду судді) його статусу.</w:t>
      </w:r>
    </w:p>
    <w:p w14:paraId="66A78343" w14:textId="07C473A9"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Наповнюють зміст</w:t>
      </w:r>
      <w:r w:rsidR="000E7270" w:rsidRPr="00511D9F">
        <w:rPr>
          <w:sz w:val="27"/>
          <w:szCs w:val="27"/>
        </w:rPr>
        <w:t>ом</w:t>
      </w:r>
      <w:r w:rsidRPr="00511D9F">
        <w:rPr>
          <w:sz w:val="27"/>
          <w:szCs w:val="27"/>
        </w:rPr>
        <w:t xml:space="preserve"> ц</w:t>
      </w:r>
      <w:r w:rsidR="000E7270" w:rsidRPr="00511D9F">
        <w:rPr>
          <w:sz w:val="27"/>
          <w:szCs w:val="27"/>
        </w:rPr>
        <w:t>і</w:t>
      </w:r>
      <w:r w:rsidRPr="00511D9F">
        <w:rPr>
          <w:sz w:val="27"/>
          <w:szCs w:val="27"/>
        </w:rPr>
        <w:t xml:space="preserve"> показник</w:t>
      </w:r>
      <w:r w:rsidR="000E7270" w:rsidRPr="00511D9F">
        <w:rPr>
          <w:sz w:val="27"/>
          <w:szCs w:val="27"/>
        </w:rPr>
        <w:t>и</w:t>
      </w:r>
      <w:r w:rsidRPr="00511D9F">
        <w:rPr>
          <w:sz w:val="27"/>
          <w:szCs w:val="27"/>
        </w:rPr>
        <w:t xml:space="preserve"> затверджені рішенням </w:t>
      </w:r>
      <w:r w:rsidR="00965D1E" w:rsidRPr="00511D9F">
        <w:rPr>
          <w:sz w:val="27"/>
          <w:szCs w:val="27"/>
        </w:rPr>
        <w:t>ВРП</w:t>
      </w:r>
      <w:r w:rsidRPr="00511D9F">
        <w:rPr>
          <w:sz w:val="27"/>
          <w:szCs w:val="27"/>
        </w:rPr>
        <w:t xml:space="preserve"> від </w:t>
      </w:r>
      <w:r w:rsidR="00AD5DEB" w:rsidRPr="00511D9F">
        <w:rPr>
          <w:sz w:val="27"/>
          <w:szCs w:val="27"/>
          <w:shd w:val="clear" w:color="auto" w:fill="FFFFFF"/>
        </w:rPr>
        <w:t>17 грудня 2024 </w:t>
      </w:r>
      <w:r w:rsidRPr="00511D9F">
        <w:rPr>
          <w:sz w:val="27"/>
          <w:szCs w:val="27"/>
          <w:shd w:val="clear" w:color="auto" w:fill="FFFFFF"/>
        </w:rPr>
        <w:t>року № 3659/0/15-24</w:t>
      </w:r>
      <w:r w:rsidRPr="00511D9F">
        <w:rPr>
          <w:sz w:val="27"/>
          <w:szCs w:val="27"/>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Встановлення невідповідності </w:t>
      </w:r>
      <w:r w:rsidR="000E7270" w:rsidRPr="00511D9F">
        <w:rPr>
          <w:sz w:val="27"/>
          <w:szCs w:val="27"/>
        </w:rPr>
        <w:t xml:space="preserve">Єдиним </w:t>
      </w:r>
      <w:r w:rsidRPr="00511D9F">
        <w:rPr>
          <w:sz w:val="27"/>
          <w:szCs w:val="27"/>
        </w:rPr>
        <w:t xml:space="preserve">показникам відбувається через призму істотності </w:t>
      </w:r>
      <w:r w:rsidR="00096EB8" w:rsidRPr="00511D9F">
        <w:rPr>
          <w:sz w:val="27"/>
          <w:szCs w:val="27"/>
        </w:rPr>
        <w:t>порушення правил та/або норм</w:t>
      </w:r>
      <w:r w:rsidRPr="00511D9F">
        <w:rPr>
          <w:sz w:val="27"/>
          <w:szCs w:val="27"/>
        </w:rPr>
        <w:t xml:space="preserve">. </w:t>
      </w:r>
    </w:p>
    <w:p w14:paraId="0F4FC085" w14:textId="3C5722B7" w:rsidR="00096EB8" w:rsidRPr="00511D9F" w:rsidRDefault="00096EB8" w:rsidP="00511D9F">
      <w:pPr>
        <w:shd w:val="clear" w:color="auto" w:fill="FFFFFF"/>
        <w:tabs>
          <w:tab w:val="left" w:pos="426"/>
        </w:tabs>
        <w:spacing w:line="276" w:lineRule="auto"/>
        <w:ind w:firstLine="709"/>
        <w:jc w:val="both"/>
        <w:rPr>
          <w:sz w:val="27"/>
          <w:szCs w:val="27"/>
        </w:rPr>
      </w:pPr>
      <w:r w:rsidRPr="00511D9F">
        <w:rPr>
          <w:sz w:val="27"/>
          <w:szCs w:val="27"/>
        </w:rPr>
        <w:t xml:space="preserve">Згідно </w:t>
      </w:r>
      <w:r w:rsidR="001E019C" w:rsidRPr="00511D9F">
        <w:rPr>
          <w:sz w:val="27"/>
          <w:szCs w:val="27"/>
        </w:rPr>
        <w:t xml:space="preserve">з </w:t>
      </w:r>
      <w:r w:rsidRPr="00511D9F">
        <w:rPr>
          <w:sz w:val="27"/>
          <w:szCs w:val="27"/>
        </w:rPr>
        <w:t>пункт</w:t>
      </w:r>
      <w:r w:rsidR="001E019C" w:rsidRPr="00511D9F">
        <w:rPr>
          <w:sz w:val="27"/>
          <w:szCs w:val="27"/>
        </w:rPr>
        <w:t>ом</w:t>
      </w:r>
      <w:r w:rsidRPr="00511D9F">
        <w:rPr>
          <w:sz w:val="27"/>
          <w:szCs w:val="27"/>
        </w:rPr>
        <w:t xml:space="preserve"> 5.10. </w:t>
      </w:r>
      <w:r w:rsidR="00931F6D" w:rsidRPr="00511D9F">
        <w:rPr>
          <w:sz w:val="27"/>
          <w:szCs w:val="27"/>
        </w:rPr>
        <w:t>Положення с</w:t>
      </w:r>
      <w:r w:rsidRPr="00511D9F">
        <w:rPr>
          <w:sz w:val="27"/>
          <w:szCs w:val="27"/>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Pr>
          <w:sz w:val="27"/>
          <w:szCs w:val="27"/>
        </w:rPr>
        <w:t>уддя (кандидат на посаду судді)</w:t>
      </w:r>
      <w:r w:rsidRPr="00511D9F">
        <w:rPr>
          <w:sz w:val="27"/>
          <w:szCs w:val="27"/>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Для </w:t>
      </w:r>
      <w:r w:rsidR="000E7270" w:rsidRPr="00511D9F">
        <w:rPr>
          <w:sz w:val="27"/>
          <w:szCs w:val="27"/>
        </w:rPr>
        <w:t>оцінювання</w:t>
      </w:r>
      <w:r w:rsidR="00BA369E" w:rsidRPr="00511D9F">
        <w:rPr>
          <w:sz w:val="27"/>
          <w:szCs w:val="27"/>
        </w:rPr>
        <w:t xml:space="preserve"> відповідності кандидата показникам критерію </w:t>
      </w:r>
      <w:r w:rsidRPr="00511D9F">
        <w:rPr>
          <w:sz w:val="27"/>
          <w:szCs w:val="27"/>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511D9F">
        <w:rPr>
          <w:sz w:val="27"/>
          <w:szCs w:val="27"/>
        </w:rPr>
        <w:t>що</w:t>
      </w:r>
      <w:r w:rsidRPr="00511D9F">
        <w:rPr>
          <w:sz w:val="27"/>
          <w:szCs w:val="27"/>
        </w:rPr>
        <w:t xml:space="preserve"> є переконливими для звичайної розсудливої людини щодо </w:t>
      </w:r>
      <w:r w:rsidR="000827D2" w:rsidRPr="00511D9F">
        <w:rPr>
          <w:sz w:val="27"/>
          <w:szCs w:val="27"/>
        </w:rPr>
        <w:t>невідповідності</w:t>
      </w:r>
      <w:r w:rsidRPr="00511D9F">
        <w:rPr>
          <w:sz w:val="27"/>
          <w:szCs w:val="27"/>
        </w:rPr>
        <w:t xml:space="preserve"> кандидат</w:t>
      </w:r>
      <w:r w:rsidR="000827D2" w:rsidRPr="00511D9F">
        <w:rPr>
          <w:sz w:val="27"/>
          <w:szCs w:val="27"/>
        </w:rPr>
        <w:t>а</w:t>
      </w:r>
      <w:r w:rsidRPr="00511D9F">
        <w:rPr>
          <w:sz w:val="27"/>
          <w:szCs w:val="27"/>
        </w:rPr>
        <w:t xml:space="preserve"> на посаду судді критеріям доброчесності та професійної етики. </w:t>
      </w:r>
    </w:p>
    <w:p w14:paraId="5C4DF04D" w14:textId="7C6BE81D" w:rsidR="00DC580A"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511D9F">
        <w:rPr>
          <w:sz w:val="27"/>
          <w:szCs w:val="27"/>
        </w:rPr>
        <w:t xml:space="preserve"> (пункт 5.11 Положення)</w:t>
      </w:r>
      <w:r w:rsidRPr="00511D9F">
        <w:rPr>
          <w:sz w:val="27"/>
          <w:szCs w:val="27"/>
        </w:rPr>
        <w:t xml:space="preserve">. </w:t>
      </w:r>
    </w:p>
    <w:p w14:paraId="739BE607" w14:textId="0F8B8BCE" w:rsidR="00931F6D" w:rsidRPr="00511D9F" w:rsidRDefault="000827D2" w:rsidP="00511D9F">
      <w:pPr>
        <w:shd w:val="clear" w:color="auto" w:fill="FFFFFF"/>
        <w:tabs>
          <w:tab w:val="left" w:pos="426"/>
        </w:tabs>
        <w:spacing w:line="276" w:lineRule="auto"/>
        <w:ind w:firstLine="709"/>
        <w:jc w:val="both"/>
        <w:rPr>
          <w:sz w:val="27"/>
          <w:szCs w:val="27"/>
        </w:rPr>
      </w:pPr>
      <w:r w:rsidRPr="00511D9F">
        <w:rPr>
          <w:sz w:val="27"/>
          <w:szCs w:val="27"/>
        </w:rPr>
        <w:t>В</w:t>
      </w:r>
      <w:r w:rsidR="00931F6D" w:rsidRPr="00511D9F">
        <w:rPr>
          <w:sz w:val="27"/>
          <w:szCs w:val="27"/>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511D9F" w:rsidRDefault="00DB6EBE" w:rsidP="00511D9F">
      <w:pPr>
        <w:shd w:val="clear" w:color="auto" w:fill="FFFFFF"/>
        <w:tabs>
          <w:tab w:val="left" w:pos="426"/>
        </w:tabs>
        <w:spacing w:line="276" w:lineRule="auto"/>
        <w:ind w:firstLine="709"/>
        <w:jc w:val="both"/>
        <w:rPr>
          <w:sz w:val="27"/>
          <w:szCs w:val="27"/>
        </w:rPr>
      </w:pPr>
      <w:r w:rsidRPr="00511D9F">
        <w:rPr>
          <w:sz w:val="27"/>
          <w:szCs w:val="27"/>
        </w:rPr>
        <w:t xml:space="preserve">На переконання Комісії, такий підхід дозволяє фокусувати увагу на потенційно проблемних випадках і є прийнятним для </w:t>
      </w:r>
      <w:r w:rsidR="00A45041" w:rsidRPr="00511D9F">
        <w:rPr>
          <w:sz w:val="27"/>
          <w:szCs w:val="27"/>
        </w:rPr>
        <w:t>ухвалення</w:t>
      </w:r>
      <w:r w:rsidRPr="00511D9F">
        <w:rPr>
          <w:sz w:val="27"/>
          <w:szCs w:val="27"/>
        </w:rPr>
        <w:t xml:space="preserve"> рішень </w:t>
      </w:r>
      <w:r w:rsidR="008116AB" w:rsidRPr="00511D9F">
        <w:rPr>
          <w:sz w:val="27"/>
          <w:szCs w:val="27"/>
        </w:rPr>
        <w:t>у</w:t>
      </w:r>
      <w:r w:rsidRPr="00511D9F">
        <w:rPr>
          <w:sz w:val="27"/>
          <w:szCs w:val="27"/>
        </w:rPr>
        <w:t xml:space="preserve"> межах конкурсної процедури з мінімальними негативними насл</w:t>
      </w:r>
      <w:r w:rsidR="000E7270" w:rsidRPr="00511D9F">
        <w:rPr>
          <w:sz w:val="27"/>
          <w:szCs w:val="27"/>
        </w:rPr>
        <w:t>ідками для кандидата.</w:t>
      </w:r>
    </w:p>
    <w:p w14:paraId="38C8B377" w14:textId="603CFC2A" w:rsidR="00931F6D" w:rsidRPr="00511D9F" w:rsidRDefault="000E7270" w:rsidP="00511D9F">
      <w:pPr>
        <w:shd w:val="clear" w:color="auto" w:fill="FFFFFF"/>
        <w:tabs>
          <w:tab w:val="left" w:pos="426"/>
        </w:tabs>
        <w:spacing w:line="276" w:lineRule="auto"/>
        <w:ind w:firstLine="709"/>
        <w:jc w:val="both"/>
        <w:rPr>
          <w:sz w:val="27"/>
          <w:szCs w:val="27"/>
        </w:rPr>
      </w:pPr>
      <w:r w:rsidRPr="00511D9F">
        <w:rPr>
          <w:sz w:val="27"/>
          <w:szCs w:val="27"/>
        </w:rPr>
        <w:lastRenderedPageBreak/>
        <w:t>І</w:t>
      </w:r>
      <w:r w:rsidR="00931F6D" w:rsidRPr="00511D9F">
        <w:rPr>
          <w:sz w:val="27"/>
          <w:szCs w:val="27"/>
        </w:rPr>
        <w:t xml:space="preserve">стотність порушень встановлюється Комісією </w:t>
      </w:r>
      <w:r w:rsidR="000827D2" w:rsidRPr="00511D9F">
        <w:rPr>
          <w:sz w:val="27"/>
          <w:szCs w:val="27"/>
        </w:rPr>
        <w:t>в</w:t>
      </w:r>
      <w:r w:rsidR="00931F6D" w:rsidRPr="00511D9F">
        <w:rPr>
          <w:sz w:val="27"/>
          <w:szCs w:val="27"/>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511D9F">
        <w:rPr>
          <w:sz w:val="27"/>
          <w:szCs w:val="27"/>
        </w:rPr>
        <w:t>ункт</w:t>
      </w:r>
      <w:r w:rsidR="00931F6D" w:rsidRPr="00511D9F">
        <w:rPr>
          <w:sz w:val="27"/>
          <w:szCs w:val="27"/>
        </w:rPr>
        <w:t xml:space="preserve"> 5.13 Положення).</w:t>
      </w:r>
    </w:p>
    <w:p w14:paraId="1B5C6500" w14:textId="77777777" w:rsidR="00AA323C" w:rsidRPr="00511D9F" w:rsidRDefault="00AA323C" w:rsidP="00511D9F">
      <w:pPr>
        <w:spacing w:line="276" w:lineRule="auto"/>
        <w:ind w:firstLine="709"/>
        <w:jc w:val="both"/>
        <w:rPr>
          <w:b/>
          <w:sz w:val="27"/>
          <w:szCs w:val="27"/>
        </w:rPr>
      </w:pPr>
    </w:p>
    <w:p w14:paraId="19BBC8EB" w14:textId="594085DD" w:rsidR="00241BCC" w:rsidRPr="00511D9F" w:rsidRDefault="00DB6EBE" w:rsidP="00511D9F">
      <w:pPr>
        <w:spacing w:line="276" w:lineRule="auto"/>
        <w:ind w:firstLine="709"/>
        <w:jc w:val="both"/>
        <w:rPr>
          <w:b/>
          <w:sz w:val="27"/>
          <w:szCs w:val="27"/>
        </w:rPr>
      </w:pPr>
      <w:r w:rsidRPr="00511D9F">
        <w:rPr>
          <w:b/>
          <w:sz w:val="27"/>
          <w:szCs w:val="27"/>
        </w:rPr>
        <w:t>Встановлення відповідності кандидата критері</w:t>
      </w:r>
      <w:r w:rsidR="005E3F18" w:rsidRPr="00511D9F">
        <w:rPr>
          <w:b/>
          <w:sz w:val="27"/>
          <w:szCs w:val="27"/>
        </w:rPr>
        <w:t>ям</w:t>
      </w:r>
      <w:r w:rsidRPr="00511D9F">
        <w:rPr>
          <w:b/>
          <w:sz w:val="27"/>
          <w:szCs w:val="27"/>
        </w:rPr>
        <w:t xml:space="preserve"> професійної етики та доброчесності.</w:t>
      </w:r>
    </w:p>
    <w:p w14:paraId="43312C87" w14:textId="77777777" w:rsidR="00AC6B9A" w:rsidRPr="00511D9F" w:rsidRDefault="00AC6B9A" w:rsidP="00511D9F">
      <w:pPr>
        <w:spacing w:line="276" w:lineRule="auto"/>
        <w:ind w:firstLine="709"/>
        <w:jc w:val="both"/>
        <w:rPr>
          <w:sz w:val="27"/>
          <w:szCs w:val="27"/>
        </w:rPr>
      </w:pPr>
    </w:p>
    <w:p w14:paraId="0CAB18D1" w14:textId="377BB959" w:rsidR="00B06E00" w:rsidRPr="008C4DC1" w:rsidRDefault="005901AB" w:rsidP="005901AB">
      <w:pPr>
        <w:spacing w:line="276" w:lineRule="auto"/>
        <w:ind w:firstLine="709"/>
        <w:jc w:val="both"/>
        <w:rPr>
          <w:sz w:val="27"/>
          <w:szCs w:val="27"/>
        </w:rPr>
      </w:pPr>
      <w:r w:rsidRPr="005901AB">
        <w:rPr>
          <w:sz w:val="27"/>
          <w:szCs w:val="27"/>
        </w:rPr>
        <w:t xml:space="preserve">До Комісії 02 лютого 2026 року надійшло рішення ГРД про надання </w:t>
      </w:r>
      <w:r w:rsidRPr="008C4DC1">
        <w:rPr>
          <w:sz w:val="27"/>
          <w:szCs w:val="27"/>
        </w:rPr>
        <w:t>інформації, затверджене 30 січня 2026 року</w:t>
      </w:r>
      <w:r w:rsidR="000F7DB9">
        <w:rPr>
          <w:sz w:val="27"/>
          <w:szCs w:val="27"/>
        </w:rPr>
        <w:t xml:space="preserve"> (далі – рішення)</w:t>
      </w:r>
      <w:r w:rsidR="00B06E00" w:rsidRPr="008C4DC1">
        <w:rPr>
          <w:sz w:val="27"/>
          <w:szCs w:val="27"/>
        </w:rPr>
        <w:t>, у якому</w:t>
      </w:r>
      <w:r w:rsidR="009248B9" w:rsidRPr="008C4DC1">
        <w:rPr>
          <w:sz w:val="27"/>
          <w:szCs w:val="27"/>
          <w:lang w:val="ru-RU"/>
        </w:rPr>
        <w:t xml:space="preserve"> </w:t>
      </w:r>
      <w:r w:rsidR="00B06E00" w:rsidRPr="008C4DC1">
        <w:rPr>
          <w:sz w:val="27"/>
          <w:szCs w:val="27"/>
        </w:rPr>
        <w:t>вказано таке</w:t>
      </w:r>
      <w:r w:rsidR="00C70BBE" w:rsidRPr="008C4DC1">
        <w:rPr>
          <w:sz w:val="27"/>
          <w:szCs w:val="27"/>
        </w:rPr>
        <w:t>.</w:t>
      </w:r>
    </w:p>
    <w:p w14:paraId="5EA9BB81" w14:textId="55B99449" w:rsidR="008C4DC1" w:rsidRDefault="00EC379A" w:rsidP="008C4DC1">
      <w:pPr>
        <w:spacing w:line="276" w:lineRule="auto"/>
        <w:ind w:firstLine="709"/>
        <w:jc w:val="both"/>
        <w:rPr>
          <w:sz w:val="27"/>
          <w:szCs w:val="27"/>
        </w:rPr>
      </w:pPr>
      <w:r w:rsidRPr="008C4DC1">
        <w:rPr>
          <w:sz w:val="27"/>
          <w:szCs w:val="27"/>
        </w:rPr>
        <w:t xml:space="preserve">1. </w:t>
      </w:r>
      <w:r w:rsidR="008C4DC1" w:rsidRPr="008C4DC1">
        <w:rPr>
          <w:sz w:val="27"/>
          <w:szCs w:val="27"/>
        </w:rPr>
        <w:t xml:space="preserve">У деклараціях </w:t>
      </w:r>
      <w:r w:rsidR="008C4DC1">
        <w:rPr>
          <w:sz w:val="27"/>
          <w:szCs w:val="27"/>
        </w:rPr>
        <w:t>про майно, доходи, витрати і зобов’язання фінансового характеру</w:t>
      </w:r>
      <w:r w:rsidR="008C4DC1" w:rsidRPr="008C4DC1">
        <w:rPr>
          <w:sz w:val="27"/>
          <w:szCs w:val="27"/>
        </w:rPr>
        <w:t xml:space="preserve"> (далі —</w:t>
      </w:r>
      <w:r w:rsidR="0094432A">
        <w:rPr>
          <w:sz w:val="27"/>
          <w:szCs w:val="27"/>
        </w:rPr>
        <w:t xml:space="preserve"> </w:t>
      </w:r>
      <w:r w:rsidR="008C4DC1">
        <w:rPr>
          <w:sz w:val="27"/>
          <w:szCs w:val="27"/>
        </w:rPr>
        <w:t>декларації) за 2012–</w:t>
      </w:r>
      <w:r w:rsidR="008C4DC1" w:rsidRPr="008C4DC1">
        <w:rPr>
          <w:sz w:val="27"/>
          <w:szCs w:val="27"/>
        </w:rPr>
        <w:t>2014</w:t>
      </w:r>
      <w:r w:rsidR="008C4DC1">
        <w:rPr>
          <w:sz w:val="27"/>
          <w:szCs w:val="27"/>
        </w:rPr>
        <w:t xml:space="preserve"> рок</w:t>
      </w:r>
      <w:r w:rsidR="000A62F1">
        <w:rPr>
          <w:sz w:val="27"/>
          <w:szCs w:val="27"/>
        </w:rPr>
        <w:t>и</w:t>
      </w:r>
      <w:r w:rsidR="008C4DC1">
        <w:rPr>
          <w:sz w:val="27"/>
          <w:szCs w:val="27"/>
        </w:rPr>
        <w:t xml:space="preserve"> кандидат не </w:t>
      </w:r>
      <w:r w:rsidR="000F7DB9">
        <w:rPr>
          <w:sz w:val="27"/>
          <w:szCs w:val="27"/>
        </w:rPr>
        <w:t xml:space="preserve">відобразила </w:t>
      </w:r>
      <w:r w:rsidR="008C4DC1">
        <w:rPr>
          <w:sz w:val="27"/>
          <w:szCs w:val="27"/>
        </w:rPr>
        <w:t>квартиру загальною площею 66,20</w:t>
      </w:r>
      <w:r w:rsidR="008C4DC1" w:rsidRPr="008C4DC1">
        <w:rPr>
          <w:sz w:val="27"/>
          <w:szCs w:val="27"/>
        </w:rPr>
        <w:t xml:space="preserve"> кв.</w:t>
      </w:r>
      <w:r w:rsidR="000A62F1">
        <w:rPr>
          <w:sz w:val="27"/>
          <w:szCs w:val="27"/>
        </w:rPr>
        <w:t xml:space="preserve"> </w:t>
      </w:r>
      <w:r w:rsidR="008C4DC1" w:rsidRPr="008C4DC1">
        <w:rPr>
          <w:sz w:val="27"/>
          <w:szCs w:val="27"/>
        </w:rPr>
        <w:t xml:space="preserve">м, розташовану в </w:t>
      </w:r>
      <w:r w:rsidR="00FE3637">
        <w:rPr>
          <w:sz w:val="27"/>
          <w:szCs w:val="27"/>
        </w:rPr>
        <w:t>селищі</w:t>
      </w:r>
      <w:r w:rsidR="008C4DC1" w:rsidRPr="008C4DC1">
        <w:rPr>
          <w:sz w:val="27"/>
          <w:szCs w:val="27"/>
        </w:rPr>
        <w:t xml:space="preserve"> Овідіополь Оде</w:t>
      </w:r>
      <w:r w:rsidR="008C4DC1">
        <w:rPr>
          <w:sz w:val="27"/>
          <w:szCs w:val="27"/>
        </w:rPr>
        <w:t xml:space="preserve">ської області, </w:t>
      </w:r>
      <w:r w:rsidR="009E7197" w:rsidRPr="009E7197">
        <w:rPr>
          <w:sz w:val="27"/>
          <w:szCs w:val="27"/>
        </w:rPr>
        <w:t xml:space="preserve">¼ </w:t>
      </w:r>
      <w:r w:rsidR="008C4DC1">
        <w:rPr>
          <w:sz w:val="27"/>
          <w:szCs w:val="27"/>
        </w:rPr>
        <w:t xml:space="preserve">частка якої </w:t>
      </w:r>
      <w:r w:rsidR="008C4DC1" w:rsidRPr="008C4DC1">
        <w:rPr>
          <w:sz w:val="27"/>
          <w:szCs w:val="27"/>
        </w:rPr>
        <w:t>належала на праві власності її чоловіку</w:t>
      </w:r>
      <w:r w:rsidR="008C4DC1">
        <w:rPr>
          <w:sz w:val="27"/>
          <w:szCs w:val="27"/>
        </w:rPr>
        <w:t xml:space="preserve"> </w:t>
      </w:r>
      <w:r w:rsidR="00347F93">
        <w:rPr>
          <w:sz w:val="27"/>
          <w:szCs w:val="27"/>
        </w:rPr>
        <w:t>ОСОБА_2</w:t>
      </w:r>
      <w:r w:rsidR="008C4DC1" w:rsidRPr="008C4DC1">
        <w:rPr>
          <w:sz w:val="27"/>
          <w:szCs w:val="27"/>
        </w:rPr>
        <w:t xml:space="preserve"> з 10</w:t>
      </w:r>
      <w:r w:rsidR="008C4DC1">
        <w:rPr>
          <w:sz w:val="27"/>
          <w:szCs w:val="27"/>
        </w:rPr>
        <w:t xml:space="preserve"> листопада </w:t>
      </w:r>
      <w:r w:rsidR="008C4DC1" w:rsidRPr="008C4DC1">
        <w:rPr>
          <w:sz w:val="27"/>
          <w:szCs w:val="27"/>
        </w:rPr>
        <w:t>2000</w:t>
      </w:r>
      <w:r w:rsidR="00347F93">
        <w:rPr>
          <w:sz w:val="27"/>
          <w:szCs w:val="27"/>
        </w:rPr>
        <w:t> </w:t>
      </w:r>
      <w:r w:rsidR="008C4DC1">
        <w:rPr>
          <w:sz w:val="27"/>
          <w:szCs w:val="27"/>
        </w:rPr>
        <w:t>року</w:t>
      </w:r>
      <w:r w:rsidR="008C4DC1" w:rsidRPr="008C4DC1">
        <w:rPr>
          <w:sz w:val="27"/>
          <w:szCs w:val="27"/>
        </w:rPr>
        <w:t xml:space="preserve"> </w:t>
      </w:r>
      <w:r w:rsidR="008C4DC1">
        <w:rPr>
          <w:sz w:val="27"/>
          <w:szCs w:val="27"/>
        </w:rPr>
        <w:t xml:space="preserve">до 04 серпня </w:t>
      </w:r>
      <w:r w:rsidR="008C4DC1" w:rsidRPr="008C4DC1">
        <w:rPr>
          <w:sz w:val="27"/>
          <w:szCs w:val="27"/>
        </w:rPr>
        <w:t>2017</w:t>
      </w:r>
      <w:r w:rsidR="008C4DC1">
        <w:rPr>
          <w:sz w:val="27"/>
          <w:szCs w:val="27"/>
        </w:rPr>
        <w:t xml:space="preserve"> року.</w:t>
      </w:r>
    </w:p>
    <w:p w14:paraId="7C560E22" w14:textId="7569D9AE" w:rsidR="008C4DC1" w:rsidRPr="00CF7B7B" w:rsidRDefault="000F7DB9" w:rsidP="000F7DB9">
      <w:pPr>
        <w:spacing w:line="276" w:lineRule="auto"/>
        <w:ind w:firstLine="709"/>
        <w:jc w:val="both"/>
        <w:rPr>
          <w:sz w:val="27"/>
          <w:szCs w:val="27"/>
        </w:rPr>
      </w:pPr>
      <w:r>
        <w:rPr>
          <w:sz w:val="27"/>
          <w:szCs w:val="27"/>
        </w:rPr>
        <w:t xml:space="preserve">На переконання ГРД, </w:t>
      </w:r>
      <w:r w:rsidR="008C4DC1" w:rsidRPr="008C4DC1">
        <w:rPr>
          <w:sz w:val="27"/>
          <w:szCs w:val="27"/>
        </w:rPr>
        <w:t>кандидат не надала належних та достатніх доказів, які б підтверджу</w:t>
      </w:r>
      <w:r w:rsidR="00016B35">
        <w:rPr>
          <w:sz w:val="27"/>
          <w:szCs w:val="27"/>
        </w:rPr>
        <w:t xml:space="preserve">вали неможливість отримання </w:t>
      </w:r>
      <w:r w:rsidR="008C4DC1" w:rsidRPr="008C4DC1">
        <w:rPr>
          <w:sz w:val="27"/>
          <w:szCs w:val="27"/>
        </w:rPr>
        <w:t xml:space="preserve">інформації про наявність у її чоловіка </w:t>
      </w:r>
      <w:r w:rsidR="008C4DC1" w:rsidRPr="00CF7B7B">
        <w:rPr>
          <w:sz w:val="27"/>
          <w:szCs w:val="27"/>
        </w:rPr>
        <w:t xml:space="preserve">права власності </w:t>
      </w:r>
      <w:r w:rsidRPr="00CF7B7B">
        <w:rPr>
          <w:sz w:val="27"/>
          <w:szCs w:val="27"/>
        </w:rPr>
        <w:t>на таке майно</w:t>
      </w:r>
      <w:r w:rsidR="00016B35" w:rsidRPr="00CF7B7B">
        <w:rPr>
          <w:sz w:val="27"/>
          <w:szCs w:val="27"/>
        </w:rPr>
        <w:t>.</w:t>
      </w:r>
    </w:p>
    <w:p w14:paraId="75C44B07" w14:textId="663B95FA" w:rsidR="006046F4" w:rsidRPr="00495FD0" w:rsidRDefault="00DE1857" w:rsidP="006046F4">
      <w:pPr>
        <w:spacing w:line="276" w:lineRule="auto"/>
        <w:ind w:firstLine="709"/>
        <w:jc w:val="both"/>
        <w:rPr>
          <w:sz w:val="27"/>
          <w:szCs w:val="27"/>
        </w:rPr>
      </w:pPr>
      <w:r w:rsidRPr="00CF7B7B">
        <w:rPr>
          <w:sz w:val="27"/>
          <w:szCs w:val="27"/>
        </w:rPr>
        <w:t>2.</w:t>
      </w:r>
      <w:r w:rsidR="00CF7B7B">
        <w:rPr>
          <w:sz w:val="27"/>
          <w:szCs w:val="27"/>
        </w:rPr>
        <w:t xml:space="preserve"> Відповідно до </w:t>
      </w:r>
      <w:r w:rsidR="00CF7B7B" w:rsidRPr="00CF7B7B">
        <w:rPr>
          <w:sz w:val="27"/>
          <w:szCs w:val="27"/>
        </w:rPr>
        <w:t>декларації особи, уповноваженої на виконання функцій держави або місцевого сам</w:t>
      </w:r>
      <w:r w:rsidR="00CF7B7B">
        <w:rPr>
          <w:sz w:val="27"/>
          <w:szCs w:val="27"/>
        </w:rPr>
        <w:t xml:space="preserve">оврядування (далі – Декларація), за 2019 рік кандидат </w:t>
      </w:r>
      <w:r w:rsidR="00CF7B7B" w:rsidRPr="00CF7B7B">
        <w:rPr>
          <w:sz w:val="27"/>
          <w:szCs w:val="27"/>
        </w:rPr>
        <w:t xml:space="preserve"> </w:t>
      </w:r>
      <w:r w:rsidR="00CF7B7B" w:rsidRPr="00495FD0">
        <w:rPr>
          <w:sz w:val="27"/>
          <w:szCs w:val="27"/>
        </w:rPr>
        <w:t>набу</w:t>
      </w:r>
      <w:r w:rsidR="000A62F1">
        <w:rPr>
          <w:sz w:val="27"/>
          <w:szCs w:val="27"/>
        </w:rPr>
        <w:t>ла</w:t>
      </w:r>
      <w:r w:rsidR="00CF7B7B" w:rsidRPr="00495FD0">
        <w:rPr>
          <w:sz w:val="27"/>
          <w:szCs w:val="27"/>
        </w:rPr>
        <w:t xml:space="preserve"> у власність квартиру загальною площею 29,9 кв.</w:t>
      </w:r>
      <w:r w:rsidR="000A62F1">
        <w:rPr>
          <w:sz w:val="27"/>
          <w:szCs w:val="27"/>
        </w:rPr>
        <w:t xml:space="preserve"> </w:t>
      </w:r>
      <w:r w:rsidR="00CF7B7B" w:rsidRPr="00495FD0">
        <w:rPr>
          <w:sz w:val="27"/>
          <w:szCs w:val="27"/>
        </w:rPr>
        <w:t>м, розташовану в м</w:t>
      </w:r>
      <w:r w:rsidR="000A62F1">
        <w:rPr>
          <w:sz w:val="27"/>
          <w:szCs w:val="27"/>
        </w:rPr>
        <w:t>істі</w:t>
      </w:r>
      <w:r w:rsidR="00CF7B7B" w:rsidRPr="00495FD0">
        <w:rPr>
          <w:sz w:val="27"/>
          <w:szCs w:val="27"/>
        </w:rPr>
        <w:t> Чорноморськ, вартістю 280 000 грн (еквівалент – 11 200 $).</w:t>
      </w:r>
    </w:p>
    <w:p w14:paraId="77C2FDD1" w14:textId="7E312886" w:rsidR="00CF7B7B" w:rsidRPr="00495FD0" w:rsidRDefault="006046F4" w:rsidP="00025A2F">
      <w:pPr>
        <w:spacing w:line="276" w:lineRule="auto"/>
        <w:ind w:firstLine="709"/>
        <w:jc w:val="both"/>
        <w:rPr>
          <w:sz w:val="27"/>
          <w:szCs w:val="27"/>
        </w:rPr>
      </w:pPr>
      <w:r w:rsidRPr="00495FD0">
        <w:rPr>
          <w:sz w:val="27"/>
          <w:szCs w:val="27"/>
        </w:rPr>
        <w:t xml:space="preserve">Водночас аналіз </w:t>
      </w:r>
      <w:r w:rsidR="00CF7B7B" w:rsidRPr="00495FD0">
        <w:rPr>
          <w:sz w:val="27"/>
          <w:szCs w:val="27"/>
        </w:rPr>
        <w:t>оголошення щодо термінового пр</w:t>
      </w:r>
      <w:r w:rsidR="00025A2F" w:rsidRPr="00495FD0">
        <w:rPr>
          <w:sz w:val="27"/>
          <w:szCs w:val="27"/>
        </w:rPr>
        <w:t>одажу квартири у м</w:t>
      </w:r>
      <w:r w:rsidR="000A62F1">
        <w:rPr>
          <w:sz w:val="27"/>
          <w:szCs w:val="27"/>
        </w:rPr>
        <w:t>істі</w:t>
      </w:r>
      <w:r w:rsidR="00025A2F" w:rsidRPr="00495FD0">
        <w:rPr>
          <w:sz w:val="27"/>
          <w:szCs w:val="27"/>
        </w:rPr>
        <w:t xml:space="preserve"> Чорноморськ </w:t>
      </w:r>
      <w:r w:rsidR="00CF7B7B" w:rsidRPr="00495FD0">
        <w:rPr>
          <w:sz w:val="27"/>
          <w:szCs w:val="27"/>
        </w:rPr>
        <w:t>пропонувалась до продажу у 2019</w:t>
      </w:r>
      <w:r w:rsidR="0012097F">
        <w:rPr>
          <w:sz w:val="27"/>
          <w:szCs w:val="27"/>
        </w:rPr>
        <w:t xml:space="preserve"> році</w:t>
      </w:r>
      <w:r w:rsidR="00CF7B7B" w:rsidRPr="00495FD0">
        <w:rPr>
          <w:sz w:val="27"/>
          <w:szCs w:val="27"/>
        </w:rPr>
        <w:t xml:space="preserve"> квартира, підготовлена до виконання ремонтних робіт, вартістю нижче ринкової</w:t>
      </w:r>
      <w:r w:rsidR="007E5B26" w:rsidRPr="00495FD0">
        <w:rPr>
          <w:sz w:val="27"/>
          <w:szCs w:val="27"/>
        </w:rPr>
        <w:t xml:space="preserve"> </w:t>
      </w:r>
      <w:r w:rsidR="000A62F1">
        <w:rPr>
          <w:sz w:val="27"/>
          <w:szCs w:val="27"/>
        </w:rPr>
        <w:t>в</w:t>
      </w:r>
      <w:r w:rsidR="007E5B26" w:rsidRPr="00495FD0">
        <w:rPr>
          <w:sz w:val="27"/>
          <w:szCs w:val="27"/>
        </w:rPr>
        <w:t xml:space="preserve"> розмірі 19 000</w:t>
      </w:r>
      <w:r w:rsidR="00025A2F" w:rsidRPr="00495FD0">
        <w:rPr>
          <w:sz w:val="27"/>
          <w:szCs w:val="27"/>
        </w:rPr>
        <w:t xml:space="preserve"> $ (еквівалент 490 960 </w:t>
      </w:r>
      <w:r w:rsidR="00CF7B7B" w:rsidRPr="00495FD0">
        <w:rPr>
          <w:sz w:val="27"/>
          <w:szCs w:val="27"/>
        </w:rPr>
        <w:t>грн</w:t>
      </w:r>
      <w:r w:rsidR="00025A2F" w:rsidRPr="00495FD0">
        <w:rPr>
          <w:sz w:val="27"/>
          <w:szCs w:val="27"/>
        </w:rPr>
        <w:t>)</w:t>
      </w:r>
      <w:r w:rsidR="00CF7B7B" w:rsidRPr="00495FD0">
        <w:rPr>
          <w:sz w:val="27"/>
          <w:szCs w:val="27"/>
        </w:rPr>
        <w:t>.</w:t>
      </w:r>
    </w:p>
    <w:p w14:paraId="1A085915" w14:textId="3E7729B2" w:rsidR="00495FD0" w:rsidRDefault="00495FD0" w:rsidP="00495FD0">
      <w:pPr>
        <w:spacing w:line="276" w:lineRule="auto"/>
        <w:ind w:firstLine="709"/>
        <w:jc w:val="both"/>
        <w:rPr>
          <w:sz w:val="27"/>
          <w:szCs w:val="27"/>
        </w:rPr>
      </w:pPr>
      <w:r w:rsidRPr="00495FD0">
        <w:rPr>
          <w:sz w:val="27"/>
          <w:szCs w:val="27"/>
        </w:rPr>
        <w:t>3. У 2012 році кандидатом та її чоловіком на безоплатній основі отримано у власність земельні ділянки загальними площами по 2000,00 кв.</w:t>
      </w:r>
      <w:r w:rsidR="000A62F1">
        <w:rPr>
          <w:sz w:val="27"/>
          <w:szCs w:val="27"/>
        </w:rPr>
        <w:t xml:space="preserve"> </w:t>
      </w:r>
      <w:r w:rsidRPr="00495FD0">
        <w:rPr>
          <w:sz w:val="27"/>
          <w:szCs w:val="27"/>
        </w:rPr>
        <w:t>м, розташовані в с</w:t>
      </w:r>
      <w:r w:rsidR="000A62F1">
        <w:rPr>
          <w:sz w:val="27"/>
          <w:szCs w:val="27"/>
        </w:rPr>
        <w:t>елищі</w:t>
      </w:r>
      <w:r w:rsidRPr="00495FD0">
        <w:rPr>
          <w:sz w:val="27"/>
          <w:szCs w:val="27"/>
        </w:rPr>
        <w:t xml:space="preserve"> Лагодівка Миколаївської області з цільовим призначенням для ведення особи</w:t>
      </w:r>
      <w:r>
        <w:rPr>
          <w:sz w:val="27"/>
          <w:szCs w:val="27"/>
        </w:rPr>
        <w:t>стого селянського господарства.</w:t>
      </w:r>
    </w:p>
    <w:p w14:paraId="79747ED4" w14:textId="1558AD61" w:rsidR="00495FD0" w:rsidRDefault="00495FD0" w:rsidP="00495FD0">
      <w:pPr>
        <w:spacing w:line="276" w:lineRule="auto"/>
        <w:ind w:firstLine="709"/>
        <w:jc w:val="both"/>
        <w:rPr>
          <w:sz w:val="27"/>
          <w:szCs w:val="27"/>
        </w:rPr>
      </w:pPr>
      <w:r w:rsidRPr="00495FD0">
        <w:rPr>
          <w:sz w:val="27"/>
          <w:szCs w:val="27"/>
        </w:rPr>
        <w:t xml:space="preserve">У 2013 році кандидатом не безоплатній основі отримано у власність земельну ділянку загальною площею 767,00 </w:t>
      </w:r>
      <w:proofErr w:type="spellStart"/>
      <w:r w:rsidRPr="00495FD0">
        <w:rPr>
          <w:sz w:val="27"/>
          <w:szCs w:val="27"/>
        </w:rPr>
        <w:t>кв</w:t>
      </w:r>
      <w:proofErr w:type="spellEnd"/>
      <w:r w:rsidRPr="00495FD0">
        <w:rPr>
          <w:sz w:val="27"/>
          <w:szCs w:val="27"/>
        </w:rPr>
        <w:t>.</w:t>
      </w:r>
      <w:r w:rsidR="00EB0AC6" w:rsidRPr="006521AA">
        <w:rPr>
          <w:sz w:val="27"/>
          <w:szCs w:val="27"/>
        </w:rPr>
        <w:t xml:space="preserve"> </w:t>
      </w:r>
      <w:r w:rsidRPr="00495FD0">
        <w:rPr>
          <w:sz w:val="27"/>
          <w:szCs w:val="27"/>
        </w:rPr>
        <w:t>м, розташовану в с</w:t>
      </w:r>
      <w:r w:rsidR="00EB0AC6">
        <w:rPr>
          <w:sz w:val="27"/>
          <w:szCs w:val="27"/>
        </w:rPr>
        <w:t>елищі</w:t>
      </w:r>
      <w:r w:rsidRPr="00495FD0">
        <w:rPr>
          <w:sz w:val="27"/>
          <w:szCs w:val="27"/>
        </w:rPr>
        <w:t xml:space="preserve"> Прилиманське Одеської області з цільовим призначенням для будівництва і обслуговування житлового будинку, господарських будівель і споруд (присадибна ділянка).</w:t>
      </w:r>
    </w:p>
    <w:p w14:paraId="2E3479B0" w14:textId="4EA0E462" w:rsidR="00016B35" w:rsidRPr="00495FD0" w:rsidRDefault="00DC2480" w:rsidP="00495FD0">
      <w:pPr>
        <w:spacing w:line="276" w:lineRule="auto"/>
        <w:ind w:firstLine="709"/>
        <w:jc w:val="both"/>
        <w:rPr>
          <w:sz w:val="27"/>
          <w:szCs w:val="27"/>
        </w:rPr>
      </w:pPr>
      <w:r>
        <w:rPr>
          <w:sz w:val="27"/>
          <w:szCs w:val="27"/>
        </w:rPr>
        <w:t xml:space="preserve">Як зазначає </w:t>
      </w:r>
      <w:r w:rsidR="00495FD0">
        <w:rPr>
          <w:sz w:val="27"/>
          <w:szCs w:val="27"/>
        </w:rPr>
        <w:t xml:space="preserve">ГРД, </w:t>
      </w:r>
      <w:r w:rsidR="00495FD0" w:rsidRPr="00495FD0">
        <w:rPr>
          <w:sz w:val="27"/>
          <w:szCs w:val="27"/>
        </w:rPr>
        <w:t xml:space="preserve">кандидатом та її чоловіком набуто право власності на земельні ділянки </w:t>
      </w:r>
      <w:r w:rsidR="00EB0AC6">
        <w:rPr>
          <w:sz w:val="27"/>
          <w:szCs w:val="27"/>
        </w:rPr>
        <w:t>в</w:t>
      </w:r>
      <w:r w:rsidR="00495FD0" w:rsidRPr="00495FD0">
        <w:rPr>
          <w:sz w:val="27"/>
          <w:szCs w:val="27"/>
        </w:rPr>
        <w:t xml:space="preserve"> законний спосіб, проте існує потенційний ризик того, що під час реалізації такого права могло мати місце опосередковане використання службового становища та інших неформальних чинників, </w:t>
      </w:r>
      <w:r w:rsidR="00495FD0">
        <w:rPr>
          <w:sz w:val="27"/>
          <w:szCs w:val="27"/>
        </w:rPr>
        <w:t>що</w:t>
      </w:r>
      <w:r w:rsidR="00495FD0" w:rsidRPr="00495FD0">
        <w:rPr>
          <w:sz w:val="27"/>
          <w:szCs w:val="27"/>
        </w:rPr>
        <w:t xml:space="preserve"> могли вплинути на прийняття відповідних рішень уповноваженими органами.</w:t>
      </w:r>
    </w:p>
    <w:p w14:paraId="6E9A1561" w14:textId="476366BC" w:rsidR="00DC2480" w:rsidRPr="00DC2480" w:rsidRDefault="00495FD0" w:rsidP="00DC2480">
      <w:pPr>
        <w:spacing w:line="276" w:lineRule="auto"/>
        <w:ind w:firstLine="709"/>
        <w:jc w:val="both"/>
        <w:rPr>
          <w:sz w:val="27"/>
          <w:szCs w:val="27"/>
        </w:rPr>
      </w:pPr>
      <w:r w:rsidRPr="00987328">
        <w:rPr>
          <w:sz w:val="27"/>
          <w:szCs w:val="27"/>
        </w:rPr>
        <w:t xml:space="preserve">4. </w:t>
      </w:r>
      <w:r w:rsidR="00DC2480" w:rsidRPr="00987328">
        <w:rPr>
          <w:sz w:val="27"/>
          <w:szCs w:val="27"/>
        </w:rPr>
        <w:t>У</w:t>
      </w:r>
      <w:r w:rsidR="00DC2480" w:rsidRPr="00DC2480">
        <w:rPr>
          <w:sz w:val="27"/>
          <w:szCs w:val="27"/>
        </w:rPr>
        <w:t xml:space="preserve"> власності кандидата та членів її сім’ї перебуває значна кількість об’єктів нерухомого майна (11 об’єктів).</w:t>
      </w:r>
    </w:p>
    <w:p w14:paraId="28331038" w14:textId="2F27A4BE" w:rsidR="00DC2480" w:rsidRPr="00DC2480" w:rsidRDefault="00DC2480" w:rsidP="00DC2480">
      <w:pPr>
        <w:spacing w:line="276" w:lineRule="auto"/>
        <w:ind w:firstLine="709"/>
        <w:jc w:val="both"/>
        <w:rPr>
          <w:sz w:val="27"/>
          <w:szCs w:val="27"/>
        </w:rPr>
      </w:pPr>
      <w:r w:rsidRPr="00DC2480">
        <w:rPr>
          <w:sz w:val="27"/>
          <w:szCs w:val="27"/>
        </w:rPr>
        <w:lastRenderedPageBreak/>
        <w:t xml:space="preserve">На переконання </w:t>
      </w:r>
      <w:r>
        <w:rPr>
          <w:sz w:val="27"/>
          <w:szCs w:val="27"/>
        </w:rPr>
        <w:t xml:space="preserve">ГРД, </w:t>
      </w:r>
      <w:r w:rsidRPr="00DC2480">
        <w:rPr>
          <w:sz w:val="27"/>
          <w:szCs w:val="27"/>
        </w:rPr>
        <w:t xml:space="preserve">існує потенційний ризик того, що кандидатом та членами її сім’ї низка об’єктів нерухомого майна передана в оренду третім особам та ними отримано відповідну орендну плату. </w:t>
      </w:r>
      <w:r w:rsidR="00EB0AC6">
        <w:rPr>
          <w:sz w:val="27"/>
          <w:szCs w:val="27"/>
        </w:rPr>
        <w:t>С</w:t>
      </w:r>
      <w:r w:rsidRPr="00DC2480">
        <w:rPr>
          <w:sz w:val="27"/>
          <w:szCs w:val="27"/>
        </w:rPr>
        <w:t>во</w:t>
      </w:r>
      <w:r w:rsidR="00EB0AC6">
        <w:rPr>
          <w:sz w:val="27"/>
          <w:szCs w:val="27"/>
        </w:rPr>
        <w:t>єю чергою</w:t>
      </w:r>
      <w:r w:rsidRPr="00DC2480">
        <w:rPr>
          <w:sz w:val="27"/>
          <w:szCs w:val="27"/>
        </w:rPr>
        <w:t xml:space="preserve"> сплата комунальних послуг, обробка земельних ділянок та утримання такого майна, як правило, потребують системних фінансових витрат.</w:t>
      </w:r>
    </w:p>
    <w:p w14:paraId="4E1F49F5" w14:textId="62E1ADC5" w:rsidR="00705C90" w:rsidRDefault="00E150FF" w:rsidP="00705C90">
      <w:pPr>
        <w:spacing w:line="276" w:lineRule="auto"/>
        <w:ind w:firstLine="709"/>
        <w:jc w:val="both"/>
        <w:rPr>
          <w:sz w:val="27"/>
          <w:szCs w:val="27"/>
        </w:rPr>
      </w:pPr>
      <w:r w:rsidRPr="00E150FF">
        <w:rPr>
          <w:sz w:val="27"/>
          <w:szCs w:val="27"/>
        </w:rPr>
        <w:t>5. У декларації р</w:t>
      </w:r>
      <w:r>
        <w:rPr>
          <w:sz w:val="27"/>
          <w:szCs w:val="27"/>
        </w:rPr>
        <w:t>одинних зв’язків за період 2016–</w:t>
      </w:r>
      <w:r w:rsidR="00ED2195">
        <w:rPr>
          <w:sz w:val="27"/>
          <w:szCs w:val="27"/>
        </w:rPr>
        <w:t>2020 років кандидат вперше зазначила</w:t>
      </w:r>
      <w:r w:rsidRPr="00E150FF">
        <w:rPr>
          <w:sz w:val="27"/>
          <w:szCs w:val="27"/>
        </w:rPr>
        <w:t xml:space="preserve"> </w:t>
      </w:r>
      <w:r w:rsidR="00D6606E">
        <w:rPr>
          <w:sz w:val="27"/>
          <w:szCs w:val="27"/>
        </w:rPr>
        <w:t>ІНФОРМАЦІЯ_1</w:t>
      </w:r>
      <w:r>
        <w:rPr>
          <w:sz w:val="27"/>
          <w:szCs w:val="27"/>
        </w:rPr>
        <w:t xml:space="preserve"> –</w:t>
      </w:r>
      <w:r w:rsidRPr="00E150FF">
        <w:rPr>
          <w:sz w:val="27"/>
          <w:szCs w:val="27"/>
        </w:rPr>
        <w:t xml:space="preserve"> </w:t>
      </w:r>
      <w:r w:rsidR="00D6606E">
        <w:rPr>
          <w:sz w:val="27"/>
          <w:szCs w:val="27"/>
        </w:rPr>
        <w:t>ОСОБА_3</w:t>
      </w:r>
      <w:r>
        <w:rPr>
          <w:sz w:val="27"/>
          <w:szCs w:val="27"/>
        </w:rPr>
        <w:t>, яка в період з</w:t>
      </w:r>
      <w:r w:rsidR="005869DD">
        <w:rPr>
          <w:sz w:val="27"/>
          <w:szCs w:val="27"/>
        </w:rPr>
        <w:t xml:space="preserve"> 05</w:t>
      </w:r>
      <w:r w:rsidR="00D6606E">
        <w:rPr>
          <w:sz w:val="27"/>
          <w:szCs w:val="27"/>
        </w:rPr>
        <w:t> </w:t>
      </w:r>
      <w:r w:rsidR="005869DD">
        <w:rPr>
          <w:sz w:val="27"/>
          <w:szCs w:val="27"/>
        </w:rPr>
        <w:t xml:space="preserve">грудня </w:t>
      </w:r>
      <w:r w:rsidRPr="00E150FF">
        <w:rPr>
          <w:sz w:val="27"/>
          <w:szCs w:val="27"/>
        </w:rPr>
        <w:t>2015</w:t>
      </w:r>
      <w:r w:rsidR="005869DD">
        <w:rPr>
          <w:sz w:val="27"/>
          <w:szCs w:val="27"/>
        </w:rPr>
        <w:t xml:space="preserve"> року до 24</w:t>
      </w:r>
      <w:r w:rsidR="00D6606E">
        <w:rPr>
          <w:sz w:val="27"/>
          <w:szCs w:val="27"/>
        </w:rPr>
        <w:t> </w:t>
      </w:r>
      <w:r w:rsidR="005869DD">
        <w:rPr>
          <w:sz w:val="27"/>
          <w:szCs w:val="27"/>
        </w:rPr>
        <w:t xml:space="preserve">грудня </w:t>
      </w:r>
      <w:r w:rsidRPr="00E150FF">
        <w:rPr>
          <w:sz w:val="27"/>
          <w:szCs w:val="27"/>
        </w:rPr>
        <w:t>2020</w:t>
      </w:r>
      <w:r w:rsidR="009E04A0">
        <w:rPr>
          <w:sz w:val="27"/>
          <w:szCs w:val="27"/>
        </w:rPr>
        <w:t xml:space="preserve"> року та з 25 </w:t>
      </w:r>
      <w:r w:rsidR="005869DD">
        <w:rPr>
          <w:sz w:val="27"/>
          <w:szCs w:val="27"/>
        </w:rPr>
        <w:t xml:space="preserve">грудня </w:t>
      </w:r>
      <w:r w:rsidRPr="00E150FF">
        <w:rPr>
          <w:sz w:val="27"/>
          <w:szCs w:val="27"/>
        </w:rPr>
        <w:t>2020</w:t>
      </w:r>
      <w:r w:rsidR="005869DD">
        <w:rPr>
          <w:sz w:val="27"/>
          <w:szCs w:val="27"/>
        </w:rPr>
        <w:t xml:space="preserve"> року</w:t>
      </w:r>
      <w:r w:rsidRPr="00E150FF">
        <w:rPr>
          <w:sz w:val="27"/>
          <w:szCs w:val="27"/>
        </w:rPr>
        <w:t xml:space="preserve"> до</w:t>
      </w:r>
      <w:r w:rsidR="00514AF3">
        <w:rPr>
          <w:sz w:val="27"/>
          <w:szCs w:val="27"/>
        </w:rPr>
        <w:t xml:space="preserve">тепер </w:t>
      </w:r>
      <w:r w:rsidRPr="00E150FF">
        <w:rPr>
          <w:sz w:val="27"/>
          <w:szCs w:val="27"/>
        </w:rPr>
        <w:t xml:space="preserve">обіймає посаду </w:t>
      </w:r>
      <w:r w:rsidR="00AA394F">
        <w:rPr>
          <w:sz w:val="27"/>
          <w:szCs w:val="27"/>
        </w:rPr>
        <w:t>ІНФОРМАЦІЯ_2</w:t>
      </w:r>
      <w:r w:rsidR="00514AF3">
        <w:rPr>
          <w:sz w:val="27"/>
          <w:szCs w:val="27"/>
        </w:rPr>
        <w:t>.</w:t>
      </w:r>
    </w:p>
    <w:p w14:paraId="38F27D81" w14:textId="6B61B30C" w:rsidR="008C4DC1" w:rsidRDefault="00705C90" w:rsidP="00705C90">
      <w:pPr>
        <w:spacing w:line="276" w:lineRule="auto"/>
        <w:ind w:firstLine="709"/>
        <w:jc w:val="both"/>
        <w:rPr>
          <w:sz w:val="27"/>
          <w:szCs w:val="27"/>
        </w:rPr>
      </w:pPr>
      <w:r>
        <w:rPr>
          <w:sz w:val="27"/>
          <w:szCs w:val="27"/>
        </w:rPr>
        <w:t>К</w:t>
      </w:r>
      <w:r w:rsidR="00E150FF" w:rsidRPr="00E150FF">
        <w:rPr>
          <w:sz w:val="27"/>
          <w:szCs w:val="27"/>
        </w:rPr>
        <w:t>а</w:t>
      </w:r>
      <w:r>
        <w:rPr>
          <w:sz w:val="27"/>
          <w:szCs w:val="27"/>
        </w:rPr>
        <w:t>ндидат не відобразила інформації</w:t>
      </w:r>
      <w:r w:rsidR="00E150FF" w:rsidRPr="00E150FF">
        <w:rPr>
          <w:sz w:val="27"/>
          <w:szCs w:val="27"/>
        </w:rPr>
        <w:t xml:space="preserve"> про </w:t>
      </w:r>
      <w:r w:rsidR="00D6606E">
        <w:rPr>
          <w:sz w:val="27"/>
          <w:szCs w:val="27"/>
        </w:rPr>
        <w:t>ОСОБА_3</w:t>
      </w:r>
      <w:r w:rsidR="00E150FF" w:rsidRPr="00E150FF">
        <w:rPr>
          <w:sz w:val="27"/>
          <w:szCs w:val="27"/>
        </w:rPr>
        <w:t xml:space="preserve"> у деклараціях за попередні роки.</w:t>
      </w:r>
    </w:p>
    <w:p w14:paraId="0C09ED4F" w14:textId="3851EB18" w:rsidR="003D6043" w:rsidRDefault="003D6043" w:rsidP="00251845">
      <w:pPr>
        <w:spacing w:line="276" w:lineRule="auto"/>
        <w:ind w:firstLine="709"/>
        <w:jc w:val="both"/>
        <w:rPr>
          <w:sz w:val="27"/>
          <w:szCs w:val="27"/>
        </w:rPr>
      </w:pPr>
      <w:r>
        <w:rPr>
          <w:sz w:val="27"/>
          <w:szCs w:val="27"/>
        </w:rPr>
        <w:t xml:space="preserve">6. </w:t>
      </w:r>
      <w:r w:rsidRPr="003D6043">
        <w:rPr>
          <w:sz w:val="27"/>
          <w:szCs w:val="27"/>
        </w:rPr>
        <w:t xml:space="preserve">У </w:t>
      </w:r>
      <w:r w:rsidR="00251845">
        <w:rPr>
          <w:sz w:val="27"/>
          <w:szCs w:val="27"/>
        </w:rPr>
        <w:t>Декларації за</w:t>
      </w:r>
      <w:r w:rsidRPr="003D6043">
        <w:rPr>
          <w:sz w:val="27"/>
          <w:szCs w:val="27"/>
        </w:rPr>
        <w:t xml:space="preserve"> 2015 р</w:t>
      </w:r>
      <w:r w:rsidR="00251845">
        <w:rPr>
          <w:sz w:val="27"/>
          <w:szCs w:val="27"/>
        </w:rPr>
        <w:t>ік кандидат відображає сукупни</w:t>
      </w:r>
      <w:r w:rsidR="006F6D53">
        <w:rPr>
          <w:sz w:val="27"/>
          <w:szCs w:val="27"/>
        </w:rPr>
        <w:t>й</w:t>
      </w:r>
      <w:r w:rsidR="00251845">
        <w:rPr>
          <w:sz w:val="27"/>
          <w:szCs w:val="27"/>
        </w:rPr>
        <w:t xml:space="preserve"> дохід її сім’ї з чотирьох осіб у розмірі 180 750</w:t>
      </w:r>
      <w:r w:rsidRPr="003D6043">
        <w:rPr>
          <w:sz w:val="27"/>
          <w:szCs w:val="27"/>
        </w:rPr>
        <w:t xml:space="preserve"> грн, </w:t>
      </w:r>
      <w:r w:rsidR="00251845">
        <w:rPr>
          <w:sz w:val="27"/>
          <w:szCs w:val="27"/>
        </w:rPr>
        <w:t xml:space="preserve">а у Декларації за 2016 рік – </w:t>
      </w:r>
      <w:r w:rsidR="00900315">
        <w:rPr>
          <w:sz w:val="27"/>
          <w:szCs w:val="27"/>
        </w:rPr>
        <w:t xml:space="preserve">253 142 </w:t>
      </w:r>
      <w:r w:rsidRPr="003D6043">
        <w:rPr>
          <w:sz w:val="27"/>
          <w:szCs w:val="27"/>
        </w:rPr>
        <w:t>грн без</w:t>
      </w:r>
      <w:r w:rsidR="00251845">
        <w:rPr>
          <w:sz w:val="27"/>
          <w:szCs w:val="27"/>
        </w:rPr>
        <w:t xml:space="preserve"> урахування сплачених податків. </w:t>
      </w:r>
      <w:r w:rsidRPr="003D6043">
        <w:rPr>
          <w:sz w:val="27"/>
          <w:szCs w:val="27"/>
        </w:rPr>
        <w:t xml:space="preserve">На переконання </w:t>
      </w:r>
      <w:r w:rsidR="00251845">
        <w:rPr>
          <w:sz w:val="27"/>
          <w:szCs w:val="27"/>
        </w:rPr>
        <w:t>ГРД,</w:t>
      </w:r>
      <w:r w:rsidRPr="003D6043">
        <w:rPr>
          <w:sz w:val="27"/>
          <w:szCs w:val="27"/>
        </w:rPr>
        <w:t xml:space="preserve"> існує потенційний сумнів щодо достатності </w:t>
      </w:r>
      <w:r w:rsidR="00251845">
        <w:rPr>
          <w:sz w:val="27"/>
          <w:szCs w:val="27"/>
        </w:rPr>
        <w:t>цих</w:t>
      </w:r>
      <w:r w:rsidRPr="003D6043">
        <w:rPr>
          <w:sz w:val="27"/>
          <w:szCs w:val="27"/>
        </w:rPr>
        <w:t xml:space="preserve"> грошових коштів для здійснення видатків на проживання кандидата та членів її сім’ї.</w:t>
      </w:r>
    </w:p>
    <w:p w14:paraId="1594E251" w14:textId="589E140F" w:rsidR="001654E4" w:rsidRDefault="00913A02" w:rsidP="001654E4">
      <w:pPr>
        <w:spacing w:line="276" w:lineRule="auto"/>
        <w:ind w:firstLine="709"/>
        <w:jc w:val="both"/>
        <w:rPr>
          <w:sz w:val="27"/>
          <w:szCs w:val="27"/>
        </w:rPr>
      </w:pPr>
      <w:r>
        <w:rPr>
          <w:sz w:val="27"/>
          <w:szCs w:val="27"/>
        </w:rPr>
        <w:t xml:space="preserve">7. </w:t>
      </w:r>
      <w:r w:rsidR="002262A9" w:rsidRPr="002262A9">
        <w:rPr>
          <w:sz w:val="27"/>
          <w:szCs w:val="27"/>
        </w:rPr>
        <w:t>Згідно з відповіддю Новобузького районного су</w:t>
      </w:r>
      <w:r w:rsidR="006C05F2">
        <w:rPr>
          <w:sz w:val="27"/>
          <w:szCs w:val="27"/>
        </w:rPr>
        <w:t xml:space="preserve">ду Миколаївської області від 15 січня </w:t>
      </w:r>
      <w:r w:rsidR="002262A9" w:rsidRPr="002262A9">
        <w:rPr>
          <w:sz w:val="27"/>
          <w:szCs w:val="27"/>
        </w:rPr>
        <w:t>2026</w:t>
      </w:r>
      <w:r w:rsidR="006F6D53">
        <w:rPr>
          <w:sz w:val="27"/>
          <w:szCs w:val="27"/>
        </w:rPr>
        <w:t xml:space="preserve"> року № 25/5/2026</w:t>
      </w:r>
      <w:r w:rsidR="006C05F2">
        <w:rPr>
          <w:sz w:val="27"/>
          <w:szCs w:val="27"/>
        </w:rPr>
        <w:t xml:space="preserve"> ГРД встановлено, що за період з 01 березня </w:t>
      </w:r>
      <w:r w:rsidR="006F6D53">
        <w:rPr>
          <w:sz w:val="27"/>
          <w:szCs w:val="27"/>
        </w:rPr>
        <w:t>2022 </w:t>
      </w:r>
      <w:r w:rsidR="006C05F2">
        <w:rPr>
          <w:sz w:val="27"/>
          <w:szCs w:val="27"/>
        </w:rPr>
        <w:t xml:space="preserve">року до 15 січня </w:t>
      </w:r>
      <w:r w:rsidR="002262A9" w:rsidRPr="002262A9">
        <w:rPr>
          <w:sz w:val="27"/>
          <w:szCs w:val="27"/>
        </w:rPr>
        <w:t xml:space="preserve">2026 </w:t>
      </w:r>
      <w:r w:rsidR="006C05F2">
        <w:rPr>
          <w:sz w:val="27"/>
          <w:szCs w:val="27"/>
        </w:rPr>
        <w:t xml:space="preserve">року </w:t>
      </w:r>
      <w:r w:rsidR="002262A9" w:rsidRPr="002262A9">
        <w:rPr>
          <w:sz w:val="27"/>
          <w:szCs w:val="27"/>
        </w:rPr>
        <w:t>кандидат розглянула 11 справ про визнання особи недієздатною, що майже вд</w:t>
      </w:r>
      <w:r w:rsidR="006C05F2">
        <w:rPr>
          <w:sz w:val="27"/>
          <w:szCs w:val="27"/>
        </w:rPr>
        <w:t xml:space="preserve">вічі більше, ніж за період з 01 січня </w:t>
      </w:r>
      <w:r w:rsidR="002262A9" w:rsidRPr="002262A9">
        <w:rPr>
          <w:sz w:val="27"/>
          <w:szCs w:val="27"/>
        </w:rPr>
        <w:t>2019</w:t>
      </w:r>
      <w:r w:rsidR="006C05F2">
        <w:rPr>
          <w:sz w:val="27"/>
          <w:szCs w:val="27"/>
        </w:rPr>
        <w:t xml:space="preserve"> року</w:t>
      </w:r>
      <w:r w:rsidR="009E04A0">
        <w:rPr>
          <w:sz w:val="27"/>
          <w:szCs w:val="27"/>
        </w:rPr>
        <w:t xml:space="preserve"> до </w:t>
      </w:r>
      <w:r w:rsidR="002262A9" w:rsidRPr="002262A9">
        <w:rPr>
          <w:sz w:val="27"/>
          <w:szCs w:val="27"/>
        </w:rPr>
        <w:t>01</w:t>
      </w:r>
      <w:r w:rsidR="009E04A0">
        <w:rPr>
          <w:sz w:val="27"/>
          <w:szCs w:val="27"/>
        </w:rPr>
        <w:t> </w:t>
      </w:r>
      <w:r w:rsidR="006C05F2">
        <w:rPr>
          <w:sz w:val="27"/>
          <w:szCs w:val="27"/>
        </w:rPr>
        <w:t xml:space="preserve">лютого </w:t>
      </w:r>
      <w:r w:rsidR="002262A9" w:rsidRPr="002262A9">
        <w:rPr>
          <w:sz w:val="27"/>
          <w:szCs w:val="27"/>
        </w:rPr>
        <w:t>2022</w:t>
      </w:r>
      <w:r w:rsidR="006C05F2">
        <w:rPr>
          <w:sz w:val="27"/>
          <w:szCs w:val="27"/>
        </w:rPr>
        <w:t xml:space="preserve"> року</w:t>
      </w:r>
      <w:r w:rsidR="00AD1AD5">
        <w:rPr>
          <w:sz w:val="27"/>
          <w:szCs w:val="27"/>
        </w:rPr>
        <w:t>.</w:t>
      </w:r>
    </w:p>
    <w:p w14:paraId="53321E72" w14:textId="61CB4C36" w:rsidR="006F6D53" w:rsidRPr="000F1437" w:rsidRDefault="001654E4" w:rsidP="006F6D53">
      <w:pPr>
        <w:spacing w:line="276" w:lineRule="auto"/>
        <w:ind w:firstLine="709"/>
        <w:jc w:val="both"/>
        <w:rPr>
          <w:sz w:val="27"/>
          <w:szCs w:val="27"/>
        </w:rPr>
      </w:pPr>
      <w:r>
        <w:rPr>
          <w:sz w:val="27"/>
          <w:szCs w:val="27"/>
        </w:rPr>
        <w:t xml:space="preserve">У контексті </w:t>
      </w:r>
      <w:r w:rsidR="006F6D53">
        <w:rPr>
          <w:sz w:val="27"/>
          <w:szCs w:val="27"/>
        </w:rPr>
        <w:t>цієї категорії справ</w:t>
      </w:r>
      <w:r>
        <w:rPr>
          <w:sz w:val="27"/>
          <w:szCs w:val="27"/>
        </w:rPr>
        <w:t xml:space="preserve"> ГРД звертає увагу Комісії на те, що в</w:t>
      </w:r>
      <w:r w:rsidRPr="001654E4">
        <w:rPr>
          <w:sz w:val="27"/>
          <w:szCs w:val="27"/>
        </w:rPr>
        <w:t xml:space="preserve"> умовах дії воєнного стану в Україні звернення до суду з позовами про визнання особи недієздатною та встановлення опіки можуть використовуватися для уникнення мобілізаційних обов’язків, що зумовлює обов’язок суду забезпечити </w:t>
      </w:r>
      <w:r w:rsidRPr="000F1437">
        <w:rPr>
          <w:sz w:val="27"/>
          <w:szCs w:val="27"/>
        </w:rPr>
        <w:t xml:space="preserve">повне, всебічне й об’єктивне дослідження обставин справи з метою недопущення </w:t>
      </w:r>
      <w:r w:rsidR="006F6D53" w:rsidRPr="006F6D53">
        <w:rPr>
          <w:sz w:val="27"/>
          <w:szCs w:val="27"/>
        </w:rPr>
        <w:t>формального підходу до їх розгляду.</w:t>
      </w:r>
    </w:p>
    <w:p w14:paraId="2878CC9A" w14:textId="77777777" w:rsidR="00C3268C" w:rsidRDefault="00C3268C" w:rsidP="00066D12">
      <w:pPr>
        <w:spacing w:line="276" w:lineRule="auto"/>
        <w:ind w:firstLine="709"/>
        <w:jc w:val="both"/>
        <w:rPr>
          <w:sz w:val="27"/>
          <w:szCs w:val="27"/>
        </w:rPr>
      </w:pPr>
    </w:p>
    <w:p w14:paraId="1DF53E00" w14:textId="0FFE43B9" w:rsidR="001654E4" w:rsidRPr="00040D57" w:rsidRDefault="00066D12" w:rsidP="00066D12">
      <w:pPr>
        <w:spacing w:line="276" w:lineRule="auto"/>
        <w:ind w:firstLine="709"/>
        <w:jc w:val="both"/>
        <w:rPr>
          <w:sz w:val="27"/>
          <w:szCs w:val="27"/>
        </w:rPr>
      </w:pPr>
      <w:proofErr w:type="spellStart"/>
      <w:r w:rsidRPr="00040D57">
        <w:rPr>
          <w:sz w:val="27"/>
          <w:szCs w:val="27"/>
        </w:rPr>
        <w:t>Вжещ</w:t>
      </w:r>
      <w:proofErr w:type="spellEnd"/>
      <w:r w:rsidRPr="00040D57">
        <w:rPr>
          <w:sz w:val="27"/>
          <w:szCs w:val="27"/>
        </w:rPr>
        <w:t xml:space="preserve"> С.І. </w:t>
      </w:r>
      <w:r w:rsidR="00F53CD8" w:rsidRPr="00040D57">
        <w:rPr>
          <w:sz w:val="27"/>
          <w:szCs w:val="27"/>
        </w:rPr>
        <w:t>нада</w:t>
      </w:r>
      <w:r w:rsidRPr="00040D57">
        <w:rPr>
          <w:sz w:val="27"/>
          <w:szCs w:val="27"/>
        </w:rPr>
        <w:t>ла</w:t>
      </w:r>
      <w:r w:rsidR="00F53CD8" w:rsidRPr="00040D57">
        <w:rPr>
          <w:sz w:val="27"/>
          <w:szCs w:val="27"/>
        </w:rPr>
        <w:t xml:space="preserve"> усні пояснення під час співбесіди</w:t>
      </w:r>
      <w:r w:rsidR="00C7621E" w:rsidRPr="00040D57">
        <w:rPr>
          <w:sz w:val="27"/>
          <w:szCs w:val="27"/>
        </w:rPr>
        <w:t xml:space="preserve"> на </w:t>
      </w:r>
      <w:r w:rsidR="00F53CD8" w:rsidRPr="00040D57">
        <w:rPr>
          <w:sz w:val="27"/>
          <w:szCs w:val="27"/>
        </w:rPr>
        <w:t>спростову</w:t>
      </w:r>
      <w:r w:rsidR="00C7621E" w:rsidRPr="00040D57">
        <w:rPr>
          <w:sz w:val="27"/>
          <w:szCs w:val="27"/>
        </w:rPr>
        <w:t>вання</w:t>
      </w:r>
      <w:r w:rsidR="00F53CD8" w:rsidRPr="00040D57">
        <w:rPr>
          <w:sz w:val="27"/>
          <w:szCs w:val="27"/>
        </w:rPr>
        <w:t xml:space="preserve"> тверджен</w:t>
      </w:r>
      <w:r w:rsidR="00C7621E" w:rsidRPr="00040D57">
        <w:rPr>
          <w:sz w:val="27"/>
          <w:szCs w:val="27"/>
        </w:rPr>
        <w:t xml:space="preserve">ь </w:t>
      </w:r>
      <w:r w:rsidR="00F53CD8" w:rsidRPr="00040D57">
        <w:rPr>
          <w:sz w:val="27"/>
          <w:szCs w:val="27"/>
        </w:rPr>
        <w:t>ГРД.</w:t>
      </w:r>
    </w:p>
    <w:p w14:paraId="1D1E590E" w14:textId="50E2BEF9" w:rsidR="00DF171F" w:rsidRDefault="00923C02" w:rsidP="00DF171F">
      <w:pPr>
        <w:spacing w:line="276" w:lineRule="auto"/>
        <w:ind w:firstLine="709"/>
        <w:jc w:val="both"/>
        <w:rPr>
          <w:sz w:val="27"/>
          <w:szCs w:val="27"/>
        </w:rPr>
      </w:pPr>
      <w:r w:rsidRPr="00040D57">
        <w:rPr>
          <w:bCs/>
          <w:iCs/>
          <w:sz w:val="27"/>
          <w:szCs w:val="27"/>
        </w:rPr>
        <w:t>Стосовно</w:t>
      </w:r>
      <w:r w:rsidR="00C53D63" w:rsidRPr="00040D57">
        <w:rPr>
          <w:bCs/>
          <w:iCs/>
          <w:sz w:val="27"/>
          <w:szCs w:val="27"/>
        </w:rPr>
        <w:t xml:space="preserve"> </w:t>
      </w:r>
      <w:r w:rsidR="00C45BEE" w:rsidRPr="00040D57">
        <w:rPr>
          <w:bCs/>
          <w:iCs/>
          <w:sz w:val="27"/>
          <w:szCs w:val="27"/>
        </w:rPr>
        <w:t xml:space="preserve">недекларування </w:t>
      </w:r>
      <w:r w:rsidR="00C45BEE" w:rsidRPr="009E04A0">
        <w:rPr>
          <w:bCs/>
          <w:iCs/>
          <w:sz w:val="27"/>
          <w:szCs w:val="27"/>
        </w:rPr>
        <w:t>квартири, що належала на праві власності чоловікові (пункт 1 рішення ГРД)</w:t>
      </w:r>
      <w:r w:rsidR="00924367" w:rsidRPr="009E04A0">
        <w:rPr>
          <w:sz w:val="27"/>
          <w:szCs w:val="27"/>
        </w:rPr>
        <w:t xml:space="preserve">, кандидат </w:t>
      </w:r>
      <w:r w:rsidR="00027B98" w:rsidRPr="009E04A0">
        <w:rPr>
          <w:sz w:val="27"/>
          <w:szCs w:val="27"/>
        </w:rPr>
        <w:t>підтвердила</w:t>
      </w:r>
      <w:r w:rsidR="00790AA2" w:rsidRPr="009E04A0">
        <w:rPr>
          <w:sz w:val="27"/>
          <w:szCs w:val="27"/>
        </w:rPr>
        <w:t xml:space="preserve"> факт перебування у власності її </w:t>
      </w:r>
      <w:r w:rsidR="00027B98" w:rsidRPr="009E04A0">
        <w:rPr>
          <w:sz w:val="27"/>
          <w:szCs w:val="27"/>
        </w:rPr>
        <w:t>чоловік</w:t>
      </w:r>
      <w:r w:rsidR="00790AA2" w:rsidRPr="009E04A0">
        <w:rPr>
          <w:sz w:val="27"/>
          <w:szCs w:val="27"/>
        </w:rPr>
        <w:t>а</w:t>
      </w:r>
      <w:r w:rsidR="00027B98" w:rsidRPr="009E04A0">
        <w:rPr>
          <w:sz w:val="27"/>
          <w:szCs w:val="27"/>
        </w:rPr>
        <w:t xml:space="preserve"> ¼ частини</w:t>
      </w:r>
      <w:r w:rsidR="00A65D5A" w:rsidRPr="009E04A0">
        <w:rPr>
          <w:sz w:val="27"/>
          <w:szCs w:val="27"/>
        </w:rPr>
        <w:t xml:space="preserve"> квартири в сел</w:t>
      </w:r>
      <w:r w:rsidR="00027B98" w:rsidRPr="009E04A0">
        <w:rPr>
          <w:sz w:val="27"/>
          <w:szCs w:val="27"/>
        </w:rPr>
        <w:t>и</w:t>
      </w:r>
      <w:r w:rsidR="00027B98">
        <w:rPr>
          <w:sz w:val="27"/>
          <w:szCs w:val="27"/>
        </w:rPr>
        <w:t xml:space="preserve">щі Овідіополь Одеської області. </w:t>
      </w:r>
      <w:r w:rsidR="00FE3637">
        <w:rPr>
          <w:sz w:val="27"/>
          <w:szCs w:val="27"/>
        </w:rPr>
        <w:t>Про цю</w:t>
      </w:r>
      <w:r w:rsidR="00027B98">
        <w:rPr>
          <w:sz w:val="27"/>
          <w:szCs w:val="27"/>
        </w:rPr>
        <w:t xml:space="preserve"> обставину їй стало відомо </w:t>
      </w:r>
      <w:r w:rsidR="00FE3637">
        <w:rPr>
          <w:sz w:val="27"/>
          <w:szCs w:val="27"/>
        </w:rPr>
        <w:t xml:space="preserve">лише </w:t>
      </w:r>
      <w:r w:rsidR="00027B98">
        <w:rPr>
          <w:sz w:val="27"/>
          <w:szCs w:val="27"/>
        </w:rPr>
        <w:t xml:space="preserve">у 2016 році, після чого </w:t>
      </w:r>
      <w:r w:rsidR="00FE3637">
        <w:rPr>
          <w:sz w:val="27"/>
          <w:szCs w:val="27"/>
        </w:rPr>
        <w:t xml:space="preserve">відповідний об’єкт нерухомого майна було відображено у Деклараціях. Отримати інформацію про </w:t>
      </w:r>
      <w:r w:rsidR="00081706">
        <w:rPr>
          <w:sz w:val="27"/>
          <w:szCs w:val="27"/>
        </w:rPr>
        <w:t xml:space="preserve">наявність у власності </w:t>
      </w:r>
      <w:r w:rsidR="00775ECE">
        <w:rPr>
          <w:sz w:val="27"/>
          <w:szCs w:val="27"/>
        </w:rPr>
        <w:t>чоловіка цього майна не було можливості, оскі</w:t>
      </w:r>
      <w:r w:rsidR="00B71397">
        <w:rPr>
          <w:sz w:val="27"/>
          <w:szCs w:val="27"/>
        </w:rPr>
        <w:t>льки відомості про нього відсутні в державних реєстрах, а сам чоловік про це не повідомляв. Умислу щодо невідображення зазначеного об’єкта</w:t>
      </w:r>
      <w:r w:rsidR="00F40B0D">
        <w:rPr>
          <w:sz w:val="27"/>
          <w:szCs w:val="27"/>
        </w:rPr>
        <w:t xml:space="preserve"> нерухомості</w:t>
      </w:r>
      <w:r w:rsidR="00B71397">
        <w:rPr>
          <w:sz w:val="27"/>
          <w:szCs w:val="27"/>
        </w:rPr>
        <w:t xml:space="preserve"> в Деклараціях</w:t>
      </w:r>
      <w:r w:rsidR="009E7197">
        <w:rPr>
          <w:sz w:val="27"/>
          <w:szCs w:val="27"/>
        </w:rPr>
        <w:t xml:space="preserve"> до 2015 року</w:t>
      </w:r>
      <w:r w:rsidR="00F40B0D">
        <w:rPr>
          <w:sz w:val="27"/>
          <w:szCs w:val="27"/>
        </w:rPr>
        <w:t xml:space="preserve"> кандидат не мала.</w:t>
      </w:r>
    </w:p>
    <w:p w14:paraId="374536DB" w14:textId="304B3891" w:rsidR="00DF171F" w:rsidRDefault="00DF171F" w:rsidP="00DF171F">
      <w:pPr>
        <w:spacing w:line="276" w:lineRule="auto"/>
        <w:ind w:firstLine="709"/>
        <w:jc w:val="both"/>
        <w:rPr>
          <w:bCs/>
          <w:iCs/>
          <w:sz w:val="27"/>
          <w:szCs w:val="27"/>
        </w:rPr>
      </w:pPr>
      <w:r w:rsidRPr="00DF171F">
        <w:rPr>
          <w:bCs/>
          <w:iCs/>
          <w:sz w:val="27"/>
          <w:szCs w:val="27"/>
        </w:rPr>
        <w:lastRenderedPageBreak/>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28D87AE" w14:textId="77777777" w:rsidR="00EA7984" w:rsidRDefault="008D7B05" w:rsidP="00EA7984">
      <w:pPr>
        <w:spacing w:line="276" w:lineRule="auto"/>
        <w:ind w:firstLine="709"/>
        <w:jc w:val="both"/>
        <w:rPr>
          <w:sz w:val="27"/>
          <w:szCs w:val="27"/>
        </w:rPr>
      </w:pPr>
      <w:r w:rsidRPr="008D7B05">
        <w:rPr>
          <w:sz w:val="27"/>
          <w:szCs w:val="27"/>
        </w:rPr>
        <w:t>Відповідно до статті 1 Кодексу суддівської етики</w:t>
      </w:r>
      <w:r w:rsidR="00EA7984">
        <w:rPr>
          <w:sz w:val="27"/>
          <w:szCs w:val="27"/>
        </w:rPr>
        <w:t xml:space="preserve"> с</w:t>
      </w:r>
      <w:r w:rsidR="00EA7984" w:rsidRPr="00EA7984">
        <w:rPr>
          <w:sz w:val="27"/>
          <w:szCs w:val="27"/>
        </w:rPr>
        <w:t>уддя як носій судової влади повинен бути прикладом неухильного дотримання принципу верховенства права</w:t>
      </w:r>
      <w:r w:rsidR="00EA7984">
        <w:rPr>
          <w:sz w:val="27"/>
          <w:szCs w:val="27"/>
        </w:rPr>
        <w:t xml:space="preserve"> і вимог закону, присяги судді. </w:t>
      </w:r>
      <w:r w:rsidR="00EA7984" w:rsidRPr="00EA7984">
        <w:rPr>
          <w:sz w:val="27"/>
          <w:szCs w:val="27"/>
        </w:rPr>
        <w:t>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14:paraId="7D1BC9BA" w14:textId="2C965436" w:rsidR="008D7B05" w:rsidRDefault="00EA7984" w:rsidP="00EA7984">
      <w:pPr>
        <w:spacing w:line="276" w:lineRule="auto"/>
        <w:ind w:firstLine="709"/>
        <w:jc w:val="both"/>
        <w:rPr>
          <w:sz w:val="27"/>
          <w:szCs w:val="27"/>
        </w:rPr>
      </w:pPr>
      <w:r w:rsidRPr="00EA7984">
        <w:rPr>
          <w:sz w:val="27"/>
          <w:szCs w:val="27"/>
        </w:rPr>
        <w:t>Суддя повинен бути обізнаним про свої майнові інтереси та вживати розумних заходів для того, щоб бути обізнаним про майн</w:t>
      </w:r>
      <w:r w:rsidR="006D5309">
        <w:rPr>
          <w:sz w:val="27"/>
          <w:szCs w:val="27"/>
        </w:rPr>
        <w:t>ові інтереси членів своєї сім’</w:t>
      </w:r>
      <w:r>
        <w:rPr>
          <w:sz w:val="27"/>
          <w:szCs w:val="27"/>
        </w:rPr>
        <w:t>ї (стаття 20</w:t>
      </w:r>
      <w:r w:rsidR="008D7B05" w:rsidRPr="008D7B05">
        <w:rPr>
          <w:sz w:val="27"/>
          <w:szCs w:val="27"/>
        </w:rPr>
        <w:t xml:space="preserve"> Кодексу суддівської етики).</w:t>
      </w:r>
    </w:p>
    <w:p w14:paraId="53A9C819" w14:textId="2E16E167" w:rsidR="008D7B05" w:rsidRPr="00DF171F" w:rsidRDefault="008D7B05" w:rsidP="008D7B05">
      <w:pPr>
        <w:spacing w:line="276" w:lineRule="auto"/>
        <w:ind w:firstLine="709"/>
        <w:jc w:val="both"/>
        <w:rPr>
          <w:sz w:val="27"/>
          <w:szCs w:val="27"/>
        </w:rPr>
      </w:pPr>
      <w:r w:rsidRPr="008D7B05">
        <w:rPr>
          <w:sz w:val="27"/>
          <w:szCs w:val="27"/>
        </w:rPr>
        <w:t>Доброчесна поведінка судді має торкатися всіх сфер його життя, у тому числі матеріальної (майнової) сфери, виявляючи повагу до законів і лояльність до публічних фінансових інтересів держави.</w:t>
      </w:r>
    </w:p>
    <w:p w14:paraId="5192AE7F" w14:textId="07D7D071" w:rsidR="00365612" w:rsidRDefault="006D5309" w:rsidP="008D7B05">
      <w:pPr>
        <w:spacing w:line="276" w:lineRule="auto"/>
        <w:ind w:firstLine="709"/>
        <w:jc w:val="both"/>
        <w:rPr>
          <w:bCs/>
          <w:iCs/>
          <w:sz w:val="27"/>
          <w:szCs w:val="27"/>
        </w:rPr>
      </w:pPr>
      <w:r>
        <w:rPr>
          <w:bCs/>
          <w:iCs/>
          <w:sz w:val="27"/>
          <w:szCs w:val="27"/>
        </w:rPr>
        <w:t>Водночас у деклараціях за 2012–</w:t>
      </w:r>
      <w:r w:rsidR="008F1A92" w:rsidRPr="008F1A92">
        <w:rPr>
          <w:bCs/>
          <w:iCs/>
          <w:sz w:val="27"/>
          <w:szCs w:val="27"/>
        </w:rPr>
        <w:t>2014 роки кандидат не задекларувала ¼ частини квартири в селищі Овідіополь Одеської області</w:t>
      </w:r>
      <w:r w:rsidR="00A07F8B">
        <w:rPr>
          <w:bCs/>
          <w:iCs/>
          <w:sz w:val="27"/>
          <w:szCs w:val="27"/>
        </w:rPr>
        <w:t>, отже</w:t>
      </w:r>
      <w:r w:rsidR="002B11BF">
        <w:rPr>
          <w:bCs/>
          <w:iCs/>
          <w:sz w:val="27"/>
          <w:szCs w:val="27"/>
        </w:rPr>
        <w:t>,</w:t>
      </w:r>
      <w:r w:rsidR="00A07F8B">
        <w:rPr>
          <w:bCs/>
          <w:iCs/>
          <w:sz w:val="27"/>
          <w:szCs w:val="27"/>
        </w:rPr>
        <w:t xml:space="preserve"> </w:t>
      </w:r>
      <w:r w:rsidR="000B4927" w:rsidRPr="000B4927">
        <w:rPr>
          <w:bCs/>
          <w:iCs/>
          <w:sz w:val="27"/>
          <w:szCs w:val="27"/>
        </w:rPr>
        <w:t>не вжи</w:t>
      </w:r>
      <w:r w:rsidR="00A07F8B">
        <w:rPr>
          <w:bCs/>
          <w:iCs/>
          <w:sz w:val="27"/>
          <w:szCs w:val="27"/>
        </w:rPr>
        <w:t xml:space="preserve">ла </w:t>
      </w:r>
      <w:r w:rsidR="000B4927" w:rsidRPr="000B4927">
        <w:rPr>
          <w:bCs/>
          <w:iCs/>
          <w:sz w:val="27"/>
          <w:szCs w:val="27"/>
        </w:rPr>
        <w:t>належних заходів для забезпечення декларування об’єкта нерухомост</w:t>
      </w:r>
      <w:r w:rsidR="000B4927">
        <w:rPr>
          <w:bCs/>
          <w:iCs/>
          <w:sz w:val="27"/>
          <w:szCs w:val="27"/>
        </w:rPr>
        <w:t>і.</w:t>
      </w:r>
    </w:p>
    <w:p w14:paraId="6771A943" w14:textId="3D80ED78" w:rsidR="00365612" w:rsidRDefault="00365612" w:rsidP="00A07F8B">
      <w:pPr>
        <w:spacing w:line="276" w:lineRule="auto"/>
        <w:ind w:firstLine="709"/>
        <w:jc w:val="both"/>
        <w:rPr>
          <w:bCs/>
          <w:iCs/>
          <w:sz w:val="27"/>
          <w:szCs w:val="27"/>
        </w:rPr>
      </w:pPr>
      <w:r w:rsidRPr="00365612">
        <w:rPr>
          <w:bCs/>
          <w:iCs/>
          <w:sz w:val="27"/>
          <w:szCs w:val="27"/>
        </w:rPr>
        <w:t>Ураховуючи викладене, Комісія вважає, що кандидат не вжи</w:t>
      </w:r>
      <w:r>
        <w:rPr>
          <w:bCs/>
          <w:iCs/>
          <w:sz w:val="27"/>
          <w:szCs w:val="27"/>
        </w:rPr>
        <w:t>ла</w:t>
      </w:r>
      <w:r w:rsidRPr="00365612">
        <w:rPr>
          <w:bCs/>
          <w:iCs/>
          <w:sz w:val="27"/>
          <w:szCs w:val="27"/>
        </w:rPr>
        <w:t xml:space="preserve"> належних заходів для</w:t>
      </w:r>
      <w:r>
        <w:rPr>
          <w:bCs/>
          <w:iCs/>
          <w:sz w:val="27"/>
          <w:szCs w:val="27"/>
        </w:rPr>
        <w:t xml:space="preserve"> </w:t>
      </w:r>
      <w:r w:rsidR="008D7B05">
        <w:rPr>
          <w:bCs/>
          <w:iCs/>
          <w:sz w:val="27"/>
          <w:szCs w:val="27"/>
        </w:rPr>
        <w:t xml:space="preserve">того, щоб бути </w:t>
      </w:r>
      <w:r>
        <w:rPr>
          <w:bCs/>
          <w:iCs/>
          <w:sz w:val="27"/>
          <w:szCs w:val="27"/>
        </w:rPr>
        <w:t>обізнан</w:t>
      </w:r>
      <w:r w:rsidR="008D7B05">
        <w:rPr>
          <w:bCs/>
          <w:iCs/>
          <w:sz w:val="27"/>
          <w:szCs w:val="27"/>
        </w:rPr>
        <w:t xml:space="preserve">ою про </w:t>
      </w:r>
      <w:r>
        <w:rPr>
          <w:bCs/>
          <w:iCs/>
          <w:sz w:val="27"/>
          <w:szCs w:val="27"/>
        </w:rPr>
        <w:t>майнов</w:t>
      </w:r>
      <w:r w:rsidR="008D7B05">
        <w:rPr>
          <w:bCs/>
          <w:iCs/>
          <w:sz w:val="27"/>
          <w:szCs w:val="27"/>
        </w:rPr>
        <w:t>і</w:t>
      </w:r>
      <w:r>
        <w:rPr>
          <w:bCs/>
          <w:iCs/>
          <w:sz w:val="27"/>
          <w:szCs w:val="27"/>
        </w:rPr>
        <w:t xml:space="preserve"> прав</w:t>
      </w:r>
      <w:r w:rsidR="008D7B05">
        <w:rPr>
          <w:bCs/>
          <w:iCs/>
          <w:sz w:val="27"/>
          <w:szCs w:val="27"/>
        </w:rPr>
        <w:t>а</w:t>
      </w:r>
      <w:r>
        <w:rPr>
          <w:bCs/>
          <w:iCs/>
          <w:sz w:val="27"/>
          <w:szCs w:val="27"/>
        </w:rPr>
        <w:t xml:space="preserve"> чоловіка та</w:t>
      </w:r>
      <w:r w:rsidRPr="00365612">
        <w:rPr>
          <w:bCs/>
          <w:iCs/>
          <w:sz w:val="27"/>
          <w:szCs w:val="27"/>
        </w:rPr>
        <w:t xml:space="preserve"> забезпечення повного та достовірного декларування </w:t>
      </w:r>
      <w:r w:rsidR="008D7B05">
        <w:rPr>
          <w:bCs/>
          <w:iCs/>
          <w:sz w:val="27"/>
          <w:szCs w:val="27"/>
        </w:rPr>
        <w:t>таких майнових прав.</w:t>
      </w:r>
    </w:p>
    <w:p w14:paraId="5DDB1286" w14:textId="77777777" w:rsidR="006164B0" w:rsidRPr="009E04A0" w:rsidRDefault="00365612" w:rsidP="006164B0">
      <w:pPr>
        <w:spacing w:line="276" w:lineRule="auto"/>
        <w:ind w:firstLine="709"/>
        <w:jc w:val="both"/>
        <w:rPr>
          <w:bCs/>
          <w:iCs/>
          <w:sz w:val="27"/>
          <w:szCs w:val="27"/>
        </w:rPr>
      </w:pPr>
      <w:r w:rsidRPr="009E04A0">
        <w:rPr>
          <w:bCs/>
          <w:iCs/>
          <w:sz w:val="27"/>
          <w:szCs w:val="27"/>
        </w:rPr>
        <w:t xml:space="preserve">У зв’язку з цим Комісія </w:t>
      </w:r>
      <w:r w:rsidR="003B01F1" w:rsidRPr="009E04A0">
        <w:rPr>
          <w:bCs/>
          <w:iCs/>
          <w:sz w:val="27"/>
          <w:szCs w:val="27"/>
        </w:rPr>
        <w:t>одноголосно вирішила зменшити бали кандидата за критері</w:t>
      </w:r>
      <w:r w:rsidR="0014120A" w:rsidRPr="009E04A0">
        <w:rPr>
          <w:bCs/>
          <w:iCs/>
          <w:sz w:val="27"/>
          <w:szCs w:val="27"/>
        </w:rPr>
        <w:t>єм</w:t>
      </w:r>
      <w:r w:rsidR="003B01F1" w:rsidRPr="009E04A0">
        <w:rPr>
          <w:bCs/>
          <w:iCs/>
          <w:sz w:val="27"/>
          <w:szCs w:val="27"/>
        </w:rPr>
        <w:t xml:space="preserve"> доброчесності на 15 балів за показником «Сумлінність».</w:t>
      </w:r>
    </w:p>
    <w:p w14:paraId="06668D5B" w14:textId="2060AE57" w:rsidR="00C570C2" w:rsidRPr="006164B0" w:rsidRDefault="00F55A66" w:rsidP="006164B0">
      <w:pPr>
        <w:spacing w:line="276" w:lineRule="auto"/>
        <w:ind w:firstLine="709"/>
        <w:jc w:val="both"/>
        <w:rPr>
          <w:bCs/>
          <w:iCs/>
          <w:sz w:val="27"/>
          <w:szCs w:val="27"/>
        </w:rPr>
      </w:pPr>
      <w:r w:rsidRPr="009E04A0">
        <w:rPr>
          <w:bCs/>
          <w:iCs/>
          <w:sz w:val="27"/>
          <w:szCs w:val="27"/>
        </w:rPr>
        <w:t>Стосовно</w:t>
      </w:r>
      <w:r w:rsidR="00C570C2" w:rsidRPr="009E04A0">
        <w:rPr>
          <w:sz w:val="27"/>
          <w:szCs w:val="27"/>
        </w:rPr>
        <w:t xml:space="preserve"> </w:t>
      </w:r>
      <w:r w:rsidRPr="009E04A0">
        <w:rPr>
          <w:sz w:val="27"/>
          <w:szCs w:val="27"/>
        </w:rPr>
        <w:t xml:space="preserve">ймовірної </w:t>
      </w:r>
      <w:r w:rsidR="00C570C2" w:rsidRPr="009E04A0">
        <w:rPr>
          <w:sz w:val="27"/>
          <w:szCs w:val="27"/>
        </w:rPr>
        <w:t>невідповідності вартості квартири в місті Чорноморськ Одеської області</w:t>
      </w:r>
      <w:r w:rsidR="002B11BF">
        <w:rPr>
          <w:sz w:val="27"/>
          <w:szCs w:val="27"/>
        </w:rPr>
        <w:t xml:space="preserve"> (пункт 2 рішення ГРД)</w:t>
      </w:r>
      <w:r w:rsidRPr="009E04A0">
        <w:rPr>
          <w:sz w:val="27"/>
          <w:szCs w:val="27"/>
        </w:rPr>
        <w:t xml:space="preserve"> кандидат пояснила, що визначена в договорі купівлі-продажу </w:t>
      </w:r>
      <w:r w:rsidR="00C570C2" w:rsidRPr="009E04A0">
        <w:rPr>
          <w:sz w:val="27"/>
          <w:szCs w:val="27"/>
        </w:rPr>
        <w:t xml:space="preserve">вартість </w:t>
      </w:r>
      <w:r w:rsidRPr="009E04A0">
        <w:rPr>
          <w:sz w:val="27"/>
          <w:szCs w:val="27"/>
        </w:rPr>
        <w:t xml:space="preserve">є реальною та підтверджується копією </w:t>
      </w:r>
      <w:r w:rsidR="00C570C2" w:rsidRPr="009E04A0">
        <w:rPr>
          <w:sz w:val="27"/>
          <w:szCs w:val="27"/>
        </w:rPr>
        <w:t>відпо</w:t>
      </w:r>
      <w:r w:rsidRPr="009E04A0">
        <w:rPr>
          <w:sz w:val="27"/>
          <w:szCs w:val="27"/>
        </w:rPr>
        <w:t>відного звіту про оцінку майна. Із цього</w:t>
      </w:r>
      <w:r>
        <w:rPr>
          <w:sz w:val="27"/>
          <w:szCs w:val="27"/>
        </w:rPr>
        <w:t xml:space="preserve"> звіту вбачається, що об’єкт нерухомості перебував у</w:t>
      </w:r>
      <w:r w:rsidR="00C570C2" w:rsidRPr="00C570C2">
        <w:rPr>
          <w:sz w:val="27"/>
          <w:szCs w:val="27"/>
        </w:rPr>
        <w:t xml:space="preserve"> нежитло</w:t>
      </w:r>
      <w:r>
        <w:rPr>
          <w:sz w:val="27"/>
          <w:szCs w:val="27"/>
        </w:rPr>
        <w:t>вому</w:t>
      </w:r>
      <w:r w:rsidR="00C570C2" w:rsidRPr="00C570C2">
        <w:rPr>
          <w:sz w:val="27"/>
          <w:szCs w:val="27"/>
        </w:rPr>
        <w:t xml:space="preserve"> стан</w:t>
      </w:r>
      <w:r>
        <w:rPr>
          <w:sz w:val="27"/>
          <w:szCs w:val="27"/>
        </w:rPr>
        <w:t>і</w:t>
      </w:r>
      <w:r w:rsidR="0002097C">
        <w:rPr>
          <w:sz w:val="27"/>
          <w:szCs w:val="27"/>
        </w:rPr>
        <w:t xml:space="preserve"> та </w:t>
      </w:r>
      <w:r w:rsidR="00C570C2" w:rsidRPr="00C570C2">
        <w:rPr>
          <w:sz w:val="27"/>
          <w:szCs w:val="27"/>
        </w:rPr>
        <w:t xml:space="preserve">потребував капітального ремонту, </w:t>
      </w:r>
      <w:r w:rsidR="0002097C">
        <w:rPr>
          <w:sz w:val="27"/>
          <w:szCs w:val="27"/>
        </w:rPr>
        <w:t>зокрема</w:t>
      </w:r>
      <w:r w:rsidR="00C570C2" w:rsidRPr="00C570C2">
        <w:rPr>
          <w:sz w:val="27"/>
          <w:szCs w:val="27"/>
        </w:rPr>
        <w:t xml:space="preserve"> заміни комунікацій, електропроводки, вікон, дверей, підлоги та </w:t>
      </w:r>
      <w:r w:rsidR="002B11BF">
        <w:rPr>
          <w:sz w:val="27"/>
          <w:szCs w:val="27"/>
        </w:rPr>
        <w:t xml:space="preserve">виконання </w:t>
      </w:r>
      <w:r w:rsidR="00C570C2" w:rsidRPr="00C570C2">
        <w:rPr>
          <w:sz w:val="27"/>
          <w:szCs w:val="27"/>
        </w:rPr>
        <w:t>інших будівельних робіт.</w:t>
      </w:r>
    </w:p>
    <w:p w14:paraId="6F39A3D5" w14:textId="75FD36DD" w:rsidR="00923C02" w:rsidRDefault="00C570C2" w:rsidP="00923C02">
      <w:pPr>
        <w:spacing w:line="276" w:lineRule="auto"/>
        <w:ind w:firstLine="709"/>
        <w:jc w:val="both"/>
        <w:rPr>
          <w:sz w:val="27"/>
          <w:szCs w:val="27"/>
        </w:rPr>
      </w:pPr>
      <w:r w:rsidRPr="00C570C2">
        <w:rPr>
          <w:sz w:val="27"/>
          <w:szCs w:val="27"/>
        </w:rPr>
        <w:t>Крім того, скр</w:t>
      </w:r>
      <w:r w:rsidR="003B7820">
        <w:rPr>
          <w:sz w:val="27"/>
          <w:szCs w:val="27"/>
        </w:rPr>
        <w:t>і</w:t>
      </w:r>
      <w:r w:rsidRPr="00C570C2">
        <w:rPr>
          <w:sz w:val="27"/>
          <w:szCs w:val="27"/>
        </w:rPr>
        <w:t xml:space="preserve">ншот оголошення про продаж квартири, наведений у </w:t>
      </w:r>
      <w:r w:rsidR="00FE29AB">
        <w:rPr>
          <w:sz w:val="27"/>
          <w:szCs w:val="27"/>
        </w:rPr>
        <w:t>рішенні</w:t>
      </w:r>
      <w:r w:rsidRPr="00C570C2">
        <w:rPr>
          <w:sz w:val="27"/>
          <w:szCs w:val="27"/>
        </w:rPr>
        <w:t xml:space="preserve"> </w:t>
      </w:r>
      <w:r w:rsidR="0002097C">
        <w:rPr>
          <w:sz w:val="27"/>
          <w:szCs w:val="27"/>
        </w:rPr>
        <w:t>ГРД</w:t>
      </w:r>
      <w:r w:rsidR="00DA57FA">
        <w:rPr>
          <w:sz w:val="27"/>
          <w:szCs w:val="27"/>
        </w:rPr>
        <w:t xml:space="preserve">, </w:t>
      </w:r>
      <w:r w:rsidRPr="00C570C2">
        <w:rPr>
          <w:sz w:val="27"/>
          <w:szCs w:val="27"/>
        </w:rPr>
        <w:t>не може</w:t>
      </w:r>
      <w:r w:rsidR="00DF2B02">
        <w:rPr>
          <w:sz w:val="27"/>
          <w:szCs w:val="27"/>
        </w:rPr>
        <w:t xml:space="preserve"> вважатись належним доказом</w:t>
      </w:r>
      <w:r w:rsidRPr="00C570C2">
        <w:rPr>
          <w:sz w:val="27"/>
          <w:szCs w:val="27"/>
        </w:rPr>
        <w:t xml:space="preserve"> </w:t>
      </w:r>
      <w:r w:rsidR="00DF2B02">
        <w:rPr>
          <w:sz w:val="27"/>
          <w:szCs w:val="27"/>
        </w:rPr>
        <w:t>для визначення</w:t>
      </w:r>
      <w:r w:rsidRPr="00C570C2">
        <w:rPr>
          <w:sz w:val="27"/>
          <w:szCs w:val="27"/>
        </w:rPr>
        <w:t xml:space="preserve"> середньої ринкової вартості квартири, оскільки технічний стан, площа та місце розташування </w:t>
      </w:r>
      <w:r w:rsidR="002B11BF">
        <w:rPr>
          <w:sz w:val="27"/>
          <w:szCs w:val="27"/>
        </w:rPr>
        <w:t>в</w:t>
      </w:r>
      <w:r w:rsidRPr="00C570C2">
        <w:rPr>
          <w:sz w:val="27"/>
          <w:szCs w:val="27"/>
        </w:rPr>
        <w:t xml:space="preserve"> такому </w:t>
      </w:r>
      <w:r w:rsidR="00130159">
        <w:rPr>
          <w:sz w:val="27"/>
          <w:szCs w:val="27"/>
        </w:rPr>
        <w:t xml:space="preserve"> </w:t>
      </w:r>
      <w:r w:rsidRPr="00436F44">
        <w:rPr>
          <w:sz w:val="27"/>
          <w:szCs w:val="27"/>
        </w:rPr>
        <w:t>оголошенні не відповіда</w:t>
      </w:r>
      <w:r w:rsidR="00DF2B02" w:rsidRPr="00436F44">
        <w:rPr>
          <w:sz w:val="27"/>
          <w:szCs w:val="27"/>
        </w:rPr>
        <w:t>ють характеристиками</w:t>
      </w:r>
      <w:r w:rsidRPr="00436F44">
        <w:rPr>
          <w:sz w:val="27"/>
          <w:szCs w:val="27"/>
        </w:rPr>
        <w:t xml:space="preserve"> </w:t>
      </w:r>
      <w:r w:rsidR="00DF2B02" w:rsidRPr="00436F44">
        <w:rPr>
          <w:sz w:val="27"/>
          <w:szCs w:val="27"/>
        </w:rPr>
        <w:t xml:space="preserve">придбаної квартири, </w:t>
      </w:r>
      <w:r w:rsidR="00DA57FA" w:rsidRPr="00436F44">
        <w:rPr>
          <w:sz w:val="27"/>
          <w:szCs w:val="27"/>
        </w:rPr>
        <w:t>щ</w:t>
      </w:r>
      <w:r w:rsidR="00DF2B02" w:rsidRPr="00436F44">
        <w:rPr>
          <w:sz w:val="27"/>
          <w:szCs w:val="27"/>
        </w:rPr>
        <w:t>о унеможливлює їх об’єктивне порівняння.</w:t>
      </w:r>
    </w:p>
    <w:p w14:paraId="4DCE1329" w14:textId="77777777" w:rsidR="00B90C8A" w:rsidRDefault="003B7820" w:rsidP="00B90C8A">
      <w:pPr>
        <w:spacing w:line="276" w:lineRule="auto"/>
        <w:ind w:firstLine="709"/>
        <w:jc w:val="both"/>
        <w:rPr>
          <w:sz w:val="27"/>
          <w:szCs w:val="27"/>
        </w:rPr>
      </w:pPr>
      <w:r w:rsidRPr="003B7820">
        <w:rPr>
          <w:sz w:val="27"/>
          <w:szCs w:val="27"/>
        </w:rPr>
        <w:t>Комісія бере до уваги надані кандидатом пояснення, визнаючи їх достатньо обґрунтованими та підтвердженими відповідними фактичними даними.</w:t>
      </w:r>
    </w:p>
    <w:p w14:paraId="107A2F0D" w14:textId="0608BFC9" w:rsidR="00B90C8A" w:rsidRDefault="00923C02" w:rsidP="00B90C8A">
      <w:pPr>
        <w:spacing w:line="276" w:lineRule="auto"/>
        <w:ind w:firstLine="709"/>
        <w:jc w:val="both"/>
        <w:rPr>
          <w:sz w:val="27"/>
          <w:szCs w:val="27"/>
        </w:rPr>
      </w:pPr>
      <w:r w:rsidRPr="009E04A0">
        <w:rPr>
          <w:sz w:val="27"/>
          <w:szCs w:val="27"/>
        </w:rPr>
        <w:lastRenderedPageBreak/>
        <w:t>Стосовно</w:t>
      </w:r>
      <w:r w:rsidR="00C570C2" w:rsidRPr="009E04A0">
        <w:rPr>
          <w:bCs/>
          <w:iCs/>
          <w:sz w:val="27"/>
          <w:szCs w:val="27"/>
        </w:rPr>
        <w:t xml:space="preserve"> пункту 3 рішення ГРД</w:t>
      </w:r>
      <w:r w:rsidR="00C570C2" w:rsidRPr="009E04A0">
        <w:rPr>
          <w:sz w:val="27"/>
          <w:szCs w:val="27"/>
        </w:rPr>
        <w:t>,</w:t>
      </w:r>
      <w:r w:rsidR="00C570C2" w:rsidRPr="00436F44">
        <w:rPr>
          <w:sz w:val="27"/>
          <w:szCs w:val="27"/>
        </w:rPr>
        <w:t xml:space="preserve"> кандидат пояснила, що </w:t>
      </w:r>
      <w:r w:rsidR="002F0F95" w:rsidRPr="00436F44">
        <w:rPr>
          <w:sz w:val="27"/>
          <w:szCs w:val="27"/>
        </w:rPr>
        <w:t>з</w:t>
      </w:r>
      <w:r w:rsidR="00C570C2" w:rsidRPr="00436F44">
        <w:rPr>
          <w:sz w:val="27"/>
          <w:szCs w:val="27"/>
        </w:rPr>
        <w:t>емельні</w:t>
      </w:r>
      <w:r w:rsidR="00C570C2" w:rsidRPr="00C570C2">
        <w:rPr>
          <w:sz w:val="27"/>
          <w:szCs w:val="27"/>
        </w:rPr>
        <w:t xml:space="preserve"> ділянки в с</w:t>
      </w:r>
      <w:r w:rsidR="008353C0">
        <w:rPr>
          <w:sz w:val="27"/>
          <w:szCs w:val="27"/>
        </w:rPr>
        <w:t>елі</w:t>
      </w:r>
      <w:r w:rsidR="00C570C2" w:rsidRPr="00C570C2">
        <w:rPr>
          <w:sz w:val="27"/>
          <w:szCs w:val="27"/>
        </w:rPr>
        <w:t xml:space="preserve"> Лагодівка Миколаївської області, площею 2 гектари з кадастровими номерами </w:t>
      </w:r>
      <w:r w:rsidR="00D74107">
        <w:rPr>
          <w:sz w:val="27"/>
          <w:szCs w:val="27"/>
        </w:rPr>
        <w:t>НОМЕР_1</w:t>
      </w:r>
      <w:r w:rsidR="002F0F95">
        <w:rPr>
          <w:sz w:val="27"/>
          <w:szCs w:val="27"/>
        </w:rPr>
        <w:t xml:space="preserve"> та </w:t>
      </w:r>
      <w:r w:rsidR="00D74107">
        <w:rPr>
          <w:sz w:val="27"/>
          <w:szCs w:val="27"/>
        </w:rPr>
        <w:t>НОМЕР_2</w:t>
      </w:r>
      <w:r w:rsidR="002F0F95">
        <w:rPr>
          <w:sz w:val="27"/>
          <w:szCs w:val="27"/>
        </w:rPr>
        <w:t xml:space="preserve"> (</w:t>
      </w:r>
      <w:r w:rsidR="00C570C2" w:rsidRPr="00C570C2">
        <w:rPr>
          <w:sz w:val="27"/>
          <w:szCs w:val="27"/>
        </w:rPr>
        <w:t>цільов</w:t>
      </w:r>
      <w:r w:rsidR="002F0F95">
        <w:rPr>
          <w:sz w:val="27"/>
          <w:szCs w:val="27"/>
        </w:rPr>
        <w:t>е призначення –</w:t>
      </w:r>
      <w:r w:rsidR="00C570C2" w:rsidRPr="00C570C2">
        <w:rPr>
          <w:sz w:val="27"/>
          <w:szCs w:val="27"/>
        </w:rPr>
        <w:t xml:space="preserve"> для ведення особис</w:t>
      </w:r>
      <w:r w:rsidR="002F0F95">
        <w:rPr>
          <w:sz w:val="27"/>
          <w:szCs w:val="27"/>
        </w:rPr>
        <w:t>того селянського господарства), а також</w:t>
      </w:r>
      <w:r w:rsidR="00C61973">
        <w:rPr>
          <w:sz w:val="27"/>
          <w:szCs w:val="27"/>
        </w:rPr>
        <w:t xml:space="preserve"> земельну ділянку</w:t>
      </w:r>
      <w:r w:rsidR="00C61973" w:rsidRPr="00C61973">
        <w:rPr>
          <w:sz w:val="27"/>
          <w:szCs w:val="27"/>
        </w:rPr>
        <w:t xml:space="preserve"> </w:t>
      </w:r>
      <w:r w:rsidR="00C61973" w:rsidRPr="00C570C2">
        <w:rPr>
          <w:sz w:val="27"/>
          <w:szCs w:val="27"/>
        </w:rPr>
        <w:t>площею 0,0767 га</w:t>
      </w:r>
      <w:r w:rsidR="00C61973">
        <w:rPr>
          <w:sz w:val="27"/>
          <w:szCs w:val="27"/>
        </w:rPr>
        <w:t xml:space="preserve"> (цільове призначення – </w:t>
      </w:r>
      <w:r w:rsidR="00C570C2" w:rsidRPr="00C570C2">
        <w:rPr>
          <w:sz w:val="27"/>
          <w:szCs w:val="27"/>
        </w:rPr>
        <w:t>для будівництва і обслуговування житлового будинку, господарських будівель і споруд</w:t>
      </w:r>
      <w:r w:rsidR="00C61973">
        <w:rPr>
          <w:sz w:val="27"/>
          <w:szCs w:val="27"/>
        </w:rPr>
        <w:t>), розташовану в с</w:t>
      </w:r>
      <w:r w:rsidR="00663B20">
        <w:rPr>
          <w:sz w:val="27"/>
          <w:szCs w:val="27"/>
        </w:rPr>
        <w:t>елищі</w:t>
      </w:r>
      <w:r w:rsidR="00C61973">
        <w:rPr>
          <w:sz w:val="27"/>
          <w:szCs w:val="27"/>
        </w:rPr>
        <w:t xml:space="preserve"> </w:t>
      </w:r>
      <w:r w:rsidR="00C61973" w:rsidRPr="00C570C2">
        <w:rPr>
          <w:sz w:val="27"/>
          <w:szCs w:val="27"/>
        </w:rPr>
        <w:t>Прилиманське</w:t>
      </w:r>
      <w:r w:rsidR="003D68BE" w:rsidRPr="003D68BE">
        <w:rPr>
          <w:sz w:val="27"/>
          <w:szCs w:val="27"/>
        </w:rPr>
        <w:t xml:space="preserve"> </w:t>
      </w:r>
      <w:r w:rsidR="003D68BE" w:rsidRPr="00C570C2">
        <w:rPr>
          <w:sz w:val="27"/>
          <w:szCs w:val="27"/>
        </w:rPr>
        <w:t>Одеськ</w:t>
      </w:r>
      <w:r w:rsidR="003D68BE">
        <w:rPr>
          <w:sz w:val="27"/>
          <w:szCs w:val="27"/>
        </w:rPr>
        <w:t>ої</w:t>
      </w:r>
      <w:r w:rsidR="003D68BE" w:rsidRPr="00C570C2">
        <w:rPr>
          <w:sz w:val="27"/>
          <w:szCs w:val="27"/>
        </w:rPr>
        <w:t xml:space="preserve"> област</w:t>
      </w:r>
      <w:r w:rsidR="003D68BE">
        <w:rPr>
          <w:sz w:val="27"/>
          <w:szCs w:val="27"/>
        </w:rPr>
        <w:t xml:space="preserve">і, вона та її чоловік набули у власність шляхом безоплатної передачі в порядку, передбаченому </w:t>
      </w:r>
      <w:r w:rsidR="00C570C2" w:rsidRPr="00C570C2">
        <w:rPr>
          <w:sz w:val="27"/>
          <w:szCs w:val="27"/>
        </w:rPr>
        <w:t>пунктами «б», «г» частини 1 статті 121 Земельного кодексу України.</w:t>
      </w:r>
    </w:p>
    <w:p w14:paraId="4D60A60F" w14:textId="3A6BC6C3" w:rsidR="00EB62E4" w:rsidRDefault="003D68BE" w:rsidP="00B90C8A">
      <w:pPr>
        <w:spacing w:line="276" w:lineRule="auto"/>
        <w:ind w:firstLine="709"/>
        <w:jc w:val="both"/>
        <w:rPr>
          <w:sz w:val="27"/>
          <w:szCs w:val="27"/>
        </w:rPr>
      </w:pPr>
      <w:r>
        <w:rPr>
          <w:sz w:val="27"/>
          <w:szCs w:val="27"/>
        </w:rPr>
        <w:t>На час набуття земельних ділянок (2012 рік)</w:t>
      </w:r>
      <w:r w:rsidR="00EB62E4">
        <w:rPr>
          <w:sz w:val="27"/>
          <w:szCs w:val="27"/>
        </w:rPr>
        <w:t xml:space="preserve"> ринок землі в Україні був відсутній, а земельні ділянки у </w:t>
      </w:r>
      <w:r w:rsidR="00EB62E4" w:rsidRPr="00C570C2">
        <w:rPr>
          <w:sz w:val="27"/>
          <w:szCs w:val="27"/>
        </w:rPr>
        <w:t>сільській місцевості</w:t>
      </w:r>
      <w:r w:rsidR="00EB62E4">
        <w:rPr>
          <w:sz w:val="27"/>
          <w:szCs w:val="27"/>
        </w:rPr>
        <w:t xml:space="preserve"> не користувалися підвищеним попитом, у зв’язку з чим надання їх у власність здійснювалося відповідними органами у порядку черговості за наявності таких земель.</w:t>
      </w:r>
    </w:p>
    <w:p w14:paraId="61CA798F" w14:textId="1025C3B8" w:rsidR="00EB62E4" w:rsidRDefault="00EB62E4" w:rsidP="00C570C2">
      <w:pPr>
        <w:spacing w:line="276" w:lineRule="auto"/>
        <w:ind w:firstLine="709"/>
        <w:jc w:val="both"/>
        <w:rPr>
          <w:sz w:val="27"/>
          <w:szCs w:val="27"/>
        </w:rPr>
      </w:pPr>
      <w:r>
        <w:rPr>
          <w:sz w:val="27"/>
          <w:szCs w:val="27"/>
        </w:rPr>
        <w:t xml:space="preserve">Нормативна грошова оцінка земельної ділянки станом на сьогодні становить </w:t>
      </w:r>
      <w:r w:rsidRPr="00EB62E4">
        <w:rPr>
          <w:sz w:val="27"/>
          <w:szCs w:val="27"/>
        </w:rPr>
        <w:t>55</w:t>
      </w:r>
      <w:r>
        <w:rPr>
          <w:sz w:val="27"/>
          <w:szCs w:val="27"/>
        </w:rPr>
        <w:t xml:space="preserve"> 066 грн, що є меншим порогу для </w:t>
      </w:r>
      <w:r w:rsidR="000438B7">
        <w:rPr>
          <w:sz w:val="27"/>
          <w:szCs w:val="27"/>
        </w:rPr>
        <w:t>подання повідомлення про</w:t>
      </w:r>
      <w:r>
        <w:rPr>
          <w:sz w:val="27"/>
          <w:szCs w:val="27"/>
        </w:rPr>
        <w:t xml:space="preserve"> суттєв</w:t>
      </w:r>
      <w:r w:rsidR="000438B7">
        <w:rPr>
          <w:sz w:val="27"/>
          <w:szCs w:val="27"/>
        </w:rPr>
        <w:t>і</w:t>
      </w:r>
      <w:r>
        <w:rPr>
          <w:sz w:val="27"/>
          <w:szCs w:val="27"/>
        </w:rPr>
        <w:t xml:space="preserve"> змін</w:t>
      </w:r>
      <w:r w:rsidR="000438B7">
        <w:rPr>
          <w:sz w:val="27"/>
          <w:szCs w:val="27"/>
        </w:rPr>
        <w:t>и</w:t>
      </w:r>
      <w:r>
        <w:rPr>
          <w:sz w:val="27"/>
          <w:szCs w:val="27"/>
        </w:rPr>
        <w:t xml:space="preserve"> у майновому стані.</w:t>
      </w:r>
    </w:p>
    <w:p w14:paraId="52D5690F" w14:textId="24552EF3" w:rsidR="000438B7" w:rsidRDefault="000438B7" w:rsidP="000438B7">
      <w:pPr>
        <w:spacing w:line="276" w:lineRule="auto"/>
        <w:ind w:firstLine="709"/>
        <w:jc w:val="both"/>
        <w:rPr>
          <w:sz w:val="27"/>
          <w:szCs w:val="27"/>
        </w:rPr>
      </w:pPr>
      <w:r>
        <w:rPr>
          <w:sz w:val="27"/>
          <w:szCs w:val="27"/>
        </w:rPr>
        <w:t xml:space="preserve">Оформлення права власності на земельну ділянку площею </w:t>
      </w:r>
      <w:r w:rsidRPr="000438B7">
        <w:rPr>
          <w:sz w:val="27"/>
          <w:szCs w:val="27"/>
        </w:rPr>
        <w:t>0,0767 га</w:t>
      </w:r>
      <w:r>
        <w:rPr>
          <w:sz w:val="27"/>
          <w:szCs w:val="27"/>
        </w:rPr>
        <w:t xml:space="preserve"> здійснювалося матір’ю чоловіка </w:t>
      </w:r>
      <w:r w:rsidR="00D74107">
        <w:rPr>
          <w:sz w:val="27"/>
          <w:szCs w:val="27"/>
        </w:rPr>
        <w:t>ОСОБА_4</w:t>
      </w:r>
      <w:r>
        <w:rPr>
          <w:sz w:val="27"/>
          <w:szCs w:val="27"/>
        </w:rPr>
        <w:t xml:space="preserve"> на підставі довіреності, без особистої участі кандидата.</w:t>
      </w:r>
    </w:p>
    <w:p w14:paraId="0419C014" w14:textId="77777777" w:rsidR="00986DDD" w:rsidRDefault="00C570C2" w:rsidP="00C570C2">
      <w:pPr>
        <w:spacing w:line="276" w:lineRule="auto"/>
        <w:ind w:firstLine="709"/>
        <w:jc w:val="both"/>
        <w:rPr>
          <w:sz w:val="27"/>
          <w:szCs w:val="27"/>
        </w:rPr>
      </w:pPr>
      <w:r w:rsidRPr="00C570C2">
        <w:rPr>
          <w:sz w:val="27"/>
          <w:szCs w:val="27"/>
        </w:rPr>
        <w:t xml:space="preserve">За таких обставин, </w:t>
      </w:r>
      <w:r w:rsidR="000438B7">
        <w:rPr>
          <w:sz w:val="27"/>
          <w:szCs w:val="27"/>
        </w:rPr>
        <w:t xml:space="preserve">будь-яке </w:t>
      </w:r>
      <w:r w:rsidRPr="00C570C2">
        <w:rPr>
          <w:sz w:val="27"/>
          <w:szCs w:val="27"/>
        </w:rPr>
        <w:t xml:space="preserve">використання службового становища </w:t>
      </w:r>
      <w:r w:rsidR="000438B7">
        <w:rPr>
          <w:sz w:val="27"/>
          <w:szCs w:val="27"/>
        </w:rPr>
        <w:t>або</w:t>
      </w:r>
      <w:r w:rsidRPr="00C570C2">
        <w:rPr>
          <w:sz w:val="27"/>
          <w:szCs w:val="27"/>
        </w:rPr>
        <w:t xml:space="preserve"> неформальних </w:t>
      </w:r>
      <w:r w:rsidR="000438B7">
        <w:rPr>
          <w:sz w:val="27"/>
          <w:szCs w:val="27"/>
        </w:rPr>
        <w:t>впливів</w:t>
      </w:r>
      <w:r w:rsidR="00542D10">
        <w:rPr>
          <w:sz w:val="27"/>
          <w:szCs w:val="27"/>
        </w:rPr>
        <w:t xml:space="preserve"> з боку кандидата чи її чоловіка при ухваленні рішень </w:t>
      </w:r>
      <w:r w:rsidRPr="00C570C2">
        <w:rPr>
          <w:sz w:val="27"/>
          <w:szCs w:val="27"/>
        </w:rPr>
        <w:t xml:space="preserve">уповноваженими органами </w:t>
      </w:r>
      <w:r w:rsidR="00542D10">
        <w:rPr>
          <w:sz w:val="27"/>
          <w:szCs w:val="27"/>
        </w:rPr>
        <w:t>виключається.</w:t>
      </w:r>
    </w:p>
    <w:p w14:paraId="6E6C07A0" w14:textId="59EC363E" w:rsidR="005F2537" w:rsidRDefault="005F2537" w:rsidP="008100A0">
      <w:pPr>
        <w:spacing w:line="276" w:lineRule="auto"/>
        <w:ind w:firstLine="709"/>
        <w:jc w:val="both"/>
        <w:rPr>
          <w:sz w:val="27"/>
          <w:szCs w:val="27"/>
        </w:rPr>
      </w:pPr>
      <w:r w:rsidRPr="005F2537">
        <w:rPr>
          <w:sz w:val="27"/>
          <w:szCs w:val="27"/>
        </w:rPr>
        <w:t xml:space="preserve">Комісія вважає надані кандидатом пояснення переконливими і такими, що спростовують сумнів у </w:t>
      </w:r>
      <w:r>
        <w:rPr>
          <w:sz w:val="27"/>
          <w:szCs w:val="27"/>
        </w:rPr>
        <w:t>використанні службового становища в особистих цілях.</w:t>
      </w:r>
    </w:p>
    <w:p w14:paraId="68B4793B" w14:textId="1AF7FF70" w:rsidR="00F2523B" w:rsidRDefault="00923C02" w:rsidP="00C570C2">
      <w:pPr>
        <w:spacing w:line="276" w:lineRule="auto"/>
        <w:ind w:firstLine="709"/>
        <w:jc w:val="both"/>
        <w:rPr>
          <w:sz w:val="27"/>
          <w:szCs w:val="27"/>
        </w:rPr>
      </w:pPr>
      <w:r w:rsidRPr="009E04A0">
        <w:rPr>
          <w:bCs/>
          <w:iCs/>
          <w:sz w:val="27"/>
          <w:szCs w:val="27"/>
        </w:rPr>
        <w:t>Стосовно</w:t>
      </w:r>
      <w:r w:rsidR="00831E89" w:rsidRPr="009E04A0">
        <w:rPr>
          <w:bCs/>
          <w:iCs/>
          <w:sz w:val="27"/>
          <w:szCs w:val="27"/>
        </w:rPr>
        <w:t xml:space="preserve"> пункту </w:t>
      </w:r>
      <w:r w:rsidR="00F2523B" w:rsidRPr="009E04A0">
        <w:rPr>
          <w:bCs/>
          <w:iCs/>
          <w:sz w:val="27"/>
          <w:szCs w:val="27"/>
        </w:rPr>
        <w:t>4 рішення</w:t>
      </w:r>
      <w:r w:rsidR="00831E89" w:rsidRPr="009E04A0">
        <w:rPr>
          <w:bCs/>
          <w:iCs/>
          <w:sz w:val="27"/>
          <w:szCs w:val="27"/>
        </w:rPr>
        <w:t xml:space="preserve"> ГРД</w:t>
      </w:r>
      <w:r w:rsidR="00831E89" w:rsidRPr="009E04A0">
        <w:rPr>
          <w:sz w:val="27"/>
          <w:szCs w:val="27"/>
        </w:rPr>
        <w:t>,</w:t>
      </w:r>
      <w:r w:rsidR="00831E89" w:rsidRPr="00992581">
        <w:rPr>
          <w:sz w:val="27"/>
          <w:szCs w:val="27"/>
        </w:rPr>
        <w:t xml:space="preserve"> кандидат поясни</w:t>
      </w:r>
      <w:r w:rsidR="00F2523B" w:rsidRPr="00992581">
        <w:rPr>
          <w:sz w:val="27"/>
          <w:szCs w:val="27"/>
        </w:rPr>
        <w:t>ла</w:t>
      </w:r>
      <w:r w:rsidR="00831E89" w:rsidRPr="00992581">
        <w:rPr>
          <w:sz w:val="27"/>
          <w:szCs w:val="27"/>
        </w:rPr>
        <w:t xml:space="preserve">, що </w:t>
      </w:r>
      <w:r w:rsidR="004E5A87" w:rsidRPr="00992581">
        <w:rPr>
          <w:sz w:val="27"/>
          <w:szCs w:val="27"/>
        </w:rPr>
        <w:t xml:space="preserve">ні </w:t>
      </w:r>
      <w:r w:rsidR="00C570C2" w:rsidRPr="00992581">
        <w:rPr>
          <w:sz w:val="27"/>
          <w:szCs w:val="27"/>
        </w:rPr>
        <w:t>нею</w:t>
      </w:r>
      <w:r w:rsidR="004E5A87" w:rsidRPr="00992581">
        <w:rPr>
          <w:sz w:val="27"/>
          <w:szCs w:val="27"/>
        </w:rPr>
        <w:t xml:space="preserve">, ні її </w:t>
      </w:r>
      <w:r w:rsidR="004E5A87">
        <w:rPr>
          <w:sz w:val="27"/>
          <w:szCs w:val="27"/>
        </w:rPr>
        <w:t xml:space="preserve">чоловіком </w:t>
      </w:r>
      <w:r w:rsidR="00C570C2" w:rsidRPr="00C570C2">
        <w:rPr>
          <w:sz w:val="27"/>
          <w:szCs w:val="27"/>
        </w:rPr>
        <w:t xml:space="preserve"> </w:t>
      </w:r>
      <w:r w:rsidR="004E5A87">
        <w:rPr>
          <w:sz w:val="27"/>
          <w:szCs w:val="27"/>
        </w:rPr>
        <w:t xml:space="preserve">не </w:t>
      </w:r>
      <w:r w:rsidR="00C570C2" w:rsidRPr="00C570C2">
        <w:rPr>
          <w:sz w:val="27"/>
          <w:szCs w:val="27"/>
        </w:rPr>
        <w:t>здійснювалос</w:t>
      </w:r>
      <w:r w:rsidR="00644B82">
        <w:rPr>
          <w:sz w:val="27"/>
          <w:szCs w:val="27"/>
        </w:rPr>
        <w:t>я</w:t>
      </w:r>
      <w:r w:rsidR="00C570C2" w:rsidRPr="00C570C2">
        <w:rPr>
          <w:sz w:val="27"/>
          <w:szCs w:val="27"/>
        </w:rPr>
        <w:t xml:space="preserve"> </w:t>
      </w:r>
      <w:r w:rsidR="00CD420A" w:rsidRPr="00C570C2">
        <w:rPr>
          <w:sz w:val="27"/>
          <w:szCs w:val="27"/>
        </w:rPr>
        <w:t xml:space="preserve">будь-яких системних витрат, пов’язаних з утриманням </w:t>
      </w:r>
      <w:r w:rsidR="00644B82">
        <w:rPr>
          <w:sz w:val="27"/>
          <w:szCs w:val="27"/>
        </w:rPr>
        <w:t>зазначеного</w:t>
      </w:r>
      <w:r w:rsidR="00CD420A" w:rsidRPr="00C570C2">
        <w:rPr>
          <w:sz w:val="27"/>
          <w:szCs w:val="27"/>
        </w:rPr>
        <w:t xml:space="preserve"> нерухомого ма</w:t>
      </w:r>
      <w:r w:rsidR="00C570C2" w:rsidRPr="00C570C2">
        <w:rPr>
          <w:sz w:val="27"/>
          <w:szCs w:val="27"/>
        </w:rPr>
        <w:t xml:space="preserve">йна, окрім </w:t>
      </w:r>
      <w:r w:rsidR="00644B82">
        <w:rPr>
          <w:sz w:val="27"/>
          <w:szCs w:val="27"/>
        </w:rPr>
        <w:t xml:space="preserve">сплати </w:t>
      </w:r>
      <w:r w:rsidR="00C570C2" w:rsidRPr="00C570C2">
        <w:rPr>
          <w:sz w:val="27"/>
          <w:szCs w:val="27"/>
        </w:rPr>
        <w:t xml:space="preserve">комунальних платежів. </w:t>
      </w:r>
      <w:r w:rsidR="00CD420A" w:rsidRPr="00C570C2">
        <w:rPr>
          <w:sz w:val="27"/>
          <w:szCs w:val="27"/>
        </w:rPr>
        <w:t xml:space="preserve">Усе нерухоме майно використовується членами сім’ї </w:t>
      </w:r>
      <w:r w:rsidR="00644B82">
        <w:rPr>
          <w:sz w:val="27"/>
          <w:szCs w:val="27"/>
        </w:rPr>
        <w:t>для власних потреб.</w:t>
      </w:r>
      <w:r w:rsidR="00C570C2" w:rsidRPr="00C570C2">
        <w:rPr>
          <w:sz w:val="27"/>
          <w:szCs w:val="27"/>
        </w:rPr>
        <w:t xml:space="preserve"> </w:t>
      </w:r>
      <w:r w:rsidR="00CD420A" w:rsidRPr="00C570C2">
        <w:rPr>
          <w:sz w:val="27"/>
          <w:szCs w:val="27"/>
        </w:rPr>
        <w:t>Витрати, на</w:t>
      </w:r>
      <w:r w:rsidR="00C570C2" w:rsidRPr="00C570C2">
        <w:rPr>
          <w:sz w:val="27"/>
          <w:szCs w:val="27"/>
        </w:rPr>
        <w:t xml:space="preserve"> його утримання не є надмірними. З</w:t>
      </w:r>
      <w:r w:rsidR="00644B82">
        <w:rPr>
          <w:sz w:val="27"/>
          <w:szCs w:val="27"/>
        </w:rPr>
        <w:t xml:space="preserve">емельні ділянки, призначені </w:t>
      </w:r>
      <w:r w:rsidR="00CD420A" w:rsidRPr="00C570C2">
        <w:rPr>
          <w:sz w:val="27"/>
          <w:szCs w:val="27"/>
        </w:rPr>
        <w:t>для ведення осо</w:t>
      </w:r>
      <w:r w:rsidR="00644B82">
        <w:rPr>
          <w:sz w:val="27"/>
          <w:szCs w:val="27"/>
        </w:rPr>
        <w:t xml:space="preserve">бистого підсобного господарства, фактично </w:t>
      </w:r>
      <w:r w:rsidR="00CD420A" w:rsidRPr="00C570C2">
        <w:rPr>
          <w:sz w:val="27"/>
          <w:szCs w:val="27"/>
        </w:rPr>
        <w:t xml:space="preserve">не використовуються, </w:t>
      </w:r>
      <w:r w:rsidR="00644B82">
        <w:rPr>
          <w:sz w:val="27"/>
          <w:szCs w:val="27"/>
        </w:rPr>
        <w:t xml:space="preserve">у зв’язку з чим </w:t>
      </w:r>
      <w:r w:rsidR="0044733E">
        <w:rPr>
          <w:sz w:val="27"/>
          <w:szCs w:val="27"/>
        </w:rPr>
        <w:t>витрати,</w:t>
      </w:r>
      <w:r w:rsidR="00CD420A" w:rsidRPr="00C570C2">
        <w:rPr>
          <w:sz w:val="27"/>
          <w:szCs w:val="27"/>
        </w:rPr>
        <w:t xml:space="preserve"> </w:t>
      </w:r>
      <w:r w:rsidR="00CD420A" w:rsidRPr="003846F5">
        <w:rPr>
          <w:sz w:val="27"/>
          <w:szCs w:val="27"/>
        </w:rPr>
        <w:t xml:space="preserve">пов’язаних з їх обробкою не </w:t>
      </w:r>
      <w:r w:rsidR="0044733E" w:rsidRPr="003846F5">
        <w:rPr>
          <w:sz w:val="27"/>
          <w:szCs w:val="27"/>
        </w:rPr>
        <w:t>здійснюються</w:t>
      </w:r>
      <w:r w:rsidR="00CD420A" w:rsidRPr="003846F5">
        <w:rPr>
          <w:sz w:val="27"/>
          <w:szCs w:val="27"/>
        </w:rPr>
        <w:t>, а сплачується лише земельний податок, розмір якого с</w:t>
      </w:r>
      <w:r w:rsidR="0044733E" w:rsidRPr="003846F5">
        <w:rPr>
          <w:sz w:val="27"/>
          <w:szCs w:val="27"/>
        </w:rPr>
        <w:t>тановить</w:t>
      </w:r>
      <w:r w:rsidR="00CD420A" w:rsidRPr="003846F5">
        <w:rPr>
          <w:sz w:val="27"/>
          <w:szCs w:val="27"/>
        </w:rPr>
        <w:t xml:space="preserve"> 637 гр</w:t>
      </w:r>
      <w:r w:rsidR="003038D8">
        <w:rPr>
          <w:sz w:val="27"/>
          <w:szCs w:val="27"/>
        </w:rPr>
        <w:t xml:space="preserve">н </w:t>
      </w:r>
      <w:r w:rsidR="00CD420A" w:rsidRPr="003846F5">
        <w:rPr>
          <w:sz w:val="27"/>
          <w:szCs w:val="27"/>
        </w:rPr>
        <w:t>на рік за кожну</w:t>
      </w:r>
      <w:r w:rsidR="0044733E" w:rsidRPr="003846F5">
        <w:rPr>
          <w:sz w:val="27"/>
          <w:szCs w:val="27"/>
        </w:rPr>
        <w:t xml:space="preserve"> земельну ділянку</w:t>
      </w:r>
      <w:r w:rsidR="00CD420A" w:rsidRPr="003846F5">
        <w:rPr>
          <w:sz w:val="27"/>
          <w:szCs w:val="27"/>
        </w:rPr>
        <w:t>.</w:t>
      </w:r>
    </w:p>
    <w:p w14:paraId="07DA2D08" w14:textId="583C1B2F" w:rsidR="008100A0" w:rsidRDefault="008100A0" w:rsidP="00C570C2">
      <w:pPr>
        <w:spacing w:line="276" w:lineRule="auto"/>
        <w:ind w:firstLine="709"/>
        <w:jc w:val="both"/>
        <w:rPr>
          <w:sz w:val="27"/>
          <w:szCs w:val="27"/>
        </w:rPr>
      </w:pPr>
      <w:r w:rsidRPr="008100A0">
        <w:rPr>
          <w:sz w:val="27"/>
          <w:szCs w:val="27"/>
        </w:rPr>
        <w:t>Комісія вважає надані кандидатом пояснення достатніми для спростування сумнівів ГРД.</w:t>
      </w:r>
    </w:p>
    <w:p w14:paraId="3C4D21A2" w14:textId="77777777" w:rsidR="005D21CA" w:rsidRDefault="005D21CA" w:rsidP="007F1D75">
      <w:pPr>
        <w:spacing w:line="276" w:lineRule="auto"/>
        <w:ind w:firstLine="709"/>
        <w:jc w:val="both"/>
        <w:rPr>
          <w:sz w:val="27"/>
          <w:szCs w:val="27"/>
        </w:rPr>
      </w:pPr>
    </w:p>
    <w:p w14:paraId="2B8C0DE2" w14:textId="52457196" w:rsidR="007F1D75" w:rsidRPr="007F1D75" w:rsidRDefault="007F1D75" w:rsidP="007F1D75">
      <w:pPr>
        <w:spacing w:line="276" w:lineRule="auto"/>
        <w:ind w:firstLine="709"/>
        <w:jc w:val="both"/>
        <w:rPr>
          <w:sz w:val="27"/>
          <w:szCs w:val="27"/>
        </w:rPr>
      </w:pPr>
      <w:r w:rsidRPr="009E04A0">
        <w:rPr>
          <w:sz w:val="27"/>
          <w:szCs w:val="27"/>
        </w:rPr>
        <w:t xml:space="preserve">Стосовно недекларування </w:t>
      </w:r>
      <w:r w:rsidR="00D74107">
        <w:rPr>
          <w:sz w:val="27"/>
          <w:szCs w:val="27"/>
        </w:rPr>
        <w:t>ІНФОРМАЦІЯ_</w:t>
      </w:r>
      <w:r w:rsidR="005D21CA">
        <w:rPr>
          <w:sz w:val="27"/>
          <w:szCs w:val="27"/>
        </w:rPr>
        <w:t>3</w:t>
      </w:r>
      <w:r w:rsidRPr="009E04A0">
        <w:rPr>
          <w:sz w:val="27"/>
          <w:szCs w:val="27"/>
        </w:rPr>
        <w:t xml:space="preserve"> у декларації родинних зв’язків (пункт 5 рішення ГРД) </w:t>
      </w:r>
      <w:r w:rsidRPr="007F1D75">
        <w:rPr>
          <w:sz w:val="27"/>
          <w:szCs w:val="27"/>
        </w:rPr>
        <w:t xml:space="preserve">кандидат підтвердила факт першого </w:t>
      </w:r>
      <w:r w:rsidR="005D21CA">
        <w:rPr>
          <w:sz w:val="27"/>
          <w:szCs w:val="27"/>
        </w:rPr>
        <w:t xml:space="preserve">відображення </w:t>
      </w:r>
      <w:r w:rsidR="00D74107">
        <w:rPr>
          <w:sz w:val="27"/>
          <w:szCs w:val="27"/>
        </w:rPr>
        <w:t>ІНФОРМАЦІЯ_</w:t>
      </w:r>
      <w:r w:rsidR="005D21CA">
        <w:rPr>
          <w:sz w:val="27"/>
          <w:szCs w:val="27"/>
        </w:rPr>
        <w:t>4</w:t>
      </w:r>
      <w:r w:rsidRPr="007F1D75">
        <w:rPr>
          <w:sz w:val="27"/>
          <w:szCs w:val="27"/>
        </w:rPr>
        <w:t xml:space="preserve"> </w:t>
      </w:r>
      <w:r w:rsidR="00D74107">
        <w:rPr>
          <w:sz w:val="27"/>
          <w:szCs w:val="27"/>
        </w:rPr>
        <w:t>ОСОБА_2</w:t>
      </w:r>
      <w:r w:rsidRPr="007F1D75">
        <w:rPr>
          <w:sz w:val="27"/>
          <w:szCs w:val="27"/>
        </w:rPr>
        <w:t xml:space="preserve"> у декларації родинних зв’язків судді за 2016–2020</w:t>
      </w:r>
      <w:r w:rsidR="005D21CA">
        <w:rPr>
          <w:sz w:val="27"/>
          <w:szCs w:val="27"/>
        </w:rPr>
        <w:t> </w:t>
      </w:r>
      <w:r w:rsidRPr="007F1D75">
        <w:rPr>
          <w:sz w:val="27"/>
          <w:szCs w:val="27"/>
        </w:rPr>
        <w:t>роки.</w:t>
      </w:r>
    </w:p>
    <w:p w14:paraId="36FD6C39" w14:textId="50951FF0" w:rsidR="007F1D75" w:rsidRPr="007F1D75" w:rsidRDefault="007F1D75" w:rsidP="007F1D75">
      <w:pPr>
        <w:spacing w:line="276" w:lineRule="auto"/>
        <w:ind w:firstLine="709"/>
        <w:jc w:val="both"/>
        <w:rPr>
          <w:sz w:val="27"/>
          <w:szCs w:val="27"/>
        </w:rPr>
      </w:pPr>
      <w:r w:rsidRPr="007F1D75">
        <w:rPr>
          <w:sz w:val="27"/>
          <w:szCs w:val="27"/>
        </w:rPr>
        <w:lastRenderedPageBreak/>
        <w:t xml:space="preserve">Водночас у поданих деклараціях родинних зв’язків за попередні періоди не вказано відомостей </w:t>
      </w:r>
      <w:r w:rsidR="00D74107">
        <w:rPr>
          <w:sz w:val="27"/>
          <w:szCs w:val="27"/>
        </w:rPr>
        <w:t>ІНФОРМАЦІЯ_</w:t>
      </w:r>
      <w:r w:rsidR="005D21CA">
        <w:rPr>
          <w:sz w:val="27"/>
          <w:szCs w:val="27"/>
        </w:rPr>
        <w:t>5</w:t>
      </w:r>
      <w:r w:rsidRPr="007F1D75">
        <w:rPr>
          <w:sz w:val="27"/>
          <w:szCs w:val="27"/>
        </w:rPr>
        <w:t xml:space="preserve"> – </w:t>
      </w:r>
      <w:r w:rsidR="00D74107">
        <w:rPr>
          <w:sz w:val="27"/>
          <w:szCs w:val="27"/>
        </w:rPr>
        <w:t>ОСОБА_2</w:t>
      </w:r>
      <w:r w:rsidRPr="007F1D75">
        <w:rPr>
          <w:sz w:val="27"/>
          <w:szCs w:val="27"/>
        </w:rPr>
        <w:t xml:space="preserve">, яка обіймала посаду </w:t>
      </w:r>
      <w:r w:rsidR="005D21CA">
        <w:rPr>
          <w:sz w:val="27"/>
          <w:szCs w:val="27"/>
        </w:rPr>
        <w:t>ІНФОРМАЦІЯ_6</w:t>
      </w:r>
      <w:r w:rsidRPr="007F1D75">
        <w:rPr>
          <w:sz w:val="27"/>
          <w:szCs w:val="27"/>
        </w:rPr>
        <w:t xml:space="preserve"> з 2015 року.</w:t>
      </w:r>
    </w:p>
    <w:p w14:paraId="332D875F" w14:textId="5E594246" w:rsidR="007F1D75" w:rsidRPr="007F1D75" w:rsidRDefault="007F1D75" w:rsidP="007F1D75">
      <w:pPr>
        <w:spacing w:line="276" w:lineRule="auto"/>
        <w:ind w:firstLine="709"/>
        <w:jc w:val="both"/>
        <w:rPr>
          <w:sz w:val="27"/>
          <w:szCs w:val="27"/>
        </w:rPr>
      </w:pPr>
      <w:r w:rsidRPr="007F1D75">
        <w:rPr>
          <w:sz w:val="27"/>
          <w:szCs w:val="27"/>
        </w:rPr>
        <w:t xml:space="preserve">Згідно з пунктом 1 Правил заповнення та подання декларації родинних </w:t>
      </w:r>
      <w:r w:rsidRPr="006521AA">
        <w:rPr>
          <w:spacing w:val="6"/>
          <w:sz w:val="27"/>
          <w:szCs w:val="27"/>
        </w:rPr>
        <w:t>зв’язків судді, затверджених рішенням Комісії від 31 жовтня 2016 року</w:t>
      </w:r>
      <w:r w:rsidRPr="007F1D75">
        <w:rPr>
          <w:sz w:val="27"/>
          <w:szCs w:val="27"/>
        </w:rPr>
        <w:t xml:space="preserve"> №</w:t>
      </w:r>
      <w:r w:rsidR="006521AA">
        <w:rPr>
          <w:sz w:val="27"/>
          <w:szCs w:val="27"/>
        </w:rPr>
        <w:t> </w:t>
      </w:r>
      <w:r w:rsidRPr="007F1D75">
        <w:rPr>
          <w:sz w:val="27"/>
          <w:szCs w:val="27"/>
        </w:rPr>
        <w:t>137/зп-16; зі змінами, внесеними згідно з рішенням Комісії 24 вересня 2018 року № 204/зп-18 (далі – Правила), декларація родинних зв’язків судді подається особисто суддею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14:paraId="74AF17FB" w14:textId="77777777" w:rsidR="007F1D75" w:rsidRPr="007F1D75" w:rsidRDefault="007F1D75" w:rsidP="007F1D75">
      <w:pPr>
        <w:spacing w:line="276" w:lineRule="auto"/>
        <w:ind w:firstLine="709"/>
        <w:jc w:val="both"/>
        <w:rPr>
          <w:sz w:val="27"/>
          <w:szCs w:val="27"/>
        </w:rPr>
      </w:pPr>
      <w:r w:rsidRPr="007F1D75">
        <w:rPr>
          <w:sz w:val="27"/>
          <w:szCs w:val="27"/>
        </w:rPr>
        <w:t>Пунктом 3 Правил передбачено, що в декларації зазначаються відомості, актуальні станом на 31 грудня останнього звітного (п’ятого) року.</w:t>
      </w:r>
    </w:p>
    <w:p w14:paraId="7C37FB88" w14:textId="77777777" w:rsidR="007F1D75" w:rsidRPr="007F1D75" w:rsidRDefault="007F1D75" w:rsidP="007F1D75">
      <w:pPr>
        <w:spacing w:line="276" w:lineRule="auto"/>
        <w:ind w:firstLine="709"/>
        <w:jc w:val="both"/>
        <w:rPr>
          <w:sz w:val="27"/>
          <w:szCs w:val="27"/>
        </w:rPr>
      </w:pPr>
      <w:r w:rsidRPr="007F1D75">
        <w:rPr>
          <w:sz w:val="27"/>
          <w:szCs w:val="27"/>
        </w:rPr>
        <w:t>Відповідно до пункту 6 Правил до осіб, з якими у судді є родинні зв'язки, належать, зокрема: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усиновлювач, усиновлений).</w:t>
      </w:r>
    </w:p>
    <w:p w14:paraId="0AB97A49" w14:textId="77777777" w:rsidR="007F1D75" w:rsidRPr="007F1D75" w:rsidRDefault="007F1D75" w:rsidP="007F1D75">
      <w:pPr>
        <w:spacing w:line="276" w:lineRule="auto"/>
        <w:ind w:firstLine="709"/>
        <w:jc w:val="both"/>
        <w:rPr>
          <w:sz w:val="27"/>
          <w:szCs w:val="27"/>
        </w:rPr>
      </w:pPr>
      <w:r w:rsidRPr="007F1D75">
        <w:rPr>
          <w:sz w:val="27"/>
          <w:szCs w:val="27"/>
        </w:rPr>
        <w:t>У Декларації вказуються відомості (прізвище, ім’я, по батькові; місце роботи (проходження служби); займана посада; період перебування на посаді) стосовно осіб, якщо такі особи були, зокрема міськими, сільськими, селищними головами або їх заступниками (підпункт «с» пункту 8 Правил).</w:t>
      </w:r>
    </w:p>
    <w:p w14:paraId="0894E8F6" w14:textId="5821D8B3" w:rsidR="007F1D75" w:rsidRPr="0082186A" w:rsidRDefault="007F1D75" w:rsidP="007F1D75">
      <w:pPr>
        <w:spacing w:line="276" w:lineRule="auto"/>
        <w:ind w:firstLine="709"/>
        <w:jc w:val="both"/>
        <w:rPr>
          <w:sz w:val="27"/>
          <w:szCs w:val="27"/>
        </w:rPr>
      </w:pPr>
      <w:r w:rsidRPr="007F1D75">
        <w:rPr>
          <w:sz w:val="27"/>
          <w:szCs w:val="27"/>
        </w:rPr>
        <w:t xml:space="preserve">Пунктом 14 розділу ІІІ Єдиних </w:t>
      </w:r>
      <w:r w:rsidRPr="0082186A">
        <w:rPr>
          <w:sz w:val="27"/>
          <w:szCs w:val="27"/>
        </w:rPr>
        <w:t xml:space="preserve">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w:t>
      </w:r>
      <w:r w:rsidR="00B90C8A" w:rsidRPr="0082186A">
        <w:rPr>
          <w:sz w:val="27"/>
          <w:szCs w:val="27"/>
        </w:rPr>
        <w:t>сумлінності</w:t>
      </w:r>
      <w:r w:rsidRPr="0082186A">
        <w:rPr>
          <w:sz w:val="27"/>
          <w:szCs w:val="27"/>
        </w:rPr>
        <w:t>.</w:t>
      </w:r>
    </w:p>
    <w:p w14:paraId="21B38A65" w14:textId="77777777" w:rsidR="00B90C8A" w:rsidRPr="0082186A" w:rsidRDefault="007F1D75" w:rsidP="00B90C8A">
      <w:pPr>
        <w:spacing w:line="276" w:lineRule="auto"/>
        <w:ind w:firstLine="709"/>
        <w:jc w:val="both"/>
        <w:rPr>
          <w:sz w:val="27"/>
          <w:szCs w:val="27"/>
        </w:rPr>
      </w:pPr>
      <w:r w:rsidRPr="0082186A">
        <w:rPr>
          <w:sz w:val="27"/>
          <w:szCs w:val="27"/>
        </w:rPr>
        <w:t>Згідно з пунктом 1</w:t>
      </w:r>
      <w:r w:rsidR="00B90C8A" w:rsidRPr="0082186A">
        <w:rPr>
          <w:sz w:val="27"/>
          <w:szCs w:val="27"/>
        </w:rPr>
        <w:t>9</w:t>
      </w:r>
      <w:r w:rsidRPr="0082186A">
        <w:rPr>
          <w:sz w:val="27"/>
          <w:szCs w:val="27"/>
        </w:rPr>
        <w:t xml:space="preserve"> розділу ІІІ Єдиних показників </w:t>
      </w:r>
      <w:r w:rsidR="00B90C8A" w:rsidRPr="0082186A">
        <w:rPr>
          <w:sz w:val="27"/>
          <w:szCs w:val="27"/>
        </w:rPr>
        <w:t>сумлінність – старанне, ретельне та відповідальне виконання суддею (кандидатом на посаду судді) своїх обов’язків.</w:t>
      </w:r>
    </w:p>
    <w:p w14:paraId="5F32F69E" w14:textId="2C544F53" w:rsidR="007F1D75" w:rsidRPr="0082186A" w:rsidRDefault="007F1D75" w:rsidP="00B90C8A">
      <w:pPr>
        <w:spacing w:line="276" w:lineRule="auto"/>
        <w:ind w:firstLine="709"/>
        <w:jc w:val="both"/>
        <w:rPr>
          <w:sz w:val="27"/>
          <w:szCs w:val="27"/>
        </w:rPr>
      </w:pPr>
      <w:r w:rsidRPr="0082186A">
        <w:rPr>
          <w:sz w:val="27"/>
          <w:szCs w:val="27"/>
        </w:rPr>
        <w:t xml:space="preserve">Ураховуючи викладене, Комісія одноголосно вирішила </w:t>
      </w:r>
      <w:r w:rsidR="00B90C8A" w:rsidRPr="0082186A">
        <w:rPr>
          <w:sz w:val="27"/>
          <w:szCs w:val="27"/>
        </w:rPr>
        <w:t>зменшити бали кандидата за критерієм доброчесності на 15 балів за показником «Сумлінність».</w:t>
      </w:r>
    </w:p>
    <w:p w14:paraId="15CA4435" w14:textId="77777777" w:rsidR="005D21CA" w:rsidRDefault="005D21CA" w:rsidP="00992581">
      <w:pPr>
        <w:spacing w:line="276" w:lineRule="auto"/>
        <w:ind w:firstLine="709"/>
        <w:jc w:val="both"/>
        <w:rPr>
          <w:bCs/>
          <w:iCs/>
          <w:sz w:val="27"/>
          <w:szCs w:val="27"/>
        </w:rPr>
      </w:pPr>
    </w:p>
    <w:p w14:paraId="52502A2A" w14:textId="4B9B7894" w:rsidR="00992581" w:rsidRDefault="00923C02" w:rsidP="00992581">
      <w:pPr>
        <w:spacing w:line="276" w:lineRule="auto"/>
        <w:ind w:firstLine="709"/>
        <w:jc w:val="both"/>
        <w:rPr>
          <w:sz w:val="27"/>
          <w:szCs w:val="27"/>
        </w:rPr>
      </w:pPr>
      <w:r w:rsidRPr="009E04A0">
        <w:rPr>
          <w:bCs/>
          <w:iCs/>
          <w:sz w:val="27"/>
          <w:szCs w:val="27"/>
        </w:rPr>
        <w:t>Стосовн</w:t>
      </w:r>
      <w:r w:rsidR="00C570C2" w:rsidRPr="009E04A0">
        <w:rPr>
          <w:bCs/>
          <w:iCs/>
          <w:sz w:val="27"/>
          <w:szCs w:val="27"/>
        </w:rPr>
        <w:t>о пункту 6 рішення ГРД</w:t>
      </w:r>
      <w:r w:rsidR="00C570C2" w:rsidRPr="009E04A0">
        <w:rPr>
          <w:sz w:val="27"/>
          <w:szCs w:val="27"/>
        </w:rPr>
        <w:t xml:space="preserve"> к</w:t>
      </w:r>
      <w:r w:rsidR="00C570C2" w:rsidRPr="0082186A">
        <w:rPr>
          <w:sz w:val="27"/>
          <w:szCs w:val="27"/>
        </w:rPr>
        <w:t xml:space="preserve">андидат пояснила, що </w:t>
      </w:r>
      <w:r w:rsidR="00992581" w:rsidRPr="0082186A">
        <w:rPr>
          <w:sz w:val="27"/>
          <w:szCs w:val="27"/>
        </w:rPr>
        <w:t>у задекларований період її сім’я проживала у</w:t>
      </w:r>
      <w:r w:rsidR="00C570C2" w:rsidRPr="0082186A">
        <w:rPr>
          <w:sz w:val="27"/>
          <w:szCs w:val="27"/>
        </w:rPr>
        <w:t xml:space="preserve"> сільські</w:t>
      </w:r>
      <w:r w:rsidR="00992581" w:rsidRPr="0082186A">
        <w:rPr>
          <w:sz w:val="27"/>
          <w:szCs w:val="27"/>
        </w:rPr>
        <w:t xml:space="preserve">й місцевості, а </w:t>
      </w:r>
      <w:r w:rsidR="00140CF9" w:rsidRPr="0082186A">
        <w:rPr>
          <w:sz w:val="27"/>
          <w:szCs w:val="27"/>
        </w:rPr>
        <w:t xml:space="preserve">сама </w:t>
      </w:r>
      <w:r w:rsidR="00992581" w:rsidRPr="0082186A">
        <w:rPr>
          <w:sz w:val="27"/>
          <w:szCs w:val="27"/>
        </w:rPr>
        <w:t xml:space="preserve">вона </w:t>
      </w:r>
      <w:r w:rsidR="00C570C2" w:rsidRPr="0082186A">
        <w:rPr>
          <w:sz w:val="27"/>
          <w:szCs w:val="27"/>
        </w:rPr>
        <w:t xml:space="preserve">перебувала </w:t>
      </w:r>
      <w:r w:rsidR="00D74107">
        <w:rPr>
          <w:sz w:val="27"/>
          <w:szCs w:val="27"/>
        </w:rPr>
        <w:t>ІНФОРМАЦІЯ_</w:t>
      </w:r>
      <w:r w:rsidR="005D21CA">
        <w:rPr>
          <w:sz w:val="27"/>
          <w:szCs w:val="27"/>
        </w:rPr>
        <w:t>7</w:t>
      </w:r>
      <w:r w:rsidR="00992581" w:rsidRPr="0082186A">
        <w:rPr>
          <w:sz w:val="27"/>
          <w:szCs w:val="27"/>
        </w:rPr>
        <w:t>. Д</w:t>
      </w:r>
      <w:r w:rsidR="00C570C2" w:rsidRPr="0082186A">
        <w:rPr>
          <w:sz w:val="27"/>
          <w:szCs w:val="27"/>
        </w:rPr>
        <w:t xml:space="preserve">оходи сім’ї </w:t>
      </w:r>
      <w:r w:rsidR="00992581" w:rsidRPr="0082186A">
        <w:rPr>
          <w:sz w:val="27"/>
          <w:szCs w:val="27"/>
        </w:rPr>
        <w:t xml:space="preserve">кандидата </w:t>
      </w:r>
      <w:r w:rsidR="00C570C2" w:rsidRPr="0082186A">
        <w:rPr>
          <w:sz w:val="27"/>
          <w:szCs w:val="27"/>
        </w:rPr>
        <w:t>у 2015 році складалис</w:t>
      </w:r>
      <w:r w:rsidR="00992581" w:rsidRPr="0082186A">
        <w:rPr>
          <w:sz w:val="27"/>
          <w:szCs w:val="27"/>
        </w:rPr>
        <w:t>я</w:t>
      </w:r>
      <w:r w:rsidR="00C570C2" w:rsidRPr="0082186A">
        <w:rPr>
          <w:sz w:val="27"/>
          <w:szCs w:val="27"/>
        </w:rPr>
        <w:t xml:space="preserve"> </w:t>
      </w:r>
      <w:r w:rsidR="00992581" w:rsidRPr="0082186A">
        <w:rPr>
          <w:sz w:val="27"/>
          <w:szCs w:val="27"/>
        </w:rPr>
        <w:t>із заробітної плати чоловіка та</w:t>
      </w:r>
      <w:r w:rsidR="00C570C2" w:rsidRPr="0082186A">
        <w:rPr>
          <w:sz w:val="27"/>
          <w:szCs w:val="27"/>
        </w:rPr>
        <w:t xml:space="preserve"> соціальної </w:t>
      </w:r>
      <w:r w:rsidR="00C570C2" w:rsidRPr="00C570C2">
        <w:rPr>
          <w:sz w:val="27"/>
          <w:szCs w:val="27"/>
        </w:rPr>
        <w:t xml:space="preserve">допомоги, </w:t>
      </w:r>
      <w:r w:rsidR="00D74107">
        <w:rPr>
          <w:sz w:val="27"/>
          <w:szCs w:val="27"/>
        </w:rPr>
        <w:t>ІНФОРМАЦІЯ_</w:t>
      </w:r>
      <w:r w:rsidR="005D21CA">
        <w:rPr>
          <w:sz w:val="27"/>
          <w:szCs w:val="27"/>
        </w:rPr>
        <w:t>8</w:t>
      </w:r>
      <w:r w:rsidR="00992581">
        <w:rPr>
          <w:sz w:val="27"/>
          <w:szCs w:val="27"/>
        </w:rPr>
        <w:t>. Видатки сім’ї були мінімальними.</w:t>
      </w:r>
    </w:p>
    <w:p w14:paraId="259D6B2D" w14:textId="6AA62AF6" w:rsidR="00C570C2" w:rsidRPr="00C570C2" w:rsidRDefault="00992581" w:rsidP="00992581">
      <w:pPr>
        <w:spacing w:line="276" w:lineRule="auto"/>
        <w:ind w:firstLine="709"/>
        <w:jc w:val="both"/>
        <w:rPr>
          <w:sz w:val="27"/>
          <w:szCs w:val="27"/>
        </w:rPr>
      </w:pPr>
      <w:r>
        <w:rPr>
          <w:sz w:val="27"/>
          <w:szCs w:val="27"/>
        </w:rPr>
        <w:t xml:space="preserve">Крім того, </w:t>
      </w:r>
      <w:r w:rsidR="00C570C2" w:rsidRPr="00C570C2">
        <w:rPr>
          <w:sz w:val="27"/>
          <w:szCs w:val="27"/>
        </w:rPr>
        <w:t>частково викор</w:t>
      </w:r>
      <w:r>
        <w:rPr>
          <w:sz w:val="27"/>
          <w:szCs w:val="27"/>
        </w:rPr>
        <w:t>истовувалися грошові кошти</w:t>
      </w:r>
      <w:r w:rsidR="00C570C2" w:rsidRPr="00C570C2">
        <w:rPr>
          <w:sz w:val="27"/>
          <w:szCs w:val="27"/>
        </w:rPr>
        <w:t xml:space="preserve"> у вигляді заощаджень</w:t>
      </w:r>
      <w:r w:rsidR="00B75A8E">
        <w:rPr>
          <w:sz w:val="27"/>
          <w:szCs w:val="27"/>
        </w:rPr>
        <w:t>,</w:t>
      </w:r>
      <w:r w:rsidR="00C570C2" w:rsidRPr="00C570C2">
        <w:rPr>
          <w:sz w:val="27"/>
          <w:szCs w:val="27"/>
        </w:rPr>
        <w:t xml:space="preserve"> зняти</w:t>
      </w:r>
      <w:r w:rsidR="00B75A8E">
        <w:rPr>
          <w:sz w:val="27"/>
          <w:szCs w:val="27"/>
        </w:rPr>
        <w:t>х</w:t>
      </w:r>
      <w:r w:rsidR="00C570C2" w:rsidRPr="00C570C2">
        <w:rPr>
          <w:sz w:val="27"/>
          <w:szCs w:val="27"/>
        </w:rPr>
        <w:t xml:space="preserve"> </w:t>
      </w:r>
      <w:r w:rsidR="00145EFC">
        <w:rPr>
          <w:sz w:val="27"/>
          <w:szCs w:val="27"/>
        </w:rPr>
        <w:t>з депозитного рахунку у 2014 році у</w:t>
      </w:r>
      <w:r w:rsidR="00C570C2" w:rsidRPr="00C570C2">
        <w:rPr>
          <w:sz w:val="27"/>
          <w:szCs w:val="27"/>
        </w:rPr>
        <w:t xml:space="preserve"> розмір</w:t>
      </w:r>
      <w:r w:rsidR="00145EFC">
        <w:rPr>
          <w:sz w:val="27"/>
          <w:szCs w:val="27"/>
        </w:rPr>
        <w:t>і</w:t>
      </w:r>
      <w:r w:rsidR="00C570C2" w:rsidRPr="00C570C2">
        <w:rPr>
          <w:sz w:val="27"/>
          <w:szCs w:val="27"/>
        </w:rPr>
        <w:t xml:space="preserve"> 105</w:t>
      </w:r>
      <w:r w:rsidR="00145EFC">
        <w:rPr>
          <w:sz w:val="27"/>
          <w:szCs w:val="27"/>
        </w:rPr>
        <w:t xml:space="preserve"> </w:t>
      </w:r>
      <w:r w:rsidR="00C570C2" w:rsidRPr="00C570C2">
        <w:rPr>
          <w:sz w:val="27"/>
          <w:szCs w:val="27"/>
        </w:rPr>
        <w:t>000 гр</w:t>
      </w:r>
      <w:r w:rsidR="00145EFC">
        <w:rPr>
          <w:sz w:val="27"/>
          <w:szCs w:val="27"/>
        </w:rPr>
        <w:t>н, що відображено у Декларації за 2015 рік</w:t>
      </w:r>
      <w:r w:rsidR="00C570C2" w:rsidRPr="00C570C2">
        <w:rPr>
          <w:sz w:val="27"/>
          <w:szCs w:val="27"/>
        </w:rPr>
        <w:t>.</w:t>
      </w:r>
    </w:p>
    <w:p w14:paraId="23255DA3" w14:textId="58EC73D2" w:rsidR="00C570C2" w:rsidRPr="00C570C2" w:rsidRDefault="00C570C2" w:rsidP="00C570C2">
      <w:pPr>
        <w:spacing w:line="276" w:lineRule="auto"/>
        <w:ind w:firstLine="709"/>
        <w:jc w:val="both"/>
        <w:rPr>
          <w:sz w:val="27"/>
          <w:szCs w:val="27"/>
        </w:rPr>
      </w:pPr>
      <w:r w:rsidRPr="00C570C2">
        <w:rPr>
          <w:sz w:val="27"/>
          <w:szCs w:val="27"/>
        </w:rPr>
        <w:lastRenderedPageBreak/>
        <w:t xml:space="preserve">У 2016 році доходи сім’ї </w:t>
      </w:r>
      <w:r w:rsidR="008857BF">
        <w:rPr>
          <w:sz w:val="27"/>
          <w:szCs w:val="27"/>
        </w:rPr>
        <w:t>формувалися і</w:t>
      </w:r>
      <w:r w:rsidRPr="00C570C2">
        <w:rPr>
          <w:sz w:val="27"/>
          <w:szCs w:val="27"/>
        </w:rPr>
        <w:t>з заробітної плати чоловіка, заробітної плати</w:t>
      </w:r>
      <w:r w:rsidR="00D77A77">
        <w:rPr>
          <w:sz w:val="27"/>
          <w:szCs w:val="27"/>
        </w:rPr>
        <w:t xml:space="preserve"> кандидата та</w:t>
      </w:r>
      <w:r w:rsidRPr="00C570C2">
        <w:rPr>
          <w:sz w:val="27"/>
          <w:szCs w:val="27"/>
        </w:rPr>
        <w:t xml:space="preserve"> соціальної допомоги, </w:t>
      </w:r>
      <w:bookmarkStart w:id="0" w:name="_GoBack"/>
      <w:r w:rsidR="00D74107">
        <w:rPr>
          <w:sz w:val="27"/>
          <w:szCs w:val="27"/>
        </w:rPr>
        <w:t>ІНФОРМАЦІЯ_</w:t>
      </w:r>
      <w:bookmarkEnd w:id="0"/>
      <w:r w:rsidR="005D21CA">
        <w:rPr>
          <w:sz w:val="27"/>
          <w:szCs w:val="27"/>
        </w:rPr>
        <w:t>9</w:t>
      </w:r>
      <w:r w:rsidRPr="00C570C2">
        <w:rPr>
          <w:sz w:val="27"/>
          <w:szCs w:val="27"/>
        </w:rPr>
        <w:t xml:space="preserve">. Витрати сім’ї були </w:t>
      </w:r>
      <w:r w:rsidR="00563704">
        <w:rPr>
          <w:sz w:val="27"/>
          <w:szCs w:val="27"/>
        </w:rPr>
        <w:t>обмежені виключ</w:t>
      </w:r>
      <w:r w:rsidR="00D77A77">
        <w:rPr>
          <w:sz w:val="27"/>
          <w:szCs w:val="27"/>
        </w:rPr>
        <w:t>но задоволенням базових потреб.</w:t>
      </w:r>
    </w:p>
    <w:p w14:paraId="13DCD1FD" w14:textId="45EF0BD1" w:rsidR="00C570C2" w:rsidRDefault="00C570C2" w:rsidP="00C570C2">
      <w:pPr>
        <w:spacing w:line="276" w:lineRule="auto"/>
        <w:ind w:firstLine="709"/>
        <w:jc w:val="both"/>
        <w:rPr>
          <w:sz w:val="27"/>
          <w:szCs w:val="27"/>
        </w:rPr>
      </w:pPr>
      <w:r w:rsidRPr="00C570C2">
        <w:rPr>
          <w:sz w:val="27"/>
          <w:szCs w:val="27"/>
        </w:rPr>
        <w:t xml:space="preserve">За таких обставин фінансовий стан сім’ї </w:t>
      </w:r>
      <w:r w:rsidR="00D77A77">
        <w:rPr>
          <w:sz w:val="27"/>
          <w:szCs w:val="27"/>
        </w:rPr>
        <w:t xml:space="preserve">кандидата </w:t>
      </w:r>
      <w:r w:rsidRPr="00C570C2">
        <w:rPr>
          <w:sz w:val="27"/>
          <w:szCs w:val="27"/>
        </w:rPr>
        <w:t>дозволяв здійснити витрати на придбання 1/3 частини кв</w:t>
      </w:r>
      <w:r w:rsidR="00D77A77">
        <w:rPr>
          <w:sz w:val="27"/>
          <w:szCs w:val="27"/>
        </w:rPr>
        <w:t>артири в місті Новий Буг у липні</w:t>
      </w:r>
      <w:r w:rsidRPr="00C570C2">
        <w:rPr>
          <w:sz w:val="27"/>
          <w:szCs w:val="27"/>
        </w:rPr>
        <w:t xml:space="preserve"> 2016 року.</w:t>
      </w:r>
    </w:p>
    <w:p w14:paraId="3B326043" w14:textId="438A02C4" w:rsidR="00536C9B" w:rsidRPr="00B31FE6" w:rsidRDefault="00536C9B" w:rsidP="00C570C2">
      <w:pPr>
        <w:spacing w:line="276" w:lineRule="auto"/>
        <w:ind w:firstLine="709"/>
        <w:jc w:val="both"/>
        <w:rPr>
          <w:sz w:val="27"/>
          <w:szCs w:val="27"/>
        </w:rPr>
      </w:pPr>
      <w:r w:rsidRPr="00B31FE6">
        <w:rPr>
          <w:sz w:val="27"/>
          <w:szCs w:val="27"/>
        </w:rPr>
        <w:t xml:space="preserve">Комісія вважає надані кандидатом пояснення переконливими і такими, що спростовують сумнів у достатності коштів на придбання </w:t>
      </w:r>
      <w:r w:rsidR="00B31FE6" w:rsidRPr="00B31FE6">
        <w:rPr>
          <w:sz w:val="27"/>
          <w:szCs w:val="27"/>
        </w:rPr>
        <w:t>об’єкта нерухомого майна.</w:t>
      </w:r>
    </w:p>
    <w:p w14:paraId="6852F7FB" w14:textId="0224299E" w:rsidR="00C570C2" w:rsidRPr="0082186A" w:rsidRDefault="00923C02" w:rsidP="00DE7B08">
      <w:pPr>
        <w:spacing w:line="276" w:lineRule="auto"/>
        <w:ind w:firstLine="709"/>
        <w:jc w:val="both"/>
        <w:rPr>
          <w:sz w:val="27"/>
          <w:szCs w:val="27"/>
        </w:rPr>
      </w:pPr>
      <w:r w:rsidRPr="0082186A">
        <w:rPr>
          <w:bCs/>
          <w:iCs/>
          <w:sz w:val="27"/>
          <w:szCs w:val="27"/>
        </w:rPr>
        <w:t>Стосовно</w:t>
      </w:r>
      <w:r w:rsidR="00C570C2" w:rsidRPr="0082186A">
        <w:rPr>
          <w:bCs/>
          <w:iCs/>
          <w:sz w:val="27"/>
          <w:szCs w:val="27"/>
        </w:rPr>
        <w:t xml:space="preserve"> пункту 7 рішення ГРД</w:t>
      </w:r>
      <w:r w:rsidR="00C570C2" w:rsidRPr="0082186A">
        <w:rPr>
          <w:sz w:val="27"/>
          <w:szCs w:val="27"/>
        </w:rPr>
        <w:t xml:space="preserve"> кандидат пояснила, що </w:t>
      </w:r>
      <w:r w:rsidR="00DE7B08" w:rsidRPr="0082186A">
        <w:rPr>
          <w:sz w:val="27"/>
          <w:szCs w:val="27"/>
        </w:rPr>
        <w:t>з</w:t>
      </w:r>
      <w:r w:rsidR="00C570C2" w:rsidRPr="0082186A">
        <w:rPr>
          <w:sz w:val="27"/>
          <w:szCs w:val="27"/>
        </w:rPr>
        <w:t xml:space="preserve">більшення кількості </w:t>
      </w:r>
      <w:r w:rsidR="00AF2782" w:rsidRPr="0082186A">
        <w:rPr>
          <w:sz w:val="27"/>
          <w:szCs w:val="27"/>
        </w:rPr>
        <w:t>розглянутих справ відповід</w:t>
      </w:r>
      <w:r w:rsidR="00DE7B08" w:rsidRPr="0082186A">
        <w:rPr>
          <w:sz w:val="27"/>
          <w:szCs w:val="27"/>
        </w:rPr>
        <w:t xml:space="preserve">ної категорії, зумовлене об’єктивними </w:t>
      </w:r>
      <w:r w:rsidR="00C570C2" w:rsidRPr="0082186A">
        <w:rPr>
          <w:sz w:val="27"/>
          <w:szCs w:val="27"/>
        </w:rPr>
        <w:t xml:space="preserve">чинниками, а саме </w:t>
      </w:r>
      <w:r w:rsidR="00AF2782" w:rsidRPr="0082186A">
        <w:rPr>
          <w:sz w:val="27"/>
          <w:szCs w:val="27"/>
        </w:rPr>
        <w:t>– зростанням</w:t>
      </w:r>
      <w:r w:rsidR="00C570C2" w:rsidRPr="0082186A">
        <w:rPr>
          <w:sz w:val="27"/>
          <w:szCs w:val="27"/>
        </w:rPr>
        <w:t xml:space="preserve"> надходження </w:t>
      </w:r>
      <w:r w:rsidR="00AF2782" w:rsidRPr="0082186A">
        <w:rPr>
          <w:sz w:val="27"/>
          <w:szCs w:val="27"/>
        </w:rPr>
        <w:t xml:space="preserve">справ до її провадження. Це пов’язано </w:t>
      </w:r>
      <w:r w:rsidR="00C570C2" w:rsidRPr="0082186A">
        <w:rPr>
          <w:sz w:val="27"/>
          <w:szCs w:val="27"/>
        </w:rPr>
        <w:t xml:space="preserve">з відсутністю </w:t>
      </w:r>
      <w:r w:rsidR="00AF2782" w:rsidRPr="0082186A">
        <w:rPr>
          <w:sz w:val="27"/>
          <w:szCs w:val="27"/>
        </w:rPr>
        <w:t>присяжних у</w:t>
      </w:r>
      <w:r w:rsidR="00C570C2" w:rsidRPr="0082186A">
        <w:rPr>
          <w:sz w:val="27"/>
          <w:szCs w:val="27"/>
        </w:rPr>
        <w:t xml:space="preserve"> сусідніх районних судах, </w:t>
      </w:r>
      <w:r w:rsidR="00AF2782" w:rsidRPr="0082186A">
        <w:rPr>
          <w:sz w:val="27"/>
          <w:szCs w:val="27"/>
        </w:rPr>
        <w:t xml:space="preserve">зокрема з 16 травня </w:t>
      </w:r>
      <w:r w:rsidR="00C570C2" w:rsidRPr="0082186A">
        <w:rPr>
          <w:sz w:val="27"/>
          <w:szCs w:val="27"/>
        </w:rPr>
        <w:t xml:space="preserve">2022 </w:t>
      </w:r>
      <w:r w:rsidR="00AF2782" w:rsidRPr="0082186A">
        <w:rPr>
          <w:sz w:val="27"/>
          <w:szCs w:val="27"/>
        </w:rPr>
        <w:t>року –</w:t>
      </w:r>
      <w:r w:rsidR="007B4DE1" w:rsidRPr="0082186A">
        <w:rPr>
          <w:sz w:val="27"/>
          <w:szCs w:val="27"/>
        </w:rPr>
        <w:t xml:space="preserve"> </w:t>
      </w:r>
      <w:r w:rsidR="00C570C2" w:rsidRPr="0082186A">
        <w:rPr>
          <w:sz w:val="27"/>
          <w:szCs w:val="27"/>
        </w:rPr>
        <w:t>у Баштанському районному суді М</w:t>
      </w:r>
      <w:r w:rsidR="00AF2782" w:rsidRPr="0082186A">
        <w:rPr>
          <w:sz w:val="27"/>
          <w:szCs w:val="27"/>
        </w:rPr>
        <w:t xml:space="preserve">иколаївської області, а з 16 липня </w:t>
      </w:r>
      <w:r w:rsidR="00C570C2" w:rsidRPr="0082186A">
        <w:rPr>
          <w:sz w:val="27"/>
          <w:szCs w:val="27"/>
        </w:rPr>
        <w:t>2023</w:t>
      </w:r>
      <w:r w:rsidR="00AF2782" w:rsidRPr="0082186A">
        <w:rPr>
          <w:sz w:val="27"/>
          <w:szCs w:val="27"/>
        </w:rPr>
        <w:t xml:space="preserve"> року</w:t>
      </w:r>
      <w:r w:rsidR="00C570C2" w:rsidRPr="0082186A">
        <w:rPr>
          <w:sz w:val="27"/>
          <w:szCs w:val="27"/>
        </w:rPr>
        <w:t xml:space="preserve"> у Казанківському район</w:t>
      </w:r>
      <w:r w:rsidR="00E57D85" w:rsidRPr="0082186A">
        <w:rPr>
          <w:sz w:val="27"/>
          <w:szCs w:val="27"/>
        </w:rPr>
        <w:t>ному суді Миколаївської області.</w:t>
      </w:r>
    </w:p>
    <w:p w14:paraId="54E11EB0" w14:textId="193559FA" w:rsidR="00C150FF" w:rsidRPr="0082186A" w:rsidRDefault="00E57D85" w:rsidP="00C570C2">
      <w:pPr>
        <w:spacing w:line="276" w:lineRule="auto"/>
        <w:ind w:firstLine="709"/>
        <w:jc w:val="both"/>
        <w:rPr>
          <w:sz w:val="27"/>
          <w:szCs w:val="27"/>
          <w:highlight w:val="yellow"/>
        </w:rPr>
      </w:pPr>
      <w:r w:rsidRPr="0082186A">
        <w:rPr>
          <w:sz w:val="27"/>
          <w:szCs w:val="27"/>
        </w:rPr>
        <w:t>У зв’язку з цим усі справи</w:t>
      </w:r>
      <w:r w:rsidR="00C570C2" w:rsidRPr="0082186A">
        <w:rPr>
          <w:sz w:val="27"/>
          <w:szCs w:val="27"/>
        </w:rPr>
        <w:t xml:space="preserve">, </w:t>
      </w:r>
      <w:r w:rsidRPr="0082186A">
        <w:rPr>
          <w:sz w:val="27"/>
          <w:szCs w:val="27"/>
        </w:rPr>
        <w:t>що підлягають розгляду за участю присяжних, направлялися та продовжують навправлятися з</w:t>
      </w:r>
      <w:r w:rsidR="004E5A87" w:rsidRPr="0082186A">
        <w:rPr>
          <w:sz w:val="27"/>
          <w:szCs w:val="27"/>
        </w:rPr>
        <w:t>а</w:t>
      </w:r>
      <w:r w:rsidRPr="0082186A">
        <w:rPr>
          <w:sz w:val="27"/>
          <w:szCs w:val="27"/>
        </w:rPr>
        <w:t xml:space="preserve"> підсудністю до </w:t>
      </w:r>
      <w:r w:rsidR="00C570C2" w:rsidRPr="0082186A">
        <w:rPr>
          <w:sz w:val="27"/>
          <w:szCs w:val="27"/>
        </w:rPr>
        <w:t xml:space="preserve">найбільш територіально наближеного </w:t>
      </w:r>
      <w:r w:rsidRPr="0082186A">
        <w:rPr>
          <w:sz w:val="27"/>
          <w:szCs w:val="27"/>
        </w:rPr>
        <w:t>суду –</w:t>
      </w:r>
      <w:r w:rsidR="00C570C2" w:rsidRPr="0082186A">
        <w:rPr>
          <w:sz w:val="27"/>
          <w:szCs w:val="27"/>
        </w:rPr>
        <w:t xml:space="preserve"> Новобузького районного суду Миколаївської області.</w:t>
      </w:r>
    </w:p>
    <w:p w14:paraId="41F6777C" w14:textId="0DC2C257" w:rsidR="00B4405E" w:rsidRPr="0082186A" w:rsidRDefault="00B4405E" w:rsidP="007E75BB">
      <w:pPr>
        <w:spacing w:line="276" w:lineRule="auto"/>
        <w:ind w:firstLine="709"/>
        <w:jc w:val="both"/>
        <w:rPr>
          <w:sz w:val="27"/>
          <w:szCs w:val="27"/>
        </w:rPr>
      </w:pPr>
      <w:r w:rsidRPr="0082186A">
        <w:rPr>
          <w:sz w:val="27"/>
          <w:szCs w:val="27"/>
        </w:rPr>
        <w:t>Комісія вважає надані кандидатом пояснення достатніми для спростування сумнівів ГРД</w:t>
      </w:r>
      <w:r w:rsidR="000F6438" w:rsidRPr="0082186A">
        <w:rPr>
          <w:sz w:val="27"/>
          <w:szCs w:val="27"/>
        </w:rPr>
        <w:t xml:space="preserve"> у її відповідності критерію доброчесності</w:t>
      </w:r>
      <w:r w:rsidRPr="0082186A">
        <w:rPr>
          <w:sz w:val="27"/>
          <w:szCs w:val="27"/>
        </w:rPr>
        <w:t>.</w:t>
      </w:r>
    </w:p>
    <w:p w14:paraId="061B6FAF" w14:textId="39E321FB" w:rsidR="008D64B9" w:rsidRPr="0082186A" w:rsidRDefault="008D64B9" w:rsidP="00E2637F">
      <w:pPr>
        <w:spacing w:line="276" w:lineRule="auto"/>
        <w:ind w:firstLine="709"/>
        <w:jc w:val="both"/>
        <w:rPr>
          <w:sz w:val="27"/>
          <w:szCs w:val="27"/>
        </w:rPr>
      </w:pPr>
      <w:r w:rsidRPr="0082186A">
        <w:rPr>
          <w:sz w:val="27"/>
          <w:szCs w:val="27"/>
        </w:rPr>
        <w:t>Під час співбес</w:t>
      </w:r>
      <w:r w:rsidR="00323113" w:rsidRPr="0082186A">
        <w:rPr>
          <w:sz w:val="27"/>
          <w:szCs w:val="27"/>
        </w:rPr>
        <w:t>іди з кандидатом обговорено інші</w:t>
      </w:r>
      <w:r w:rsidR="004807D2" w:rsidRPr="0082186A">
        <w:rPr>
          <w:sz w:val="27"/>
          <w:szCs w:val="27"/>
        </w:rPr>
        <w:t xml:space="preserve"> встановлені</w:t>
      </w:r>
      <w:r w:rsidR="00323113" w:rsidRPr="0082186A">
        <w:rPr>
          <w:sz w:val="27"/>
          <w:szCs w:val="27"/>
        </w:rPr>
        <w:t xml:space="preserve"> </w:t>
      </w:r>
      <w:r w:rsidR="004807D2" w:rsidRPr="0082186A">
        <w:rPr>
          <w:sz w:val="27"/>
          <w:szCs w:val="27"/>
        </w:rPr>
        <w:t>обставини</w:t>
      </w:r>
      <w:r w:rsidRPr="0082186A">
        <w:rPr>
          <w:sz w:val="27"/>
          <w:szCs w:val="27"/>
        </w:rPr>
        <w:t xml:space="preserve">, </w:t>
      </w:r>
      <w:r w:rsidR="00E2637F" w:rsidRPr="0082186A">
        <w:rPr>
          <w:sz w:val="27"/>
          <w:szCs w:val="27"/>
        </w:rPr>
        <w:t xml:space="preserve">однак </w:t>
      </w:r>
      <w:r w:rsidRPr="0082186A">
        <w:rPr>
          <w:sz w:val="27"/>
          <w:szCs w:val="27"/>
        </w:rPr>
        <w:t xml:space="preserve">такі не мають негативного впливу на </w:t>
      </w:r>
      <w:r w:rsidR="00BF5CC1" w:rsidRPr="0082186A">
        <w:rPr>
          <w:sz w:val="27"/>
          <w:szCs w:val="27"/>
        </w:rPr>
        <w:t xml:space="preserve">результат розгляду </w:t>
      </w:r>
      <w:r w:rsidRPr="0082186A">
        <w:rPr>
          <w:sz w:val="27"/>
          <w:szCs w:val="27"/>
        </w:rPr>
        <w:t>питання щодо відповідності кандидата на посаду судді критеріям професійної етики та доброчесності.</w:t>
      </w:r>
    </w:p>
    <w:p w14:paraId="4B89B07E" w14:textId="7C44AD8F" w:rsidR="007B4DE1" w:rsidRDefault="00C72CA7" w:rsidP="007B4DE1">
      <w:pPr>
        <w:spacing w:line="276" w:lineRule="auto"/>
        <w:ind w:firstLine="709"/>
        <w:jc w:val="both"/>
        <w:rPr>
          <w:sz w:val="27"/>
          <w:szCs w:val="27"/>
        </w:rPr>
      </w:pPr>
      <w:r w:rsidRPr="0082186A">
        <w:rPr>
          <w:sz w:val="27"/>
          <w:szCs w:val="27"/>
        </w:rPr>
        <w:t>За результатами дослідження досьє, письмових пояснень та співбесіди з кандидатом, а також голосувань</w:t>
      </w:r>
      <w:r w:rsidRPr="00511D9F">
        <w:rPr>
          <w:sz w:val="27"/>
          <w:szCs w:val="27"/>
        </w:rPr>
        <w:t xml:space="preserve"> під час закритого обговорення за відповідними показниками сумарний бал, отримани</w:t>
      </w:r>
      <w:r w:rsidR="00533F3B" w:rsidRPr="00511D9F">
        <w:rPr>
          <w:sz w:val="27"/>
          <w:szCs w:val="27"/>
        </w:rPr>
        <w:t xml:space="preserve">й за цими </w:t>
      </w:r>
      <w:r w:rsidR="00533F3B" w:rsidRPr="0031179E">
        <w:rPr>
          <w:sz w:val="27"/>
          <w:szCs w:val="27"/>
        </w:rPr>
        <w:t xml:space="preserve">критеріями, становить </w:t>
      </w:r>
      <w:r w:rsidR="00523AD9" w:rsidRPr="0031179E">
        <w:rPr>
          <w:sz w:val="27"/>
          <w:szCs w:val="27"/>
        </w:rPr>
        <w:t>270</w:t>
      </w:r>
      <w:r w:rsidR="00533F3B" w:rsidRPr="0031179E">
        <w:rPr>
          <w:sz w:val="27"/>
          <w:szCs w:val="27"/>
        </w:rPr>
        <w:t xml:space="preserve"> </w:t>
      </w:r>
      <w:r w:rsidRPr="0031179E">
        <w:rPr>
          <w:sz w:val="27"/>
          <w:szCs w:val="27"/>
        </w:rPr>
        <w:t>ба</w:t>
      </w:r>
      <w:r w:rsidR="00E072CA" w:rsidRPr="0031179E">
        <w:rPr>
          <w:sz w:val="27"/>
          <w:szCs w:val="27"/>
        </w:rPr>
        <w:t>л</w:t>
      </w:r>
      <w:r w:rsidR="003F79E2" w:rsidRPr="0031179E">
        <w:rPr>
          <w:sz w:val="27"/>
          <w:szCs w:val="27"/>
        </w:rPr>
        <w:t>ів</w:t>
      </w:r>
      <w:r w:rsidRPr="0031179E">
        <w:rPr>
          <w:sz w:val="27"/>
          <w:szCs w:val="27"/>
        </w:rPr>
        <w:t xml:space="preserve">, </w:t>
      </w:r>
      <w:r w:rsidRPr="00511D9F">
        <w:rPr>
          <w:sz w:val="27"/>
          <w:szCs w:val="27"/>
        </w:rPr>
        <w:t xml:space="preserve">тому Комісія виснує, що </w:t>
      </w:r>
      <w:r w:rsidR="00F84772" w:rsidRPr="00F84772">
        <w:rPr>
          <w:sz w:val="27"/>
          <w:szCs w:val="27"/>
        </w:rPr>
        <w:t>Вжещ С.І.</w:t>
      </w:r>
      <w:r w:rsidR="00F84772">
        <w:rPr>
          <w:sz w:val="27"/>
          <w:szCs w:val="27"/>
        </w:rPr>
        <w:t xml:space="preserve"> </w:t>
      </w:r>
      <w:r w:rsidRPr="00511D9F">
        <w:rPr>
          <w:sz w:val="27"/>
          <w:szCs w:val="27"/>
        </w:rPr>
        <w:t>відповідає критеріям професійної етики та доброчесності.</w:t>
      </w:r>
    </w:p>
    <w:p w14:paraId="564A0EED" w14:textId="77777777" w:rsidR="00CA74DF" w:rsidRPr="00CA74DF" w:rsidRDefault="00CA74DF" w:rsidP="00CA74DF">
      <w:pPr>
        <w:spacing w:line="276" w:lineRule="auto"/>
        <w:ind w:firstLine="709"/>
        <w:jc w:val="both"/>
        <w:rPr>
          <w:sz w:val="27"/>
          <w:szCs w:val="27"/>
        </w:rPr>
      </w:pPr>
    </w:p>
    <w:p w14:paraId="56AAB975" w14:textId="307446AF" w:rsidR="001264FA" w:rsidRPr="00511D9F" w:rsidRDefault="00DB6EBE" w:rsidP="00511D9F">
      <w:pPr>
        <w:shd w:val="clear" w:color="auto" w:fill="FFFFFF"/>
        <w:tabs>
          <w:tab w:val="left" w:pos="426"/>
        </w:tabs>
        <w:spacing w:after="200" w:line="276" w:lineRule="auto"/>
        <w:ind w:firstLine="709"/>
        <w:jc w:val="both"/>
        <w:rPr>
          <w:b/>
          <w:sz w:val="27"/>
          <w:szCs w:val="27"/>
        </w:rPr>
      </w:pPr>
      <w:r w:rsidRPr="00511D9F">
        <w:rPr>
          <w:b/>
          <w:sz w:val="27"/>
          <w:szCs w:val="27"/>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7"/>
        <w:gridCol w:w="3683"/>
        <w:gridCol w:w="1823"/>
        <w:gridCol w:w="2358"/>
      </w:tblGrid>
      <w:tr w:rsidR="00B44F52" w:rsidRPr="00511D9F" w14:paraId="48267AAB" w14:textId="77777777" w:rsidTr="00F95F28">
        <w:tc>
          <w:tcPr>
            <w:tcW w:w="1696" w:type="dxa"/>
            <w:shd w:val="clear" w:color="auto" w:fill="F2F2F2"/>
          </w:tcPr>
          <w:p w14:paraId="2BD145B2" w14:textId="77777777" w:rsidR="008F77C7" w:rsidRPr="00511D9F" w:rsidRDefault="008F77C7" w:rsidP="00511D9F">
            <w:pPr>
              <w:tabs>
                <w:tab w:val="left" w:pos="426"/>
              </w:tabs>
              <w:spacing w:line="276" w:lineRule="auto"/>
              <w:jc w:val="center"/>
              <w:rPr>
                <w:b/>
                <w:sz w:val="20"/>
              </w:rPr>
            </w:pPr>
            <w:r w:rsidRPr="00511D9F">
              <w:rPr>
                <w:b/>
                <w:sz w:val="20"/>
              </w:rPr>
              <w:t>КРИТЕРІЇ</w:t>
            </w:r>
          </w:p>
        </w:tc>
        <w:tc>
          <w:tcPr>
            <w:tcW w:w="3799" w:type="dxa"/>
            <w:shd w:val="clear" w:color="auto" w:fill="F2F2F2"/>
          </w:tcPr>
          <w:p w14:paraId="166B806E" w14:textId="77777777" w:rsidR="008F77C7" w:rsidRPr="00511D9F" w:rsidRDefault="008F77C7" w:rsidP="00511D9F">
            <w:pPr>
              <w:tabs>
                <w:tab w:val="left" w:pos="426"/>
              </w:tabs>
              <w:spacing w:line="276" w:lineRule="auto"/>
              <w:jc w:val="center"/>
              <w:rPr>
                <w:b/>
                <w:sz w:val="20"/>
              </w:rPr>
            </w:pPr>
            <w:r w:rsidRPr="00511D9F">
              <w:rPr>
                <w:b/>
                <w:sz w:val="20"/>
              </w:rPr>
              <w:t>ПОКАЗНИКИ</w:t>
            </w:r>
          </w:p>
        </w:tc>
        <w:tc>
          <w:tcPr>
            <w:tcW w:w="1843" w:type="dxa"/>
            <w:shd w:val="clear" w:color="auto" w:fill="F2F2F2"/>
          </w:tcPr>
          <w:p w14:paraId="352AA95E" w14:textId="77777777" w:rsidR="008F77C7" w:rsidRPr="00511D9F" w:rsidRDefault="008F77C7" w:rsidP="00511D9F">
            <w:pPr>
              <w:tabs>
                <w:tab w:val="left" w:pos="426"/>
              </w:tabs>
              <w:spacing w:line="276" w:lineRule="auto"/>
              <w:jc w:val="center"/>
              <w:rPr>
                <w:b/>
                <w:sz w:val="20"/>
              </w:rPr>
            </w:pPr>
            <w:r w:rsidRPr="00511D9F">
              <w:rPr>
                <w:b/>
                <w:sz w:val="20"/>
              </w:rPr>
              <w:t>РЕЗУЛЬТАТ</w:t>
            </w:r>
            <w:r w:rsidRPr="00511D9F">
              <w:rPr>
                <w:rStyle w:val="apple-converted-space"/>
                <w:b/>
                <w:sz w:val="20"/>
              </w:rPr>
              <w:t> </w:t>
            </w:r>
            <w:r w:rsidRPr="00511D9F">
              <w:rPr>
                <w:b/>
                <w:sz w:val="20"/>
              </w:rPr>
              <w:br/>
              <w:t>(за показником</w:t>
            </w:r>
          </w:p>
        </w:tc>
        <w:tc>
          <w:tcPr>
            <w:tcW w:w="2409" w:type="dxa"/>
            <w:shd w:val="clear" w:color="auto" w:fill="F2F2F2"/>
          </w:tcPr>
          <w:p w14:paraId="40B057D6" w14:textId="77777777" w:rsidR="008F77C7" w:rsidRPr="00511D9F" w:rsidRDefault="008F77C7" w:rsidP="00511D9F">
            <w:pPr>
              <w:tabs>
                <w:tab w:val="left" w:pos="426"/>
              </w:tabs>
              <w:spacing w:line="276" w:lineRule="auto"/>
              <w:jc w:val="center"/>
              <w:rPr>
                <w:b/>
                <w:sz w:val="20"/>
              </w:rPr>
            </w:pPr>
            <w:r w:rsidRPr="00511D9F">
              <w:rPr>
                <w:b/>
                <w:sz w:val="20"/>
              </w:rPr>
              <w:t>РЕЗУЛЬТАТ</w:t>
            </w:r>
            <w:r w:rsidRPr="00511D9F">
              <w:rPr>
                <w:rStyle w:val="apple-converted-space"/>
                <w:b/>
                <w:sz w:val="20"/>
              </w:rPr>
              <w:t> </w:t>
            </w:r>
            <w:r w:rsidRPr="00511D9F">
              <w:rPr>
                <w:b/>
                <w:sz w:val="20"/>
              </w:rPr>
              <w:br/>
              <w:t>(за критерієм)</w:t>
            </w:r>
          </w:p>
        </w:tc>
      </w:tr>
      <w:tr w:rsidR="00B44F52" w:rsidRPr="00511D9F" w14:paraId="4A9E6AD2" w14:textId="77777777" w:rsidTr="00F95F28">
        <w:tc>
          <w:tcPr>
            <w:tcW w:w="1696" w:type="dxa"/>
            <w:vMerge w:val="restart"/>
            <w:vAlign w:val="center"/>
          </w:tcPr>
          <w:p w14:paraId="073CC85E" w14:textId="77777777" w:rsidR="008F77C7" w:rsidRPr="00511D9F" w:rsidRDefault="008F77C7" w:rsidP="00511D9F">
            <w:pPr>
              <w:tabs>
                <w:tab w:val="left" w:pos="426"/>
              </w:tabs>
              <w:spacing w:line="276" w:lineRule="auto"/>
              <w:rPr>
                <w:b/>
                <w:sz w:val="20"/>
              </w:rPr>
            </w:pPr>
            <w:r w:rsidRPr="00511D9F">
              <w:rPr>
                <w:sz w:val="20"/>
              </w:rPr>
              <w:t>професійна компетентність</w:t>
            </w:r>
          </w:p>
        </w:tc>
        <w:tc>
          <w:tcPr>
            <w:tcW w:w="3799" w:type="dxa"/>
          </w:tcPr>
          <w:p w14:paraId="41DF743F" w14:textId="5183E8E4" w:rsidR="008F77C7" w:rsidRPr="00511D9F" w:rsidRDefault="008F77C7" w:rsidP="00511D9F">
            <w:pPr>
              <w:tabs>
                <w:tab w:val="left" w:pos="426"/>
              </w:tabs>
              <w:spacing w:line="276" w:lineRule="auto"/>
              <w:jc w:val="both"/>
              <w:rPr>
                <w:b/>
                <w:sz w:val="20"/>
              </w:rPr>
            </w:pPr>
            <w:r w:rsidRPr="00511D9F">
              <w:rPr>
                <w:sz w:val="20"/>
              </w:rPr>
              <w:t>когнітивн</w:t>
            </w:r>
            <w:r w:rsidR="00AD351B" w:rsidRPr="00511D9F">
              <w:rPr>
                <w:sz w:val="20"/>
              </w:rPr>
              <w:t>і</w:t>
            </w:r>
            <w:r w:rsidRPr="00511D9F">
              <w:rPr>
                <w:sz w:val="20"/>
              </w:rPr>
              <w:t xml:space="preserve"> здібност</w:t>
            </w:r>
            <w:r w:rsidR="00AD351B" w:rsidRPr="00511D9F">
              <w:rPr>
                <w:sz w:val="20"/>
              </w:rPr>
              <w:t>і</w:t>
            </w:r>
          </w:p>
        </w:tc>
        <w:tc>
          <w:tcPr>
            <w:tcW w:w="1843" w:type="dxa"/>
            <w:vAlign w:val="center"/>
          </w:tcPr>
          <w:p w14:paraId="347B7445" w14:textId="12E83CA2" w:rsidR="008F77C7" w:rsidRPr="00A214D2" w:rsidRDefault="002776A8" w:rsidP="00F84772">
            <w:pPr>
              <w:tabs>
                <w:tab w:val="left" w:pos="426"/>
              </w:tabs>
              <w:spacing w:line="276" w:lineRule="auto"/>
              <w:jc w:val="center"/>
              <w:rPr>
                <w:sz w:val="20"/>
                <w:highlight w:val="yellow"/>
              </w:rPr>
            </w:pPr>
            <w:r>
              <w:rPr>
                <w:sz w:val="20"/>
                <w:lang w:val="en-US"/>
              </w:rPr>
              <w:t>4</w:t>
            </w:r>
            <w:r w:rsidR="00F84772">
              <w:rPr>
                <w:sz w:val="20"/>
              </w:rPr>
              <w:t>6</w:t>
            </w:r>
            <w:r w:rsidR="00523AD9" w:rsidRPr="00AC1BAD">
              <w:rPr>
                <w:sz w:val="20"/>
              </w:rPr>
              <w:t>,</w:t>
            </w:r>
            <w:r w:rsidR="00F84772">
              <w:rPr>
                <w:sz w:val="20"/>
              </w:rPr>
              <w:t>8</w:t>
            </w:r>
            <w:r w:rsidR="002F0F9E" w:rsidRPr="00AC1BAD">
              <w:rPr>
                <w:sz w:val="20"/>
              </w:rPr>
              <w:t>0</w:t>
            </w:r>
          </w:p>
        </w:tc>
        <w:tc>
          <w:tcPr>
            <w:tcW w:w="2409" w:type="dxa"/>
            <w:vMerge w:val="restart"/>
            <w:vAlign w:val="center"/>
          </w:tcPr>
          <w:p w14:paraId="7F285DAB" w14:textId="55323CDD" w:rsidR="008F77C7" w:rsidRPr="00A214D2" w:rsidRDefault="007134B4" w:rsidP="00F84772">
            <w:pPr>
              <w:tabs>
                <w:tab w:val="left" w:pos="426"/>
              </w:tabs>
              <w:spacing w:line="276" w:lineRule="auto"/>
              <w:jc w:val="center"/>
              <w:rPr>
                <w:sz w:val="20"/>
                <w:highlight w:val="yellow"/>
              </w:rPr>
            </w:pPr>
            <w:r w:rsidRPr="00AC1BAD">
              <w:rPr>
                <w:sz w:val="20"/>
              </w:rPr>
              <w:t>3</w:t>
            </w:r>
            <w:r w:rsidR="00F84772">
              <w:rPr>
                <w:sz w:val="20"/>
              </w:rPr>
              <w:t>46</w:t>
            </w:r>
            <w:r w:rsidR="008B7378" w:rsidRPr="00AC1BAD">
              <w:rPr>
                <w:sz w:val="20"/>
              </w:rPr>
              <w:t>,</w:t>
            </w:r>
            <w:r w:rsidR="00F84772">
              <w:rPr>
                <w:sz w:val="20"/>
              </w:rPr>
              <w:t>3</w:t>
            </w:r>
            <w:r w:rsidR="002F0F9E" w:rsidRPr="00AC1BAD">
              <w:rPr>
                <w:sz w:val="20"/>
              </w:rPr>
              <w:t>0</w:t>
            </w:r>
          </w:p>
        </w:tc>
      </w:tr>
      <w:tr w:rsidR="00B44F52" w:rsidRPr="00511D9F" w14:paraId="1F647C58" w14:textId="77777777" w:rsidTr="00F95F28">
        <w:tc>
          <w:tcPr>
            <w:tcW w:w="1696" w:type="dxa"/>
            <w:vMerge/>
          </w:tcPr>
          <w:p w14:paraId="3A74E450" w14:textId="77777777" w:rsidR="008F77C7" w:rsidRPr="00511D9F" w:rsidRDefault="008F77C7" w:rsidP="00511D9F">
            <w:pPr>
              <w:tabs>
                <w:tab w:val="left" w:pos="426"/>
              </w:tabs>
              <w:spacing w:line="276" w:lineRule="auto"/>
              <w:jc w:val="both"/>
              <w:rPr>
                <w:b/>
                <w:sz w:val="20"/>
              </w:rPr>
            </w:pPr>
          </w:p>
        </w:tc>
        <w:tc>
          <w:tcPr>
            <w:tcW w:w="3799" w:type="dxa"/>
          </w:tcPr>
          <w:p w14:paraId="3167ABBA" w14:textId="77777777" w:rsidR="008F77C7" w:rsidRPr="00511D9F" w:rsidRDefault="008F77C7" w:rsidP="00511D9F">
            <w:pPr>
              <w:tabs>
                <w:tab w:val="left" w:pos="426"/>
              </w:tabs>
              <w:spacing w:line="276" w:lineRule="auto"/>
              <w:jc w:val="both"/>
              <w:rPr>
                <w:b/>
                <w:sz w:val="20"/>
              </w:rPr>
            </w:pPr>
            <w:r w:rsidRPr="00511D9F">
              <w:rPr>
                <w:sz w:val="20"/>
              </w:rPr>
              <w:t>знання історії української державності</w:t>
            </w:r>
          </w:p>
        </w:tc>
        <w:tc>
          <w:tcPr>
            <w:tcW w:w="1843" w:type="dxa"/>
            <w:vAlign w:val="center"/>
          </w:tcPr>
          <w:p w14:paraId="7133D02A" w14:textId="37B626F5" w:rsidR="008F77C7" w:rsidRPr="00A214D2" w:rsidRDefault="00025768" w:rsidP="00511D9F">
            <w:pPr>
              <w:tabs>
                <w:tab w:val="left" w:pos="426"/>
              </w:tabs>
              <w:spacing w:line="276" w:lineRule="auto"/>
              <w:jc w:val="center"/>
              <w:rPr>
                <w:sz w:val="20"/>
                <w:highlight w:val="yellow"/>
              </w:rPr>
            </w:pPr>
            <w:r w:rsidRPr="00AC1BAD">
              <w:rPr>
                <w:sz w:val="20"/>
              </w:rPr>
              <w:t>40</w:t>
            </w:r>
          </w:p>
        </w:tc>
        <w:tc>
          <w:tcPr>
            <w:tcW w:w="2409" w:type="dxa"/>
            <w:vMerge/>
            <w:vAlign w:val="center"/>
          </w:tcPr>
          <w:p w14:paraId="6BC5D40A" w14:textId="77777777" w:rsidR="008F77C7" w:rsidRPr="00A214D2" w:rsidRDefault="008F77C7" w:rsidP="00511D9F">
            <w:pPr>
              <w:tabs>
                <w:tab w:val="left" w:pos="426"/>
              </w:tabs>
              <w:spacing w:line="276" w:lineRule="auto"/>
              <w:jc w:val="center"/>
              <w:rPr>
                <w:sz w:val="20"/>
                <w:highlight w:val="yellow"/>
              </w:rPr>
            </w:pPr>
          </w:p>
        </w:tc>
      </w:tr>
      <w:tr w:rsidR="00B44F52" w:rsidRPr="00511D9F" w14:paraId="6E5DDED8" w14:textId="77777777" w:rsidTr="00F95F28">
        <w:tc>
          <w:tcPr>
            <w:tcW w:w="1696" w:type="dxa"/>
            <w:vMerge/>
          </w:tcPr>
          <w:p w14:paraId="6D03076B" w14:textId="77777777" w:rsidR="008F77C7" w:rsidRPr="00511D9F" w:rsidRDefault="008F77C7" w:rsidP="00511D9F">
            <w:pPr>
              <w:tabs>
                <w:tab w:val="left" w:pos="426"/>
              </w:tabs>
              <w:spacing w:line="276" w:lineRule="auto"/>
              <w:jc w:val="both"/>
              <w:rPr>
                <w:b/>
                <w:sz w:val="20"/>
              </w:rPr>
            </w:pPr>
          </w:p>
        </w:tc>
        <w:tc>
          <w:tcPr>
            <w:tcW w:w="3799" w:type="dxa"/>
          </w:tcPr>
          <w:p w14:paraId="284090B4" w14:textId="77777777" w:rsidR="008F77C7" w:rsidRPr="00511D9F" w:rsidRDefault="008F77C7" w:rsidP="00511D9F">
            <w:pPr>
              <w:tabs>
                <w:tab w:val="left" w:pos="426"/>
              </w:tabs>
              <w:spacing w:line="276" w:lineRule="auto"/>
              <w:jc w:val="both"/>
              <w:rPr>
                <w:b/>
                <w:sz w:val="20"/>
              </w:rPr>
            </w:pPr>
            <w:r w:rsidRPr="00511D9F">
              <w:rPr>
                <w:sz w:val="20"/>
              </w:rPr>
              <w:t>знання у сфері права та спеціалізації суду</w:t>
            </w:r>
          </w:p>
        </w:tc>
        <w:tc>
          <w:tcPr>
            <w:tcW w:w="1843" w:type="dxa"/>
            <w:vAlign w:val="center"/>
          </w:tcPr>
          <w:p w14:paraId="4FFC1465" w14:textId="544DD9C2" w:rsidR="008F77C7" w:rsidRPr="00F84772" w:rsidRDefault="00025768" w:rsidP="00F84772">
            <w:pPr>
              <w:tabs>
                <w:tab w:val="left" w:pos="426"/>
              </w:tabs>
              <w:spacing w:line="276" w:lineRule="auto"/>
              <w:jc w:val="center"/>
              <w:rPr>
                <w:sz w:val="20"/>
                <w:highlight w:val="yellow"/>
              </w:rPr>
            </w:pPr>
            <w:r w:rsidRPr="00AC1BAD">
              <w:rPr>
                <w:sz w:val="20"/>
              </w:rPr>
              <w:t>1</w:t>
            </w:r>
            <w:r w:rsidR="002776A8">
              <w:rPr>
                <w:sz w:val="20"/>
                <w:lang w:val="en-US"/>
              </w:rPr>
              <w:t>3</w:t>
            </w:r>
            <w:r w:rsidR="00F84772">
              <w:rPr>
                <w:sz w:val="20"/>
              </w:rPr>
              <w:t>2</w:t>
            </w:r>
          </w:p>
        </w:tc>
        <w:tc>
          <w:tcPr>
            <w:tcW w:w="2409" w:type="dxa"/>
            <w:vMerge/>
            <w:vAlign w:val="center"/>
          </w:tcPr>
          <w:p w14:paraId="14A739B7" w14:textId="77777777" w:rsidR="008F77C7" w:rsidRPr="00A214D2" w:rsidRDefault="008F77C7" w:rsidP="00511D9F">
            <w:pPr>
              <w:tabs>
                <w:tab w:val="left" w:pos="426"/>
              </w:tabs>
              <w:spacing w:line="276" w:lineRule="auto"/>
              <w:jc w:val="center"/>
              <w:rPr>
                <w:sz w:val="20"/>
                <w:highlight w:val="yellow"/>
              </w:rPr>
            </w:pPr>
          </w:p>
        </w:tc>
      </w:tr>
      <w:tr w:rsidR="00B44F52" w:rsidRPr="00511D9F" w14:paraId="3ADE8779" w14:textId="77777777" w:rsidTr="00F95F28">
        <w:tc>
          <w:tcPr>
            <w:tcW w:w="1696" w:type="dxa"/>
            <w:vMerge/>
          </w:tcPr>
          <w:p w14:paraId="223AFB9B" w14:textId="77777777" w:rsidR="008F77C7" w:rsidRPr="00511D9F" w:rsidRDefault="008F77C7" w:rsidP="00511D9F">
            <w:pPr>
              <w:tabs>
                <w:tab w:val="left" w:pos="426"/>
              </w:tabs>
              <w:spacing w:line="276" w:lineRule="auto"/>
              <w:jc w:val="both"/>
              <w:rPr>
                <w:b/>
                <w:sz w:val="20"/>
              </w:rPr>
            </w:pPr>
          </w:p>
        </w:tc>
        <w:tc>
          <w:tcPr>
            <w:tcW w:w="3799" w:type="dxa"/>
          </w:tcPr>
          <w:p w14:paraId="4BD33BCE" w14:textId="77777777" w:rsidR="008F77C7" w:rsidRPr="00511D9F" w:rsidRDefault="008F77C7" w:rsidP="00511D9F">
            <w:pPr>
              <w:tabs>
                <w:tab w:val="left" w:pos="426"/>
              </w:tabs>
              <w:spacing w:line="276" w:lineRule="auto"/>
              <w:jc w:val="both"/>
              <w:rPr>
                <w:b/>
                <w:sz w:val="20"/>
              </w:rPr>
            </w:pPr>
            <w:r w:rsidRPr="00511D9F">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657131FD" w:rsidR="008F77C7" w:rsidRPr="002776A8" w:rsidRDefault="0013192E" w:rsidP="00F84772">
            <w:pPr>
              <w:tabs>
                <w:tab w:val="left" w:pos="426"/>
              </w:tabs>
              <w:spacing w:line="276" w:lineRule="auto"/>
              <w:jc w:val="center"/>
              <w:rPr>
                <w:sz w:val="20"/>
                <w:highlight w:val="yellow"/>
              </w:rPr>
            </w:pPr>
            <w:r w:rsidRPr="00AC1BAD">
              <w:rPr>
                <w:sz w:val="20"/>
              </w:rPr>
              <w:t>1</w:t>
            </w:r>
            <w:r w:rsidR="00AC1BAD" w:rsidRPr="00AC1BAD">
              <w:rPr>
                <w:sz w:val="20"/>
              </w:rPr>
              <w:t>2</w:t>
            </w:r>
            <w:r w:rsidR="00F84772">
              <w:rPr>
                <w:sz w:val="20"/>
              </w:rPr>
              <w:t>7</w:t>
            </w:r>
            <w:r w:rsidR="002776A8">
              <w:rPr>
                <w:sz w:val="20"/>
              </w:rPr>
              <w:t>,50</w:t>
            </w:r>
          </w:p>
        </w:tc>
        <w:tc>
          <w:tcPr>
            <w:tcW w:w="2409" w:type="dxa"/>
            <w:vMerge/>
            <w:vAlign w:val="center"/>
          </w:tcPr>
          <w:p w14:paraId="77ACCA6C" w14:textId="77777777" w:rsidR="008F77C7" w:rsidRPr="00A214D2" w:rsidRDefault="008F77C7" w:rsidP="00511D9F">
            <w:pPr>
              <w:tabs>
                <w:tab w:val="left" w:pos="426"/>
              </w:tabs>
              <w:spacing w:line="276" w:lineRule="auto"/>
              <w:jc w:val="center"/>
              <w:rPr>
                <w:sz w:val="20"/>
                <w:highlight w:val="yellow"/>
              </w:rPr>
            </w:pPr>
          </w:p>
        </w:tc>
      </w:tr>
      <w:tr w:rsidR="00B44F52" w:rsidRPr="00511D9F" w14:paraId="79F7A5F5" w14:textId="77777777" w:rsidTr="00F95F28">
        <w:tc>
          <w:tcPr>
            <w:tcW w:w="1696" w:type="dxa"/>
            <w:vMerge w:val="restart"/>
            <w:vAlign w:val="center"/>
          </w:tcPr>
          <w:p w14:paraId="0600041A" w14:textId="77777777" w:rsidR="008F77C7" w:rsidRPr="00511D9F" w:rsidRDefault="008F77C7" w:rsidP="00511D9F">
            <w:pPr>
              <w:tabs>
                <w:tab w:val="left" w:pos="426"/>
              </w:tabs>
              <w:spacing w:line="276" w:lineRule="auto"/>
              <w:rPr>
                <w:b/>
                <w:sz w:val="20"/>
              </w:rPr>
            </w:pPr>
            <w:r w:rsidRPr="00511D9F">
              <w:rPr>
                <w:sz w:val="20"/>
              </w:rPr>
              <w:t>особиста компетентність</w:t>
            </w:r>
          </w:p>
        </w:tc>
        <w:tc>
          <w:tcPr>
            <w:tcW w:w="3799" w:type="dxa"/>
          </w:tcPr>
          <w:p w14:paraId="49AA1670" w14:textId="77777777" w:rsidR="008F77C7" w:rsidRPr="00511D9F" w:rsidRDefault="008F77C7" w:rsidP="00511D9F">
            <w:pPr>
              <w:tabs>
                <w:tab w:val="left" w:pos="426"/>
              </w:tabs>
              <w:spacing w:line="276" w:lineRule="auto"/>
              <w:jc w:val="both"/>
              <w:rPr>
                <w:sz w:val="20"/>
              </w:rPr>
            </w:pPr>
            <w:r w:rsidRPr="00511D9F">
              <w:rPr>
                <w:sz w:val="20"/>
              </w:rPr>
              <w:t>рішучість та відповідальність</w:t>
            </w:r>
          </w:p>
        </w:tc>
        <w:tc>
          <w:tcPr>
            <w:tcW w:w="1843" w:type="dxa"/>
            <w:vAlign w:val="center"/>
          </w:tcPr>
          <w:p w14:paraId="1D2B9AFC" w14:textId="1619DC07" w:rsidR="008F77C7" w:rsidRPr="00AC1BAD" w:rsidRDefault="00F84772" w:rsidP="00523AD9">
            <w:pPr>
              <w:tabs>
                <w:tab w:val="left" w:pos="426"/>
              </w:tabs>
              <w:spacing w:line="276" w:lineRule="auto"/>
              <w:jc w:val="center"/>
              <w:rPr>
                <w:sz w:val="20"/>
              </w:rPr>
            </w:pPr>
            <w:r>
              <w:rPr>
                <w:sz w:val="20"/>
              </w:rPr>
              <w:t>19</w:t>
            </w:r>
          </w:p>
        </w:tc>
        <w:tc>
          <w:tcPr>
            <w:tcW w:w="2409" w:type="dxa"/>
            <w:vMerge w:val="restart"/>
            <w:vAlign w:val="center"/>
          </w:tcPr>
          <w:p w14:paraId="2CE57649" w14:textId="1F6CFD1B" w:rsidR="008F77C7" w:rsidRPr="00A214D2" w:rsidRDefault="00F84772" w:rsidP="00523AD9">
            <w:pPr>
              <w:tabs>
                <w:tab w:val="left" w:pos="426"/>
              </w:tabs>
              <w:spacing w:line="276" w:lineRule="auto"/>
              <w:jc w:val="center"/>
              <w:rPr>
                <w:sz w:val="20"/>
                <w:highlight w:val="yellow"/>
                <w:lang w:val="en-US"/>
              </w:rPr>
            </w:pPr>
            <w:r>
              <w:rPr>
                <w:sz w:val="20"/>
              </w:rPr>
              <w:t>35</w:t>
            </w:r>
          </w:p>
        </w:tc>
      </w:tr>
      <w:tr w:rsidR="00B44F52" w:rsidRPr="00511D9F" w14:paraId="6506052B" w14:textId="77777777" w:rsidTr="00F95F28">
        <w:tc>
          <w:tcPr>
            <w:tcW w:w="1696" w:type="dxa"/>
            <w:vMerge/>
          </w:tcPr>
          <w:p w14:paraId="2CA6A73C" w14:textId="77777777" w:rsidR="008F77C7" w:rsidRPr="00511D9F" w:rsidRDefault="008F77C7" w:rsidP="00511D9F">
            <w:pPr>
              <w:tabs>
                <w:tab w:val="left" w:pos="426"/>
              </w:tabs>
              <w:spacing w:line="276" w:lineRule="auto"/>
              <w:jc w:val="both"/>
              <w:rPr>
                <w:b/>
                <w:sz w:val="20"/>
              </w:rPr>
            </w:pPr>
          </w:p>
        </w:tc>
        <w:tc>
          <w:tcPr>
            <w:tcW w:w="3799" w:type="dxa"/>
          </w:tcPr>
          <w:p w14:paraId="106A6C9C" w14:textId="77777777" w:rsidR="008F77C7" w:rsidRPr="00511D9F" w:rsidRDefault="008F77C7" w:rsidP="00511D9F">
            <w:pPr>
              <w:tabs>
                <w:tab w:val="left" w:pos="426"/>
              </w:tabs>
              <w:spacing w:line="276" w:lineRule="auto"/>
              <w:jc w:val="both"/>
              <w:rPr>
                <w:sz w:val="20"/>
              </w:rPr>
            </w:pPr>
            <w:r w:rsidRPr="00511D9F">
              <w:rPr>
                <w:sz w:val="20"/>
              </w:rPr>
              <w:t>безперервний розвиток</w:t>
            </w:r>
          </w:p>
        </w:tc>
        <w:tc>
          <w:tcPr>
            <w:tcW w:w="1843" w:type="dxa"/>
            <w:vAlign w:val="center"/>
          </w:tcPr>
          <w:p w14:paraId="5DD55EE8" w14:textId="42FE9523" w:rsidR="008F77C7" w:rsidRPr="00AC1BAD" w:rsidRDefault="00F84772" w:rsidP="00AC1BAD">
            <w:pPr>
              <w:tabs>
                <w:tab w:val="left" w:pos="426"/>
              </w:tabs>
              <w:spacing w:line="276" w:lineRule="auto"/>
              <w:jc w:val="center"/>
              <w:rPr>
                <w:sz w:val="20"/>
              </w:rPr>
            </w:pPr>
            <w:r>
              <w:rPr>
                <w:sz w:val="20"/>
              </w:rPr>
              <w:t>16</w:t>
            </w:r>
          </w:p>
        </w:tc>
        <w:tc>
          <w:tcPr>
            <w:tcW w:w="2409" w:type="dxa"/>
            <w:vMerge/>
            <w:vAlign w:val="center"/>
          </w:tcPr>
          <w:p w14:paraId="5DA6D9FF" w14:textId="77777777" w:rsidR="008F77C7" w:rsidRPr="00A214D2" w:rsidRDefault="008F77C7" w:rsidP="00511D9F">
            <w:pPr>
              <w:tabs>
                <w:tab w:val="left" w:pos="426"/>
              </w:tabs>
              <w:spacing w:line="276" w:lineRule="auto"/>
              <w:jc w:val="center"/>
              <w:rPr>
                <w:sz w:val="20"/>
                <w:highlight w:val="yellow"/>
              </w:rPr>
            </w:pPr>
          </w:p>
        </w:tc>
      </w:tr>
      <w:tr w:rsidR="00B44F52" w:rsidRPr="00511D9F" w14:paraId="4C3B8C60" w14:textId="77777777" w:rsidTr="00F95F28">
        <w:tc>
          <w:tcPr>
            <w:tcW w:w="1696" w:type="dxa"/>
            <w:vMerge w:val="restart"/>
            <w:vAlign w:val="center"/>
          </w:tcPr>
          <w:p w14:paraId="3301344A" w14:textId="77777777" w:rsidR="008F77C7" w:rsidRPr="00511D9F" w:rsidRDefault="008F77C7" w:rsidP="00511D9F">
            <w:pPr>
              <w:tabs>
                <w:tab w:val="left" w:pos="426"/>
              </w:tabs>
              <w:spacing w:line="276" w:lineRule="auto"/>
              <w:rPr>
                <w:sz w:val="20"/>
              </w:rPr>
            </w:pPr>
            <w:r w:rsidRPr="00511D9F">
              <w:rPr>
                <w:sz w:val="20"/>
              </w:rPr>
              <w:t>соціальна компетентність</w:t>
            </w:r>
          </w:p>
        </w:tc>
        <w:tc>
          <w:tcPr>
            <w:tcW w:w="3799" w:type="dxa"/>
          </w:tcPr>
          <w:p w14:paraId="503FC36A" w14:textId="77777777" w:rsidR="008F77C7" w:rsidRPr="00511D9F" w:rsidRDefault="008F77C7" w:rsidP="00511D9F">
            <w:pPr>
              <w:tabs>
                <w:tab w:val="left" w:pos="426"/>
              </w:tabs>
              <w:spacing w:line="276" w:lineRule="auto"/>
              <w:jc w:val="both"/>
              <w:rPr>
                <w:sz w:val="20"/>
              </w:rPr>
            </w:pPr>
            <w:r w:rsidRPr="00511D9F">
              <w:rPr>
                <w:sz w:val="20"/>
              </w:rPr>
              <w:t>ефективна комунікація</w:t>
            </w:r>
          </w:p>
        </w:tc>
        <w:tc>
          <w:tcPr>
            <w:tcW w:w="1843" w:type="dxa"/>
            <w:vAlign w:val="center"/>
          </w:tcPr>
          <w:p w14:paraId="39388CC1" w14:textId="025B45DB" w:rsidR="008F77C7" w:rsidRPr="00AC1BAD" w:rsidRDefault="00F84772" w:rsidP="00511D9F">
            <w:pPr>
              <w:tabs>
                <w:tab w:val="left" w:pos="426"/>
              </w:tabs>
              <w:spacing w:line="276" w:lineRule="auto"/>
              <w:jc w:val="center"/>
              <w:rPr>
                <w:sz w:val="20"/>
                <w:lang w:val="en-US"/>
              </w:rPr>
            </w:pPr>
            <w:r>
              <w:rPr>
                <w:sz w:val="20"/>
              </w:rPr>
              <w:t>10,33</w:t>
            </w:r>
          </w:p>
        </w:tc>
        <w:tc>
          <w:tcPr>
            <w:tcW w:w="2409" w:type="dxa"/>
            <w:vMerge w:val="restart"/>
            <w:vAlign w:val="center"/>
          </w:tcPr>
          <w:p w14:paraId="497C9A62" w14:textId="2661F014" w:rsidR="008F77C7" w:rsidRPr="00A214D2" w:rsidRDefault="00F84772" w:rsidP="00AC1BAD">
            <w:pPr>
              <w:tabs>
                <w:tab w:val="left" w:pos="426"/>
              </w:tabs>
              <w:spacing w:line="276" w:lineRule="auto"/>
              <w:jc w:val="center"/>
              <w:rPr>
                <w:sz w:val="20"/>
                <w:highlight w:val="yellow"/>
              </w:rPr>
            </w:pPr>
            <w:r>
              <w:rPr>
                <w:sz w:val="20"/>
              </w:rPr>
              <w:t>40,33</w:t>
            </w:r>
          </w:p>
        </w:tc>
      </w:tr>
      <w:tr w:rsidR="00B44F52" w:rsidRPr="00511D9F" w14:paraId="2129497A" w14:textId="77777777" w:rsidTr="00F95F28">
        <w:tc>
          <w:tcPr>
            <w:tcW w:w="1696" w:type="dxa"/>
            <w:vMerge/>
          </w:tcPr>
          <w:p w14:paraId="2385127F" w14:textId="77777777" w:rsidR="008F77C7" w:rsidRPr="00511D9F" w:rsidRDefault="008F77C7" w:rsidP="00511D9F">
            <w:pPr>
              <w:tabs>
                <w:tab w:val="left" w:pos="426"/>
              </w:tabs>
              <w:spacing w:line="276" w:lineRule="auto"/>
              <w:jc w:val="both"/>
              <w:rPr>
                <w:sz w:val="20"/>
              </w:rPr>
            </w:pPr>
          </w:p>
        </w:tc>
        <w:tc>
          <w:tcPr>
            <w:tcW w:w="3799" w:type="dxa"/>
          </w:tcPr>
          <w:p w14:paraId="432360E3" w14:textId="77777777" w:rsidR="008F77C7" w:rsidRPr="00511D9F" w:rsidRDefault="008F77C7" w:rsidP="00511D9F">
            <w:pPr>
              <w:tabs>
                <w:tab w:val="left" w:pos="426"/>
              </w:tabs>
              <w:spacing w:line="276" w:lineRule="auto"/>
              <w:jc w:val="both"/>
              <w:rPr>
                <w:sz w:val="20"/>
              </w:rPr>
            </w:pPr>
            <w:r w:rsidRPr="00511D9F">
              <w:rPr>
                <w:sz w:val="20"/>
              </w:rPr>
              <w:t>ефективна взаємодія</w:t>
            </w:r>
          </w:p>
        </w:tc>
        <w:tc>
          <w:tcPr>
            <w:tcW w:w="1843" w:type="dxa"/>
            <w:vAlign w:val="center"/>
          </w:tcPr>
          <w:p w14:paraId="3F48BAA2" w14:textId="548B248C" w:rsidR="008F77C7" w:rsidRPr="00AC1BAD" w:rsidRDefault="00F84772" w:rsidP="00523AD9">
            <w:pPr>
              <w:tabs>
                <w:tab w:val="left" w:pos="426"/>
              </w:tabs>
              <w:spacing w:line="276" w:lineRule="auto"/>
              <w:jc w:val="center"/>
              <w:rPr>
                <w:sz w:val="20"/>
              </w:rPr>
            </w:pPr>
            <w:r>
              <w:rPr>
                <w:sz w:val="20"/>
              </w:rPr>
              <w:t>10,33</w:t>
            </w:r>
          </w:p>
        </w:tc>
        <w:tc>
          <w:tcPr>
            <w:tcW w:w="2409" w:type="dxa"/>
            <w:vMerge/>
            <w:vAlign w:val="center"/>
          </w:tcPr>
          <w:p w14:paraId="642CAE58" w14:textId="77777777" w:rsidR="008F77C7" w:rsidRPr="00A214D2" w:rsidRDefault="008F77C7" w:rsidP="00511D9F">
            <w:pPr>
              <w:tabs>
                <w:tab w:val="left" w:pos="426"/>
              </w:tabs>
              <w:spacing w:line="276" w:lineRule="auto"/>
              <w:jc w:val="center"/>
              <w:rPr>
                <w:sz w:val="20"/>
                <w:highlight w:val="yellow"/>
              </w:rPr>
            </w:pPr>
          </w:p>
        </w:tc>
      </w:tr>
      <w:tr w:rsidR="00B44F52" w:rsidRPr="00511D9F" w14:paraId="44A1C292" w14:textId="77777777" w:rsidTr="000643A0">
        <w:trPr>
          <w:trHeight w:val="50"/>
        </w:trPr>
        <w:tc>
          <w:tcPr>
            <w:tcW w:w="1696" w:type="dxa"/>
            <w:vMerge/>
          </w:tcPr>
          <w:p w14:paraId="47F48930" w14:textId="77777777" w:rsidR="008F77C7" w:rsidRPr="00511D9F" w:rsidRDefault="008F77C7" w:rsidP="00511D9F">
            <w:pPr>
              <w:tabs>
                <w:tab w:val="left" w:pos="426"/>
              </w:tabs>
              <w:spacing w:line="276" w:lineRule="auto"/>
              <w:jc w:val="both"/>
              <w:rPr>
                <w:sz w:val="20"/>
              </w:rPr>
            </w:pPr>
          </w:p>
        </w:tc>
        <w:tc>
          <w:tcPr>
            <w:tcW w:w="3799" w:type="dxa"/>
          </w:tcPr>
          <w:p w14:paraId="0B3FD54D" w14:textId="77777777" w:rsidR="008F77C7" w:rsidRPr="00511D9F" w:rsidRDefault="008F77C7" w:rsidP="00511D9F">
            <w:pPr>
              <w:tabs>
                <w:tab w:val="left" w:pos="426"/>
              </w:tabs>
              <w:spacing w:line="276" w:lineRule="auto"/>
              <w:jc w:val="both"/>
              <w:rPr>
                <w:sz w:val="20"/>
              </w:rPr>
            </w:pPr>
            <w:r w:rsidRPr="00511D9F">
              <w:rPr>
                <w:sz w:val="20"/>
              </w:rPr>
              <w:t>стійкість мотивації</w:t>
            </w:r>
          </w:p>
        </w:tc>
        <w:tc>
          <w:tcPr>
            <w:tcW w:w="1843" w:type="dxa"/>
            <w:vAlign w:val="center"/>
          </w:tcPr>
          <w:p w14:paraId="2AE69CCD" w14:textId="18B19117" w:rsidR="008F77C7" w:rsidRPr="00AC1BAD" w:rsidRDefault="00F84772" w:rsidP="00511D9F">
            <w:pPr>
              <w:tabs>
                <w:tab w:val="left" w:pos="426"/>
              </w:tabs>
              <w:spacing w:line="276" w:lineRule="auto"/>
              <w:jc w:val="center"/>
              <w:rPr>
                <w:sz w:val="20"/>
              </w:rPr>
            </w:pPr>
            <w:r>
              <w:rPr>
                <w:sz w:val="20"/>
              </w:rPr>
              <w:t>9,67</w:t>
            </w:r>
          </w:p>
        </w:tc>
        <w:tc>
          <w:tcPr>
            <w:tcW w:w="2409" w:type="dxa"/>
            <w:vMerge/>
            <w:vAlign w:val="center"/>
          </w:tcPr>
          <w:p w14:paraId="6C1A364B" w14:textId="77777777" w:rsidR="008F77C7" w:rsidRPr="00A214D2" w:rsidRDefault="008F77C7" w:rsidP="00511D9F">
            <w:pPr>
              <w:tabs>
                <w:tab w:val="left" w:pos="426"/>
              </w:tabs>
              <w:spacing w:line="276" w:lineRule="auto"/>
              <w:jc w:val="center"/>
              <w:rPr>
                <w:sz w:val="20"/>
                <w:highlight w:val="yellow"/>
              </w:rPr>
            </w:pPr>
          </w:p>
        </w:tc>
      </w:tr>
      <w:tr w:rsidR="00B44F52" w:rsidRPr="00511D9F" w14:paraId="4188A4E6" w14:textId="77777777" w:rsidTr="00F95F28">
        <w:tc>
          <w:tcPr>
            <w:tcW w:w="1696" w:type="dxa"/>
            <w:vMerge/>
          </w:tcPr>
          <w:p w14:paraId="0CB24777" w14:textId="77777777" w:rsidR="008F77C7" w:rsidRPr="00511D9F" w:rsidRDefault="008F77C7" w:rsidP="00511D9F">
            <w:pPr>
              <w:tabs>
                <w:tab w:val="left" w:pos="426"/>
              </w:tabs>
              <w:spacing w:line="276" w:lineRule="auto"/>
              <w:jc w:val="both"/>
              <w:rPr>
                <w:sz w:val="20"/>
              </w:rPr>
            </w:pPr>
          </w:p>
        </w:tc>
        <w:tc>
          <w:tcPr>
            <w:tcW w:w="3799" w:type="dxa"/>
          </w:tcPr>
          <w:p w14:paraId="2E6C4D57" w14:textId="77777777" w:rsidR="008F77C7" w:rsidRPr="00511D9F" w:rsidRDefault="008F77C7" w:rsidP="00511D9F">
            <w:pPr>
              <w:tabs>
                <w:tab w:val="left" w:pos="426"/>
              </w:tabs>
              <w:spacing w:line="276" w:lineRule="auto"/>
              <w:jc w:val="both"/>
              <w:rPr>
                <w:sz w:val="20"/>
              </w:rPr>
            </w:pPr>
            <w:r w:rsidRPr="00511D9F">
              <w:rPr>
                <w:sz w:val="20"/>
              </w:rPr>
              <w:t>емоційна стійкість</w:t>
            </w:r>
          </w:p>
        </w:tc>
        <w:tc>
          <w:tcPr>
            <w:tcW w:w="1843" w:type="dxa"/>
            <w:vAlign w:val="center"/>
          </w:tcPr>
          <w:p w14:paraId="0BDFC36C" w14:textId="175E3F4E" w:rsidR="007134B4" w:rsidRPr="00AC1BAD" w:rsidRDefault="00C309B8" w:rsidP="00523AD9">
            <w:pPr>
              <w:tabs>
                <w:tab w:val="left" w:pos="426"/>
              </w:tabs>
              <w:spacing w:line="276" w:lineRule="auto"/>
              <w:jc w:val="center"/>
              <w:rPr>
                <w:sz w:val="20"/>
              </w:rPr>
            </w:pPr>
            <w:r w:rsidRPr="00AC1BAD">
              <w:rPr>
                <w:sz w:val="20"/>
              </w:rPr>
              <w:t>1</w:t>
            </w:r>
            <w:r w:rsidR="00523AD9" w:rsidRPr="00AC1BAD">
              <w:rPr>
                <w:sz w:val="20"/>
              </w:rPr>
              <w:t>0</w:t>
            </w:r>
          </w:p>
        </w:tc>
        <w:tc>
          <w:tcPr>
            <w:tcW w:w="2409" w:type="dxa"/>
            <w:vMerge/>
            <w:vAlign w:val="center"/>
          </w:tcPr>
          <w:p w14:paraId="2258BE48" w14:textId="77777777" w:rsidR="008F77C7" w:rsidRPr="00A214D2" w:rsidRDefault="008F77C7" w:rsidP="00511D9F">
            <w:pPr>
              <w:tabs>
                <w:tab w:val="left" w:pos="426"/>
              </w:tabs>
              <w:spacing w:line="276" w:lineRule="auto"/>
              <w:jc w:val="center"/>
              <w:rPr>
                <w:sz w:val="20"/>
                <w:highlight w:val="yellow"/>
              </w:rPr>
            </w:pPr>
          </w:p>
        </w:tc>
      </w:tr>
      <w:tr w:rsidR="00B44F52" w:rsidRPr="00511D9F" w14:paraId="289D0527" w14:textId="77777777" w:rsidTr="00F95F28">
        <w:tc>
          <w:tcPr>
            <w:tcW w:w="1696" w:type="dxa"/>
            <w:vMerge w:val="restart"/>
            <w:vAlign w:val="center"/>
          </w:tcPr>
          <w:p w14:paraId="322AF61B" w14:textId="77777777" w:rsidR="003B1E28" w:rsidRPr="00511D9F" w:rsidRDefault="003B1E28" w:rsidP="00511D9F">
            <w:pPr>
              <w:tabs>
                <w:tab w:val="left" w:pos="426"/>
              </w:tabs>
              <w:spacing w:line="276" w:lineRule="auto"/>
              <w:rPr>
                <w:sz w:val="20"/>
              </w:rPr>
            </w:pPr>
          </w:p>
          <w:p w14:paraId="35302886" w14:textId="77777777" w:rsidR="003B1E28" w:rsidRPr="00511D9F" w:rsidRDefault="003B1E28" w:rsidP="00511D9F">
            <w:pPr>
              <w:tabs>
                <w:tab w:val="left" w:pos="426"/>
              </w:tabs>
              <w:spacing w:line="276" w:lineRule="auto"/>
              <w:rPr>
                <w:sz w:val="20"/>
              </w:rPr>
            </w:pPr>
          </w:p>
          <w:p w14:paraId="138F77CC" w14:textId="77777777" w:rsidR="008F77C7" w:rsidRPr="00511D9F" w:rsidRDefault="008F77C7" w:rsidP="00511D9F">
            <w:pPr>
              <w:tabs>
                <w:tab w:val="left" w:pos="426"/>
              </w:tabs>
              <w:spacing w:line="276" w:lineRule="auto"/>
              <w:rPr>
                <w:sz w:val="20"/>
              </w:rPr>
            </w:pPr>
            <w:r w:rsidRPr="00511D9F">
              <w:rPr>
                <w:sz w:val="20"/>
              </w:rPr>
              <w:t>доброчесність та професійна етика</w:t>
            </w:r>
          </w:p>
        </w:tc>
        <w:tc>
          <w:tcPr>
            <w:tcW w:w="3799" w:type="dxa"/>
          </w:tcPr>
          <w:p w14:paraId="01F37BCB" w14:textId="602567AE" w:rsidR="008F77C7" w:rsidRPr="00511D9F" w:rsidRDefault="00AD351B" w:rsidP="00511D9F">
            <w:pPr>
              <w:tabs>
                <w:tab w:val="left" w:pos="426"/>
              </w:tabs>
              <w:spacing w:line="276" w:lineRule="auto"/>
              <w:jc w:val="both"/>
              <w:rPr>
                <w:sz w:val="20"/>
              </w:rPr>
            </w:pPr>
            <w:r w:rsidRPr="00511D9F">
              <w:rPr>
                <w:sz w:val="20"/>
              </w:rPr>
              <w:t>н</w:t>
            </w:r>
            <w:r w:rsidR="008F77C7" w:rsidRPr="00511D9F">
              <w:rPr>
                <w:sz w:val="20"/>
              </w:rPr>
              <w:t>езалежність</w:t>
            </w:r>
          </w:p>
        </w:tc>
        <w:tc>
          <w:tcPr>
            <w:tcW w:w="1843" w:type="dxa"/>
            <w:vMerge w:val="restart"/>
            <w:shd w:val="clear" w:color="auto" w:fill="F2F2F2"/>
            <w:vAlign w:val="center"/>
          </w:tcPr>
          <w:p w14:paraId="74E0D470" w14:textId="77777777" w:rsidR="008F77C7" w:rsidRPr="00A214D2" w:rsidRDefault="008F77C7" w:rsidP="00511D9F">
            <w:pPr>
              <w:tabs>
                <w:tab w:val="left" w:pos="426"/>
              </w:tabs>
              <w:spacing w:line="276" w:lineRule="auto"/>
              <w:jc w:val="center"/>
              <w:rPr>
                <w:sz w:val="20"/>
                <w:highlight w:val="yellow"/>
              </w:rPr>
            </w:pPr>
          </w:p>
        </w:tc>
        <w:tc>
          <w:tcPr>
            <w:tcW w:w="2409" w:type="dxa"/>
            <w:vMerge w:val="restart"/>
            <w:vAlign w:val="center"/>
          </w:tcPr>
          <w:p w14:paraId="793F724D" w14:textId="77777777" w:rsidR="00AB44E3" w:rsidRPr="00A214D2" w:rsidRDefault="00AB44E3" w:rsidP="00511D9F">
            <w:pPr>
              <w:tabs>
                <w:tab w:val="left" w:pos="426"/>
              </w:tabs>
              <w:spacing w:line="276" w:lineRule="auto"/>
              <w:rPr>
                <w:sz w:val="20"/>
                <w:highlight w:val="yellow"/>
              </w:rPr>
            </w:pPr>
          </w:p>
          <w:p w14:paraId="3E3AC25C" w14:textId="77777777" w:rsidR="00AB44E3" w:rsidRPr="00A214D2" w:rsidRDefault="00AB44E3" w:rsidP="00511D9F">
            <w:pPr>
              <w:tabs>
                <w:tab w:val="left" w:pos="426"/>
              </w:tabs>
              <w:spacing w:line="276" w:lineRule="auto"/>
              <w:jc w:val="center"/>
              <w:rPr>
                <w:sz w:val="20"/>
                <w:highlight w:val="yellow"/>
              </w:rPr>
            </w:pPr>
          </w:p>
          <w:p w14:paraId="1F0F4A2B" w14:textId="5A253C13" w:rsidR="008F77C7" w:rsidRPr="00A214D2" w:rsidRDefault="00523AD9" w:rsidP="00F84772">
            <w:pPr>
              <w:tabs>
                <w:tab w:val="left" w:pos="426"/>
              </w:tabs>
              <w:spacing w:line="276" w:lineRule="auto"/>
              <w:jc w:val="center"/>
              <w:rPr>
                <w:sz w:val="20"/>
                <w:highlight w:val="yellow"/>
              </w:rPr>
            </w:pPr>
            <w:r w:rsidRPr="0031179E">
              <w:rPr>
                <w:sz w:val="20"/>
              </w:rPr>
              <w:t>2</w:t>
            </w:r>
            <w:r w:rsidR="00F84772">
              <w:rPr>
                <w:sz w:val="20"/>
              </w:rPr>
              <w:t>70</w:t>
            </w:r>
          </w:p>
        </w:tc>
      </w:tr>
      <w:tr w:rsidR="00B44F52" w:rsidRPr="00511D9F" w14:paraId="198D17A9" w14:textId="77777777" w:rsidTr="00F95F28">
        <w:tc>
          <w:tcPr>
            <w:tcW w:w="1696" w:type="dxa"/>
            <w:vMerge/>
          </w:tcPr>
          <w:p w14:paraId="2ADB5F1E" w14:textId="77777777" w:rsidR="008F77C7" w:rsidRPr="00511D9F" w:rsidRDefault="008F77C7" w:rsidP="00511D9F">
            <w:pPr>
              <w:tabs>
                <w:tab w:val="left" w:pos="426"/>
              </w:tabs>
              <w:spacing w:line="276" w:lineRule="auto"/>
              <w:jc w:val="both"/>
              <w:rPr>
                <w:sz w:val="20"/>
              </w:rPr>
            </w:pPr>
          </w:p>
        </w:tc>
        <w:tc>
          <w:tcPr>
            <w:tcW w:w="3799" w:type="dxa"/>
          </w:tcPr>
          <w:p w14:paraId="3CDCD359" w14:textId="36B20F64" w:rsidR="008F77C7" w:rsidRPr="00511D9F" w:rsidRDefault="00AD351B" w:rsidP="00511D9F">
            <w:pPr>
              <w:tabs>
                <w:tab w:val="left" w:pos="426"/>
              </w:tabs>
              <w:spacing w:line="276" w:lineRule="auto"/>
              <w:jc w:val="both"/>
              <w:rPr>
                <w:sz w:val="20"/>
              </w:rPr>
            </w:pPr>
            <w:r w:rsidRPr="00511D9F">
              <w:rPr>
                <w:sz w:val="20"/>
              </w:rPr>
              <w:t>ч</w:t>
            </w:r>
            <w:r w:rsidR="008F77C7" w:rsidRPr="00511D9F">
              <w:rPr>
                <w:sz w:val="20"/>
              </w:rPr>
              <w:t>есність</w:t>
            </w:r>
          </w:p>
        </w:tc>
        <w:tc>
          <w:tcPr>
            <w:tcW w:w="1843" w:type="dxa"/>
            <w:vMerge/>
            <w:shd w:val="clear" w:color="auto" w:fill="F2F2F2"/>
            <w:vAlign w:val="center"/>
          </w:tcPr>
          <w:p w14:paraId="7EA4C1D0"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511D9F" w:rsidRDefault="008F77C7" w:rsidP="00511D9F">
            <w:pPr>
              <w:tabs>
                <w:tab w:val="left" w:pos="426"/>
              </w:tabs>
              <w:spacing w:line="276" w:lineRule="auto"/>
              <w:jc w:val="center"/>
              <w:rPr>
                <w:sz w:val="20"/>
                <w:highlight w:val="yellow"/>
              </w:rPr>
            </w:pPr>
          </w:p>
        </w:tc>
      </w:tr>
      <w:tr w:rsidR="00B44F52" w:rsidRPr="00511D9F" w14:paraId="75CF3625" w14:textId="77777777" w:rsidTr="00F95F28">
        <w:tc>
          <w:tcPr>
            <w:tcW w:w="1696" w:type="dxa"/>
            <w:vMerge/>
          </w:tcPr>
          <w:p w14:paraId="54D1658A" w14:textId="77777777" w:rsidR="008F77C7" w:rsidRPr="00511D9F" w:rsidRDefault="008F77C7" w:rsidP="00511D9F">
            <w:pPr>
              <w:tabs>
                <w:tab w:val="left" w:pos="426"/>
              </w:tabs>
              <w:spacing w:line="276" w:lineRule="auto"/>
              <w:jc w:val="both"/>
              <w:rPr>
                <w:sz w:val="20"/>
              </w:rPr>
            </w:pPr>
          </w:p>
        </w:tc>
        <w:tc>
          <w:tcPr>
            <w:tcW w:w="3799" w:type="dxa"/>
          </w:tcPr>
          <w:p w14:paraId="0031535A" w14:textId="2B90226B" w:rsidR="008F77C7" w:rsidRPr="00511D9F" w:rsidRDefault="00AD351B" w:rsidP="00511D9F">
            <w:pPr>
              <w:tabs>
                <w:tab w:val="left" w:pos="426"/>
              </w:tabs>
              <w:spacing w:line="276" w:lineRule="auto"/>
              <w:jc w:val="both"/>
              <w:rPr>
                <w:sz w:val="20"/>
              </w:rPr>
            </w:pPr>
            <w:r w:rsidRPr="00511D9F">
              <w:rPr>
                <w:sz w:val="20"/>
              </w:rPr>
              <w:t>н</w:t>
            </w:r>
            <w:r w:rsidR="008F77C7" w:rsidRPr="00511D9F">
              <w:rPr>
                <w:sz w:val="20"/>
              </w:rPr>
              <w:t>еупередженість</w:t>
            </w:r>
          </w:p>
        </w:tc>
        <w:tc>
          <w:tcPr>
            <w:tcW w:w="1843" w:type="dxa"/>
            <w:vMerge/>
            <w:shd w:val="clear" w:color="auto" w:fill="F2F2F2"/>
            <w:vAlign w:val="center"/>
          </w:tcPr>
          <w:p w14:paraId="7F574C9A"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511D9F" w:rsidRDefault="008F77C7" w:rsidP="00511D9F">
            <w:pPr>
              <w:tabs>
                <w:tab w:val="left" w:pos="426"/>
              </w:tabs>
              <w:spacing w:line="276" w:lineRule="auto"/>
              <w:jc w:val="center"/>
              <w:rPr>
                <w:sz w:val="20"/>
                <w:highlight w:val="yellow"/>
              </w:rPr>
            </w:pPr>
          </w:p>
        </w:tc>
      </w:tr>
      <w:tr w:rsidR="00B44F52" w:rsidRPr="00511D9F" w14:paraId="0EAA94FE" w14:textId="77777777" w:rsidTr="00F95F28">
        <w:tc>
          <w:tcPr>
            <w:tcW w:w="1696" w:type="dxa"/>
            <w:vMerge/>
          </w:tcPr>
          <w:p w14:paraId="295D2A2B" w14:textId="77777777" w:rsidR="008F77C7" w:rsidRPr="00511D9F" w:rsidRDefault="008F77C7" w:rsidP="00511D9F">
            <w:pPr>
              <w:tabs>
                <w:tab w:val="left" w:pos="426"/>
              </w:tabs>
              <w:spacing w:line="276" w:lineRule="auto"/>
              <w:jc w:val="both"/>
              <w:rPr>
                <w:sz w:val="20"/>
              </w:rPr>
            </w:pPr>
          </w:p>
        </w:tc>
        <w:tc>
          <w:tcPr>
            <w:tcW w:w="3799" w:type="dxa"/>
          </w:tcPr>
          <w:p w14:paraId="76278FB4" w14:textId="37AAF87B" w:rsidR="008F77C7" w:rsidRPr="00511D9F" w:rsidRDefault="00AD351B" w:rsidP="00511D9F">
            <w:pPr>
              <w:tabs>
                <w:tab w:val="left" w:pos="426"/>
              </w:tabs>
              <w:spacing w:line="276" w:lineRule="auto"/>
              <w:jc w:val="both"/>
              <w:rPr>
                <w:sz w:val="20"/>
              </w:rPr>
            </w:pPr>
            <w:r w:rsidRPr="00511D9F">
              <w:rPr>
                <w:sz w:val="20"/>
              </w:rPr>
              <w:t>с</w:t>
            </w:r>
            <w:r w:rsidR="008F77C7" w:rsidRPr="00511D9F">
              <w:rPr>
                <w:sz w:val="20"/>
              </w:rPr>
              <w:t>умлінність</w:t>
            </w:r>
          </w:p>
        </w:tc>
        <w:tc>
          <w:tcPr>
            <w:tcW w:w="1843" w:type="dxa"/>
            <w:vMerge/>
            <w:shd w:val="clear" w:color="auto" w:fill="F2F2F2"/>
            <w:vAlign w:val="center"/>
          </w:tcPr>
          <w:p w14:paraId="66C0F5A8"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511D9F" w:rsidRDefault="008F77C7" w:rsidP="00511D9F">
            <w:pPr>
              <w:tabs>
                <w:tab w:val="left" w:pos="426"/>
              </w:tabs>
              <w:spacing w:line="276" w:lineRule="auto"/>
              <w:jc w:val="center"/>
              <w:rPr>
                <w:sz w:val="20"/>
                <w:highlight w:val="yellow"/>
              </w:rPr>
            </w:pPr>
          </w:p>
        </w:tc>
      </w:tr>
      <w:tr w:rsidR="00B44F52" w:rsidRPr="00511D9F" w14:paraId="6F2F3991" w14:textId="77777777" w:rsidTr="00F95F28">
        <w:tc>
          <w:tcPr>
            <w:tcW w:w="1696" w:type="dxa"/>
            <w:vMerge/>
          </w:tcPr>
          <w:p w14:paraId="4122831B" w14:textId="77777777" w:rsidR="008F77C7" w:rsidRPr="00511D9F" w:rsidRDefault="008F77C7" w:rsidP="00511D9F">
            <w:pPr>
              <w:tabs>
                <w:tab w:val="left" w:pos="426"/>
              </w:tabs>
              <w:spacing w:line="276" w:lineRule="auto"/>
              <w:jc w:val="both"/>
              <w:rPr>
                <w:sz w:val="20"/>
              </w:rPr>
            </w:pPr>
          </w:p>
        </w:tc>
        <w:tc>
          <w:tcPr>
            <w:tcW w:w="3799" w:type="dxa"/>
          </w:tcPr>
          <w:p w14:paraId="640C6A70" w14:textId="11857AB7" w:rsidR="008F77C7" w:rsidRPr="00511D9F" w:rsidRDefault="00AD351B" w:rsidP="00511D9F">
            <w:pPr>
              <w:tabs>
                <w:tab w:val="left" w:pos="426"/>
              </w:tabs>
              <w:spacing w:line="276" w:lineRule="auto"/>
              <w:jc w:val="both"/>
              <w:rPr>
                <w:sz w:val="20"/>
              </w:rPr>
            </w:pPr>
            <w:r w:rsidRPr="00511D9F">
              <w:rPr>
                <w:sz w:val="20"/>
              </w:rPr>
              <w:t>н</w:t>
            </w:r>
            <w:r w:rsidR="008F77C7" w:rsidRPr="00511D9F">
              <w:rPr>
                <w:sz w:val="20"/>
              </w:rPr>
              <w:t>епідкупність</w:t>
            </w:r>
          </w:p>
        </w:tc>
        <w:tc>
          <w:tcPr>
            <w:tcW w:w="1843" w:type="dxa"/>
            <w:vMerge/>
            <w:shd w:val="clear" w:color="auto" w:fill="F2F2F2"/>
            <w:vAlign w:val="center"/>
          </w:tcPr>
          <w:p w14:paraId="4B5C3D67"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511D9F" w:rsidRDefault="008F77C7" w:rsidP="00511D9F">
            <w:pPr>
              <w:tabs>
                <w:tab w:val="left" w:pos="426"/>
              </w:tabs>
              <w:spacing w:line="276" w:lineRule="auto"/>
              <w:jc w:val="center"/>
              <w:rPr>
                <w:sz w:val="20"/>
                <w:highlight w:val="yellow"/>
              </w:rPr>
            </w:pPr>
          </w:p>
        </w:tc>
      </w:tr>
      <w:tr w:rsidR="00B44F52" w:rsidRPr="00511D9F" w14:paraId="360B9040" w14:textId="77777777" w:rsidTr="00F95F28">
        <w:tc>
          <w:tcPr>
            <w:tcW w:w="1696" w:type="dxa"/>
            <w:vMerge/>
          </w:tcPr>
          <w:p w14:paraId="01C06D8F" w14:textId="77777777" w:rsidR="008F77C7" w:rsidRPr="00511D9F" w:rsidRDefault="008F77C7" w:rsidP="00511D9F">
            <w:pPr>
              <w:tabs>
                <w:tab w:val="left" w:pos="426"/>
              </w:tabs>
              <w:spacing w:line="276" w:lineRule="auto"/>
              <w:jc w:val="both"/>
              <w:rPr>
                <w:sz w:val="20"/>
              </w:rPr>
            </w:pPr>
          </w:p>
        </w:tc>
        <w:tc>
          <w:tcPr>
            <w:tcW w:w="3799" w:type="dxa"/>
          </w:tcPr>
          <w:p w14:paraId="4E37C06B" w14:textId="42150077" w:rsidR="008F77C7" w:rsidRPr="00511D9F" w:rsidRDefault="00AD351B" w:rsidP="00511D9F">
            <w:pPr>
              <w:tabs>
                <w:tab w:val="left" w:pos="426"/>
              </w:tabs>
              <w:spacing w:line="276" w:lineRule="auto"/>
              <w:jc w:val="both"/>
              <w:rPr>
                <w:sz w:val="20"/>
              </w:rPr>
            </w:pPr>
            <w:r w:rsidRPr="00511D9F">
              <w:rPr>
                <w:sz w:val="20"/>
              </w:rPr>
              <w:t>д</w:t>
            </w:r>
            <w:r w:rsidR="008F77C7" w:rsidRPr="00511D9F">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511D9F" w:rsidRDefault="008F77C7" w:rsidP="00511D9F">
            <w:pPr>
              <w:tabs>
                <w:tab w:val="left" w:pos="426"/>
              </w:tabs>
              <w:spacing w:line="276" w:lineRule="auto"/>
              <w:jc w:val="center"/>
              <w:rPr>
                <w:sz w:val="20"/>
                <w:highlight w:val="yellow"/>
              </w:rPr>
            </w:pPr>
          </w:p>
        </w:tc>
      </w:tr>
      <w:tr w:rsidR="00B44F52" w:rsidRPr="00511D9F" w14:paraId="4C78A41C" w14:textId="77777777" w:rsidTr="00F95F28">
        <w:tc>
          <w:tcPr>
            <w:tcW w:w="1696" w:type="dxa"/>
            <w:vMerge/>
          </w:tcPr>
          <w:p w14:paraId="74A9A6A3" w14:textId="77777777" w:rsidR="008F77C7" w:rsidRPr="00511D9F" w:rsidRDefault="008F77C7" w:rsidP="00511D9F">
            <w:pPr>
              <w:tabs>
                <w:tab w:val="left" w:pos="426"/>
              </w:tabs>
              <w:spacing w:line="276" w:lineRule="auto"/>
              <w:jc w:val="both"/>
              <w:rPr>
                <w:sz w:val="20"/>
              </w:rPr>
            </w:pPr>
          </w:p>
        </w:tc>
        <w:tc>
          <w:tcPr>
            <w:tcW w:w="3799" w:type="dxa"/>
          </w:tcPr>
          <w:p w14:paraId="2B6AAEAE" w14:textId="46324086" w:rsidR="008F77C7" w:rsidRPr="00511D9F" w:rsidRDefault="00AD351B" w:rsidP="00511D9F">
            <w:pPr>
              <w:tabs>
                <w:tab w:val="left" w:pos="426"/>
              </w:tabs>
              <w:spacing w:line="276" w:lineRule="auto"/>
              <w:jc w:val="both"/>
              <w:rPr>
                <w:sz w:val="20"/>
              </w:rPr>
            </w:pPr>
            <w:r w:rsidRPr="00511D9F">
              <w:rPr>
                <w:sz w:val="20"/>
              </w:rPr>
              <w:t>з</w:t>
            </w:r>
            <w:r w:rsidR="008F77C7" w:rsidRPr="00511D9F">
              <w:rPr>
                <w:sz w:val="20"/>
              </w:rPr>
              <w:t>аконність джерел походження майна, відповідність рівня життя судді (кандидата на по</w:t>
            </w:r>
            <w:r w:rsidR="00F71694" w:rsidRPr="00511D9F">
              <w:rPr>
                <w:sz w:val="20"/>
              </w:rPr>
              <w:t>саду судді) або членів його сім’</w:t>
            </w:r>
            <w:r w:rsidR="008F77C7" w:rsidRPr="00511D9F">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511D9F"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511D9F" w:rsidRDefault="008F77C7" w:rsidP="00511D9F">
            <w:pPr>
              <w:tabs>
                <w:tab w:val="left" w:pos="426"/>
              </w:tabs>
              <w:spacing w:line="276" w:lineRule="auto"/>
              <w:jc w:val="center"/>
              <w:rPr>
                <w:sz w:val="20"/>
                <w:highlight w:val="yellow"/>
              </w:rPr>
            </w:pPr>
          </w:p>
        </w:tc>
      </w:tr>
      <w:tr w:rsidR="008F77C7" w:rsidRPr="00511D9F" w14:paraId="04DEFE03" w14:textId="77777777" w:rsidTr="00F95F28">
        <w:tc>
          <w:tcPr>
            <w:tcW w:w="1696" w:type="dxa"/>
          </w:tcPr>
          <w:p w14:paraId="4B3CA987" w14:textId="77777777" w:rsidR="008F77C7" w:rsidRPr="00511D9F" w:rsidRDefault="008F77C7" w:rsidP="00511D9F">
            <w:pPr>
              <w:tabs>
                <w:tab w:val="left" w:pos="426"/>
              </w:tabs>
              <w:spacing w:line="276" w:lineRule="auto"/>
              <w:jc w:val="both"/>
              <w:rPr>
                <w:sz w:val="20"/>
              </w:rPr>
            </w:pPr>
          </w:p>
        </w:tc>
        <w:tc>
          <w:tcPr>
            <w:tcW w:w="3799" w:type="dxa"/>
          </w:tcPr>
          <w:p w14:paraId="71407456" w14:textId="77777777" w:rsidR="008F77C7" w:rsidRPr="00511D9F" w:rsidRDefault="008F77C7" w:rsidP="00511D9F">
            <w:pPr>
              <w:tabs>
                <w:tab w:val="left" w:pos="426"/>
              </w:tabs>
              <w:spacing w:line="276" w:lineRule="auto"/>
              <w:jc w:val="both"/>
              <w:rPr>
                <w:sz w:val="20"/>
              </w:rPr>
            </w:pPr>
          </w:p>
        </w:tc>
        <w:tc>
          <w:tcPr>
            <w:tcW w:w="1843" w:type="dxa"/>
            <w:vAlign w:val="center"/>
          </w:tcPr>
          <w:p w14:paraId="50BBEE58" w14:textId="77777777" w:rsidR="008F77C7" w:rsidRPr="00511D9F" w:rsidRDefault="008F77C7" w:rsidP="00511D9F">
            <w:pPr>
              <w:tabs>
                <w:tab w:val="left" w:pos="426"/>
              </w:tabs>
              <w:spacing w:line="276" w:lineRule="auto"/>
              <w:jc w:val="center"/>
              <w:rPr>
                <w:sz w:val="20"/>
              </w:rPr>
            </w:pPr>
            <w:r w:rsidRPr="00511D9F">
              <w:rPr>
                <w:sz w:val="20"/>
              </w:rPr>
              <w:t>Загальний бал</w:t>
            </w:r>
          </w:p>
        </w:tc>
        <w:tc>
          <w:tcPr>
            <w:tcW w:w="2409" w:type="dxa"/>
            <w:vAlign w:val="center"/>
          </w:tcPr>
          <w:p w14:paraId="54B37D69" w14:textId="293770D6" w:rsidR="008F77C7" w:rsidRPr="00511D9F" w:rsidRDefault="00A214D2" w:rsidP="00F84772">
            <w:pPr>
              <w:tabs>
                <w:tab w:val="left" w:pos="426"/>
              </w:tabs>
              <w:spacing w:line="276" w:lineRule="auto"/>
              <w:jc w:val="center"/>
              <w:rPr>
                <w:sz w:val="20"/>
                <w:lang w:val="ru-RU"/>
              </w:rPr>
            </w:pPr>
            <w:r>
              <w:rPr>
                <w:sz w:val="20"/>
              </w:rPr>
              <w:t>6</w:t>
            </w:r>
            <w:r w:rsidR="00F84772">
              <w:rPr>
                <w:sz w:val="20"/>
              </w:rPr>
              <w:t>91</w:t>
            </w:r>
            <w:r w:rsidR="008F77C7" w:rsidRPr="00511D9F">
              <w:rPr>
                <w:sz w:val="20"/>
              </w:rPr>
              <w:t>,</w:t>
            </w:r>
            <w:r w:rsidR="00F84772">
              <w:rPr>
                <w:sz w:val="20"/>
              </w:rPr>
              <w:t>63</w:t>
            </w:r>
          </w:p>
        </w:tc>
      </w:tr>
    </w:tbl>
    <w:p w14:paraId="07DDCB08" w14:textId="77777777" w:rsidR="00B035C8" w:rsidRDefault="00B035C8" w:rsidP="00B035C8">
      <w:pPr>
        <w:shd w:val="clear" w:color="auto" w:fill="FFFFFF"/>
        <w:tabs>
          <w:tab w:val="left" w:pos="426"/>
        </w:tabs>
        <w:spacing w:line="276" w:lineRule="auto"/>
        <w:jc w:val="both"/>
        <w:rPr>
          <w:color w:val="FF0000"/>
          <w:sz w:val="27"/>
          <w:szCs w:val="27"/>
        </w:rPr>
      </w:pPr>
    </w:p>
    <w:p w14:paraId="7BC48BEC" w14:textId="4930B29D" w:rsidR="0011386D" w:rsidRDefault="0011386D" w:rsidP="00511D9F">
      <w:pPr>
        <w:shd w:val="clear" w:color="auto" w:fill="FFFFFF"/>
        <w:tabs>
          <w:tab w:val="left" w:pos="426"/>
        </w:tabs>
        <w:spacing w:line="276" w:lineRule="auto"/>
        <w:ind w:firstLine="709"/>
        <w:jc w:val="both"/>
        <w:rPr>
          <w:sz w:val="27"/>
          <w:szCs w:val="27"/>
        </w:rPr>
      </w:pPr>
      <w:r w:rsidRPr="0011386D">
        <w:rPr>
          <w:sz w:val="27"/>
          <w:szCs w:val="27"/>
        </w:rPr>
        <w:t>Таким чином, кандидат не підтвердила здатності здійснювати правосуддя в апеляційно</w:t>
      </w:r>
      <w:r w:rsidR="00CD666B">
        <w:rPr>
          <w:sz w:val="27"/>
          <w:szCs w:val="27"/>
        </w:rPr>
        <w:t>му загальному суді за критерієм</w:t>
      </w:r>
      <w:r w:rsidRPr="0011386D">
        <w:rPr>
          <w:sz w:val="27"/>
          <w:szCs w:val="27"/>
        </w:rPr>
        <w:t xml:space="preserve"> особистої компетентності.</w:t>
      </w:r>
    </w:p>
    <w:p w14:paraId="31A3EDE5" w14:textId="7BE3148F" w:rsidR="00EC30D7" w:rsidRPr="009E04A0" w:rsidRDefault="00AC6B9A" w:rsidP="00511D9F">
      <w:pPr>
        <w:shd w:val="clear" w:color="auto" w:fill="FFFFFF"/>
        <w:tabs>
          <w:tab w:val="left" w:pos="426"/>
        </w:tabs>
        <w:spacing w:line="276" w:lineRule="auto"/>
        <w:ind w:firstLine="709"/>
        <w:jc w:val="both"/>
        <w:rPr>
          <w:sz w:val="27"/>
          <w:szCs w:val="27"/>
        </w:rPr>
      </w:pPr>
      <w:r w:rsidRPr="00511D9F">
        <w:rPr>
          <w:sz w:val="27"/>
          <w:szCs w:val="27"/>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w:t>
      </w:r>
      <w:r w:rsidRPr="009E04A0">
        <w:rPr>
          <w:sz w:val="27"/>
          <w:szCs w:val="27"/>
        </w:rPr>
        <w:t xml:space="preserve">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E066D1" w:rsidRPr="009E04A0">
        <w:rPr>
          <w:sz w:val="27"/>
          <w:szCs w:val="27"/>
        </w:rPr>
        <w:t>двома голосами «ЗА» та одним голосом «ПРОТИ»</w:t>
      </w:r>
    </w:p>
    <w:p w14:paraId="223B2BF5" w14:textId="77777777" w:rsidR="007E75BB" w:rsidRPr="00511D9F" w:rsidRDefault="007E75BB" w:rsidP="00320D2D">
      <w:pPr>
        <w:shd w:val="clear" w:color="auto" w:fill="FFFFFF"/>
        <w:tabs>
          <w:tab w:val="left" w:pos="426"/>
        </w:tabs>
        <w:spacing w:line="276" w:lineRule="auto"/>
        <w:jc w:val="both"/>
        <w:rPr>
          <w:sz w:val="27"/>
          <w:szCs w:val="27"/>
        </w:rPr>
      </w:pPr>
    </w:p>
    <w:p w14:paraId="5DA4ECEC" w14:textId="77777777" w:rsidR="00DC580A" w:rsidRPr="00511D9F" w:rsidRDefault="00DB6EBE" w:rsidP="00511D9F">
      <w:pPr>
        <w:shd w:val="clear" w:color="auto" w:fill="FFFFFF"/>
        <w:tabs>
          <w:tab w:val="left" w:pos="426"/>
        </w:tabs>
        <w:spacing w:after="200" w:line="276" w:lineRule="auto"/>
        <w:ind w:firstLine="709"/>
        <w:jc w:val="center"/>
        <w:rPr>
          <w:sz w:val="27"/>
          <w:szCs w:val="27"/>
        </w:rPr>
      </w:pPr>
      <w:r w:rsidRPr="00511D9F">
        <w:rPr>
          <w:sz w:val="27"/>
          <w:szCs w:val="27"/>
        </w:rPr>
        <w:t>вирішила:</w:t>
      </w:r>
    </w:p>
    <w:p w14:paraId="77BA6239" w14:textId="248918F4" w:rsidR="004A26F8" w:rsidRPr="00511D9F" w:rsidRDefault="004A26F8" w:rsidP="00511D9F">
      <w:pPr>
        <w:tabs>
          <w:tab w:val="left" w:pos="-1701"/>
          <w:tab w:val="left" w:pos="-1276"/>
          <w:tab w:val="left" w:pos="0"/>
        </w:tabs>
        <w:suppressAutoHyphens/>
        <w:spacing w:line="276" w:lineRule="auto"/>
        <w:ind w:firstLine="709"/>
        <w:contextualSpacing/>
        <w:jc w:val="both"/>
        <w:rPr>
          <w:sz w:val="27"/>
          <w:szCs w:val="27"/>
        </w:rPr>
      </w:pPr>
      <w:r w:rsidRPr="00511D9F">
        <w:rPr>
          <w:sz w:val="27"/>
          <w:szCs w:val="27"/>
        </w:rPr>
        <w:t xml:space="preserve">1. Визначити, що за результатами кваліфікаційного оцінювання кандидат на посаду судді апеляційного загального суду </w:t>
      </w:r>
      <w:r w:rsidR="004C1B7E" w:rsidRPr="004C1B7E">
        <w:rPr>
          <w:sz w:val="27"/>
          <w:szCs w:val="27"/>
        </w:rPr>
        <w:t>Вжещ Світлана Іванівна</w:t>
      </w:r>
      <w:r w:rsidR="00AB4C30">
        <w:rPr>
          <w:sz w:val="27"/>
          <w:szCs w:val="27"/>
        </w:rPr>
        <w:t xml:space="preserve"> </w:t>
      </w:r>
      <w:r w:rsidRPr="00511D9F">
        <w:rPr>
          <w:sz w:val="27"/>
          <w:szCs w:val="27"/>
        </w:rPr>
        <w:t>набра</w:t>
      </w:r>
      <w:r w:rsidR="004C1B7E">
        <w:rPr>
          <w:sz w:val="27"/>
          <w:szCs w:val="27"/>
        </w:rPr>
        <w:t>ла</w:t>
      </w:r>
      <w:r w:rsidRPr="004B2A8E">
        <w:rPr>
          <w:sz w:val="27"/>
          <w:szCs w:val="27"/>
        </w:rPr>
        <w:t xml:space="preserve"> </w:t>
      </w:r>
      <w:r w:rsidR="006F2704" w:rsidRPr="006F2704">
        <w:rPr>
          <w:sz w:val="27"/>
          <w:szCs w:val="27"/>
          <w:lang w:val="ru-RU"/>
        </w:rPr>
        <w:t>691,63</w:t>
      </w:r>
      <w:r w:rsidR="004C1B7E">
        <w:rPr>
          <w:sz w:val="27"/>
          <w:szCs w:val="27"/>
          <w:lang w:val="ru-RU"/>
        </w:rPr>
        <w:t> </w:t>
      </w:r>
      <w:r w:rsidRPr="00511D9F">
        <w:rPr>
          <w:sz w:val="27"/>
          <w:szCs w:val="27"/>
        </w:rPr>
        <w:t>бала.</w:t>
      </w:r>
    </w:p>
    <w:p w14:paraId="499F322D" w14:textId="4683D042" w:rsidR="00B55A20" w:rsidRDefault="004A26F8" w:rsidP="00B55A20">
      <w:pPr>
        <w:tabs>
          <w:tab w:val="left" w:pos="-1701"/>
          <w:tab w:val="left" w:pos="-1276"/>
          <w:tab w:val="left" w:pos="0"/>
        </w:tabs>
        <w:suppressAutoHyphens/>
        <w:spacing w:line="276" w:lineRule="auto"/>
        <w:ind w:firstLine="709"/>
        <w:contextualSpacing/>
        <w:jc w:val="both"/>
        <w:rPr>
          <w:sz w:val="27"/>
          <w:szCs w:val="27"/>
        </w:rPr>
      </w:pPr>
      <w:r w:rsidRPr="00511D9F">
        <w:rPr>
          <w:sz w:val="27"/>
          <w:szCs w:val="27"/>
        </w:rPr>
        <w:t>2.</w:t>
      </w:r>
      <w:r w:rsidR="00BE69FA" w:rsidRPr="00BE69FA">
        <w:t xml:space="preserve"> </w:t>
      </w:r>
      <w:r w:rsidR="00BE69FA" w:rsidRPr="00BE69FA">
        <w:rPr>
          <w:sz w:val="27"/>
          <w:szCs w:val="27"/>
        </w:rPr>
        <w:t xml:space="preserve">Визнати </w:t>
      </w:r>
      <w:r w:rsidR="004C1B7E" w:rsidRPr="004C1B7E">
        <w:rPr>
          <w:sz w:val="27"/>
          <w:szCs w:val="27"/>
        </w:rPr>
        <w:t>Вжещ Світлану Іванівну такою, що не</w:t>
      </w:r>
      <w:r w:rsidR="00BE69FA" w:rsidRPr="00BE69FA">
        <w:rPr>
          <w:sz w:val="27"/>
          <w:szCs w:val="27"/>
        </w:rPr>
        <w:t xml:space="preserve"> підтверди</w:t>
      </w:r>
      <w:r w:rsidR="004C1B7E">
        <w:rPr>
          <w:sz w:val="27"/>
          <w:szCs w:val="27"/>
        </w:rPr>
        <w:t>ла</w:t>
      </w:r>
      <w:r w:rsidR="00BE69FA" w:rsidRPr="00BE69FA">
        <w:rPr>
          <w:sz w:val="27"/>
          <w:szCs w:val="27"/>
        </w:rPr>
        <w:t xml:space="preserve"> здатність здійснювати правосуддя в апеляційному загальному суді.</w:t>
      </w:r>
    </w:p>
    <w:p w14:paraId="49D9590E" w14:textId="77777777" w:rsidR="00B55A20" w:rsidRDefault="00B55A20" w:rsidP="00B55A20">
      <w:pPr>
        <w:tabs>
          <w:tab w:val="left" w:pos="-1701"/>
          <w:tab w:val="left" w:pos="-1276"/>
          <w:tab w:val="left" w:pos="0"/>
        </w:tabs>
        <w:suppressAutoHyphens/>
        <w:spacing w:line="276" w:lineRule="auto"/>
        <w:ind w:firstLine="709"/>
        <w:contextualSpacing/>
        <w:jc w:val="both"/>
        <w:rPr>
          <w:sz w:val="27"/>
          <w:szCs w:val="27"/>
        </w:rPr>
      </w:pPr>
    </w:p>
    <w:p w14:paraId="323A4933" w14:textId="77777777" w:rsidR="00B55A20" w:rsidRPr="00511D9F" w:rsidRDefault="00B55A20" w:rsidP="00B55A20">
      <w:pPr>
        <w:tabs>
          <w:tab w:val="left" w:pos="-1701"/>
          <w:tab w:val="left" w:pos="-1276"/>
          <w:tab w:val="left" w:pos="0"/>
        </w:tabs>
        <w:suppressAutoHyphens/>
        <w:spacing w:line="276" w:lineRule="auto"/>
        <w:ind w:firstLine="709"/>
        <w:contextualSpacing/>
        <w:jc w:val="both"/>
        <w:rPr>
          <w:sz w:val="27"/>
          <w:szCs w:val="27"/>
        </w:rPr>
      </w:pPr>
    </w:p>
    <w:p w14:paraId="70E4F2AA" w14:textId="7D566A1B" w:rsidR="00CF031D" w:rsidRPr="00511D9F" w:rsidRDefault="003140C5" w:rsidP="00B55A20">
      <w:pPr>
        <w:shd w:val="clear" w:color="auto" w:fill="FFFFFF"/>
        <w:spacing w:line="840" w:lineRule="auto"/>
        <w:jc w:val="both"/>
        <w:rPr>
          <w:sz w:val="27"/>
          <w:szCs w:val="27"/>
        </w:rPr>
      </w:pPr>
      <w:r w:rsidRPr="00511D9F">
        <w:rPr>
          <w:sz w:val="27"/>
          <w:szCs w:val="27"/>
        </w:rPr>
        <w:t>Головуючий</w:t>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CF031D" w:rsidRPr="00511D9F">
        <w:rPr>
          <w:sz w:val="27"/>
          <w:szCs w:val="27"/>
        </w:rPr>
        <w:t>Михайло БОГОНІС</w:t>
      </w:r>
      <w:r w:rsidR="00512617">
        <w:rPr>
          <w:sz w:val="27"/>
          <w:szCs w:val="27"/>
        </w:rPr>
        <w:t xml:space="preserve"> (ЗА)</w:t>
      </w:r>
    </w:p>
    <w:p w14:paraId="74ADC14E" w14:textId="29578EE1" w:rsidR="004D7AF7" w:rsidRDefault="003140C5" w:rsidP="00B55A20">
      <w:pPr>
        <w:shd w:val="clear" w:color="auto" w:fill="FFFFFF"/>
        <w:spacing w:line="840" w:lineRule="auto"/>
        <w:jc w:val="both"/>
        <w:rPr>
          <w:sz w:val="27"/>
          <w:szCs w:val="27"/>
        </w:rPr>
      </w:pPr>
      <w:r w:rsidRPr="00511D9F">
        <w:rPr>
          <w:sz w:val="27"/>
          <w:szCs w:val="27"/>
        </w:rPr>
        <w:t>Члени Комісії:</w:t>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6521AA">
        <w:rPr>
          <w:sz w:val="27"/>
          <w:szCs w:val="27"/>
        </w:rPr>
        <w:tab/>
      </w:r>
      <w:r w:rsidR="004D7AF7" w:rsidRPr="00511D9F">
        <w:rPr>
          <w:sz w:val="27"/>
          <w:szCs w:val="27"/>
        </w:rPr>
        <w:t xml:space="preserve">Надія КОБЕЦЬКА </w:t>
      </w:r>
      <w:r w:rsidR="00512617">
        <w:rPr>
          <w:sz w:val="27"/>
          <w:szCs w:val="27"/>
        </w:rPr>
        <w:t>(ЗА)</w:t>
      </w:r>
    </w:p>
    <w:p w14:paraId="0EF53053" w14:textId="3547561D" w:rsidR="00DC580A" w:rsidRPr="00511D9F" w:rsidRDefault="006521AA" w:rsidP="00B55A20">
      <w:pPr>
        <w:shd w:val="clear" w:color="auto" w:fill="FFFFFF"/>
        <w:spacing w:line="84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003140C5" w:rsidRPr="00511D9F">
        <w:rPr>
          <w:sz w:val="27"/>
          <w:szCs w:val="27"/>
        </w:rPr>
        <w:t xml:space="preserve">Галина ШЕВЧУК </w:t>
      </w:r>
      <w:r w:rsidR="00512617">
        <w:rPr>
          <w:sz w:val="27"/>
          <w:szCs w:val="27"/>
        </w:rPr>
        <w:t>(ПРОТИ)</w:t>
      </w:r>
    </w:p>
    <w:sectPr w:rsidR="00DC580A" w:rsidRPr="00511D9F" w:rsidSect="00CA74DF">
      <w:headerReference w:type="default" r:id="rId14"/>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C135" w14:textId="77777777" w:rsidR="00A57884" w:rsidRDefault="00A57884">
      <w:r>
        <w:separator/>
      </w:r>
    </w:p>
  </w:endnote>
  <w:endnote w:type="continuationSeparator" w:id="0">
    <w:p w14:paraId="7FAE0773" w14:textId="77777777" w:rsidR="00A57884" w:rsidRDefault="00A5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E65E" w14:textId="77777777" w:rsidR="00A57884" w:rsidRDefault="00A57884">
      <w:r>
        <w:separator/>
      </w:r>
    </w:p>
  </w:footnote>
  <w:footnote w:type="continuationSeparator" w:id="0">
    <w:p w14:paraId="5316341A" w14:textId="77777777" w:rsidR="00A57884" w:rsidRDefault="00A5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33DEB34" w:rsidR="000E5D69" w:rsidRDefault="000E5D69">
        <w:pPr>
          <w:pStyle w:val="af3"/>
          <w:jc w:val="center"/>
        </w:pPr>
        <w:r>
          <w:fldChar w:fldCharType="begin"/>
        </w:r>
        <w:r>
          <w:instrText>PAGE   \* MERGEFORMAT</w:instrText>
        </w:r>
        <w:r>
          <w:fldChar w:fldCharType="separate"/>
        </w:r>
        <w:r w:rsidR="00567D5E">
          <w:rPr>
            <w:noProof/>
          </w:rPr>
          <w:t>22</w:t>
        </w:r>
        <w:r>
          <w:fldChar w:fldCharType="end"/>
        </w:r>
      </w:p>
    </w:sdtContent>
  </w:sdt>
  <w:p w14:paraId="0C9315B3" w14:textId="77777777" w:rsidR="000E5D69" w:rsidRDefault="000E5D6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3CA"/>
    <w:rsid w:val="000135D1"/>
    <w:rsid w:val="00013E21"/>
    <w:rsid w:val="0001567F"/>
    <w:rsid w:val="00016B35"/>
    <w:rsid w:val="00016FF5"/>
    <w:rsid w:val="00017DA5"/>
    <w:rsid w:val="00017E17"/>
    <w:rsid w:val="000204C7"/>
    <w:rsid w:val="00020803"/>
    <w:rsid w:val="0002097C"/>
    <w:rsid w:val="00021320"/>
    <w:rsid w:val="000218B2"/>
    <w:rsid w:val="00021CB2"/>
    <w:rsid w:val="00022243"/>
    <w:rsid w:val="00022327"/>
    <w:rsid w:val="00025417"/>
    <w:rsid w:val="00025768"/>
    <w:rsid w:val="000259BB"/>
    <w:rsid w:val="00025A2F"/>
    <w:rsid w:val="00025F65"/>
    <w:rsid w:val="00026C36"/>
    <w:rsid w:val="00027B98"/>
    <w:rsid w:val="00027F52"/>
    <w:rsid w:val="00030CEA"/>
    <w:rsid w:val="00030DDF"/>
    <w:rsid w:val="00030ED4"/>
    <w:rsid w:val="0003247E"/>
    <w:rsid w:val="00032A3E"/>
    <w:rsid w:val="0003322E"/>
    <w:rsid w:val="00033E38"/>
    <w:rsid w:val="0003494A"/>
    <w:rsid w:val="00034BDF"/>
    <w:rsid w:val="00034C64"/>
    <w:rsid w:val="00035ACD"/>
    <w:rsid w:val="00035E16"/>
    <w:rsid w:val="00036751"/>
    <w:rsid w:val="00037F45"/>
    <w:rsid w:val="00040D57"/>
    <w:rsid w:val="000426E6"/>
    <w:rsid w:val="00043783"/>
    <w:rsid w:val="000438B7"/>
    <w:rsid w:val="00043F7B"/>
    <w:rsid w:val="00044576"/>
    <w:rsid w:val="00044A09"/>
    <w:rsid w:val="00044CD2"/>
    <w:rsid w:val="00044EAD"/>
    <w:rsid w:val="000456E5"/>
    <w:rsid w:val="00046529"/>
    <w:rsid w:val="00051980"/>
    <w:rsid w:val="00051988"/>
    <w:rsid w:val="00051D50"/>
    <w:rsid w:val="000522C7"/>
    <w:rsid w:val="00052E51"/>
    <w:rsid w:val="000548D1"/>
    <w:rsid w:val="0005555F"/>
    <w:rsid w:val="00056B86"/>
    <w:rsid w:val="00056E5B"/>
    <w:rsid w:val="00056FFE"/>
    <w:rsid w:val="00057FAA"/>
    <w:rsid w:val="00060971"/>
    <w:rsid w:val="0006197D"/>
    <w:rsid w:val="00062610"/>
    <w:rsid w:val="000627D0"/>
    <w:rsid w:val="00063FD2"/>
    <w:rsid w:val="000643A0"/>
    <w:rsid w:val="00064CDC"/>
    <w:rsid w:val="00065B05"/>
    <w:rsid w:val="00066D12"/>
    <w:rsid w:val="00071181"/>
    <w:rsid w:val="000720EB"/>
    <w:rsid w:val="00072455"/>
    <w:rsid w:val="00072998"/>
    <w:rsid w:val="00072DFD"/>
    <w:rsid w:val="00073501"/>
    <w:rsid w:val="000745AA"/>
    <w:rsid w:val="0007492F"/>
    <w:rsid w:val="0007531F"/>
    <w:rsid w:val="00075363"/>
    <w:rsid w:val="0007667B"/>
    <w:rsid w:val="00077A7E"/>
    <w:rsid w:val="0008014C"/>
    <w:rsid w:val="00080A08"/>
    <w:rsid w:val="00081706"/>
    <w:rsid w:val="000827D2"/>
    <w:rsid w:val="0008326F"/>
    <w:rsid w:val="000833FA"/>
    <w:rsid w:val="00083416"/>
    <w:rsid w:val="000837E9"/>
    <w:rsid w:val="0008397A"/>
    <w:rsid w:val="0008402D"/>
    <w:rsid w:val="00084289"/>
    <w:rsid w:val="00086B22"/>
    <w:rsid w:val="0009028C"/>
    <w:rsid w:val="00091C57"/>
    <w:rsid w:val="00094023"/>
    <w:rsid w:val="0009498D"/>
    <w:rsid w:val="00094F3C"/>
    <w:rsid w:val="00095692"/>
    <w:rsid w:val="00096EB8"/>
    <w:rsid w:val="000A0A5E"/>
    <w:rsid w:val="000A1575"/>
    <w:rsid w:val="000A24FA"/>
    <w:rsid w:val="000A2B28"/>
    <w:rsid w:val="000A34DA"/>
    <w:rsid w:val="000A37D8"/>
    <w:rsid w:val="000A3BBB"/>
    <w:rsid w:val="000A44BB"/>
    <w:rsid w:val="000A4AA7"/>
    <w:rsid w:val="000A4CDA"/>
    <w:rsid w:val="000A527C"/>
    <w:rsid w:val="000A62F1"/>
    <w:rsid w:val="000A7853"/>
    <w:rsid w:val="000B15C3"/>
    <w:rsid w:val="000B2E36"/>
    <w:rsid w:val="000B3CD1"/>
    <w:rsid w:val="000B46BA"/>
    <w:rsid w:val="000B4927"/>
    <w:rsid w:val="000B5447"/>
    <w:rsid w:val="000B569D"/>
    <w:rsid w:val="000B650F"/>
    <w:rsid w:val="000B6A90"/>
    <w:rsid w:val="000C0ED6"/>
    <w:rsid w:val="000C201F"/>
    <w:rsid w:val="000C44AB"/>
    <w:rsid w:val="000C4719"/>
    <w:rsid w:val="000C5ED2"/>
    <w:rsid w:val="000D15C3"/>
    <w:rsid w:val="000D2383"/>
    <w:rsid w:val="000D31F3"/>
    <w:rsid w:val="000D3C5E"/>
    <w:rsid w:val="000D3DDE"/>
    <w:rsid w:val="000D5BD8"/>
    <w:rsid w:val="000D6CFC"/>
    <w:rsid w:val="000D7CEF"/>
    <w:rsid w:val="000E08C3"/>
    <w:rsid w:val="000E0DE6"/>
    <w:rsid w:val="000E1200"/>
    <w:rsid w:val="000E17D0"/>
    <w:rsid w:val="000E1929"/>
    <w:rsid w:val="000E1CB8"/>
    <w:rsid w:val="000E2BDC"/>
    <w:rsid w:val="000E31A2"/>
    <w:rsid w:val="000E3D3E"/>
    <w:rsid w:val="000E5C92"/>
    <w:rsid w:val="000E5D69"/>
    <w:rsid w:val="000E6505"/>
    <w:rsid w:val="000E6CD8"/>
    <w:rsid w:val="000E7270"/>
    <w:rsid w:val="000F0A04"/>
    <w:rsid w:val="000F1437"/>
    <w:rsid w:val="000F163A"/>
    <w:rsid w:val="000F292F"/>
    <w:rsid w:val="000F2BE3"/>
    <w:rsid w:val="000F2F5D"/>
    <w:rsid w:val="000F32CF"/>
    <w:rsid w:val="000F54B7"/>
    <w:rsid w:val="000F62D4"/>
    <w:rsid w:val="000F6438"/>
    <w:rsid w:val="000F696E"/>
    <w:rsid w:val="000F6ACA"/>
    <w:rsid w:val="000F7843"/>
    <w:rsid w:val="000F7DB9"/>
    <w:rsid w:val="0010007C"/>
    <w:rsid w:val="001005C3"/>
    <w:rsid w:val="001008AF"/>
    <w:rsid w:val="0010173B"/>
    <w:rsid w:val="0010183B"/>
    <w:rsid w:val="00101D24"/>
    <w:rsid w:val="00102062"/>
    <w:rsid w:val="00102520"/>
    <w:rsid w:val="00102FA5"/>
    <w:rsid w:val="001032C4"/>
    <w:rsid w:val="00103337"/>
    <w:rsid w:val="001038E4"/>
    <w:rsid w:val="0010531A"/>
    <w:rsid w:val="00105FDD"/>
    <w:rsid w:val="0010602E"/>
    <w:rsid w:val="001061CE"/>
    <w:rsid w:val="001064FD"/>
    <w:rsid w:val="00106D37"/>
    <w:rsid w:val="00110C72"/>
    <w:rsid w:val="00112B01"/>
    <w:rsid w:val="0011386D"/>
    <w:rsid w:val="00113C8E"/>
    <w:rsid w:val="00116353"/>
    <w:rsid w:val="00117409"/>
    <w:rsid w:val="00117FCF"/>
    <w:rsid w:val="00120527"/>
    <w:rsid w:val="0012097F"/>
    <w:rsid w:val="00121091"/>
    <w:rsid w:val="0012228A"/>
    <w:rsid w:val="001225E0"/>
    <w:rsid w:val="001264FA"/>
    <w:rsid w:val="001277F5"/>
    <w:rsid w:val="00130159"/>
    <w:rsid w:val="001301DF"/>
    <w:rsid w:val="0013054B"/>
    <w:rsid w:val="001314FB"/>
    <w:rsid w:val="0013192E"/>
    <w:rsid w:val="0013273E"/>
    <w:rsid w:val="0013326B"/>
    <w:rsid w:val="001344FB"/>
    <w:rsid w:val="00134A29"/>
    <w:rsid w:val="00135333"/>
    <w:rsid w:val="0013573B"/>
    <w:rsid w:val="00136316"/>
    <w:rsid w:val="00136708"/>
    <w:rsid w:val="001369DA"/>
    <w:rsid w:val="00136BC9"/>
    <w:rsid w:val="00140CF9"/>
    <w:rsid w:val="0014120A"/>
    <w:rsid w:val="0014128B"/>
    <w:rsid w:val="001413F5"/>
    <w:rsid w:val="00141423"/>
    <w:rsid w:val="0014491D"/>
    <w:rsid w:val="0014546A"/>
    <w:rsid w:val="00145764"/>
    <w:rsid w:val="00145EFC"/>
    <w:rsid w:val="00146138"/>
    <w:rsid w:val="001469DB"/>
    <w:rsid w:val="0015063A"/>
    <w:rsid w:val="001511C6"/>
    <w:rsid w:val="001519D1"/>
    <w:rsid w:val="001529C1"/>
    <w:rsid w:val="0015305C"/>
    <w:rsid w:val="0015571D"/>
    <w:rsid w:val="00155B36"/>
    <w:rsid w:val="001561F5"/>
    <w:rsid w:val="0015705E"/>
    <w:rsid w:val="00157273"/>
    <w:rsid w:val="00160208"/>
    <w:rsid w:val="00160B45"/>
    <w:rsid w:val="001620FC"/>
    <w:rsid w:val="001622CC"/>
    <w:rsid w:val="00162CEF"/>
    <w:rsid w:val="00163760"/>
    <w:rsid w:val="00163934"/>
    <w:rsid w:val="00163FD4"/>
    <w:rsid w:val="00164727"/>
    <w:rsid w:val="00164A70"/>
    <w:rsid w:val="00164D44"/>
    <w:rsid w:val="001654E4"/>
    <w:rsid w:val="00165D49"/>
    <w:rsid w:val="00166026"/>
    <w:rsid w:val="00167145"/>
    <w:rsid w:val="001700E3"/>
    <w:rsid w:val="00170475"/>
    <w:rsid w:val="001717AD"/>
    <w:rsid w:val="001725DE"/>
    <w:rsid w:val="00172EBF"/>
    <w:rsid w:val="001741F4"/>
    <w:rsid w:val="0017451F"/>
    <w:rsid w:val="00175308"/>
    <w:rsid w:val="00176214"/>
    <w:rsid w:val="001774EF"/>
    <w:rsid w:val="0018083D"/>
    <w:rsid w:val="00182A97"/>
    <w:rsid w:val="00182B92"/>
    <w:rsid w:val="00182F91"/>
    <w:rsid w:val="00183B09"/>
    <w:rsid w:val="0018435C"/>
    <w:rsid w:val="00184B94"/>
    <w:rsid w:val="00185058"/>
    <w:rsid w:val="0018535A"/>
    <w:rsid w:val="001912F8"/>
    <w:rsid w:val="00193FE6"/>
    <w:rsid w:val="001950CD"/>
    <w:rsid w:val="001962DF"/>
    <w:rsid w:val="001962EC"/>
    <w:rsid w:val="00197B79"/>
    <w:rsid w:val="001A02E7"/>
    <w:rsid w:val="001A1729"/>
    <w:rsid w:val="001A27D2"/>
    <w:rsid w:val="001A2CCE"/>
    <w:rsid w:val="001A327C"/>
    <w:rsid w:val="001A50B9"/>
    <w:rsid w:val="001A5AC6"/>
    <w:rsid w:val="001A629E"/>
    <w:rsid w:val="001A6F1D"/>
    <w:rsid w:val="001A71C4"/>
    <w:rsid w:val="001B04CE"/>
    <w:rsid w:val="001B0577"/>
    <w:rsid w:val="001B0C5F"/>
    <w:rsid w:val="001B13B3"/>
    <w:rsid w:val="001B1980"/>
    <w:rsid w:val="001B2238"/>
    <w:rsid w:val="001B27DD"/>
    <w:rsid w:val="001B2A07"/>
    <w:rsid w:val="001B3D68"/>
    <w:rsid w:val="001B54CF"/>
    <w:rsid w:val="001B6E01"/>
    <w:rsid w:val="001C175D"/>
    <w:rsid w:val="001C1AF2"/>
    <w:rsid w:val="001C398C"/>
    <w:rsid w:val="001C3F51"/>
    <w:rsid w:val="001C5902"/>
    <w:rsid w:val="001C5C18"/>
    <w:rsid w:val="001C64D5"/>
    <w:rsid w:val="001C654B"/>
    <w:rsid w:val="001C6901"/>
    <w:rsid w:val="001C76F0"/>
    <w:rsid w:val="001D0005"/>
    <w:rsid w:val="001D025E"/>
    <w:rsid w:val="001D0722"/>
    <w:rsid w:val="001D0D21"/>
    <w:rsid w:val="001D1106"/>
    <w:rsid w:val="001D1AC0"/>
    <w:rsid w:val="001D249B"/>
    <w:rsid w:val="001D387C"/>
    <w:rsid w:val="001D39D1"/>
    <w:rsid w:val="001D4E5C"/>
    <w:rsid w:val="001D54E0"/>
    <w:rsid w:val="001D5734"/>
    <w:rsid w:val="001D6B24"/>
    <w:rsid w:val="001D6FFB"/>
    <w:rsid w:val="001D79DF"/>
    <w:rsid w:val="001E019C"/>
    <w:rsid w:val="001E072D"/>
    <w:rsid w:val="001E1067"/>
    <w:rsid w:val="001E125F"/>
    <w:rsid w:val="001E300B"/>
    <w:rsid w:val="001E3FEB"/>
    <w:rsid w:val="001E53B1"/>
    <w:rsid w:val="001E5D32"/>
    <w:rsid w:val="001E7436"/>
    <w:rsid w:val="001E7D98"/>
    <w:rsid w:val="001F1CBB"/>
    <w:rsid w:val="001F20A2"/>
    <w:rsid w:val="001F22BB"/>
    <w:rsid w:val="001F4750"/>
    <w:rsid w:val="001F7FED"/>
    <w:rsid w:val="00200589"/>
    <w:rsid w:val="00200CB1"/>
    <w:rsid w:val="00201046"/>
    <w:rsid w:val="00201764"/>
    <w:rsid w:val="00201CD3"/>
    <w:rsid w:val="00202689"/>
    <w:rsid w:val="00202C14"/>
    <w:rsid w:val="00202CFD"/>
    <w:rsid w:val="00203822"/>
    <w:rsid w:val="002041B9"/>
    <w:rsid w:val="00204ADF"/>
    <w:rsid w:val="00204EBA"/>
    <w:rsid w:val="00205510"/>
    <w:rsid w:val="002064E8"/>
    <w:rsid w:val="00206FD8"/>
    <w:rsid w:val="002075FE"/>
    <w:rsid w:val="00211E0C"/>
    <w:rsid w:val="00212D02"/>
    <w:rsid w:val="00212F7F"/>
    <w:rsid w:val="00213E33"/>
    <w:rsid w:val="0021537C"/>
    <w:rsid w:val="00217C05"/>
    <w:rsid w:val="00217E9E"/>
    <w:rsid w:val="0022012A"/>
    <w:rsid w:val="00221C9B"/>
    <w:rsid w:val="002222AD"/>
    <w:rsid w:val="00224290"/>
    <w:rsid w:val="00224822"/>
    <w:rsid w:val="002258DF"/>
    <w:rsid w:val="00225AA0"/>
    <w:rsid w:val="00225DDD"/>
    <w:rsid w:val="00226055"/>
    <w:rsid w:val="002262A9"/>
    <w:rsid w:val="002263E6"/>
    <w:rsid w:val="00226626"/>
    <w:rsid w:val="002274EC"/>
    <w:rsid w:val="00227811"/>
    <w:rsid w:val="00230082"/>
    <w:rsid w:val="00231548"/>
    <w:rsid w:val="002317FE"/>
    <w:rsid w:val="00232376"/>
    <w:rsid w:val="00232419"/>
    <w:rsid w:val="00232E99"/>
    <w:rsid w:val="00234542"/>
    <w:rsid w:val="002371AD"/>
    <w:rsid w:val="0024000E"/>
    <w:rsid w:val="00241301"/>
    <w:rsid w:val="00241BCC"/>
    <w:rsid w:val="00242A32"/>
    <w:rsid w:val="00243E72"/>
    <w:rsid w:val="00250928"/>
    <w:rsid w:val="00250A69"/>
    <w:rsid w:val="00250D10"/>
    <w:rsid w:val="002510E0"/>
    <w:rsid w:val="00251845"/>
    <w:rsid w:val="002528BD"/>
    <w:rsid w:val="00252FFD"/>
    <w:rsid w:val="002536AB"/>
    <w:rsid w:val="0025570F"/>
    <w:rsid w:val="00255AFA"/>
    <w:rsid w:val="00256001"/>
    <w:rsid w:val="00257AAF"/>
    <w:rsid w:val="00260697"/>
    <w:rsid w:val="00261269"/>
    <w:rsid w:val="00261B0C"/>
    <w:rsid w:val="0026427B"/>
    <w:rsid w:val="002642C7"/>
    <w:rsid w:val="00264ED5"/>
    <w:rsid w:val="002664EA"/>
    <w:rsid w:val="00266E81"/>
    <w:rsid w:val="00267A6D"/>
    <w:rsid w:val="0027055F"/>
    <w:rsid w:val="002718D4"/>
    <w:rsid w:val="002723A1"/>
    <w:rsid w:val="0027325F"/>
    <w:rsid w:val="00274DBF"/>
    <w:rsid w:val="0027519A"/>
    <w:rsid w:val="002752A5"/>
    <w:rsid w:val="0027543D"/>
    <w:rsid w:val="00275B95"/>
    <w:rsid w:val="002776A8"/>
    <w:rsid w:val="00280953"/>
    <w:rsid w:val="0028166C"/>
    <w:rsid w:val="00284329"/>
    <w:rsid w:val="00284A6D"/>
    <w:rsid w:val="00285000"/>
    <w:rsid w:val="0028584E"/>
    <w:rsid w:val="00285987"/>
    <w:rsid w:val="002865B2"/>
    <w:rsid w:val="00287CC0"/>
    <w:rsid w:val="0029085A"/>
    <w:rsid w:val="00290F83"/>
    <w:rsid w:val="002914E9"/>
    <w:rsid w:val="002947C3"/>
    <w:rsid w:val="002947F8"/>
    <w:rsid w:val="00294943"/>
    <w:rsid w:val="00295D5F"/>
    <w:rsid w:val="00296D47"/>
    <w:rsid w:val="00297137"/>
    <w:rsid w:val="002977E0"/>
    <w:rsid w:val="002A03D6"/>
    <w:rsid w:val="002A0E45"/>
    <w:rsid w:val="002A20B2"/>
    <w:rsid w:val="002A2C8C"/>
    <w:rsid w:val="002A51E9"/>
    <w:rsid w:val="002A58C2"/>
    <w:rsid w:val="002A616D"/>
    <w:rsid w:val="002A6599"/>
    <w:rsid w:val="002A7451"/>
    <w:rsid w:val="002A7CBF"/>
    <w:rsid w:val="002A7F66"/>
    <w:rsid w:val="002B1198"/>
    <w:rsid w:val="002B11BF"/>
    <w:rsid w:val="002B1216"/>
    <w:rsid w:val="002B15BF"/>
    <w:rsid w:val="002B38E5"/>
    <w:rsid w:val="002B3E8F"/>
    <w:rsid w:val="002B4D7B"/>
    <w:rsid w:val="002B555D"/>
    <w:rsid w:val="002B6E79"/>
    <w:rsid w:val="002B781C"/>
    <w:rsid w:val="002B7CA0"/>
    <w:rsid w:val="002C08F8"/>
    <w:rsid w:val="002C0F58"/>
    <w:rsid w:val="002C1A3C"/>
    <w:rsid w:val="002C60A1"/>
    <w:rsid w:val="002C6EAF"/>
    <w:rsid w:val="002D070E"/>
    <w:rsid w:val="002D0BE0"/>
    <w:rsid w:val="002D16AC"/>
    <w:rsid w:val="002D192F"/>
    <w:rsid w:val="002D24B2"/>
    <w:rsid w:val="002D2C49"/>
    <w:rsid w:val="002D6518"/>
    <w:rsid w:val="002D6A57"/>
    <w:rsid w:val="002D739F"/>
    <w:rsid w:val="002E12CC"/>
    <w:rsid w:val="002E21AB"/>
    <w:rsid w:val="002E230B"/>
    <w:rsid w:val="002E2B3A"/>
    <w:rsid w:val="002E42A7"/>
    <w:rsid w:val="002E4B05"/>
    <w:rsid w:val="002E4CD0"/>
    <w:rsid w:val="002E68B5"/>
    <w:rsid w:val="002E7880"/>
    <w:rsid w:val="002E7884"/>
    <w:rsid w:val="002F092B"/>
    <w:rsid w:val="002F0F95"/>
    <w:rsid w:val="002F0F9E"/>
    <w:rsid w:val="002F2533"/>
    <w:rsid w:val="002F53D4"/>
    <w:rsid w:val="002F57D6"/>
    <w:rsid w:val="002F68B7"/>
    <w:rsid w:val="002F6F3F"/>
    <w:rsid w:val="002F7983"/>
    <w:rsid w:val="00300496"/>
    <w:rsid w:val="003009AA"/>
    <w:rsid w:val="00300BCE"/>
    <w:rsid w:val="00300FBE"/>
    <w:rsid w:val="00301958"/>
    <w:rsid w:val="00302805"/>
    <w:rsid w:val="00302BF9"/>
    <w:rsid w:val="003038D8"/>
    <w:rsid w:val="00303949"/>
    <w:rsid w:val="003059D6"/>
    <w:rsid w:val="00306985"/>
    <w:rsid w:val="003104BD"/>
    <w:rsid w:val="00310823"/>
    <w:rsid w:val="00310E7F"/>
    <w:rsid w:val="0031179E"/>
    <w:rsid w:val="00313408"/>
    <w:rsid w:val="003138DB"/>
    <w:rsid w:val="003140C5"/>
    <w:rsid w:val="00314113"/>
    <w:rsid w:val="003144FF"/>
    <w:rsid w:val="00315493"/>
    <w:rsid w:val="00320D2D"/>
    <w:rsid w:val="003213E4"/>
    <w:rsid w:val="00323113"/>
    <w:rsid w:val="0032321B"/>
    <w:rsid w:val="00323C9A"/>
    <w:rsid w:val="00324D88"/>
    <w:rsid w:val="00324DF6"/>
    <w:rsid w:val="00325116"/>
    <w:rsid w:val="00325F07"/>
    <w:rsid w:val="00326844"/>
    <w:rsid w:val="00327E74"/>
    <w:rsid w:val="00330354"/>
    <w:rsid w:val="003303DC"/>
    <w:rsid w:val="00330408"/>
    <w:rsid w:val="00330995"/>
    <w:rsid w:val="00330F41"/>
    <w:rsid w:val="00330FDD"/>
    <w:rsid w:val="003319E2"/>
    <w:rsid w:val="003332F6"/>
    <w:rsid w:val="00333E95"/>
    <w:rsid w:val="003352D2"/>
    <w:rsid w:val="003358C1"/>
    <w:rsid w:val="00335B16"/>
    <w:rsid w:val="0033740F"/>
    <w:rsid w:val="00337739"/>
    <w:rsid w:val="003426E3"/>
    <w:rsid w:val="00344295"/>
    <w:rsid w:val="0034489B"/>
    <w:rsid w:val="003455D3"/>
    <w:rsid w:val="0034573E"/>
    <w:rsid w:val="00345E8D"/>
    <w:rsid w:val="0034612E"/>
    <w:rsid w:val="00347F93"/>
    <w:rsid w:val="0035118D"/>
    <w:rsid w:val="00352BB2"/>
    <w:rsid w:val="00352D28"/>
    <w:rsid w:val="00353B10"/>
    <w:rsid w:val="00354EBA"/>
    <w:rsid w:val="0035516E"/>
    <w:rsid w:val="003574E8"/>
    <w:rsid w:val="00361E21"/>
    <w:rsid w:val="0036443B"/>
    <w:rsid w:val="003654C2"/>
    <w:rsid w:val="00365612"/>
    <w:rsid w:val="00365A28"/>
    <w:rsid w:val="00366DFA"/>
    <w:rsid w:val="003674F8"/>
    <w:rsid w:val="00370EB0"/>
    <w:rsid w:val="003714DE"/>
    <w:rsid w:val="003732DF"/>
    <w:rsid w:val="0037450D"/>
    <w:rsid w:val="003745D8"/>
    <w:rsid w:val="0037549E"/>
    <w:rsid w:val="00377D34"/>
    <w:rsid w:val="00381BD2"/>
    <w:rsid w:val="00381BEE"/>
    <w:rsid w:val="00382342"/>
    <w:rsid w:val="00382439"/>
    <w:rsid w:val="0038342A"/>
    <w:rsid w:val="00384451"/>
    <w:rsid w:val="003846F5"/>
    <w:rsid w:val="00384ED5"/>
    <w:rsid w:val="00386339"/>
    <w:rsid w:val="003867EC"/>
    <w:rsid w:val="00387A9F"/>
    <w:rsid w:val="0039148A"/>
    <w:rsid w:val="00391D04"/>
    <w:rsid w:val="00391F8D"/>
    <w:rsid w:val="0039389A"/>
    <w:rsid w:val="00394004"/>
    <w:rsid w:val="00394F35"/>
    <w:rsid w:val="0039590E"/>
    <w:rsid w:val="003963FC"/>
    <w:rsid w:val="0039797D"/>
    <w:rsid w:val="003A14DB"/>
    <w:rsid w:val="003A1F21"/>
    <w:rsid w:val="003A2753"/>
    <w:rsid w:val="003A3812"/>
    <w:rsid w:val="003A6C29"/>
    <w:rsid w:val="003A727D"/>
    <w:rsid w:val="003A7757"/>
    <w:rsid w:val="003A79A7"/>
    <w:rsid w:val="003A7B88"/>
    <w:rsid w:val="003B01F1"/>
    <w:rsid w:val="003B04CF"/>
    <w:rsid w:val="003B1A4E"/>
    <w:rsid w:val="003B1E28"/>
    <w:rsid w:val="003B41F8"/>
    <w:rsid w:val="003B4A80"/>
    <w:rsid w:val="003B4AF1"/>
    <w:rsid w:val="003B583E"/>
    <w:rsid w:val="003B5D68"/>
    <w:rsid w:val="003B6493"/>
    <w:rsid w:val="003B6AB4"/>
    <w:rsid w:val="003B7820"/>
    <w:rsid w:val="003C0404"/>
    <w:rsid w:val="003C06F0"/>
    <w:rsid w:val="003C0B5C"/>
    <w:rsid w:val="003C0E8A"/>
    <w:rsid w:val="003C1819"/>
    <w:rsid w:val="003C1D6F"/>
    <w:rsid w:val="003C26DB"/>
    <w:rsid w:val="003C3B1E"/>
    <w:rsid w:val="003C527A"/>
    <w:rsid w:val="003C5625"/>
    <w:rsid w:val="003C577E"/>
    <w:rsid w:val="003C7BDF"/>
    <w:rsid w:val="003D1100"/>
    <w:rsid w:val="003D1F22"/>
    <w:rsid w:val="003D28DB"/>
    <w:rsid w:val="003D307D"/>
    <w:rsid w:val="003D4325"/>
    <w:rsid w:val="003D4EBF"/>
    <w:rsid w:val="003D6043"/>
    <w:rsid w:val="003D656A"/>
    <w:rsid w:val="003D68BE"/>
    <w:rsid w:val="003D6D0E"/>
    <w:rsid w:val="003D727A"/>
    <w:rsid w:val="003E08F2"/>
    <w:rsid w:val="003E0A02"/>
    <w:rsid w:val="003E1A61"/>
    <w:rsid w:val="003E20B8"/>
    <w:rsid w:val="003E220D"/>
    <w:rsid w:val="003E281C"/>
    <w:rsid w:val="003E3000"/>
    <w:rsid w:val="003E3675"/>
    <w:rsid w:val="003E36CB"/>
    <w:rsid w:val="003E4C7B"/>
    <w:rsid w:val="003F0ADA"/>
    <w:rsid w:val="003F1529"/>
    <w:rsid w:val="003F18ED"/>
    <w:rsid w:val="003F195F"/>
    <w:rsid w:val="003F1AE0"/>
    <w:rsid w:val="003F48B5"/>
    <w:rsid w:val="003F4CD7"/>
    <w:rsid w:val="003F4F58"/>
    <w:rsid w:val="003F57CD"/>
    <w:rsid w:val="003F5FF5"/>
    <w:rsid w:val="003F79E2"/>
    <w:rsid w:val="004012E5"/>
    <w:rsid w:val="00402FC3"/>
    <w:rsid w:val="004047B7"/>
    <w:rsid w:val="004051BF"/>
    <w:rsid w:val="00407453"/>
    <w:rsid w:val="0041080F"/>
    <w:rsid w:val="00411EA0"/>
    <w:rsid w:val="00412080"/>
    <w:rsid w:val="004128CA"/>
    <w:rsid w:val="00413993"/>
    <w:rsid w:val="00413DFF"/>
    <w:rsid w:val="004140F4"/>
    <w:rsid w:val="00415A56"/>
    <w:rsid w:val="004168EB"/>
    <w:rsid w:val="004176D5"/>
    <w:rsid w:val="00417CF4"/>
    <w:rsid w:val="004205EE"/>
    <w:rsid w:val="00422D40"/>
    <w:rsid w:val="00423D01"/>
    <w:rsid w:val="00423FF7"/>
    <w:rsid w:val="00424181"/>
    <w:rsid w:val="00424729"/>
    <w:rsid w:val="004257DB"/>
    <w:rsid w:val="004278E4"/>
    <w:rsid w:val="00430BDB"/>
    <w:rsid w:val="00431F0B"/>
    <w:rsid w:val="00433CC1"/>
    <w:rsid w:val="00434F16"/>
    <w:rsid w:val="004356BB"/>
    <w:rsid w:val="004369CA"/>
    <w:rsid w:val="00436F44"/>
    <w:rsid w:val="004405F6"/>
    <w:rsid w:val="00440CC4"/>
    <w:rsid w:val="004425DF"/>
    <w:rsid w:val="00443ECD"/>
    <w:rsid w:val="004441FF"/>
    <w:rsid w:val="00444E70"/>
    <w:rsid w:val="0044733E"/>
    <w:rsid w:val="0044749C"/>
    <w:rsid w:val="00450033"/>
    <w:rsid w:val="004502BE"/>
    <w:rsid w:val="00450778"/>
    <w:rsid w:val="0045125F"/>
    <w:rsid w:val="00451943"/>
    <w:rsid w:val="00451AB9"/>
    <w:rsid w:val="00451E23"/>
    <w:rsid w:val="004526D8"/>
    <w:rsid w:val="004529DF"/>
    <w:rsid w:val="00454E9E"/>
    <w:rsid w:val="0045611E"/>
    <w:rsid w:val="0046010A"/>
    <w:rsid w:val="004604EE"/>
    <w:rsid w:val="00460D74"/>
    <w:rsid w:val="00461A36"/>
    <w:rsid w:val="004623C3"/>
    <w:rsid w:val="00462765"/>
    <w:rsid w:val="004636F6"/>
    <w:rsid w:val="00464E8B"/>
    <w:rsid w:val="00465036"/>
    <w:rsid w:val="00465083"/>
    <w:rsid w:val="00466747"/>
    <w:rsid w:val="00466BFD"/>
    <w:rsid w:val="00467247"/>
    <w:rsid w:val="00467607"/>
    <w:rsid w:val="004706D8"/>
    <w:rsid w:val="00471C33"/>
    <w:rsid w:val="00471FE3"/>
    <w:rsid w:val="00474ABF"/>
    <w:rsid w:val="00475D69"/>
    <w:rsid w:val="0047635B"/>
    <w:rsid w:val="00477184"/>
    <w:rsid w:val="0047737C"/>
    <w:rsid w:val="00480271"/>
    <w:rsid w:val="004802AD"/>
    <w:rsid w:val="004807D2"/>
    <w:rsid w:val="00481689"/>
    <w:rsid w:val="00481C4B"/>
    <w:rsid w:val="00481FAD"/>
    <w:rsid w:val="00482B20"/>
    <w:rsid w:val="004847D3"/>
    <w:rsid w:val="004874C1"/>
    <w:rsid w:val="004903AF"/>
    <w:rsid w:val="00491EF7"/>
    <w:rsid w:val="0049242D"/>
    <w:rsid w:val="00492967"/>
    <w:rsid w:val="004929CD"/>
    <w:rsid w:val="00493559"/>
    <w:rsid w:val="004939AB"/>
    <w:rsid w:val="004946C6"/>
    <w:rsid w:val="004947A5"/>
    <w:rsid w:val="00495141"/>
    <w:rsid w:val="00495411"/>
    <w:rsid w:val="00495FD0"/>
    <w:rsid w:val="00496C8B"/>
    <w:rsid w:val="00497241"/>
    <w:rsid w:val="004A0F1B"/>
    <w:rsid w:val="004A1D8D"/>
    <w:rsid w:val="004A1FE9"/>
    <w:rsid w:val="004A2174"/>
    <w:rsid w:val="004A26F8"/>
    <w:rsid w:val="004A27D1"/>
    <w:rsid w:val="004A28C0"/>
    <w:rsid w:val="004A28D9"/>
    <w:rsid w:val="004A34E2"/>
    <w:rsid w:val="004A3D48"/>
    <w:rsid w:val="004A3E97"/>
    <w:rsid w:val="004A5450"/>
    <w:rsid w:val="004A5D32"/>
    <w:rsid w:val="004A6A7F"/>
    <w:rsid w:val="004A6C46"/>
    <w:rsid w:val="004A70BB"/>
    <w:rsid w:val="004B01E9"/>
    <w:rsid w:val="004B0C44"/>
    <w:rsid w:val="004B1F50"/>
    <w:rsid w:val="004B2A8E"/>
    <w:rsid w:val="004B364D"/>
    <w:rsid w:val="004B42B7"/>
    <w:rsid w:val="004B4D29"/>
    <w:rsid w:val="004B7418"/>
    <w:rsid w:val="004C064A"/>
    <w:rsid w:val="004C12FA"/>
    <w:rsid w:val="004C141E"/>
    <w:rsid w:val="004C1B7E"/>
    <w:rsid w:val="004C446D"/>
    <w:rsid w:val="004C497B"/>
    <w:rsid w:val="004C4C77"/>
    <w:rsid w:val="004C4EFA"/>
    <w:rsid w:val="004C5829"/>
    <w:rsid w:val="004C6279"/>
    <w:rsid w:val="004C666D"/>
    <w:rsid w:val="004C6B64"/>
    <w:rsid w:val="004D0642"/>
    <w:rsid w:val="004D17C8"/>
    <w:rsid w:val="004D4320"/>
    <w:rsid w:val="004D5949"/>
    <w:rsid w:val="004D5FFF"/>
    <w:rsid w:val="004D7AF7"/>
    <w:rsid w:val="004E0161"/>
    <w:rsid w:val="004E2D50"/>
    <w:rsid w:val="004E436D"/>
    <w:rsid w:val="004E5A87"/>
    <w:rsid w:val="004E5E68"/>
    <w:rsid w:val="004E6672"/>
    <w:rsid w:val="004E6CE0"/>
    <w:rsid w:val="004F1896"/>
    <w:rsid w:val="004F2C85"/>
    <w:rsid w:val="004F459E"/>
    <w:rsid w:val="004F6077"/>
    <w:rsid w:val="004F71CD"/>
    <w:rsid w:val="00500869"/>
    <w:rsid w:val="0050112D"/>
    <w:rsid w:val="00501362"/>
    <w:rsid w:val="00502186"/>
    <w:rsid w:val="005022A3"/>
    <w:rsid w:val="00502881"/>
    <w:rsid w:val="00503DBF"/>
    <w:rsid w:val="00504522"/>
    <w:rsid w:val="00504F41"/>
    <w:rsid w:val="005050FB"/>
    <w:rsid w:val="005052C9"/>
    <w:rsid w:val="0050591E"/>
    <w:rsid w:val="00506FB9"/>
    <w:rsid w:val="005108B9"/>
    <w:rsid w:val="00510AC4"/>
    <w:rsid w:val="00511B97"/>
    <w:rsid w:val="00511D9F"/>
    <w:rsid w:val="0051200D"/>
    <w:rsid w:val="00512617"/>
    <w:rsid w:val="00512A8D"/>
    <w:rsid w:val="00514447"/>
    <w:rsid w:val="00514AF3"/>
    <w:rsid w:val="00516113"/>
    <w:rsid w:val="00516BF4"/>
    <w:rsid w:val="005175EC"/>
    <w:rsid w:val="00521AC4"/>
    <w:rsid w:val="00521B24"/>
    <w:rsid w:val="0052202B"/>
    <w:rsid w:val="0052215E"/>
    <w:rsid w:val="005227B8"/>
    <w:rsid w:val="00523AD9"/>
    <w:rsid w:val="00523E47"/>
    <w:rsid w:val="0052424F"/>
    <w:rsid w:val="00524784"/>
    <w:rsid w:val="00525FFC"/>
    <w:rsid w:val="005264AC"/>
    <w:rsid w:val="00530125"/>
    <w:rsid w:val="00531BD3"/>
    <w:rsid w:val="00531F75"/>
    <w:rsid w:val="00532038"/>
    <w:rsid w:val="005321D9"/>
    <w:rsid w:val="005323D7"/>
    <w:rsid w:val="00533285"/>
    <w:rsid w:val="00533C84"/>
    <w:rsid w:val="00533F3B"/>
    <w:rsid w:val="00534D27"/>
    <w:rsid w:val="005358EC"/>
    <w:rsid w:val="00536344"/>
    <w:rsid w:val="00536C9B"/>
    <w:rsid w:val="00540714"/>
    <w:rsid w:val="00540777"/>
    <w:rsid w:val="0054130E"/>
    <w:rsid w:val="005414AE"/>
    <w:rsid w:val="005414DD"/>
    <w:rsid w:val="00541832"/>
    <w:rsid w:val="005421A7"/>
    <w:rsid w:val="00542D10"/>
    <w:rsid w:val="00542D16"/>
    <w:rsid w:val="00545582"/>
    <w:rsid w:val="0054585C"/>
    <w:rsid w:val="00545C89"/>
    <w:rsid w:val="005466D0"/>
    <w:rsid w:val="00546A59"/>
    <w:rsid w:val="00546D94"/>
    <w:rsid w:val="005475B1"/>
    <w:rsid w:val="005504C6"/>
    <w:rsid w:val="00551D5B"/>
    <w:rsid w:val="00551E35"/>
    <w:rsid w:val="00555614"/>
    <w:rsid w:val="00556E59"/>
    <w:rsid w:val="0055746A"/>
    <w:rsid w:val="00557638"/>
    <w:rsid w:val="00557772"/>
    <w:rsid w:val="00560FCB"/>
    <w:rsid w:val="0056106C"/>
    <w:rsid w:val="00561209"/>
    <w:rsid w:val="00563704"/>
    <w:rsid w:val="0056378C"/>
    <w:rsid w:val="00564791"/>
    <w:rsid w:val="00564938"/>
    <w:rsid w:val="00565441"/>
    <w:rsid w:val="00567D5E"/>
    <w:rsid w:val="005708C9"/>
    <w:rsid w:val="00571A74"/>
    <w:rsid w:val="00572247"/>
    <w:rsid w:val="005732A3"/>
    <w:rsid w:val="00575D9C"/>
    <w:rsid w:val="00576A42"/>
    <w:rsid w:val="00581B73"/>
    <w:rsid w:val="00581CD3"/>
    <w:rsid w:val="00581E98"/>
    <w:rsid w:val="0058221D"/>
    <w:rsid w:val="00582771"/>
    <w:rsid w:val="005834B2"/>
    <w:rsid w:val="005843D6"/>
    <w:rsid w:val="00585538"/>
    <w:rsid w:val="00585E1A"/>
    <w:rsid w:val="005860D7"/>
    <w:rsid w:val="005869DD"/>
    <w:rsid w:val="005901AB"/>
    <w:rsid w:val="00591CA9"/>
    <w:rsid w:val="0059289A"/>
    <w:rsid w:val="00593287"/>
    <w:rsid w:val="005939E8"/>
    <w:rsid w:val="005945CC"/>
    <w:rsid w:val="00594F58"/>
    <w:rsid w:val="005963A0"/>
    <w:rsid w:val="00596F6A"/>
    <w:rsid w:val="00597C06"/>
    <w:rsid w:val="005A0282"/>
    <w:rsid w:val="005A0E90"/>
    <w:rsid w:val="005A1A8A"/>
    <w:rsid w:val="005A23DA"/>
    <w:rsid w:val="005A2A9D"/>
    <w:rsid w:val="005A2C0C"/>
    <w:rsid w:val="005A2EE8"/>
    <w:rsid w:val="005A3A7C"/>
    <w:rsid w:val="005A5340"/>
    <w:rsid w:val="005B1170"/>
    <w:rsid w:val="005B1CA9"/>
    <w:rsid w:val="005B237A"/>
    <w:rsid w:val="005B2CE7"/>
    <w:rsid w:val="005B477C"/>
    <w:rsid w:val="005B4CF5"/>
    <w:rsid w:val="005B5429"/>
    <w:rsid w:val="005B549B"/>
    <w:rsid w:val="005B5A86"/>
    <w:rsid w:val="005B6094"/>
    <w:rsid w:val="005B73BD"/>
    <w:rsid w:val="005C283F"/>
    <w:rsid w:val="005C3E4A"/>
    <w:rsid w:val="005C4E4B"/>
    <w:rsid w:val="005C7181"/>
    <w:rsid w:val="005D1958"/>
    <w:rsid w:val="005D21CA"/>
    <w:rsid w:val="005D2C33"/>
    <w:rsid w:val="005D454F"/>
    <w:rsid w:val="005D51D0"/>
    <w:rsid w:val="005E0408"/>
    <w:rsid w:val="005E18A7"/>
    <w:rsid w:val="005E2E09"/>
    <w:rsid w:val="005E3F18"/>
    <w:rsid w:val="005E4FA7"/>
    <w:rsid w:val="005E5BBB"/>
    <w:rsid w:val="005E5FE8"/>
    <w:rsid w:val="005E63EE"/>
    <w:rsid w:val="005E6879"/>
    <w:rsid w:val="005E7FA5"/>
    <w:rsid w:val="005F06E0"/>
    <w:rsid w:val="005F129B"/>
    <w:rsid w:val="005F1B47"/>
    <w:rsid w:val="005F2537"/>
    <w:rsid w:val="005F2889"/>
    <w:rsid w:val="005F2B91"/>
    <w:rsid w:val="005F42E1"/>
    <w:rsid w:val="005F56EB"/>
    <w:rsid w:val="005F5BAE"/>
    <w:rsid w:val="005F6454"/>
    <w:rsid w:val="005F701D"/>
    <w:rsid w:val="00602C76"/>
    <w:rsid w:val="006046F4"/>
    <w:rsid w:val="00604956"/>
    <w:rsid w:val="00606213"/>
    <w:rsid w:val="00606764"/>
    <w:rsid w:val="006072D7"/>
    <w:rsid w:val="00610A66"/>
    <w:rsid w:val="00611797"/>
    <w:rsid w:val="00612217"/>
    <w:rsid w:val="006122EA"/>
    <w:rsid w:val="0061268E"/>
    <w:rsid w:val="00612713"/>
    <w:rsid w:val="00612C98"/>
    <w:rsid w:val="00613268"/>
    <w:rsid w:val="00613303"/>
    <w:rsid w:val="00614779"/>
    <w:rsid w:val="0061484C"/>
    <w:rsid w:val="00614A82"/>
    <w:rsid w:val="0061507E"/>
    <w:rsid w:val="006152BE"/>
    <w:rsid w:val="0061575F"/>
    <w:rsid w:val="006164B0"/>
    <w:rsid w:val="0061705D"/>
    <w:rsid w:val="00617370"/>
    <w:rsid w:val="00617434"/>
    <w:rsid w:val="006179C2"/>
    <w:rsid w:val="00621518"/>
    <w:rsid w:val="00621743"/>
    <w:rsid w:val="00622067"/>
    <w:rsid w:val="00622140"/>
    <w:rsid w:val="00622571"/>
    <w:rsid w:val="00622C38"/>
    <w:rsid w:val="00624110"/>
    <w:rsid w:val="00624440"/>
    <w:rsid w:val="00626201"/>
    <w:rsid w:val="006273E3"/>
    <w:rsid w:val="00627FDA"/>
    <w:rsid w:val="0063060D"/>
    <w:rsid w:val="00630D1E"/>
    <w:rsid w:val="00631A04"/>
    <w:rsid w:val="00631BD1"/>
    <w:rsid w:val="00632098"/>
    <w:rsid w:val="006320AC"/>
    <w:rsid w:val="00633A35"/>
    <w:rsid w:val="00633FEB"/>
    <w:rsid w:val="00634A89"/>
    <w:rsid w:val="00634D8B"/>
    <w:rsid w:val="00634FAD"/>
    <w:rsid w:val="0063660D"/>
    <w:rsid w:val="0063778B"/>
    <w:rsid w:val="0064090D"/>
    <w:rsid w:val="00640998"/>
    <w:rsid w:val="00641D97"/>
    <w:rsid w:val="0064267C"/>
    <w:rsid w:val="006428FC"/>
    <w:rsid w:val="00643A6B"/>
    <w:rsid w:val="006442CD"/>
    <w:rsid w:val="00644B82"/>
    <w:rsid w:val="00647CBD"/>
    <w:rsid w:val="0065094B"/>
    <w:rsid w:val="00651646"/>
    <w:rsid w:val="00651F8F"/>
    <w:rsid w:val="006521AA"/>
    <w:rsid w:val="0065238B"/>
    <w:rsid w:val="006546EE"/>
    <w:rsid w:val="00655BAE"/>
    <w:rsid w:val="00656557"/>
    <w:rsid w:val="006603BC"/>
    <w:rsid w:val="0066351F"/>
    <w:rsid w:val="00663856"/>
    <w:rsid w:val="00663B20"/>
    <w:rsid w:val="00663ECE"/>
    <w:rsid w:val="00665F45"/>
    <w:rsid w:val="006662A3"/>
    <w:rsid w:val="00666C03"/>
    <w:rsid w:val="00666D02"/>
    <w:rsid w:val="00667146"/>
    <w:rsid w:val="0066714A"/>
    <w:rsid w:val="0067080D"/>
    <w:rsid w:val="00670BD7"/>
    <w:rsid w:val="00671767"/>
    <w:rsid w:val="00671CD5"/>
    <w:rsid w:val="00672BB0"/>
    <w:rsid w:val="006736B9"/>
    <w:rsid w:val="00673A59"/>
    <w:rsid w:val="0067547B"/>
    <w:rsid w:val="00675791"/>
    <w:rsid w:val="00680D4B"/>
    <w:rsid w:val="006824F1"/>
    <w:rsid w:val="006833A9"/>
    <w:rsid w:val="006834B1"/>
    <w:rsid w:val="00685EAD"/>
    <w:rsid w:val="006932D7"/>
    <w:rsid w:val="006934FE"/>
    <w:rsid w:val="00694746"/>
    <w:rsid w:val="00694AB5"/>
    <w:rsid w:val="00695338"/>
    <w:rsid w:val="00695450"/>
    <w:rsid w:val="006958D5"/>
    <w:rsid w:val="006964EF"/>
    <w:rsid w:val="006A1272"/>
    <w:rsid w:val="006A1CDC"/>
    <w:rsid w:val="006A28D3"/>
    <w:rsid w:val="006A3299"/>
    <w:rsid w:val="006A3801"/>
    <w:rsid w:val="006A487C"/>
    <w:rsid w:val="006A5CD2"/>
    <w:rsid w:val="006A6CA9"/>
    <w:rsid w:val="006B18B8"/>
    <w:rsid w:val="006B3DE2"/>
    <w:rsid w:val="006B5420"/>
    <w:rsid w:val="006B6F14"/>
    <w:rsid w:val="006B74FA"/>
    <w:rsid w:val="006B76BC"/>
    <w:rsid w:val="006C05F2"/>
    <w:rsid w:val="006C177F"/>
    <w:rsid w:val="006C1998"/>
    <w:rsid w:val="006C1BE7"/>
    <w:rsid w:val="006C3287"/>
    <w:rsid w:val="006C3F50"/>
    <w:rsid w:val="006C3FF9"/>
    <w:rsid w:val="006C67FB"/>
    <w:rsid w:val="006C6AAB"/>
    <w:rsid w:val="006C7BEE"/>
    <w:rsid w:val="006D2765"/>
    <w:rsid w:val="006D296A"/>
    <w:rsid w:val="006D2D1A"/>
    <w:rsid w:val="006D318A"/>
    <w:rsid w:val="006D3614"/>
    <w:rsid w:val="006D3A89"/>
    <w:rsid w:val="006D456C"/>
    <w:rsid w:val="006D4B2B"/>
    <w:rsid w:val="006D5309"/>
    <w:rsid w:val="006D71ED"/>
    <w:rsid w:val="006D7754"/>
    <w:rsid w:val="006E0353"/>
    <w:rsid w:val="006E05E2"/>
    <w:rsid w:val="006E115F"/>
    <w:rsid w:val="006E2D31"/>
    <w:rsid w:val="006E38B9"/>
    <w:rsid w:val="006E3A7E"/>
    <w:rsid w:val="006E43EE"/>
    <w:rsid w:val="006E5504"/>
    <w:rsid w:val="006E5D88"/>
    <w:rsid w:val="006E6631"/>
    <w:rsid w:val="006E6834"/>
    <w:rsid w:val="006E6F8D"/>
    <w:rsid w:val="006F10E4"/>
    <w:rsid w:val="006F1165"/>
    <w:rsid w:val="006F2704"/>
    <w:rsid w:val="006F3450"/>
    <w:rsid w:val="006F34B6"/>
    <w:rsid w:val="006F35B8"/>
    <w:rsid w:val="006F438D"/>
    <w:rsid w:val="006F518D"/>
    <w:rsid w:val="006F6323"/>
    <w:rsid w:val="006F6D53"/>
    <w:rsid w:val="006F70FE"/>
    <w:rsid w:val="006F7BA1"/>
    <w:rsid w:val="0070021B"/>
    <w:rsid w:val="00701E92"/>
    <w:rsid w:val="0070560B"/>
    <w:rsid w:val="00705C22"/>
    <w:rsid w:val="00705C61"/>
    <w:rsid w:val="00705C90"/>
    <w:rsid w:val="00705D9A"/>
    <w:rsid w:val="00706AE3"/>
    <w:rsid w:val="0070718B"/>
    <w:rsid w:val="00707C98"/>
    <w:rsid w:val="00710989"/>
    <w:rsid w:val="00710DBC"/>
    <w:rsid w:val="00713031"/>
    <w:rsid w:val="007134B4"/>
    <w:rsid w:val="00713A03"/>
    <w:rsid w:val="00713EC6"/>
    <w:rsid w:val="0071477C"/>
    <w:rsid w:val="00717196"/>
    <w:rsid w:val="00721BB6"/>
    <w:rsid w:val="00722AAE"/>
    <w:rsid w:val="00723557"/>
    <w:rsid w:val="00724AF2"/>
    <w:rsid w:val="007266F8"/>
    <w:rsid w:val="00726A8A"/>
    <w:rsid w:val="0072716D"/>
    <w:rsid w:val="00727414"/>
    <w:rsid w:val="0073086A"/>
    <w:rsid w:val="0073110F"/>
    <w:rsid w:val="0073221C"/>
    <w:rsid w:val="007331D3"/>
    <w:rsid w:val="00733ECD"/>
    <w:rsid w:val="0073497B"/>
    <w:rsid w:val="00734E97"/>
    <w:rsid w:val="007358AA"/>
    <w:rsid w:val="007371A6"/>
    <w:rsid w:val="007374F8"/>
    <w:rsid w:val="0073762C"/>
    <w:rsid w:val="00740C14"/>
    <w:rsid w:val="00740DD4"/>
    <w:rsid w:val="00741F7F"/>
    <w:rsid w:val="007421EB"/>
    <w:rsid w:val="00743D96"/>
    <w:rsid w:val="00746A27"/>
    <w:rsid w:val="007476EA"/>
    <w:rsid w:val="00747913"/>
    <w:rsid w:val="007504F0"/>
    <w:rsid w:val="00750896"/>
    <w:rsid w:val="00752216"/>
    <w:rsid w:val="007536D8"/>
    <w:rsid w:val="00753D25"/>
    <w:rsid w:val="00754951"/>
    <w:rsid w:val="007559E8"/>
    <w:rsid w:val="00755F00"/>
    <w:rsid w:val="007571B1"/>
    <w:rsid w:val="00757A2D"/>
    <w:rsid w:val="00760289"/>
    <w:rsid w:val="007604DE"/>
    <w:rsid w:val="00760979"/>
    <w:rsid w:val="0076195D"/>
    <w:rsid w:val="00761F79"/>
    <w:rsid w:val="007627BC"/>
    <w:rsid w:val="00763729"/>
    <w:rsid w:val="00764764"/>
    <w:rsid w:val="007650EA"/>
    <w:rsid w:val="007655A2"/>
    <w:rsid w:val="0076579D"/>
    <w:rsid w:val="00765BDC"/>
    <w:rsid w:val="00767F5B"/>
    <w:rsid w:val="0077121B"/>
    <w:rsid w:val="00771347"/>
    <w:rsid w:val="00771A84"/>
    <w:rsid w:val="007727E9"/>
    <w:rsid w:val="00772B7C"/>
    <w:rsid w:val="00774E86"/>
    <w:rsid w:val="00775253"/>
    <w:rsid w:val="007758A7"/>
    <w:rsid w:val="00775903"/>
    <w:rsid w:val="00775ECE"/>
    <w:rsid w:val="007772E5"/>
    <w:rsid w:val="007808FD"/>
    <w:rsid w:val="007819FE"/>
    <w:rsid w:val="0078482A"/>
    <w:rsid w:val="00784DDE"/>
    <w:rsid w:val="0078543A"/>
    <w:rsid w:val="00786499"/>
    <w:rsid w:val="00787088"/>
    <w:rsid w:val="0078794B"/>
    <w:rsid w:val="00787A60"/>
    <w:rsid w:val="00790040"/>
    <w:rsid w:val="00790AA2"/>
    <w:rsid w:val="00791552"/>
    <w:rsid w:val="007918BB"/>
    <w:rsid w:val="00791C82"/>
    <w:rsid w:val="00792C24"/>
    <w:rsid w:val="007938F2"/>
    <w:rsid w:val="00793EC7"/>
    <w:rsid w:val="00794422"/>
    <w:rsid w:val="0079511E"/>
    <w:rsid w:val="007978E3"/>
    <w:rsid w:val="00797ECA"/>
    <w:rsid w:val="007A022A"/>
    <w:rsid w:val="007A0982"/>
    <w:rsid w:val="007A1BAA"/>
    <w:rsid w:val="007A342D"/>
    <w:rsid w:val="007A4106"/>
    <w:rsid w:val="007A4B58"/>
    <w:rsid w:val="007A6489"/>
    <w:rsid w:val="007B0427"/>
    <w:rsid w:val="007B06C4"/>
    <w:rsid w:val="007B0D08"/>
    <w:rsid w:val="007B100B"/>
    <w:rsid w:val="007B1243"/>
    <w:rsid w:val="007B15DE"/>
    <w:rsid w:val="007B1AA6"/>
    <w:rsid w:val="007B1D48"/>
    <w:rsid w:val="007B1D6C"/>
    <w:rsid w:val="007B4DE1"/>
    <w:rsid w:val="007B6245"/>
    <w:rsid w:val="007B76B6"/>
    <w:rsid w:val="007B78B1"/>
    <w:rsid w:val="007C3417"/>
    <w:rsid w:val="007C4DF9"/>
    <w:rsid w:val="007C73CF"/>
    <w:rsid w:val="007D0B65"/>
    <w:rsid w:val="007D0E7F"/>
    <w:rsid w:val="007D154B"/>
    <w:rsid w:val="007D20C0"/>
    <w:rsid w:val="007D333B"/>
    <w:rsid w:val="007D3361"/>
    <w:rsid w:val="007D4E65"/>
    <w:rsid w:val="007D5F16"/>
    <w:rsid w:val="007D64B7"/>
    <w:rsid w:val="007D6FB5"/>
    <w:rsid w:val="007D751E"/>
    <w:rsid w:val="007E1301"/>
    <w:rsid w:val="007E3678"/>
    <w:rsid w:val="007E3D48"/>
    <w:rsid w:val="007E4456"/>
    <w:rsid w:val="007E5AE7"/>
    <w:rsid w:val="007E5B26"/>
    <w:rsid w:val="007E69C5"/>
    <w:rsid w:val="007E6A2E"/>
    <w:rsid w:val="007E75BB"/>
    <w:rsid w:val="007E79B4"/>
    <w:rsid w:val="007F0894"/>
    <w:rsid w:val="007F0AA8"/>
    <w:rsid w:val="007F10B2"/>
    <w:rsid w:val="007F14EF"/>
    <w:rsid w:val="007F1A11"/>
    <w:rsid w:val="007F1D75"/>
    <w:rsid w:val="007F2456"/>
    <w:rsid w:val="007F5D8F"/>
    <w:rsid w:val="007F5F73"/>
    <w:rsid w:val="007F6586"/>
    <w:rsid w:val="007F6C9E"/>
    <w:rsid w:val="007F7D12"/>
    <w:rsid w:val="007F7E07"/>
    <w:rsid w:val="007F7F79"/>
    <w:rsid w:val="00800A7B"/>
    <w:rsid w:val="00802888"/>
    <w:rsid w:val="00806FB7"/>
    <w:rsid w:val="00807234"/>
    <w:rsid w:val="0080767E"/>
    <w:rsid w:val="00807C2F"/>
    <w:rsid w:val="00807C8F"/>
    <w:rsid w:val="008100A0"/>
    <w:rsid w:val="0081086A"/>
    <w:rsid w:val="00811643"/>
    <w:rsid w:val="008116AB"/>
    <w:rsid w:val="00811C92"/>
    <w:rsid w:val="00813F80"/>
    <w:rsid w:val="00815B81"/>
    <w:rsid w:val="00816D43"/>
    <w:rsid w:val="00820406"/>
    <w:rsid w:val="00821140"/>
    <w:rsid w:val="0082152B"/>
    <w:rsid w:val="0082186A"/>
    <w:rsid w:val="00822102"/>
    <w:rsid w:val="00822C9D"/>
    <w:rsid w:val="00823E0C"/>
    <w:rsid w:val="00824F52"/>
    <w:rsid w:val="008253F4"/>
    <w:rsid w:val="00825463"/>
    <w:rsid w:val="008265EB"/>
    <w:rsid w:val="0082754B"/>
    <w:rsid w:val="0082784B"/>
    <w:rsid w:val="0083002A"/>
    <w:rsid w:val="00831E89"/>
    <w:rsid w:val="00832342"/>
    <w:rsid w:val="00832497"/>
    <w:rsid w:val="008345A9"/>
    <w:rsid w:val="008353C0"/>
    <w:rsid w:val="0083544C"/>
    <w:rsid w:val="00836567"/>
    <w:rsid w:val="0083667F"/>
    <w:rsid w:val="00837599"/>
    <w:rsid w:val="00837717"/>
    <w:rsid w:val="00837792"/>
    <w:rsid w:val="00842469"/>
    <w:rsid w:val="00845BE5"/>
    <w:rsid w:val="00847EA4"/>
    <w:rsid w:val="00850C86"/>
    <w:rsid w:val="0085102A"/>
    <w:rsid w:val="00851BD3"/>
    <w:rsid w:val="00852634"/>
    <w:rsid w:val="008532E7"/>
    <w:rsid w:val="008533E2"/>
    <w:rsid w:val="00853F28"/>
    <w:rsid w:val="008548AC"/>
    <w:rsid w:val="00854DFF"/>
    <w:rsid w:val="00855560"/>
    <w:rsid w:val="0085594E"/>
    <w:rsid w:val="00856A1C"/>
    <w:rsid w:val="00862E34"/>
    <w:rsid w:val="00864899"/>
    <w:rsid w:val="00865626"/>
    <w:rsid w:val="00866969"/>
    <w:rsid w:val="00866D80"/>
    <w:rsid w:val="008709C6"/>
    <w:rsid w:val="00872091"/>
    <w:rsid w:val="00872DE8"/>
    <w:rsid w:val="00873034"/>
    <w:rsid w:val="00873CAE"/>
    <w:rsid w:val="00874CCB"/>
    <w:rsid w:val="00876FDF"/>
    <w:rsid w:val="00877DEA"/>
    <w:rsid w:val="008820CE"/>
    <w:rsid w:val="00882327"/>
    <w:rsid w:val="008830B1"/>
    <w:rsid w:val="008857BF"/>
    <w:rsid w:val="0088644B"/>
    <w:rsid w:val="00887349"/>
    <w:rsid w:val="00891A48"/>
    <w:rsid w:val="00892DC8"/>
    <w:rsid w:val="008931A4"/>
    <w:rsid w:val="00893382"/>
    <w:rsid w:val="00893F4F"/>
    <w:rsid w:val="00895DCD"/>
    <w:rsid w:val="00895E37"/>
    <w:rsid w:val="00895E91"/>
    <w:rsid w:val="008960FC"/>
    <w:rsid w:val="0089696D"/>
    <w:rsid w:val="00897D47"/>
    <w:rsid w:val="008A1255"/>
    <w:rsid w:val="008A1FB3"/>
    <w:rsid w:val="008A2E4B"/>
    <w:rsid w:val="008A3335"/>
    <w:rsid w:val="008A358A"/>
    <w:rsid w:val="008A3878"/>
    <w:rsid w:val="008A3921"/>
    <w:rsid w:val="008A4849"/>
    <w:rsid w:val="008A4954"/>
    <w:rsid w:val="008A52BB"/>
    <w:rsid w:val="008A655E"/>
    <w:rsid w:val="008A7839"/>
    <w:rsid w:val="008A7BA3"/>
    <w:rsid w:val="008A7E6F"/>
    <w:rsid w:val="008B0A3F"/>
    <w:rsid w:val="008B2627"/>
    <w:rsid w:val="008B3095"/>
    <w:rsid w:val="008B3E52"/>
    <w:rsid w:val="008B59C0"/>
    <w:rsid w:val="008B6500"/>
    <w:rsid w:val="008B7378"/>
    <w:rsid w:val="008B73A0"/>
    <w:rsid w:val="008B7504"/>
    <w:rsid w:val="008B769D"/>
    <w:rsid w:val="008B76FB"/>
    <w:rsid w:val="008B79FE"/>
    <w:rsid w:val="008C0374"/>
    <w:rsid w:val="008C0426"/>
    <w:rsid w:val="008C1197"/>
    <w:rsid w:val="008C1F2E"/>
    <w:rsid w:val="008C3935"/>
    <w:rsid w:val="008C412D"/>
    <w:rsid w:val="008C4DC1"/>
    <w:rsid w:val="008C52C6"/>
    <w:rsid w:val="008C5520"/>
    <w:rsid w:val="008C76BE"/>
    <w:rsid w:val="008C7CE4"/>
    <w:rsid w:val="008D054D"/>
    <w:rsid w:val="008D06A0"/>
    <w:rsid w:val="008D0884"/>
    <w:rsid w:val="008D0F1F"/>
    <w:rsid w:val="008D1706"/>
    <w:rsid w:val="008D1C20"/>
    <w:rsid w:val="008D2284"/>
    <w:rsid w:val="008D341B"/>
    <w:rsid w:val="008D3B05"/>
    <w:rsid w:val="008D3EC9"/>
    <w:rsid w:val="008D64B9"/>
    <w:rsid w:val="008D68D2"/>
    <w:rsid w:val="008D74BA"/>
    <w:rsid w:val="008D7563"/>
    <w:rsid w:val="008D7B05"/>
    <w:rsid w:val="008E046F"/>
    <w:rsid w:val="008E26DA"/>
    <w:rsid w:val="008E49DA"/>
    <w:rsid w:val="008E4AD2"/>
    <w:rsid w:val="008E5ACE"/>
    <w:rsid w:val="008E5BFF"/>
    <w:rsid w:val="008E6318"/>
    <w:rsid w:val="008E6E94"/>
    <w:rsid w:val="008E71DC"/>
    <w:rsid w:val="008E7429"/>
    <w:rsid w:val="008F0199"/>
    <w:rsid w:val="008F0A05"/>
    <w:rsid w:val="008F1778"/>
    <w:rsid w:val="008F1A92"/>
    <w:rsid w:val="008F26D5"/>
    <w:rsid w:val="008F30BB"/>
    <w:rsid w:val="008F4123"/>
    <w:rsid w:val="008F4A8C"/>
    <w:rsid w:val="008F5D89"/>
    <w:rsid w:val="008F6D0D"/>
    <w:rsid w:val="008F6D0F"/>
    <w:rsid w:val="008F7628"/>
    <w:rsid w:val="008F77C7"/>
    <w:rsid w:val="00900315"/>
    <w:rsid w:val="00900503"/>
    <w:rsid w:val="00901ACC"/>
    <w:rsid w:val="009024D0"/>
    <w:rsid w:val="00902E00"/>
    <w:rsid w:val="009031D0"/>
    <w:rsid w:val="0090462E"/>
    <w:rsid w:val="00905477"/>
    <w:rsid w:val="009103DC"/>
    <w:rsid w:val="00910746"/>
    <w:rsid w:val="0091164A"/>
    <w:rsid w:val="009121FF"/>
    <w:rsid w:val="0091257B"/>
    <w:rsid w:val="00912800"/>
    <w:rsid w:val="00913A02"/>
    <w:rsid w:val="00916307"/>
    <w:rsid w:val="00916852"/>
    <w:rsid w:val="00916DDC"/>
    <w:rsid w:val="00916DE0"/>
    <w:rsid w:val="00917761"/>
    <w:rsid w:val="0091792B"/>
    <w:rsid w:val="00917C26"/>
    <w:rsid w:val="00920B93"/>
    <w:rsid w:val="009234C5"/>
    <w:rsid w:val="00923C02"/>
    <w:rsid w:val="00924367"/>
    <w:rsid w:val="009248B9"/>
    <w:rsid w:val="009253E9"/>
    <w:rsid w:val="009259F8"/>
    <w:rsid w:val="00925A0A"/>
    <w:rsid w:val="0092741D"/>
    <w:rsid w:val="00927759"/>
    <w:rsid w:val="00927C88"/>
    <w:rsid w:val="00930382"/>
    <w:rsid w:val="00931F6D"/>
    <w:rsid w:val="00934C0E"/>
    <w:rsid w:val="00935171"/>
    <w:rsid w:val="0093531B"/>
    <w:rsid w:val="00935379"/>
    <w:rsid w:val="0093602B"/>
    <w:rsid w:val="00936794"/>
    <w:rsid w:val="009369B4"/>
    <w:rsid w:val="00936A89"/>
    <w:rsid w:val="00941D93"/>
    <w:rsid w:val="009429A6"/>
    <w:rsid w:val="00942AB3"/>
    <w:rsid w:val="0094432A"/>
    <w:rsid w:val="009449D2"/>
    <w:rsid w:val="00950550"/>
    <w:rsid w:val="00950E53"/>
    <w:rsid w:val="00953F3C"/>
    <w:rsid w:val="00956803"/>
    <w:rsid w:val="00956B54"/>
    <w:rsid w:val="0095720D"/>
    <w:rsid w:val="009600F7"/>
    <w:rsid w:val="00961789"/>
    <w:rsid w:val="00962A7A"/>
    <w:rsid w:val="00962B65"/>
    <w:rsid w:val="00963480"/>
    <w:rsid w:val="0096377C"/>
    <w:rsid w:val="00965845"/>
    <w:rsid w:val="00965D1E"/>
    <w:rsid w:val="00965FB9"/>
    <w:rsid w:val="00970520"/>
    <w:rsid w:val="0097100C"/>
    <w:rsid w:val="0097177F"/>
    <w:rsid w:val="009717B9"/>
    <w:rsid w:val="00971949"/>
    <w:rsid w:val="00971D86"/>
    <w:rsid w:val="00972224"/>
    <w:rsid w:val="00972336"/>
    <w:rsid w:val="00972758"/>
    <w:rsid w:val="00972BE0"/>
    <w:rsid w:val="00974A08"/>
    <w:rsid w:val="009750E1"/>
    <w:rsid w:val="00976EDA"/>
    <w:rsid w:val="00977560"/>
    <w:rsid w:val="0097791B"/>
    <w:rsid w:val="00981003"/>
    <w:rsid w:val="009816D7"/>
    <w:rsid w:val="00981BCD"/>
    <w:rsid w:val="00984B27"/>
    <w:rsid w:val="00985754"/>
    <w:rsid w:val="009859D7"/>
    <w:rsid w:val="00985D84"/>
    <w:rsid w:val="009864CE"/>
    <w:rsid w:val="00986DA2"/>
    <w:rsid w:val="00986DDD"/>
    <w:rsid w:val="00987328"/>
    <w:rsid w:val="0099100C"/>
    <w:rsid w:val="009915F5"/>
    <w:rsid w:val="00992581"/>
    <w:rsid w:val="0099265F"/>
    <w:rsid w:val="00993ABF"/>
    <w:rsid w:val="00993FBE"/>
    <w:rsid w:val="009942CC"/>
    <w:rsid w:val="00997592"/>
    <w:rsid w:val="0099771C"/>
    <w:rsid w:val="009A1156"/>
    <w:rsid w:val="009A50C8"/>
    <w:rsid w:val="009A5247"/>
    <w:rsid w:val="009A52D0"/>
    <w:rsid w:val="009A56BD"/>
    <w:rsid w:val="009A7D9F"/>
    <w:rsid w:val="009B08AF"/>
    <w:rsid w:val="009B0D46"/>
    <w:rsid w:val="009B1B91"/>
    <w:rsid w:val="009B2BC8"/>
    <w:rsid w:val="009B2F80"/>
    <w:rsid w:val="009B6B57"/>
    <w:rsid w:val="009B6FAC"/>
    <w:rsid w:val="009B754B"/>
    <w:rsid w:val="009B7AAF"/>
    <w:rsid w:val="009C0173"/>
    <w:rsid w:val="009C1373"/>
    <w:rsid w:val="009C1ED6"/>
    <w:rsid w:val="009C4E90"/>
    <w:rsid w:val="009C50FD"/>
    <w:rsid w:val="009C59D3"/>
    <w:rsid w:val="009C5A68"/>
    <w:rsid w:val="009C5CF2"/>
    <w:rsid w:val="009C6594"/>
    <w:rsid w:val="009C687F"/>
    <w:rsid w:val="009D1904"/>
    <w:rsid w:val="009D39E5"/>
    <w:rsid w:val="009D3E5E"/>
    <w:rsid w:val="009D42CB"/>
    <w:rsid w:val="009D6508"/>
    <w:rsid w:val="009D6A9E"/>
    <w:rsid w:val="009D6FF0"/>
    <w:rsid w:val="009D7914"/>
    <w:rsid w:val="009D7A06"/>
    <w:rsid w:val="009D7B1E"/>
    <w:rsid w:val="009E04A0"/>
    <w:rsid w:val="009E1281"/>
    <w:rsid w:val="009E166C"/>
    <w:rsid w:val="009E1A1F"/>
    <w:rsid w:val="009E300B"/>
    <w:rsid w:val="009E46DD"/>
    <w:rsid w:val="009E526A"/>
    <w:rsid w:val="009E716F"/>
    <w:rsid w:val="009E7197"/>
    <w:rsid w:val="009E7718"/>
    <w:rsid w:val="009F0A82"/>
    <w:rsid w:val="009F0B27"/>
    <w:rsid w:val="009F1009"/>
    <w:rsid w:val="009F1284"/>
    <w:rsid w:val="009F132C"/>
    <w:rsid w:val="009F1D4F"/>
    <w:rsid w:val="009F23C6"/>
    <w:rsid w:val="009F4C94"/>
    <w:rsid w:val="009F51D4"/>
    <w:rsid w:val="009F5E43"/>
    <w:rsid w:val="009F5EFD"/>
    <w:rsid w:val="00A00493"/>
    <w:rsid w:val="00A00873"/>
    <w:rsid w:val="00A0158E"/>
    <w:rsid w:val="00A02FDE"/>
    <w:rsid w:val="00A03372"/>
    <w:rsid w:val="00A03970"/>
    <w:rsid w:val="00A0431D"/>
    <w:rsid w:val="00A0492F"/>
    <w:rsid w:val="00A04C63"/>
    <w:rsid w:val="00A05221"/>
    <w:rsid w:val="00A05CD6"/>
    <w:rsid w:val="00A060ED"/>
    <w:rsid w:val="00A062A2"/>
    <w:rsid w:val="00A07E46"/>
    <w:rsid w:val="00A07F8B"/>
    <w:rsid w:val="00A10CC8"/>
    <w:rsid w:val="00A117EB"/>
    <w:rsid w:val="00A1279F"/>
    <w:rsid w:val="00A139CF"/>
    <w:rsid w:val="00A13ABC"/>
    <w:rsid w:val="00A13E8C"/>
    <w:rsid w:val="00A15324"/>
    <w:rsid w:val="00A156A6"/>
    <w:rsid w:val="00A17153"/>
    <w:rsid w:val="00A17514"/>
    <w:rsid w:val="00A17A53"/>
    <w:rsid w:val="00A17BF8"/>
    <w:rsid w:val="00A17E50"/>
    <w:rsid w:val="00A214D2"/>
    <w:rsid w:val="00A21D5E"/>
    <w:rsid w:val="00A21FD4"/>
    <w:rsid w:val="00A224A8"/>
    <w:rsid w:val="00A2475F"/>
    <w:rsid w:val="00A24EFA"/>
    <w:rsid w:val="00A256B4"/>
    <w:rsid w:val="00A25F13"/>
    <w:rsid w:val="00A266A5"/>
    <w:rsid w:val="00A26FA5"/>
    <w:rsid w:val="00A27381"/>
    <w:rsid w:val="00A27896"/>
    <w:rsid w:val="00A30C2D"/>
    <w:rsid w:val="00A3131C"/>
    <w:rsid w:val="00A322FF"/>
    <w:rsid w:val="00A347B3"/>
    <w:rsid w:val="00A36195"/>
    <w:rsid w:val="00A362D1"/>
    <w:rsid w:val="00A36E42"/>
    <w:rsid w:val="00A37F74"/>
    <w:rsid w:val="00A41BA8"/>
    <w:rsid w:val="00A434D3"/>
    <w:rsid w:val="00A4455D"/>
    <w:rsid w:val="00A44FBC"/>
    <w:rsid w:val="00A45041"/>
    <w:rsid w:val="00A45C81"/>
    <w:rsid w:val="00A50D27"/>
    <w:rsid w:val="00A51C15"/>
    <w:rsid w:val="00A522C9"/>
    <w:rsid w:val="00A53C15"/>
    <w:rsid w:val="00A54E5E"/>
    <w:rsid w:val="00A55F1F"/>
    <w:rsid w:val="00A57162"/>
    <w:rsid w:val="00A57768"/>
    <w:rsid w:val="00A57884"/>
    <w:rsid w:val="00A6067E"/>
    <w:rsid w:val="00A60C07"/>
    <w:rsid w:val="00A64B67"/>
    <w:rsid w:val="00A65D5A"/>
    <w:rsid w:val="00A67317"/>
    <w:rsid w:val="00A67465"/>
    <w:rsid w:val="00A679DD"/>
    <w:rsid w:val="00A704AC"/>
    <w:rsid w:val="00A72197"/>
    <w:rsid w:val="00A72A5E"/>
    <w:rsid w:val="00A738ED"/>
    <w:rsid w:val="00A7427D"/>
    <w:rsid w:val="00A74C7E"/>
    <w:rsid w:val="00A758F3"/>
    <w:rsid w:val="00A759E3"/>
    <w:rsid w:val="00A7636C"/>
    <w:rsid w:val="00A76552"/>
    <w:rsid w:val="00A77821"/>
    <w:rsid w:val="00A77A42"/>
    <w:rsid w:val="00A817E7"/>
    <w:rsid w:val="00A83B34"/>
    <w:rsid w:val="00A8464A"/>
    <w:rsid w:val="00A85DA1"/>
    <w:rsid w:val="00A87CFA"/>
    <w:rsid w:val="00A90005"/>
    <w:rsid w:val="00A914E4"/>
    <w:rsid w:val="00A91EE0"/>
    <w:rsid w:val="00A92CAE"/>
    <w:rsid w:val="00A93FFE"/>
    <w:rsid w:val="00A94CB1"/>
    <w:rsid w:val="00A95CAE"/>
    <w:rsid w:val="00A968DD"/>
    <w:rsid w:val="00A97572"/>
    <w:rsid w:val="00AA0157"/>
    <w:rsid w:val="00AA018B"/>
    <w:rsid w:val="00AA1A86"/>
    <w:rsid w:val="00AA26D9"/>
    <w:rsid w:val="00AA2EBF"/>
    <w:rsid w:val="00AA323C"/>
    <w:rsid w:val="00AA394F"/>
    <w:rsid w:val="00AA3A05"/>
    <w:rsid w:val="00AA3E3A"/>
    <w:rsid w:val="00AA4167"/>
    <w:rsid w:val="00AA48F6"/>
    <w:rsid w:val="00AA4E94"/>
    <w:rsid w:val="00AA6D6C"/>
    <w:rsid w:val="00AA7A9A"/>
    <w:rsid w:val="00AB0AB9"/>
    <w:rsid w:val="00AB1646"/>
    <w:rsid w:val="00AB198C"/>
    <w:rsid w:val="00AB3FC0"/>
    <w:rsid w:val="00AB44E3"/>
    <w:rsid w:val="00AB4C30"/>
    <w:rsid w:val="00AB4F99"/>
    <w:rsid w:val="00AB624F"/>
    <w:rsid w:val="00AB79B9"/>
    <w:rsid w:val="00AB7BFA"/>
    <w:rsid w:val="00AC0375"/>
    <w:rsid w:val="00AC07D2"/>
    <w:rsid w:val="00AC1BAD"/>
    <w:rsid w:val="00AC268F"/>
    <w:rsid w:val="00AC2AD9"/>
    <w:rsid w:val="00AC2C5B"/>
    <w:rsid w:val="00AC34C1"/>
    <w:rsid w:val="00AC47F8"/>
    <w:rsid w:val="00AC51D2"/>
    <w:rsid w:val="00AC62D1"/>
    <w:rsid w:val="00AC6B9A"/>
    <w:rsid w:val="00AC7D92"/>
    <w:rsid w:val="00AD0990"/>
    <w:rsid w:val="00AD1AD5"/>
    <w:rsid w:val="00AD2205"/>
    <w:rsid w:val="00AD24F8"/>
    <w:rsid w:val="00AD351B"/>
    <w:rsid w:val="00AD409A"/>
    <w:rsid w:val="00AD4CF1"/>
    <w:rsid w:val="00AD5039"/>
    <w:rsid w:val="00AD542E"/>
    <w:rsid w:val="00AD586D"/>
    <w:rsid w:val="00AD5DEB"/>
    <w:rsid w:val="00AD640E"/>
    <w:rsid w:val="00AE0C30"/>
    <w:rsid w:val="00AE2891"/>
    <w:rsid w:val="00AE3259"/>
    <w:rsid w:val="00AE3595"/>
    <w:rsid w:val="00AE4588"/>
    <w:rsid w:val="00AE48DF"/>
    <w:rsid w:val="00AE4AFA"/>
    <w:rsid w:val="00AE4E73"/>
    <w:rsid w:val="00AE4F0E"/>
    <w:rsid w:val="00AE6750"/>
    <w:rsid w:val="00AE7866"/>
    <w:rsid w:val="00AF0572"/>
    <w:rsid w:val="00AF0827"/>
    <w:rsid w:val="00AF10D6"/>
    <w:rsid w:val="00AF23BB"/>
    <w:rsid w:val="00AF2782"/>
    <w:rsid w:val="00AF29A0"/>
    <w:rsid w:val="00AF3FD0"/>
    <w:rsid w:val="00AF48FB"/>
    <w:rsid w:val="00AF69CB"/>
    <w:rsid w:val="00B000E4"/>
    <w:rsid w:val="00B006FE"/>
    <w:rsid w:val="00B00AB0"/>
    <w:rsid w:val="00B02D1D"/>
    <w:rsid w:val="00B035C8"/>
    <w:rsid w:val="00B041C1"/>
    <w:rsid w:val="00B05E82"/>
    <w:rsid w:val="00B05F23"/>
    <w:rsid w:val="00B06629"/>
    <w:rsid w:val="00B06E00"/>
    <w:rsid w:val="00B0757C"/>
    <w:rsid w:val="00B07FA7"/>
    <w:rsid w:val="00B10ED4"/>
    <w:rsid w:val="00B11733"/>
    <w:rsid w:val="00B11A79"/>
    <w:rsid w:val="00B1299B"/>
    <w:rsid w:val="00B12D1A"/>
    <w:rsid w:val="00B13115"/>
    <w:rsid w:val="00B13760"/>
    <w:rsid w:val="00B14CA2"/>
    <w:rsid w:val="00B16E83"/>
    <w:rsid w:val="00B1706F"/>
    <w:rsid w:val="00B17142"/>
    <w:rsid w:val="00B17410"/>
    <w:rsid w:val="00B2005B"/>
    <w:rsid w:val="00B224BC"/>
    <w:rsid w:val="00B23905"/>
    <w:rsid w:val="00B23FB5"/>
    <w:rsid w:val="00B2467C"/>
    <w:rsid w:val="00B24A6C"/>
    <w:rsid w:val="00B27B11"/>
    <w:rsid w:val="00B30D17"/>
    <w:rsid w:val="00B31FE6"/>
    <w:rsid w:val="00B32DE5"/>
    <w:rsid w:val="00B32F47"/>
    <w:rsid w:val="00B344F1"/>
    <w:rsid w:val="00B34A5E"/>
    <w:rsid w:val="00B34C41"/>
    <w:rsid w:val="00B35942"/>
    <w:rsid w:val="00B3594D"/>
    <w:rsid w:val="00B36483"/>
    <w:rsid w:val="00B375B3"/>
    <w:rsid w:val="00B37B20"/>
    <w:rsid w:val="00B4278F"/>
    <w:rsid w:val="00B42AF7"/>
    <w:rsid w:val="00B43754"/>
    <w:rsid w:val="00B43FDB"/>
    <w:rsid w:val="00B4405E"/>
    <w:rsid w:val="00B44290"/>
    <w:rsid w:val="00B4463B"/>
    <w:rsid w:val="00B44F52"/>
    <w:rsid w:val="00B45A85"/>
    <w:rsid w:val="00B461A1"/>
    <w:rsid w:val="00B5024C"/>
    <w:rsid w:val="00B50516"/>
    <w:rsid w:val="00B50FA6"/>
    <w:rsid w:val="00B51EFF"/>
    <w:rsid w:val="00B52641"/>
    <w:rsid w:val="00B5433E"/>
    <w:rsid w:val="00B54D99"/>
    <w:rsid w:val="00B55A20"/>
    <w:rsid w:val="00B55B32"/>
    <w:rsid w:val="00B56617"/>
    <w:rsid w:val="00B6023F"/>
    <w:rsid w:val="00B60C16"/>
    <w:rsid w:val="00B60CF3"/>
    <w:rsid w:val="00B621D1"/>
    <w:rsid w:val="00B62741"/>
    <w:rsid w:val="00B63A85"/>
    <w:rsid w:val="00B63C10"/>
    <w:rsid w:val="00B63F27"/>
    <w:rsid w:val="00B640CF"/>
    <w:rsid w:val="00B643E9"/>
    <w:rsid w:val="00B65129"/>
    <w:rsid w:val="00B65629"/>
    <w:rsid w:val="00B66DDD"/>
    <w:rsid w:val="00B6741A"/>
    <w:rsid w:val="00B67458"/>
    <w:rsid w:val="00B71397"/>
    <w:rsid w:val="00B717CE"/>
    <w:rsid w:val="00B721F3"/>
    <w:rsid w:val="00B72F19"/>
    <w:rsid w:val="00B734FF"/>
    <w:rsid w:val="00B73708"/>
    <w:rsid w:val="00B74472"/>
    <w:rsid w:val="00B75A8E"/>
    <w:rsid w:val="00B76B82"/>
    <w:rsid w:val="00B77239"/>
    <w:rsid w:val="00B775CA"/>
    <w:rsid w:val="00B77704"/>
    <w:rsid w:val="00B81200"/>
    <w:rsid w:val="00B819AC"/>
    <w:rsid w:val="00B819E3"/>
    <w:rsid w:val="00B82A63"/>
    <w:rsid w:val="00B83A17"/>
    <w:rsid w:val="00B843AC"/>
    <w:rsid w:val="00B84B8A"/>
    <w:rsid w:val="00B84C6A"/>
    <w:rsid w:val="00B87AC8"/>
    <w:rsid w:val="00B87B90"/>
    <w:rsid w:val="00B90429"/>
    <w:rsid w:val="00B908D6"/>
    <w:rsid w:val="00B90C8A"/>
    <w:rsid w:val="00B91CEE"/>
    <w:rsid w:val="00B969C9"/>
    <w:rsid w:val="00B96DE9"/>
    <w:rsid w:val="00B972A5"/>
    <w:rsid w:val="00B978DF"/>
    <w:rsid w:val="00B97BF7"/>
    <w:rsid w:val="00BA18E1"/>
    <w:rsid w:val="00BA23C6"/>
    <w:rsid w:val="00BA3299"/>
    <w:rsid w:val="00BA369E"/>
    <w:rsid w:val="00BA3D74"/>
    <w:rsid w:val="00BA4D04"/>
    <w:rsid w:val="00BA542F"/>
    <w:rsid w:val="00BB0289"/>
    <w:rsid w:val="00BB038D"/>
    <w:rsid w:val="00BB208F"/>
    <w:rsid w:val="00BB2324"/>
    <w:rsid w:val="00BB2AB4"/>
    <w:rsid w:val="00BB31A6"/>
    <w:rsid w:val="00BB44A9"/>
    <w:rsid w:val="00BB5751"/>
    <w:rsid w:val="00BB7905"/>
    <w:rsid w:val="00BC1B12"/>
    <w:rsid w:val="00BC1BF0"/>
    <w:rsid w:val="00BC4623"/>
    <w:rsid w:val="00BC4699"/>
    <w:rsid w:val="00BC4BBC"/>
    <w:rsid w:val="00BC5273"/>
    <w:rsid w:val="00BC70DC"/>
    <w:rsid w:val="00BD0102"/>
    <w:rsid w:val="00BD0381"/>
    <w:rsid w:val="00BD126A"/>
    <w:rsid w:val="00BD3DB0"/>
    <w:rsid w:val="00BE03B2"/>
    <w:rsid w:val="00BE1122"/>
    <w:rsid w:val="00BE151C"/>
    <w:rsid w:val="00BE20DE"/>
    <w:rsid w:val="00BE20F3"/>
    <w:rsid w:val="00BE35EA"/>
    <w:rsid w:val="00BE38FA"/>
    <w:rsid w:val="00BE437B"/>
    <w:rsid w:val="00BE50F2"/>
    <w:rsid w:val="00BE53E8"/>
    <w:rsid w:val="00BE5A60"/>
    <w:rsid w:val="00BE69FA"/>
    <w:rsid w:val="00BE6DCC"/>
    <w:rsid w:val="00BE6F16"/>
    <w:rsid w:val="00BE7469"/>
    <w:rsid w:val="00BE7AE8"/>
    <w:rsid w:val="00BF115D"/>
    <w:rsid w:val="00BF1501"/>
    <w:rsid w:val="00BF1A7F"/>
    <w:rsid w:val="00BF28FB"/>
    <w:rsid w:val="00BF2B1B"/>
    <w:rsid w:val="00BF3299"/>
    <w:rsid w:val="00BF3F73"/>
    <w:rsid w:val="00BF5CC1"/>
    <w:rsid w:val="00BF5EB8"/>
    <w:rsid w:val="00C01236"/>
    <w:rsid w:val="00C018EF"/>
    <w:rsid w:val="00C027B0"/>
    <w:rsid w:val="00C031BA"/>
    <w:rsid w:val="00C03CCB"/>
    <w:rsid w:val="00C0424C"/>
    <w:rsid w:val="00C0433C"/>
    <w:rsid w:val="00C04F98"/>
    <w:rsid w:val="00C06E55"/>
    <w:rsid w:val="00C07A56"/>
    <w:rsid w:val="00C10D51"/>
    <w:rsid w:val="00C10F28"/>
    <w:rsid w:val="00C11C7B"/>
    <w:rsid w:val="00C12FBC"/>
    <w:rsid w:val="00C135E8"/>
    <w:rsid w:val="00C150EE"/>
    <w:rsid w:val="00C150FF"/>
    <w:rsid w:val="00C1538B"/>
    <w:rsid w:val="00C153BB"/>
    <w:rsid w:val="00C15C9F"/>
    <w:rsid w:val="00C15EB3"/>
    <w:rsid w:val="00C16135"/>
    <w:rsid w:val="00C16B4A"/>
    <w:rsid w:val="00C17EDF"/>
    <w:rsid w:val="00C20A6E"/>
    <w:rsid w:val="00C20CC1"/>
    <w:rsid w:val="00C21D78"/>
    <w:rsid w:val="00C23B5D"/>
    <w:rsid w:val="00C2444F"/>
    <w:rsid w:val="00C254BF"/>
    <w:rsid w:val="00C2642B"/>
    <w:rsid w:val="00C26743"/>
    <w:rsid w:val="00C309B8"/>
    <w:rsid w:val="00C31FAA"/>
    <w:rsid w:val="00C3268C"/>
    <w:rsid w:val="00C34546"/>
    <w:rsid w:val="00C36108"/>
    <w:rsid w:val="00C36747"/>
    <w:rsid w:val="00C37AC2"/>
    <w:rsid w:val="00C37CA0"/>
    <w:rsid w:val="00C4194B"/>
    <w:rsid w:val="00C42262"/>
    <w:rsid w:val="00C42D2E"/>
    <w:rsid w:val="00C436CA"/>
    <w:rsid w:val="00C45207"/>
    <w:rsid w:val="00C45BA1"/>
    <w:rsid w:val="00C45BEE"/>
    <w:rsid w:val="00C5002D"/>
    <w:rsid w:val="00C50B7A"/>
    <w:rsid w:val="00C50DFC"/>
    <w:rsid w:val="00C5138B"/>
    <w:rsid w:val="00C5147A"/>
    <w:rsid w:val="00C51ACA"/>
    <w:rsid w:val="00C521FA"/>
    <w:rsid w:val="00C53D63"/>
    <w:rsid w:val="00C5496B"/>
    <w:rsid w:val="00C557A4"/>
    <w:rsid w:val="00C5664C"/>
    <w:rsid w:val="00C570C2"/>
    <w:rsid w:val="00C61973"/>
    <w:rsid w:val="00C6318C"/>
    <w:rsid w:val="00C63807"/>
    <w:rsid w:val="00C65C9F"/>
    <w:rsid w:val="00C65F7D"/>
    <w:rsid w:val="00C7034E"/>
    <w:rsid w:val="00C70A15"/>
    <w:rsid w:val="00C70BBE"/>
    <w:rsid w:val="00C71D95"/>
    <w:rsid w:val="00C72870"/>
    <w:rsid w:val="00C72CA7"/>
    <w:rsid w:val="00C7621E"/>
    <w:rsid w:val="00C76482"/>
    <w:rsid w:val="00C80ACD"/>
    <w:rsid w:val="00C80D15"/>
    <w:rsid w:val="00C81659"/>
    <w:rsid w:val="00C81D30"/>
    <w:rsid w:val="00C8294E"/>
    <w:rsid w:val="00C835D6"/>
    <w:rsid w:val="00C83A31"/>
    <w:rsid w:val="00C842D9"/>
    <w:rsid w:val="00C85651"/>
    <w:rsid w:val="00C86139"/>
    <w:rsid w:val="00C863CA"/>
    <w:rsid w:val="00C87DF6"/>
    <w:rsid w:val="00C90A50"/>
    <w:rsid w:val="00C965FD"/>
    <w:rsid w:val="00C96ABA"/>
    <w:rsid w:val="00C97A6A"/>
    <w:rsid w:val="00C97C7F"/>
    <w:rsid w:val="00CA0740"/>
    <w:rsid w:val="00CA0793"/>
    <w:rsid w:val="00CA1C6A"/>
    <w:rsid w:val="00CA1F3E"/>
    <w:rsid w:val="00CA3B48"/>
    <w:rsid w:val="00CA41ED"/>
    <w:rsid w:val="00CA45DE"/>
    <w:rsid w:val="00CA4D1D"/>
    <w:rsid w:val="00CA4E61"/>
    <w:rsid w:val="00CA5617"/>
    <w:rsid w:val="00CA5662"/>
    <w:rsid w:val="00CA5AEC"/>
    <w:rsid w:val="00CA65B5"/>
    <w:rsid w:val="00CA6698"/>
    <w:rsid w:val="00CA73B1"/>
    <w:rsid w:val="00CA74DF"/>
    <w:rsid w:val="00CB05C6"/>
    <w:rsid w:val="00CB0A5F"/>
    <w:rsid w:val="00CB198A"/>
    <w:rsid w:val="00CB2997"/>
    <w:rsid w:val="00CB5CF1"/>
    <w:rsid w:val="00CB6020"/>
    <w:rsid w:val="00CB666E"/>
    <w:rsid w:val="00CC00A8"/>
    <w:rsid w:val="00CC051C"/>
    <w:rsid w:val="00CC096B"/>
    <w:rsid w:val="00CC14E0"/>
    <w:rsid w:val="00CC2697"/>
    <w:rsid w:val="00CC2DC5"/>
    <w:rsid w:val="00CC50F1"/>
    <w:rsid w:val="00CC58D0"/>
    <w:rsid w:val="00CC5990"/>
    <w:rsid w:val="00CC5A76"/>
    <w:rsid w:val="00CC646A"/>
    <w:rsid w:val="00CC68BA"/>
    <w:rsid w:val="00CD0228"/>
    <w:rsid w:val="00CD0E5E"/>
    <w:rsid w:val="00CD1CD3"/>
    <w:rsid w:val="00CD420A"/>
    <w:rsid w:val="00CD43EB"/>
    <w:rsid w:val="00CD666B"/>
    <w:rsid w:val="00CD6CC0"/>
    <w:rsid w:val="00CD6F19"/>
    <w:rsid w:val="00CD719C"/>
    <w:rsid w:val="00CE0D8B"/>
    <w:rsid w:val="00CE18FF"/>
    <w:rsid w:val="00CE1ED1"/>
    <w:rsid w:val="00CE257A"/>
    <w:rsid w:val="00CE26D9"/>
    <w:rsid w:val="00CE300D"/>
    <w:rsid w:val="00CE3A2C"/>
    <w:rsid w:val="00CE4005"/>
    <w:rsid w:val="00CE513E"/>
    <w:rsid w:val="00CE5F3F"/>
    <w:rsid w:val="00CE5FD7"/>
    <w:rsid w:val="00CE706A"/>
    <w:rsid w:val="00CE743C"/>
    <w:rsid w:val="00CE7FF1"/>
    <w:rsid w:val="00CF031D"/>
    <w:rsid w:val="00CF0547"/>
    <w:rsid w:val="00CF0986"/>
    <w:rsid w:val="00CF1307"/>
    <w:rsid w:val="00CF381D"/>
    <w:rsid w:val="00CF3A43"/>
    <w:rsid w:val="00CF5773"/>
    <w:rsid w:val="00CF7B7B"/>
    <w:rsid w:val="00D0086E"/>
    <w:rsid w:val="00D008BC"/>
    <w:rsid w:val="00D00EC6"/>
    <w:rsid w:val="00D012AB"/>
    <w:rsid w:val="00D0136A"/>
    <w:rsid w:val="00D02B94"/>
    <w:rsid w:val="00D0322C"/>
    <w:rsid w:val="00D038C1"/>
    <w:rsid w:val="00D03BEF"/>
    <w:rsid w:val="00D10F39"/>
    <w:rsid w:val="00D12B66"/>
    <w:rsid w:val="00D1459B"/>
    <w:rsid w:val="00D15172"/>
    <w:rsid w:val="00D207DB"/>
    <w:rsid w:val="00D20E91"/>
    <w:rsid w:val="00D22D0D"/>
    <w:rsid w:val="00D23E69"/>
    <w:rsid w:val="00D24A29"/>
    <w:rsid w:val="00D2622F"/>
    <w:rsid w:val="00D26269"/>
    <w:rsid w:val="00D26606"/>
    <w:rsid w:val="00D300EA"/>
    <w:rsid w:val="00D305A6"/>
    <w:rsid w:val="00D3146E"/>
    <w:rsid w:val="00D32F3D"/>
    <w:rsid w:val="00D3357F"/>
    <w:rsid w:val="00D346D4"/>
    <w:rsid w:val="00D3476D"/>
    <w:rsid w:val="00D348F7"/>
    <w:rsid w:val="00D34997"/>
    <w:rsid w:val="00D34A8A"/>
    <w:rsid w:val="00D3614A"/>
    <w:rsid w:val="00D36AE2"/>
    <w:rsid w:val="00D428B5"/>
    <w:rsid w:val="00D42A04"/>
    <w:rsid w:val="00D44D36"/>
    <w:rsid w:val="00D45C70"/>
    <w:rsid w:val="00D46C77"/>
    <w:rsid w:val="00D46D08"/>
    <w:rsid w:val="00D4779A"/>
    <w:rsid w:val="00D4789C"/>
    <w:rsid w:val="00D47A49"/>
    <w:rsid w:val="00D47D87"/>
    <w:rsid w:val="00D53664"/>
    <w:rsid w:val="00D538B6"/>
    <w:rsid w:val="00D54402"/>
    <w:rsid w:val="00D54A3C"/>
    <w:rsid w:val="00D54FF1"/>
    <w:rsid w:val="00D5514E"/>
    <w:rsid w:val="00D55766"/>
    <w:rsid w:val="00D559FF"/>
    <w:rsid w:val="00D55C09"/>
    <w:rsid w:val="00D57283"/>
    <w:rsid w:val="00D57F85"/>
    <w:rsid w:val="00D61D39"/>
    <w:rsid w:val="00D61DA0"/>
    <w:rsid w:val="00D62232"/>
    <w:rsid w:val="00D627CA"/>
    <w:rsid w:val="00D62FBB"/>
    <w:rsid w:val="00D631DE"/>
    <w:rsid w:val="00D63C84"/>
    <w:rsid w:val="00D63DED"/>
    <w:rsid w:val="00D659E2"/>
    <w:rsid w:val="00D6606E"/>
    <w:rsid w:val="00D66E64"/>
    <w:rsid w:val="00D6728C"/>
    <w:rsid w:val="00D6770E"/>
    <w:rsid w:val="00D67B62"/>
    <w:rsid w:val="00D71D6C"/>
    <w:rsid w:val="00D72CC3"/>
    <w:rsid w:val="00D73348"/>
    <w:rsid w:val="00D73360"/>
    <w:rsid w:val="00D73A66"/>
    <w:rsid w:val="00D74107"/>
    <w:rsid w:val="00D74152"/>
    <w:rsid w:val="00D764F5"/>
    <w:rsid w:val="00D76EB7"/>
    <w:rsid w:val="00D778FB"/>
    <w:rsid w:val="00D779F0"/>
    <w:rsid w:val="00D77A77"/>
    <w:rsid w:val="00D77DE8"/>
    <w:rsid w:val="00D80D13"/>
    <w:rsid w:val="00D818DC"/>
    <w:rsid w:val="00D81F2A"/>
    <w:rsid w:val="00D8243C"/>
    <w:rsid w:val="00D83A94"/>
    <w:rsid w:val="00D842B1"/>
    <w:rsid w:val="00D866DE"/>
    <w:rsid w:val="00D86ADE"/>
    <w:rsid w:val="00D86D31"/>
    <w:rsid w:val="00D86D5E"/>
    <w:rsid w:val="00D86E9A"/>
    <w:rsid w:val="00D90594"/>
    <w:rsid w:val="00D91911"/>
    <w:rsid w:val="00D9208E"/>
    <w:rsid w:val="00D92663"/>
    <w:rsid w:val="00D93BB1"/>
    <w:rsid w:val="00D93F7F"/>
    <w:rsid w:val="00D941D4"/>
    <w:rsid w:val="00D94E8A"/>
    <w:rsid w:val="00D953BF"/>
    <w:rsid w:val="00D969AB"/>
    <w:rsid w:val="00D9705D"/>
    <w:rsid w:val="00DA1A21"/>
    <w:rsid w:val="00DA3289"/>
    <w:rsid w:val="00DA3378"/>
    <w:rsid w:val="00DA413F"/>
    <w:rsid w:val="00DA46BF"/>
    <w:rsid w:val="00DA57FA"/>
    <w:rsid w:val="00DA6B31"/>
    <w:rsid w:val="00DA6B4B"/>
    <w:rsid w:val="00DA79FB"/>
    <w:rsid w:val="00DB0855"/>
    <w:rsid w:val="00DB25AA"/>
    <w:rsid w:val="00DB291A"/>
    <w:rsid w:val="00DB3275"/>
    <w:rsid w:val="00DB37AF"/>
    <w:rsid w:val="00DB3B59"/>
    <w:rsid w:val="00DB3EC6"/>
    <w:rsid w:val="00DB5935"/>
    <w:rsid w:val="00DB598B"/>
    <w:rsid w:val="00DB65D4"/>
    <w:rsid w:val="00DB6EBE"/>
    <w:rsid w:val="00DB7B5C"/>
    <w:rsid w:val="00DB7EB6"/>
    <w:rsid w:val="00DC059E"/>
    <w:rsid w:val="00DC08DE"/>
    <w:rsid w:val="00DC0D7F"/>
    <w:rsid w:val="00DC1321"/>
    <w:rsid w:val="00DC162D"/>
    <w:rsid w:val="00DC1C59"/>
    <w:rsid w:val="00DC2308"/>
    <w:rsid w:val="00DC2480"/>
    <w:rsid w:val="00DC2874"/>
    <w:rsid w:val="00DC2C0F"/>
    <w:rsid w:val="00DC4AC1"/>
    <w:rsid w:val="00DC580A"/>
    <w:rsid w:val="00DC63A5"/>
    <w:rsid w:val="00DC69DD"/>
    <w:rsid w:val="00DC788A"/>
    <w:rsid w:val="00DD0F36"/>
    <w:rsid w:val="00DD10B7"/>
    <w:rsid w:val="00DD22C6"/>
    <w:rsid w:val="00DD2FD4"/>
    <w:rsid w:val="00DD484E"/>
    <w:rsid w:val="00DD52CD"/>
    <w:rsid w:val="00DD5A73"/>
    <w:rsid w:val="00DD6DA6"/>
    <w:rsid w:val="00DD7660"/>
    <w:rsid w:val="00DE16B7"/>
    <w:rsid w:val="00DE1857"/>
    <w:rsid w:val="00DE1C7A"/>
    <w:rsid w:val="00DE2851"/>
    <w:rsid w:val="00DE3765"/>
    <w:rsid w:val="00DE3B1A"/>
    <w:rsid w:val="00DE3F3D"/>
    <w:rsid w:val="00DE4D87"/>
    <w:rsid w:val="00DE57B4"/>
    <w:rsid w:val="00DE5DBE"/>
    <w:rsid w:val="00DE63F2"/>
    <w:rsid w:val="00DE648A"/>
    <w:rsid w:val="00DE7341"/>
    <w:rsid w:val="00DE7ADB"/>
    <w:rsid w:val="00DE7B08"/>
    <w:rsid w:val="00DF05EE"/>
    <w:rsid w:val="00DF146A"/>
    <w:rsid w:val="00DF171F"/>
    <w:rsid w:val="00DF18E2"/>
    <w:rsid w:val="00DF1B8C"/>
    <w:rsid w:val="00DF1E49"/>
    <w:rsid w:val="00DF2B02"/>
    <w:rsid w:val="00DF3057"/>
    <w:rsid w:val="00DF4DCF"/>
    <w:rsid w:val="00DF6509"/>
    <w:rsid w:val="00DF79B3"/>
    <w:rsid w:val="00DF7C6D"/>
    <w:rsid w:val="00E00351"/>
    <w:rsid w:val="00E003EB"/>
    <w:rsid w:val="00E01E88"/>
    <w:rsid w:val="00E02543"/>
    <w:rsid w:val="00E02D43"/>
    <w:rsid w:val="00E03208"/>
    <w:rsid w:val="00E0392A"/>
    <w:rsid w:val="00E03B47"/>
    <w:rsid w:val="00E04597"/>
    <w:rsid w:val="00E04B0F"/>
    <w:rsid w:val="00E05C63"/>
    <w:rsid w:val="00E066D1"/>
    <w:rsid w:val="00E06B2A"/>
    <w:rsid w:val="00E07295"/>
    <w:rsid w:val="00E072CA"/>
    <w:rsid w:val="00E07CDB"/>
    <w:rsid w:val="00E10354"/>
    <w:rsid w:val="00E12CD5"/>
    <w:rsid w:val="00E150FF"/>
    <w:rsid w:val="00E154A4"/>
    <w:rsid w:val="00E15781"/>
    <w:rsid w:val="00E15E1A"/>
    <w:rsid w:val="00E169E1"/>
    <w:rsid w:val="00E17379"/>
    <w:rsid w:val="00E20FB4"/>
    <w:rsid w:val="00E214A5"/>
    <w:rsid w:val="00E240A8"/>
    <w:rsid w:val="00E24331"/>
    <w:rsid w:val="00E24AEC"/>
    <w:rsid w:val="00E24F7E"/>
    <w:rsid w:val="00E25EEF"/>
    <w:rsid w:val="00E2637F"/>
    <w:rsid w:val="00E3035A"/>
    <w:rsid w:val="00E30FB1"/>
    <w:rsid w:val="00E31969"/>
    <w:rsid w:val="00E321E8"/>
    <w:rsid w:val="00E327A1"/>
    <w:rsid w:val="00E32BC7"/>
    <w:rsid w:val="00E33E72"/>
    <w:rsid w:val="00E347B9"/>
    <w:rsid w:val="00E36C2B"/>
    <w:rsid w:val="00E36CC3"/>
    <w:rsid w:val="00E37123"/>
    <w:rsid w:val="00E375B4"/>
    <w:rsid w:val="00E40032"/>
    <w:rsid w:val="00E404B2"/>
    <w:rsid w:val="00E4078F"/>
    <w:rsid w:val="00E40832"/>
    <w:rsid w:val="00E41275"/>
    <w:rsid w:val="00E415BD"/>
    <w:rsid w:val="00E41662"/>
    <w:rsid w:val="00E41A3B"/>
    <w:rsid w:val="00E41A7F"/>
    <w:rsid w:val="00E424DA"/>
    <w:rsid w:val="00E425BB"/>
    <w:rsid w:val="00E4476F"/>
    <w:rsid w:val="00E44CFC"/>
    <w:rsid w:val="00E456C6"/>
    <w:rsid w:val="00E460A9"/>
    <w:rsid w:val="00E47178"/>
    <w:rsid w:val="00E50A67"/>
    <w:rsid w:val="00E52A23"/>
    <w:rsid w:val="00E53D1D"/>
    <w:rsid w:val="00E54845"/>
    <w:rsid w:val="00E55DDC"/>
    <w:rsid w:val="00E56456"/>
    <w:rsid w:val="00E57D85"/>
    <w:rsid w:val="00E602CD"/>
    <w:rsid w:val="00E60555"/>
    <w:rsid w:val="00E60BA9"/>
    <w:rsid w:val="00E60CD5"/>
    <w:rsid w:val="00E6162E"/>
    <w:rsid w:val="00E61F4C"/>
    <w:rsid w:val="00E62EA6"/>
    <w:rsid w:val="00E630D1"/>
    <w:rsid w:val="00E6314D"/>
    <w:rsid w:val="00E63B01"/>
    <w:rsid w:val="00E63B09"/>
    <w:rsid w:val="00E64385"/>
    <w:rsid w:val="00E66971"/>
    <w:rsid w:val="00E66EC7"/>
    <w:rsid w:val="00E67E1E"/>
    <w:rsid w:val="00E708EF"/>
    <w:rsid w:val="00E73866"/>
    <w:rsid w:val="00E73C99"/>
    <w:rsid w:val="00E74027"/>
    <w:rsid w:val="00E74687"/>
    <w:rsid w:val="00E746F6"/>
    <w:rsid w:val="00E76605"/>
    <w:rsid w:val="00E76A50"/>
    <w:rsid w:val="00E7798F"/>
    <w:rsid w:val="00E8179E"/>
    <w:rsid w:val="00E81CEC"/>
    <w:rsid w:val="00E82A73"/>
    <w:rsid w:val="00E82B23"/>
    <w:rsid w:val="00E83784"/>
    <w:rsid w:val="00E8500B"/>
    <w:rsid w:val="00E8550C"/>
    <w:rsid w:val="00E86F61"/>
    <w:rsid w:val="00E87614"/>
    <w:rsid w:val="00E876C5"/>
    <w:rsid w:val="00E931A7"/>
    <w:rsid w:val="00E9394B"/>
    <w:rsid w:val="00E944DE"/>
    <w:rsid w:val="00E95459"/>
    <w:rsid w:val="00E959DF"/>
    <w:rsid w:val="00E963C3"/>
    <w:rsid w:val="00E970DD"/>
    <w:rsid w:val="00E971E5"/>
    <w:rsid w:val="00EA044D"/>
    <w:rsid w:val="00EA076C"/>
    <w:rsid w:val="00EA089B"/>
    <w:rsid w:val="00EA11F2"/>
    <w:rsid w:val="00EA2247"/>
    <w:rsid w:val="00EA2433"/>
    <w:rsid w:val="00EA282C"/>
    <w:rsid w:val="00EA2B23"/>
    <w:rsid w:val="00EA31EE"/>
    <w:rsid w:val="00EA3CF5"/>
    <w:rsid w:val="00EA48F5"/>
    <w:rsid w:val="00EA4CC5"/>
    <w:rsid w:val="00EA542E"/>
    <w:rsid w:val="00EA6E65"/>
    <w:rsid w:val="00EA7984"/>
    <w:rsid w:val="00EB0AC6"/>
    <w:rsid w:val="00EB2A4B"/>
    <w:rsid w:val="00EB2A53"/>
    <w:rsid w:val="00EB2A87"/>
    <w:rsid w:val="00EB301C"/>
    <w:rsid w:val="00EB3B39"/>
    <w:rsid w:val="00EB3E20"/>
    <w:rsid w:val="00EB4783"/>
    <w:rsid w:val="00EB62E4"/>
    <w:rsid w:val="00EC004D"/>
    <w:rsid w:val="00EC0A73"/>
    <w:rsid w:val="00EC0F8E"/>
    <w:rsid w:val="00EC105D"/>
    <w:rsid w:val="00EC225C"/>
    <w:rsid w:val="00EC24E3"/>
    <w:rsid w:val="00EC25F1"/>
    <w:rsid w:val="00EC3014"/>
    <w:rsid w:val="00EC30D7"/>
    <w:rsid w:val="00EC358D"/>
    <w:rsid w:val="00EC379A"/>
    <w:rsid w:val="00EC3957"/>
    <w:rsid w:val="00EC5660"/>
    <w:rsid w:val="00EC79CE"/>
    <w:rsid w:val="00ED0137"/>
    <w:rsid w:val="00ED0249"/>
    <w:rsid w:val="00ED068A"/>
    <w:rsid w:val="00ED0BC7"/>
    <w:rsid w:val="00ED0FA5"/>
    <w:rsid w:val="00ED1EEB"/>
    <w:rsid w:val="00ED2195"/>
    <w:rsid w:val="00ED320A"/>
    <w:rsid w:val="00ED3641"/>
    <w:rsid w:val="00ED3BB3"/>
    <w:rsid w:val="00ED3DEE"/>
    <w:rsid w:val="00ED4A52"/>
    <w:rsid w:val="00ED4EA9"/>
    <w:rsid w:val="00ED5FD0"/>
    <w:rsid w:val="00ED661D"/>
    <w:rsid w:val="00ED7874"/>
    <w:rsid w:val="00EE4813"/>
    <w:rsid w:val="00EE586E"/>
    <w:rsid w:val="00EE59FB"/>
    <w:rsid w:val="00EE5DB2"/>
    <w:rsid w:val="00EE5E40"/>
    <w:rsid w:val="00EE6840"/>
    <w:rsid w:val="00EE6974"/>
    <w:rsid w:val="00EE6F3E"/>
    <w:rsid w:val="00EE74BB"/>
    <w:rsid w:val="00EF0162"/>
    <w:rsid w:val="00EF1743"/>
    <w:rsid w:val="00EF1EC2"/>
    <w:rsid w:val="00EF28A4"/>
    <w:rsid w:val="00EF2907"/>
    <w:rsid w:val="00EF3F02"/>
    <w:rsid w:val="00EF42E7"/>
    <w:rsid w:val="00EF474F"/>
    <w:rsid w:val="00EF54D1"/>
    <w:rsid w:val="00EF5989"/>
    <w:rsid w:val="00EF6E8A"/>
    <w:rsid w:val="00EF762E"/>
    <w:rsid w:val="00F0221C"/>
    <w:rsid w:val="00F0234F"/>
    <w:rsid w:val="00F03C41"/>
    <w:rsid w:val="00F05857"/>
    <w:rsid w:val="00F06101"/>
    <w:rsid w:val="00F06450"/>
    <w:rsid w:val="00F0687C"/>
    <w:rsid w:val="00F07856"/>
    <w:rsid w:val="00F103DD"/>
    <w:rsid w:val="00F10CBB"/>
    <w:rsid w:val="00F11991"/>
    <w:rsid w:val="00F13CFF"/>
    <w:rsid w:val="00F141D2"/>
    <w:rsid w:val="00F14BC0"/>
    <w:rsid w:val="00F17200"/>
    <w:rsid w:val="00F2053A"/>
    <w:rsid w:val="00F20F43"/>
    <w:rsid w:val="00F233B8"/>
    <w:rsid w:val="00F233D6"/>
    <w:rsid w:val="00F23AB2"/>
    <w:rsid w:val="00F24D80"/>
    <w:rsid w:val="00F2523B"/>
    <w:rsid w:val="00F25B01"/>
    <w:rsid w:val="00F261C4"/>
    <w:rsid w:val="00F26BB5"/>
    <w:rsid w:val="00F270DD"/>
    <w:rsid w:val="00F310D0"/>
    <w:rsid w:val="00F31FE2"/>
    <w:rsid w:val="00F32A06"/>
    <w:rsid w:val="00F336B1"/>
    <w:rsid w:val="00F34C7B"/>
    <w:rsid w:val="00F351D6"/>
    <w:rsid w:val="00F37275"/>
    <w:rsid w:val="00F37937"/>
    <w:rsid w:val="00F40038"/>
    <w:rsid w:val="00F40B0D"/>
    <w:rsid w:val="00F42546"/>
    <w:rsid w:val="00F438E8"/>
    <w:rsid w:val="00F44A6F"/>
    <w:rsid w:val="00F44C98"/>
    <w:rsid w:val="00F46FF1"/>
    <w:rsid w:val="00F47528"/>
    <w:rsid w:val="00F47C66"/>
    <w:rsid w:val="00F47D33"/>
    <w:rsid w:val="00F50399"/>
    <w:rsid w:val="00F5237A"/>
    <w:rsid w:val="00F5259C"/>
    <w:rsid w:val="00F5353D"/>
    <w:rsid w:val="00F5396F"/>
    <w:rsid w:val="00F53CD8"/>
    <w:rsid w:val="00F5457A"/>
    <w:rsid w:val="00F55A66"/>
    <w:rsid w:val="00F5697D"/>
    <w:rsid w:val="00F575FE"/>
    <w:rsid w:val="00F576CF"/>
    <w:rsid w:val="00F57B02"/>
    <w:rsid w:val="00F60686"/>
    <w:rsid w:val="00F60852"/>
    <w:rsid w:val="00F615B7"/>
    <w:rsid w:val="00F63C96"/>
    <w:rsid w:val="00F63D5E"/>
    <w:rsid w:val="00F6472B"/>
    <w:rsid w:val="00F651EB"/>
    <w:rsid w:val="00F65384"/>
    <w:rsid w:val="00F65FBC"/>
    <w:rsid w:val="00F67100"/>
    <w:rsid w:val="00F674F1"/>
    <w:rsid w:val="00F67B94"/>
    <w:rsid w:val="00F71694"/>
    <w:rsid w:val="00F7337C"/>
    <w:rsid w:val="00F75934"/>
    <w:rsid w:val="00F75E93"/>
    <w:rsid w:val="00F76B17"/>
    <w:rsid w:val="00F77F3C"/>
    <w:rsid w:val="00F8115E"/>
    <w:rsid w:val="00F818C4"/>
    <w:rsid w:val="00F82AA3"/>
    <w:rsid w:val="00F838B9"/>
    <w:rsid w:val="00F83A26"/>
    <w:rsid w:val="00F84772"/>
    <w:rsid w:val="00F8678B"/>
    <w:rsid w:val="00F90669"/>
    <w:rsid w:val="00F9111E"/>
    <w:rsid w:val="00F91559"/>
    <w:rsid w:val="00F93610"/>
    <w:rsid w:val="00F938A1"/>
    <w:rsid w:val="00F94B49"/>
    <w:rsid w:val="00F95AB4"/>
    <w:rsid w:val="00F95B35"/>
    <w:rsid w:val="00F95E39"/>
    <w:rsid w:val="00F95F28"/>
    <w:rsid w:val="00F97818"/>
    <w:rsid w:val="00F97EC0"/>
    <w:rsid w:val="00FA0293"/>
    <w:rsid w:val="00FA1646"/>
    <w:rsid w:val="00FA17C2"/>
    <w:rsid w:val="00FA60C1"/>
    <w:rsid w:val="00FA73F7"/>
    <w:rsid w:val="00FA74F5"/>
    <w:rsid w:val="00FA7968"/>
    <w:rsid w:val="00FB03C0"/>
    <w:rsid w:val="00FB03F7"/>
    <w:rsid w:val="00FB1425"/>
    <w:rsid w:val="00FB1D2A"/>
    <w:rsid w:val="00FB2211"/>
    <w:rsid w:val="00FB2A58"/>
    <w:rsid w:val="00FB2DF0"/>
    <w:rsid w:val="00FB2E37"/>
    <w:rsid w:val="00FB330F"/>
    <w:rsid w:val="00FB3CE5"/>
    <w:rsid w:val="00FB3F58"/>
    <w:rsid w:val="00FB5A42"/>
    <w:rsid w:val="00FB5CEE"/>
    <w:rsid w:val="00FB68AB"/>
    <w:rsid w:val="00FB7081"/>
    <w:rsid w:val="00FC1FAF"/>
    <w:rsid w:val="00FC3A62"/>
    <w:rsid w:val="00FC4F9A"/>
    <w:rsid w:val="00FC510B"/>
    <w:rsid w:val="00FC5C9D"/>
    <w:rsid w:val="00FC78F5"/>
    <w:rsid w:val="00FD0EE5"/>
    <w:rsid w:val="00FD0F07"/>
    <w:rsid w:val="00FD29BA"/>
    <w:rsid w:val="00FD346E"/>
    <w:rsid w:val="00FD45D3"/>
    <w:rsid w:val="00FD4F27"/>
    <w:rsid w:val="00FD56D1"/>
    <w:rsid w:val="00FD5EF3"/>
    <w:rsid w:val="00FD647B"/>
    <w:rsid w:val="00FD66EA"/>
    <w:rsid w:val="00FE0452"/>
    <w:rsid w:val="00FE0F3F"/>
    <w:rsid w:val="00FE2673"/>
    <w:rsid w:val="00FE29AB"/>
    <w:rsid w:val="00FE3637"/>
    <w:rsid w:val="00FE4119"/>
    <w:rsid w:val="00FE488A"/>
    <w:rsid w:val="00FE5EAE"/>
    <w:rsid w:val="00FE69DB"/>
    <w:rsid w:val="00FF013D"/>
    <w:rsid w:val="00FF1D61"/>
    <w:rsid w:val="00FF30F4"/>
    <w:rsid w:val="00FF4A7B"/>
    <w:rsid w:val="00FF5011"/>
    <w:rsid w:val="00FF53AE"/>
    <w:rsid w:val="00FF5586"/>
    <w:rsid w:val="00FF5685"/>
    <w:rsid w:val="00FF571E"/>
    <w:rsid w:val="00FF5880"/>
    <w:rsid w:val="00FF5CAD"/>
    <w:rsid w:val="00FF6A51"/>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character" w:customStyle="1" w:styleId="15">
    <w:name w:val="Неразрешенное упоминание1"/>
    <w:basedOn w:val="a0"/>
    <w:uiPriority w:val="99"/>
    <w:semiHidden/>
    <w:unhideWhenUsed/>
    <w:rsid w:val="00071181"/>
    <w:rPr>
      <w:color w:val="605E5C"/>
      <w:shd w:val="clear" w:color="auto" w:fill="E1DFDD"/>
    </w:rPr>
  </w:style>
  <w:style w:type="character" w:styleId="aff">
    <w:name w:val="FollowedHyperlink"/>
    <w:basedOn w:val="a0"/>
    <w:uiPriority w:val="99"/>
    <w:semiHidden/>
    <w:unhideWhenUsed/>
    <w:rsid w:val="00F37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live/jv8uid-eAXg?t=2684&amp;si=sOaMIUUiAdxCeM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live/jv8uid-eAXg?si=rCN4SG3NoIp1380O&amp;t=21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jv8uid-eAXg?si=Pf5or2YDF6V-1tJO&amp;t=19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live/jv8uid-eAXg?si=REwO9rykvv-TEDaw&amp;t=1836" TargetMode="External"/><Relationship Id="rId4" Type="http://schemas.openxmlformats.org/officeDocument/2006/relationships/settings" Target="settings.xml"/><Relationship Id="rId9" Type="http://schemas.openxmlformats.org/officeDocument/2006/relationships/hyperlink" Target="https://www.youtube.com/live/jv8uid-eAXg?t=1753&amp;si=hulb4RcSD5HbwQP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3FE0C-872D-4E48-A96E-A272B8BB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46626</Words>
  <Characters>26577</Characters>
  <Application>Microsoft Office Word</Application>
  <DocSecurity>0</DocSecurity>
  <Lines>221</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5</cp:revision>
  <cp:lastPrinted>2026-03-04T11:09:00Z</cp:lastPrinted>
  <dcterms:created xsi:type="dcterms:W3CDTF">2026-03-05T14:43:00Z</dcterms:created>
  <dcterms:modified xsi:type="dcterms:W3CDTF">2026-03-06T08:28:00Z</dcterms:modified>
</cp:coreProperties>
</file>