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F50" w:rsidRPr="002D6A91" w:rsidRDefault="00B40706" w:rsidP="002D6A91">
      <w:pPr>
        <w:pBdr>
          <w:top w:val="nil"/>
          <w:left w:val="nil"/>
          <w:bottom w:val="nil"/>
          <w:right w:val="nil"/>
          <w:between w:val="nil"/>
        </w:pBdr>
        <w:spacing w:line="240" w:lineRule="auto"/>
        <w:ind w:leftChars="1711" w:left="4109" w:right="4200" w:hanging="3"/>
        <w:rPr>
          <w:color w:val="000000"/>
          <w:sz w:val="28"/>
          <w:szCs w:val="28"/>
          <w:lang w:val="uk-UA"/>
        </w:rPr>
      </w:pPr>
      <w:r w:rsidRPr="002D6A91">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222F50" w:rsidRPr="002D6A91" w:rsidRDefault="00222F50">
      <w:pPr>
        <w:pBdr>
          <w:top w:val="nil"/>
          <w:left w:val="nil"/>
          <w:bottom w:val="nil"/>
          <w:right w:val="nil"/>
          <w:between w:val="nil"/>
        </w:pBdr>
        <w:spacing w:line="240" w:lineRule="auto"/>
        <w:ind w:left="1" w:hanging="3"/>
        <w:rPr>
          <w:color w:val="000000"/>
          <w:sz w:val="28"/>
          <w:szCs w:val="28"/>
          <w:lang w:val="uk-UA"/>
        </w:rPr>
      </w:pPr>
    </w:p>
    <w:p w:rsidR="00222F50" w:rsidRPr="002D6A91" w:rsidRDefault="00B40706">
      <w:pPr>
        <w:pBdr>
          <w:top w:val="nil"/>
          <w:left w:val="nil"/>
          <w:bottom w:val="nil"/>
          <w:right w:val="nil"/>
          <w:between w:val="nil"/>
        </w:pBdr>
        <w:spacing w:line="240" w:lineRule="auto"/>
        <w:ind w:left="2" w:right="57" w:hanging="4"/>
        <w:jc w:val="center"/>
        <w:rPr>
          <w:color w:val="000000"/>
          <w:sz w:val="36"/>
          <w:szCs w:val="36"/>
          <w:lang w:val="uk-UA"/>
        </w:rPr>
      </w:pPr>
      <w:r w:rsidRPr="002D6A91">
        <w:rPr>
          <w:color w:val="000000"/>
          <w:sz w:val="36"/>
          <w:szCs w:val="36"/>
          <w:lang w:val="uk-UA"/>
        </w:rPr>
        <w:t>ВИЩА КВАЛІФІКАЦІЙНА КОМІСІЯ СУДДІВ УКРАЇНИ</w:t>
      </w:r>
    </w:p>
    <w:p w:rsidR="00222F50" w:rsidRPr="002D6A91" w:rsidRDefault="00222F50">
      <w:pPr>
        <w:pBdr>
          <w:top w:val="nil"/>
          <w:left w:val="nil"/>
          <w:bottom w:val="nil"/>
          <w:right w:val="nil"/>
          <w:between w:val="nil"/>
        </w:pBdr>
        <w:spacing w:line="240" w:lineRule="auto"/>
        <w:ind w:left="1" w:right="57" w:hanging="3"/>
        <w:jc w:val="center"/>
        <w:rPr>
          <w:color w:val="000000"/>
          <w:sz w:val="28"/>
          <w:szCs w:val="28"/>
          <w:lang w:val="uk-UA"/>
        </w:rPr>
      </w:pPr>
    </w:p>
    <w:p w:rsidR="00222F50" w:rsidRPr="002D6A91" w:rsidRDefault="00B40706">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2D6A91">
        <w:rPr>
          <w:color w:val="000000"/>
          <w:sz w:val="28"/>
          <w:szCs w:val="28"/>
          <w:lang w:val="uk-UA"/>
        </w:rPr>
        <w:t>04 березня 2024 року</w:t>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Pr="002D6A91">
        <w:rPr>
          <w:color w:val="000000"/>
          <w:sz w:val="28"/>
          <w:szCs w:val="28"/>
          <w:lang w:val="uk-UA"/>
        </w:rPr>
        <w:tab/>
      </w:r>
      <w:r w:rsidR="002D6A91">
        <w:rPr>
          <w:color w:val="000000"/>
          <w:sz w:val="28"/>
          <w:szCs w:val="28"/>
          <w:lang w:val="uk-UA"/>
        </w:rPr>
        <w:t xml:space="preserve">          </w:t>
      </w:r>
      <w:r w:rsidRPr="002D6A91">
        <w:rPr>
          <w:color w:val="000000"/>
          <w:sz w:val="28"/>
          <w:szCs w:val="28"/>
          <w:lang w:val="uk-UA"/>
        </w:rPr>
        <w:t xml:space="preserve">  м. Київ</w:t>
      </w:r>
    </w:p>
    <w:p w:rsidR="00222F50" w:rsidRPr="002D6A91" w:rsidRDefault="00222F50">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222F50" w:rsidRPr="0080454B" w:rsidRDefault="00B40706">
      <w:pPr>
        <w:pBdr>
          <w:top w:val="nil"/>
          <w:left w:val="nil"/>
          <w:bottom w:val="nil"/>
          <w:right w:val="nil"/>
          <w:between w:val="nil"/>
        </w:pBdr>
        <w:shd w:val="clear" w:color="auto" w:fill="FFFFFF"/>
        <w:spacing w:line="240" w:lineRule="auto"/>
        <w:ind w:left="1" w:right="134" w:hanging="3"/>
        <w:jc w:val="center"/>
        <w:rPr>
          <w:color w:val="000000"/>
          <w:sz w:val="28"/>
          <w:szCs w:val="28"/>
          <w:u w:val="single"/>
          <w:lang w:val="uk-UA"/>
        </w:rPr>
      </w:pPr>
      <w:r w:rsidRPr="002D6A91">
        <w:rPr>
          <w:color w:val="000000"/>
          <w:sz w:val="28"/>
          <w:szCs w:val="28"/>
          <w:lang w:val="uk-UA"/>
        </w:rPr>
        <w:t xml:space="preserve">Р І Ш Е Н </w:t>
      </w:r>
      <w:proofErr w:type="spellStart"/>
      <w:r w:rsidRPr="002D6A91">
        <w:rPr>
          <w:color w:val="000000"/>
          <w:sz w:val="28"/>
          <w:szCs w:val="28"/>
          <w:lang w:val="uk-UA"/>
        </w:rPr>
        <w:t>Н</w:t>
      </w:r>
      <w:proofErr w:type="spellEnd"/>
      <w:r w:rsidRPr="002D6A91">
        <w:rPr>
          <w:color w:val="000000"/>
          <w:sz w:val="28"/>
          <w:szCs w:val="28"/>
          <w:lang w:val="uk-UA"/>
        </w:rPr>
        <w:t xml:space="preserve"> Я  № </w:t>
      </w:r>
      <w:r w:rsidR="0080454B">
        <w:rPr>
          <w:color w:val="000000"/>
          <w:sz w:val="28"/>
          <w:szCs w:val="28"/>
          <w:u w:val="single"/>
          <w:lang w:val="uk-UA"/>
        </w:rPr>
        <w:t>113/ас-24</w:t>
      </w:r>
    </w:p>
    <w:p w:rsidR="00222F50" w:rsidRPr="002D6A91" w:rsidRDefault="00222F50">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p>
    <w:p w:rsidR="00222F50" w:rsidRPr="002D6A91" w:rsidRDefault="00B40706">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r w:rsidRPr="002D6A91">
        <w:rPr>
          <w:color w:val="000000"/>
          <w:sz w:val="28"/>
          <w:szCs w:val="28"/>
          <w:lang w:val="uk-UA"/>
        </w:rPr>
        <w:t>Вища кваліфікаційна комісія суддів України у складі колегії:</w:t>
      </w:r>
    </w:p>
    <w:p w:rsidR="00222F50" w:rsidRPr="002D6A91" w:rsidRDefault="00222F50">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2D6A91" w:rsidRPr="00197AE2" w:rsidRDefault="002D6A91" w:rsidP="002D6A91">
      <w:pPr>
        <w:shd w:val="clear" w:color="auto" w:fill="FFFFFF"/>
        <w:spacing w:line="240" w:lineRule="auto"/>
        <w:ind w:left="1" w:hanging="3"/>
        <w:jc w:val="both"/>
        <w:rPr>
          <w:sz w:val="28"/>
          <w:szCs w:val="28"/>
          <w:lang w:val="uk-UA" w:eastAsia="uk-UA"/>
        </w:rPr>
      </w:pPr>
      <w:r w:rsidRPr="00197AE2">
        <w:rPr>
          <w:color w:val="000000"/>
          <w:sz w:val="28"/>
          <w:szCs w:val="28"/>
          <w:lang w:val="uk-UA" w:eastAsia="uk-UA"/>
        </w:rPr>
        <w:t>головуючого – Руслана СИДОРОВИЧА (доповідач),</w:t>
      </w:r>
    </w:p>
    <w:p w:rsidR="002D6A91" w:rsidRPr="00197AE2" w:rsidRDefault="002D6A91" w:rsidP="002D6A91">
      <w:pPr>
        <w:shd w:val="clear" w:color="auto" w:fill="FFFFFF"/>
        <w:spacing w:line="240" w:lineRule="auto"/>
        <w:ind w:left="1" w:right="-15" w:hanging="3"/>
        <w:jc w:val="both"/>
        <w:rPr>
          <w:sz w:val="28"/>
          <w:szCs w:val="28"/>
          <w:lang w:val="uk-UA" w:eastAsia="uk-UA"/>
        </w:rPr>
      </w:pPr>
    </w:p>
    <w:p w:rsidR="002D6A91" w:rsidRPr="00197AE2" w:rsidRDefault="002D6A91" w:rsidP="002D6A91">
      <w:pPr>
        <w:shd w:val="clear" w:color="auto" w:fill="FFFFFF"/>
        <w:spacing w:line="240" w:lineRule="auto"/>
        <w:ind w:left="1" w:right="-15" w:hanging="3"/>
        <w:jc w:val="both"/>
        <w:rPr>
          <w:sz w:val="28"/>
          <w:szCs w:val="28"/>
          <w:lang w:val="uk-UA" w:eastAsia="uk-UA"/>
        </w:rPr>
      </w:pPr>
      <w:r w:rsidRPr="00197AE2">
        <w:rPr>
          <w:color w:val="000000"/>
          <w:sz w:val="28"/>
          <w:szCs w:val="28"/>
          <w:lang w:val="uk-UA" w:eastAsia="uk-UA"/>
        </w:rPr>
        <w:t>членів Комісії: Людмили ВОЛКОВОЇ, Романа КИДИСЮКА,</w:t>
      </w:r>
    </w:p>
    <w:p w:rsidR="00222F50" w:rsidRPr="002D6A91" w:rsidRDefault="00222F50">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222F50" w:rsidRPr="002D6A91" w:rsidRDefault="00B40706">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r w:rsidRPr="002D6A91">
        <w:rPr>
          <w:color w:val="000000"/>
          <w:sz w:val="28"/>
          <w:szCs w:val="28"/>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681B11">
        <w:rPr>
          <w:color w:val="000000"/>
          <w:sz w:val="28"/>
          <w:szCs w:val="28"/>
          <w:lang w:val="uk-UA"/>
        </w:rPr>
        <w:t> </w:t>
      </w:r>
      <w:r w:rsidRPr="002D6A91">
        <w:rPr>
          <w:color w:val="000000"/>
          <w:sz w:val="28"/>
          <w:szCs w:val="28"/>
          <w:lang w:val="uk-UA"/>
        </w:rPr>
        <w:t xml:space="preserve">вересня 2023 року № 94/зп-23, </w:t>
      </w:r>
      <w:proofErr w:type="spellStart"/>
      <w:r w:rsidR="008C6A03" w:rsidRPr="003B4A6F">
        <w:rPr>
          <w:sz w:val="28"/>
          <w:szCs w:val="28"/>
          <w:lang w:val="uk-UA"/>
        </w:rPr>
        <w:t>Саламатін</w:t>
      </w:r>
      <w:r w:rsidR="008C6A03">
        <w:rPr>
          <w:sz w:val="28"/>
          <w:szCs w:val="28"/>
          <w:lang w:val="uk-UA"/>
        </w:rPr>
        <w:t>а</w:t>
      </w:r>
      <w:proofErr w:type="spellEnd"/>
      <w:r w:rsidR="008C6A03" w:rsidRPr="003B4A6F">
        <w:rPr>
          <w:sz w:val="28"/>
          <w:szCs w:val="28"/>
          <w:lang w:val="uk-UA"/>
        </w:rPr>
        <w:t xml:space="preserve"> Олександр</w:t>
      </w:r>
      <w:r w:rsidR="008C6A03">
        <w:rPr>
          <w:sz w:val="28"/>
          <w:szCs w:val="28"/>
          <w:lang w:val="uk-UA"/>
        </w:rPr>
        <w:t>а</w:t>
      </w:r>
      <w:r w:rsidR="008C6A03" w:rsidRPr="003B4A6F">
        <w:rPr>
          <w:sz w:val="28"/>
          <w:szCs w:val="28"/>
          <w:lang w:val="uk-UA"/>
        </w:rPr>
        <w:t xml:space="preserve"> Вікторович</w:t>
      </w:r>
      <w:r w:rsidR="008C6A03">
        <w:rPr>
          <w:sz w:val="28"/>
          <w:szCs w:val="28"/>
          <w:lang w:val="uk-UA"/>
        </w:rPr>
        <w:t>а,</w:t>
      </w:r>
    </w:p>
    <w:p w:rsidR="00222F50" w:rsidRPr="002D6A91" w:rsidRDefault="00222F50">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p>
    <w:p w:rsidR="00222F50" w:rsidRPr="002D6A91" w:rsidRDefault="00B40706" w:rsidP="00E947BB">
      <w:pPr>
        <w:pBdr>
          <w:top w:val="nil"/>
          <w:left w:val="nil"/>
          <w:bottom w:val="nil"/>
          <w:right w:val="nil"/>
          <w:between w:val="nil"/>
        </w:pBdr>
        <w:shd w:val="clear" w:color="auto" w:fill="FFFFFF"/>
        <w:tabs>
          <w:tab w:val="left" w:pos="5779"/>
        </w:tabs>
        <w:spacing w:line="240" w:lineRule="auto"/>
        <w:ind w:left="1" w:hanging="3"/>
        <w:jc w:val="center"/>
        <w:rPr>
          <w:color w:val="000000"/>
          <w:sz w:val="28"/>
          <w:szCs w:val="28"/>
          <w:lang w:val="uk-UA"/>
        </w:rPr>
      </w:pPr>
      <w:r w:rsidRPr="002D6A91">
        <w:rPr>
          <w:color w:val="000000"/>
          <w:sz w:val="28"/>
          <w:szCs w:val="28"/>
          <w:lang w:val="uk-UA"/>
        </w:rPr>
        <w:t>встановила:</w:t>
      </w:r>
    </w:p>
    <w:p w:rsidR="00222F50" w:rsidRPr="002D6A91" w:rsidRDefault="00222F50">
      <w:pPr>
        <w:pBdr>
          <w:top w:val="nil"/>
          <w:left w:val="nil"/>
          <w:bottom w:val="nil"/>
          <w:right w:val="nil"/>
          <w:between w:val="nil"/>
        </w:pBdr>
        <w:spacing w:line="240" w:lineRule="auto"/>
        <w:ind w:left="1" w:hanging="3"/>
        <w:jc w:val="center"/>
        <w:rPr>
          <w:color w:val="000000"/>
          <w:sz w:val="28"/>
          <w:szCs w:val="28"/>
          <w:lang w:val="uk-UA"/>
        </w:rPr>
      </w:pPr>
    </w:p>
    <w:p w:rsidR="00222F50" w:rsidRPr="002D6A91" w:rsidRDefault="00B40706" w:rsidP="0080454B">
      <w:pPr>
        <w:pBdr>
          <w:top w:val="nil"/>
          <w:left w:val="nil"/>
          <w:bottom w:val="nil"/>
          <w:right w:val="nil"/>
          <w:between w:val="nil"/>
        </w:pBdr>
        <w:spacing w:line="240" w:lineRule="auto"/>
        <w:ind w:leftChars="0" w:left="1" w:firstLineChars="252" w:firstLine="706"/>
        <w:jc w:val="both"/>
        <w:rPr>
          <w:sz w:val="28"/>
          <w:szCs w:val="28"/>
          <w:lang w:val="uk-UA"/>
        </w:rPr>
      </w:pPr>
      <w:r w:rsidRPr="002D6A91">
        <w:rPr>
          <w:color w:val="000000"/>
          <w:sz w:val="28"/>
          <w:szCs w:val="28"/>
          <w:lang w:val="uk-UA"/>
        </w:rPr>
        <w:t>Рішенням Вищої кваліфікаційної комісії суддів України від 14 вересня</w:t>
      </w:r>
      <w:r w:rsidR="00E947BB">
        <w:rPr>
          <w:color w:val="000000"/>
          <w:sz w:val="28"/>
          <w:szCs w:val="28"/>
          <w:lang w:val="uk-UA"/>
        </w:rPr>
        <w:t xml:space="preserve"> </w:t>
      </w:r>
      <w:r w:rsidRPr="002D6A91">
        <w:rPr>
          <w:color w:val="000000"/>
          <w:sz w:val="28"/>
          <w:szCs w:val="28"/>
          <w:lang w:val="uk-UA"/>
        </w:rPr>
        <w:t>2023 року № 94/зп-23 (зі змінами, внесеними рішенням Комісії від 14 грудня 2023</w:t>
      </w:r>
      <w:r w:rsidR="00E947BB">
        <w:rPr>
          <w:color w:val="000000"/>
          <w:sz w:val="28"/>
          <w:szCs w:val="28"/>
          <w:lang w:val="uk-UA"/>
        </w:rPr>
        <w:t> </w:t>
      </w:r>
      <w:r w:rsidRPr="002D6A91">
        <w:rPr>
          <w:color w:val="000000"/>
          <w:sz w:val="28"/>
          <w:szCs w:val="28"/>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222F50" w:rsidRPr="002D6A91" w:rsidRDefault="00B40706" w:rsidP="0080454B">
      <w:pPr>
        <w:pBdr>
          <w:top w:val="nil"/>
          <w:left w:val="nil"/>
          <w:bottom w:val="nil"/>
          <w:right w:val="nil"/>
          <w:between w:val="nil"/>
        </w:pBdr>
        <w:spacing w:line="240" w:lineRule="auto"/>
        <w:ind w:leftChars="0" w:left="1" w:firstLineChars="252" w:firstLine="706"/>
        <w:jc w:val="both"/>
        <w:rPr>
          <w:sz w:val="28"/>
          <w:szCs w:val="28"/>
          <w:lang w:val="uk-UA"/>
        </w:rPr>
      </w:pPr>
      <w:r w:rsidRPr="002D6A91">
        <w:rPr>
          <w:sz w:val="28"/>
          <w:szCs w:val="28"/>
          <w:lang w:val="uk-UA"/>
        </w:rPr>
        <w:t>Згідно з пунктом 5 зазначеного рішення питання допуску до участі</w:t>
      </w:r>
      <w:r w:rsidR="00A36127">
        <w:rPr>
          <w:sz w:val="28"/>
          <w:szCs w:val="28"/>
          <w:lang w:val="uk-UA"/>
        </w:rPr>
        <w:t xml:space="preserve"> в</w:t>
      </w:r>
      <w:r w:rsidRPr="002D6A91">
        <w:rPr>
          <w:sz w:val="28"/>
          <w:szCs w:val="28"/>
          <w:lang w:val="uk-UA"/>
        </w:rPr>
        <w:t xml:space="preserve"> </w:t>
      </w:r>
      <w:r w:rsidR="00A36127">
        <w:rPr>
          <w:sz w:val="28"/>
          <w:szCs w:val="28"/>
          <w:lang w:val="uk-UA"/>
        </w:rPr>
        <w:t>К</w:t>
      </w:r>
      <w:r w:rsidRPr="002D6A91">
        <w:rPr>
          <w:sz w:val="28"/>
          <w:szCs w:val="28"/>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222F50" w:rsidRPr="002D6A91" w:rsidRDefault="00B40706" w:rsidP="0080454B">
      <w:pPr>
        <w:pBdr>
          <w:top w:val="nil"/>
          <w:left w:val="nil"/>
          <w:bottom w:val="nil"/>
          <w:right w:val="nil"/>
          <w:between w:val="nil"/>
        </w:pBdr>
        <w:spacing w:line="240" w:lineRule="auto"/>
        <w:ind w:leftChars="0" w:left="1" w:firstLineChars="252" w:firstLine="706"/>
        <w:jc w:val="both"/>
        <w:rPr>
          <w:sz w:val="28"/>
          <w:szCs w:val="28"/>
          <w:lang w:val="uk-UA"/>
        </w:rPr>
      </w:pPr>
      <w:r w:rsidRPr="002D6A91">
        <w:rPr>
          <w:sz w:val="28"/>
          <w:szCs w:val="28"/>
          <w:lang w:val="uk-UA"/>
        </w:rPr>
        <w:t>Особливості</w:t>
      </w:r>
      <w:r w:rsidRPr="0080454B">
        <w:rPr>
          <w:sz w:val="26"/>
          <w:szCs w:val="26"/>
          <w:lang w:val="uk-UA"/>
        </w:rPr>
        <w:t xml:space="preserve"> </w:t>
      </w:r>
      <w:r w:rsidRPr="002D6A91">
        <w:rPr>
          <w:sz w:val="28"/>
          <w:szCs w:val="28"/>
          <w:lang w:val="uk-UA"/>
        </w:rPr>
        <w:t>проведення</w:t>
      </w:r>
      <w:r w:rsidRPr="0080454B">
        <w:rPr>
          <w:sz w:val="26"/>
          <w:szCs w:val="26"/>
          <w:lang w:val="uk-UA"/>
        </w:rPr>
        <w:t xml:space="preserve"> </w:t>
      </w:r>
      <w:r w:rsidRPr="002D6A91">
        <w:rPr>
          <w:sz w:val="28"/>
          <w:szCs w:val="28"/>
          <w:lang w:val="uk-UA"/>
        </w:rPr>
        <w:t>Комісією</w:t>
      </w:r>
      <w:r w:rsidRPr="0080454B">
        <w:rPr>
          <w:sz w:val="26"/>
          <w:szCs w:val="26"/>
          <w:lang w:val="uk-UA"/>
        </w:rPr>
        <w:t xml:space="preserve"> </w:t>
      </w:r>
      <w:r w:rsidR="00A36127">
        <w:rPr>
          <w:sz w:val="28"/>
          <w:szCs w:val="28"/>
          <w:lang w:val="uk-UA"/>
        </w:rPr>
        <w:t>К</w:t>
      </w:r>
      <w:r w:rsidRPr="002D6A91">
        <w:rPr>
          <w:sz w:val="28"/>
          <w:szCs w:val="28"/>
          <w:lang w:val="uk-UA"/>
        </w:rPr>
        <w:t>онкурсу</w:t>
      </w:r>
      <w:r w:rsidRPr="0080454B">
        <w:rPr>
          <w:sz w:val="26"/>
          <w:szCs w:val="26"/>
          <w:lang w:val="uk-UA"/>
        </w:rPr>
        <w:t xml:space="preserve"> </w:t>
      </w:r>
      <w:r w:rsidRPr="002D6A91">
        <w:rPr>
          <w:sz w:val="28"/>
          <w:szCs w:val="28"/>
          <w:lang w:val="uk-UA"/>
        </w:rPr>
        <w:t>на</w:t>
      </w:r>
      <w:r w:rsidRPr="0080454B">
        <w:rPr>
          <w:sz w:val="26"/>
          <w:szCs w:val="26"/>
          <w:lang w:val="uk-UA"/>
        </w:rPr>
        <w:t xml:space="preserve"> </w:t>
      </w:r>
      <w:r w:rsidRPr="002D6A91">
        <w:rPr>
          <w:sz w:val="28"/>
          <w:szCs w:val="28"/>
          <w:lang w:val="uk-UA"/>
        </w:rPr>
        <w:t>зайняття</w:t>
      </w:r>
      <w:r w:rsidRPr="0080454B">
        <w:rPr>
          <w:sz w:val="26"/>
          <w:szCs w:val="26"/>
          <w:lang w:val="uk-UA"/>
        </w:rPr>
        <w:t xml:space="preserve"> </w:t>
      </w:r>
      <w:r w:rsidRPr="002D6A91">
        <w:rPr>
          <w:sz w:val="28"/>
          <w:szCs w:val="28"/>
          <w:lang w:val="uk-UA"/>
        </w:rPr>
        <w:t>вакантної</w:t>
      </w:r>
      <w:r w:rsidRPr="0080454B">
        <w:rPr>
          <w:sz w:val="26"/>
          <w:szCs w:val="26"/>
          <w:lang w:val="uk-UA"/>
        </w:rPr>
        <w:t xml:space="preserve"> </w:t>
      </w:r>
      <w:r w:rsidRPr="002D6A91">
        <w:rPr>
          <w:sz w:val="28"/>
          <w:szCs w:val="28"/>
          <w:lang w:val="uk-UA"/>
        </w:rPr>
        <w:t>посади судді</w:t>
      </w:r>
      <w:r w:rsidRPr="0080454B">
        <w:rPr>
          <w:sz w:val="26"/>
          <w:szCs w:val="26"/>
          <w:lang w:val="uk-UA"/>
        </w:rPr>
        <w:t xml:space="preserve"> </w:t>
      </w:r>
      <w:r w:rsidRPr="002D6A91">
        <w:rPr>
          <w:sz w:val="28"/>
          <w:szCs w:val="28"/>
          <w:lang w:val="uk-UA"/>
        </w:rPr>
        <w:t>апеляці</w:t>
      </w:r>
      <w:r w:rsidR="00681B11">
        <w:rPr>
          <w:sz w:val="28"/>
          <w:szCs w:val="28"/>
          <w:lang w:val="uk-UA"/>
        </w:rPr>
        <w:t>йного</w:t>
      </w:r>
      <w:r w:rsidR="00681B11" w:rsidRPr="0080454B">
        <w:rPr>
          <w:sz w:val="26"/>
          <w:szCs w:val="26"/>
          <w:lang w:val="uk-UA"/>
        </w:rPr>
        <w:t xml:space="preserve"> </w:t>
      </w:r>
      <w:r w:rsidR="00681B11">
        <w:rPr>
          <w:sz w:val="28"/>
          <w:szCs w:val="28"/>
          <w:lang w:val="uk-UA"/>
        </w:rPr>
        <w:t>суду</w:t>
      </w:r>
      <w:r w:rsidR="00681B11" w:rsidRPr="0080454B">
        <w:rPr>
          <w:sz w:val="26"/>
          <w:szCs w:val="26"/>
          <w:lang w:val="uk-UA"/>
        </w:rPr>
        <w:t xml:space="preserve"> </w:t>
      </w:r>
      <w:r w:rsidR="00681B11">
        <w:rPr>
          <w:sz w:val="28"/>
          <w:szCs w:val="28"/>
          <w:lang w:val="uk-UA"/>
        </w:rPr>
        <w:t>визначено</w:t>
      </w:r>
      <w:r w:rsidR="00681B11" w:rsidRPr="0080454B">
        <w:rPr>
          <w:sz w:val="26"/>
          <w:szCs w:val="26"/>
          <w:lang w:val="uk-UA"/>
        </w:rPr>
        <w:t xml:space="preserve"> </w:t>
      </w:r>
      <w:r w:rsidR="00681B11">
        <w:rPr>
          <w:sz w:val="28"/>
          <w:szCs w:val="28"/>
          <w:lang w:val="uk-UA"/>
        </w:rPr>
        <w:t>статтею</w:t>
      </w:r>
      <w:r w:rsidR="00681B11" w:rsidRPr="0080454B">
        <w:rPr>
          <w:sz w:val="26"/>
          <w:szCs w:val="26"/>
          <w:lang w:val="uk-UA"/>
        </w:rPr>
        <w:t xml:space="preserve"> </w:t>
      </w:r>
      <w:r w:rsidR="00681B11">
        <w:rPr>
          <w:sz w:val="28"/>
          <w:szCs w:val="28"/>
          <w:lang w:val="uk-UA"/>
        </w:rPr>
        <w:t>79</w:t>
      </w:r>
      <w:r w:rsidRPr="00681B11">
        <w:rPr>
          <w:sz w:val="28"/>
          <w:szCs w:val="28"/>
          <w:vertAlign w:val="superscript"/>
          <w:lang w:val="uk-UA"/>
        </w:rPr>
        <w:t>3</w:t>
      </w:r>
      <w:r w:rsidRPr="0080454B">
        <w:rPr>
          <w:sz w:val="26"/>
          <w:szCs w:val="26"/>
          <w:lang w:val="uk-UA"/>
        </w:rPr>
        <w:t xml:space="preserve"> </w:t>
      </w:r>
      <w:r w:rsidRPr="002D6A91">
        <w:rPr>
          <w:sz w:val="28"/>
          <w:szCs w:val="28"/>
          <w:lang w:val="uk-UA"/>
        </w:rPr>
        <w:t>Закону</w:t>
      </w:r>
      <w:r w:rsidRPr="0080454B">
        <w:rPr>
          <w:sz w:val="26"/>
          <w:szCs w:val="26"/>
          <w:lang w:val="uk-UA"/>
        </w:rPr>
        <w:t xml:space="preserve"> </w:t>
      </w:r>
      <w:r w:rsidRPr="002D6A91">
        <w:rPr>
          <w:sz w:val="28"/>
          <w:szCs w:val="28"/>
          <w:lang w:val="uk-UA"/>
        </w:rPr>
        <w:t>України</w:t>
      </w:r>
      <w:r w:rsidRPr="0080454B">
        <w:rPr>
          <w:sz w:val="26"/>
          <w:szCs w:val="26"/>
          <w:lang w:val="uk-UA"/>
        </w:rPr>
        <w:t xml:space="preserve"> </w:t>
      </w:r>
      <w:r w:rsidRPr="002D6A91">
        <w:rPr>
          <w:sz w:val="28"/>
          <w:szCs w:val="28"/>
          <w:lang w:val="uk-UA"/>
        </w:rPr>
        <w:t>«Про</w:t>
      </w:r>
      <w:r w:rsidRPr="0080454B">
        <w:rPr>
          <w:sz w:val="26"/>
          <w:szCs w:val="26"/>
          <w:lang w:val="uk-UA"/>
        </w:rPr>
        <w:t xml:space="preserve"> </w:t>
      </w:r>
      <w:r w:rsidRPr="002D6A91">
        <w:rPr>
          <w:sz w:val="28"/>
          <w:szCs w:val="28"/>
          <w:lang w:val="uk-UA"/>
        </w:rPr>
        <w:t>судоустрій і статус суддів» (далі – Закон).</w:t>
      </w:r>
    </w:p>
    <w:p w:rsidR="00222F50" w:rsidRPr="002D6A91" w:rsidRDefault="00B40706" w:rsidP="0080454B">
      <w:pPr>
        <w:pBdr>
          <w:top w:val="nil"/>
          <w:left w:val="nil"/>
          <w:bottom w:val="nil"/>
          <w:right w:val="nil"/>
          <w:between w:val="nil"/>
        </w:pBdr>
        <w:spacing w:line="240" w:lineRule="auto"/>
        <w:ind w:leftChars="0" w:left="1" w:firstLineChars="252" w:firstLine="706"/>
        <w:jc w:val="both"/>
        <w:rPr>
          <w:sz w:val="28"/>
          <w:szCs w:val="28"/>
          <w:lang w:val="uk-UA"/>
        </w:rPr>
      </w:pPr>
      <w:r w:rsidRPr="002D6A91">
        <w:rPr>
          <w:sz w:val="28"/>
          <w:szCs w:val="28"/>
          <w:lang w:val="uk-UA"/>
        </w:rPr>
        <w:t>Пунктом 1 частини четвертої статті 79</w:t>
      </w:r>
      <w:r w:rsidRPr="00681B11">
        <w:rPr>
          <w:sz w:val="28"/>
          <w:szCs w:val="28"/>
          <w:vertAlign w:val="superscript"/>
          <w:lang w:val="uk-UA"/>
        </w:rPr>
        <w:t>3</w:t>
      </w:r>
      <w:r w:rsidRPr="002D6A91">
        <w:rPr>
          <w:sz w:val="28"/>
          <w:szCs w:val="28"/>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22F50" w:rsidRPr="002D6A91" w:rsidRDefault="00B40706" w:rsidP="0080454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Відповідно</w:t>
      </w:r>
      <w:r w:rsidRPr="0080454B">
        <w:rPr>
          <w:color w:val="000000"/>
          <w:sz w:val="26"/>
          <w:szCs w:val="26"/>
          <w:lang w:val="uk-UA"/>
        </w:rPr>
        <w:t xml:space="preserve"> </w:t>
      </w:r>
      <w:r w:rsidRPr="002D6A91">
        <w:rPr>
          <w:color w:val="000000"/>
          <w:sz w:val="28"/>
          <w:szCs w:val="28"/>
          <w:lang w:val="uk-UA"/>
        </w:rPr>
        <w:t>до</w:t>
      </w:r>
      <w:r w:rsidRPr="0080454B">
        <w:rPr>
          <w:color w:val="000000"/>
          <w:sz w:val="26"/>
          <w:szCs w:val="26"/>
          <w:lang w:val="uk-UA"/>
        </w:rPr>
        <w:t xml:space="preserve"> </w:t>
      </w:r>
      <w:r w:rsidRPr="002D6A91">
        <w:rPr>
          <w:color w:val="000000"/>
          <w:sz w:val="28"/>
          <w:szCs w:val="28"/>
          <w:lang w:val="uk-UA"/>
        </w:rPr>
        <w:t>Умов</w:t>
      </w:r>
      <w:r w:rsidRPr="0080454B">
        <w:rPr>
          <w:color w:val="000000"/>
          <w:sz w:val="26"/>
          <w:szCs w:val="26"/>
          <w:lang w:val="uk-UA"/>
        </w:rPr>
        <w:t xml:space="preserve"> </w:t>
      </w:r>
      <w:r w:rsidRPr="002D6A91">
        <w:rPr>
          <w:color w:val="000000"/>
          <w:sz w:val="28"/>
          <w:szCs w:val="28"/>
          <w:lang w:val="uk-UA"/>
        </w:rPr>
        <w:t>проведення</w:t>
      </w:r>
      <w:r w:rsidRPr="0080454B">
        <w:rPr>
          <w:color w:val="000000"/>
          <w:sz w:val="26"/>
          <w:szCs w:val="26"/>
          <w:lang w:val="uk-UA"/>
        </w:rPr>
        <w:t xml:space="preserve"> </w:t>
      </w:r>
      <w:r w:rsidRPr="002D6A91">
        <w:rPr>
          <w:color w:val="000000"/>
          <w:sz w:val="28"/>
          <w:szCs w:val="28"/>
          <w:lang w:val="uk-UA"/>
        </w:rPr>
        <w:t>Конкурсу,</w:t>
      </w:r>
      <w:r w:rsidRPr="0080454B">
        <w:rPr>
          <w:color w:val="000000"/>
          <w:sz w:val="26"/>
          <w:szCs w:val="26"/>
          <w:lang w:val="uk-UA"/>
        </w:rPr>
        <w:t xml:space="preserve"> </w:t>
      </w:r>
      <w:r w:rsidRPr="002D6A91">
        <w:rPr>
          <w:color w:val="000000"/>
          <w:sz w:val="28"/>
          <w:szCs w:val="28"/>
          <w:lang w:val="uk-UA"/>
        </w:rPr>
        <w:t>затверджених</w:t>
      </w:r>
      <w:r w:rsidR="00E947BB" w:rsidRPr="0080454B">
        <w:rPr>
          <w:color w:val="000000"/>
          <w:sz w:val="26"/>
          <w:szCs w:val="26"/>
          <w:lang w:val="uk-UA"/>
        </w:rPr>
        <w:t xml:space="preserve"> </w:t>
      </w:r>
      <w:r w:rsidRPr="002D6A91">
        <w:rPr>
          <w:color w:val="000000"/>
          <w:sz w:val="28"/>
          <w:szCs w:val="28"/>
          <w:lang w:val="uk-UA"/>
        </w:rPr>
        <w:t>рішенням</w:t>
      </w:r>
      <w:r w:rsidRPr="0080454B">
        <w:rPr>
          <w:color w:val="000000"/>
          <w:sz w:val="26"/>
          <w:szCs w:val="26"/>
          <w:lang w:val="uk-UA"/>
        </w:rPr>
        <w:t xml:space="preserve"> </w:t>
      </w:r>
      <w:r w:rsidRPr="002D6A91">
        <w:rPr>
          <w:color w:val="000000"/>
          <w:sz w:val="28"/>
          <w:szCs w:val="28"/>
          <w:lang w:val="uk-UA"/>
        </w:rPr>
        <w:t xml:space="preserve">Вищої кваліфікаційної комісії суддів України від 14 вересня 2023 року № 94/зп-23, до участі </w:t>
      </w:r>
      <w:r w:rsidR="00A36127">
        <w:rPr>
          <w:color w:val="000000"/>
          <w:sz w:val="28"/>
          <w:szCs w:val="28"/>
          <w:lang w:val="uk-UA"/>
        </w:rPr>
        <w:t>в</w:t>
      </w:r>
      <w:r w:rsidRPr="002D6A91">
        <w:rPr>
          <w:color w:val="000000"/>
          <w:sz w:val="28"/>
          <w:szCs w:val="28"/>
          <w:lang w:val="uk-UA"/>
        </w:rPr>
        <w:t xml:space="preserve"> першій стадії Конкурсу допускаються особи, які: </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lastRenderedPageBreak/>
        <w:t xml:space="preserve">1) у порядку та строки, визначені </w:t>
      </w:r>
      <w:r w:rsidR="00AD7844" w:rsidRPr="00197AE2">
        <w:rPr>
          <w:color w:val="000000"/>
          <w:sz w:val="28"/>
          <w:szCs w:val="28"/>
          <w:lang w:val="uk-UA"/>
        </w:rPr>
        <w:t>цим оголошенням</w:t>
      </w:r>
      <w:r w:rsidRPr="002D6A91">
        <w:rPr>
          <w:color w:val="000000"/>
          <w:sz w:val="28"/>
          <w:szCs w:val="28"/>
          <w:lang w:val="uk-UA"/>
        </w:rPr>
        <w:t>, подали всі необхідні документи;</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222F50" w:rsidRPr="003B4A6F" w:rsidRDefault="00B40706" w:rsidP="00E947BB">
      <w:pPr>
        <w:pBdr>
          <w:top w:val="nil"/>
          <w:left w:val="nil"/>
          <w:bottom w:val="nil"/>
          <w:right w:val="nil"/>
          <w:between w:val="nil"/>
        </w:pBdr>
        <w:spacing w:line="240" w:lineRule="auto"/>
        <w:ind w:leftChars="0" w:left="1" w:firstLineChars="252" w:firstLine="706"/>
        <w:jc w:val="both"/>
        <w:rPr>
          <w:sz w:val="28"/>
          <w:szCs w:val="28"/>
          <w:lang w:val="uk-UA"/>
        </w:rPr>
      </w:pPr>
      <w:r w:rsidRPr="003B4A6F">
        <w:rPr>
          <w:sz w:val="28"/>
          <w:szCs w:val="28"/>
          <w:lang w:val="uk-UA"/>
        </w:rPr>
        <w:t xml:space="preserve">У визначений строк до Комісії із заявою про участь </w:t>
      </w:r>
      <w:r w:rsidR="00A36127">
        <w:rPr>
          <w:sz w:val="28"/>
          <w:szCs w:val="28"/>
          <w:lang w:val="uk-UA"/>
        </w:rPr>
        <w:t>в</w:t>
      </w:r>
      <w:r w:rsidRPr="003B4A6F">
        <w:rPr>
          <w:sz w:val="28"/>
          <w:szCs w:val="28"/>
          <w:lang w:val="uk-UA"/>
        </w:rPr>
        <w:t xml:space="preserve"> </w:t>
      </w:r>
      <w:r w:rsidR="00A36127">
        <w:rPr>
          <w:sz w:val="28"/>
          <w:szCs w:val="28"/>
          <w:lang w:val="uk-UA"/>
        </w:rPr>
        <w:t>К</w:t>
      </w:r>
      <w:r w:rsidRPr="003B4A6F">
        <w:rPr>
          <w:sz w:val="28"/>
          <w:szCs w:val="28"/>
          <w:lang w:val="uk-UA"/>
        </w:rPr>
        <w:t xml:space="preserve">онкурсі та проведення кваліфікаційного оцінювання звернувся </w:t>
      </w:r>
      <w:proofErr w:type="spellStart"/>
      <w:r w:rsidR="003B4A6F" w:rsidRPr="003B4A6F">
        <w:rPr>
          <w:sz w:val="28"/>
          <w:szCs w:val="28"/>
          <w:lang w:val="uk-UA"/>
        </w:rPr>
        <w:t>Саламатін</w:t>
      </w:r>
      <w:proofErr w:type="spellEnd"/>
      <w:r w:rsidR="003B4A6F" w:rsidRPr="003B4A6F">
        <w:rPr>
          <w:sz w:val="28"/>
          <w:szCs w:val="28"/>
          <w:lang w:val="uk-UA"/>
        </w:rPr>
        <w:t xml:space="preserve"> Олександр Вікторович</w:t>
      </w:r>
      <w:r w:rsidRPr="003B4A6F">
        <w:rPr>
          <w:sz w:val="28"/>
          <w:szCs w:val="28"/>
          <w:lang w:val="uk-UA"/>
        </w:rPr>
        <w:t>.</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Перевіривши подані кандидатом документи, заслухавши доповідача, Комісія встановила таке.</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w:t>
      </w:r>
      <w:r w:rsidRPr="0080454B">
        <w:rPr>
          <w:color w:val="000000"/>
          <w:lang w:val="uk-UA"/>
        </w:rPr>
        <w:t xml:space="preserve"> </w:t>
      </w:r>
      <w:r w:rsidRPr="002D6A91">
        <w:rPr>
          <w:color w:val="000000"/>
          <w:sz w:val="28"/>
          <w:szCs w:val="28"/>
          <w:lang w:val="uk-UA"/>
        </w:rPr>
        <w:t>у</w:t>
      </w:r>
      <w:r w:rsidRPr="0080454B">
        <w:rPr>
          <w:color w:val="000000"/>
          <w:lang w:val="uk-UA"/>
        </w:rPr>
        <w:t xml:space="preserve"> </w:t>
      </w:r>
      <w:r w:rsidRPr="002D6A91">
        <w:rPr>
          <w:color w:val="000000"/>
          <w:sz w:val="28"/>
          <w:szCs w:val="28"/>
          <w:lang w:val="uk-UA"/>
        </w:rPr>
        <w:t>сфері</w:t>
      </w:r>
      <w:r w:rsidRPr="0080454B">
        <w:rPr>
          <w:color w:val="000000"/>
          <w:lang w:val="uk-UA"/>
        </w:rPr>
        <w:t xml:space="preserve"> </w:t>
      </w:r>
      <w:r w:rsidRPr="002D6A91">
        <w:rPr>
          <w:color w:val="000000"/>
          <w:sz w:val="28"/>
          <w:szCs w:val="28"/>
          <w:lang w:val="uk-UA"/>
        </w:rPr>
        <w:t>права</w:t>
      </w:r>
      <w:r w:rsidRPr="0080454B">
        <w:rPr>
          <w:color w:val="000000"/>
          <w:lang w:val="uk-UA"/>
        </w:rPr>
        <w:t xml:space="preserve"> </w:t>
      </w:r>
      <w:r w:rsidRPr="002D6A91">
        <w:rPr>
          <w:color w:val="000000"/>
          <w:sz w:val="28"/>
          <w:szCs w:val="28"/>
          <w:lang w:val="uk-UA"/>
        </w:rPr>
        <w:t>щонайменше</w:t>
      </w:r>
      <w:r w:rsidRPr="0080454B">
        <w:rPr>
          <w:color w:val="000000"/>
          <w:lang w:val="uk-UA"/>
        </w:rPr>
        <w:t xml:space="preserve"> </w:t>
      </w:r>
      <w:r w:rsidRPr="002D6A91">
        <w:rPr>
          <w:color w:val="000000"/>
          <w:sz w:val="28"/>
          <w:szCs w:val="28"/>
          <w:lang w:val="uk-UA"/>
        </w:rPr>
        <w:t>п’ять</w:t>
      </w:r>
      <w:r w:rsidRPr="0080454B">
        <w:rPr>
          <w:color w:val="000000"/>
          <w:lang w:val="uk-UA"/>
        </w:rPr>
        <w:t xml:space="preserve"> </w:t>
      </w:r>
      <w:r w:rsidRPr="002D6A91">
        <w:rPr>
          <w:color w:val="000000"/>
          <w:sz w:val="28"/>
          <w:szCs w:val="28"/>
          <w:lang w:val="uk-UA"/>
        </w:rPr>
        <w:t>років,</w:t>
      </w:r>
      <w:r w:rsidRPr="0080454B">
        <w:rPr>
          <w:color w:val="000000"/>
          <w:lang w:val="uk-UA"/>
        </w:rPr>
        <w:t xml:space="preserve"> </w:t>
      </w:r>
      <w:r w:rsidRPr="002D6A91">
        <w:rPr>
          <w:color w:val="000000"/>
          <w:sz w:val="28"/>
          <w:szCs w:val="28"/>
          <w:lang w:val="uk-UA"/>
        </w:rPr>
        <w:t>є</w:t>
      </w:r>
      <w:r w:rsidRPr="0080454B">
        <w:rPr>
          <w:color w:val="000000"/>
          <w:lang w:val="uk-UA"/>
        </w:rPr>
        <w:t xml:space="preserve"> </w:t>
      </w:r>
      <w:r w:rsidRPr="002D6A91">
        <w:rPr>
          <w:color w:val="000000"/>
          <w:sz w:val="28"/>
          <w:szCs w:val="28"/>
          <w:lang w:val="uk-UA"/>
        </w:rPr>
        <w:t>компетентним,</w:t>
      </w:r>
      <w:r w:rsidRPr="0080454B">
        <w:rPr>
          <w:color w:val="000000"/>
          <w:lang w:val="uk-UA"/>
        </w:rPr>
        <w:t xml:space="preserve"> </w:t>
      </w:r>
      <w:r w:rsidRPr="002D6A91">
        <w:rPr>
          <w:color w:val="000000"/>
          <w:sz w:val="28"/>
          <w:szCs w:val="28"/>
          <w:lang w:val="uk-UA"/>
        </w:rPr>
        <w:t>доброчесним та володіє державною мовою відповідно до рівня, визначеного Національною комісією зі стандартів державної мови.</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1) має стаж роботи на посаді судді не менше п’яти років;</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2) має науковий ступінь у сфері права та стаж наукової роботи у сфері права щонайменше сім років;</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4) має сукупний стаж (досвід) роботи (професійної діяльності) відповідно до вимог, визначених пунктами 1</w:t>
      </w:r>
      <w:r w:rsidRPr="002D6A91">
        <w:rPr>
          <w:sz w:val="28"/>
          <w:szCs w:val="28"/>
          <w:lang w:val="uk-UA"/>
        </w:rPr>
        <w:t>–</w:t>
      </w:r>
      <w:r w:rsidRPr="002D6A91">
        <w:rPr>
          <w:color w:val="000000"/>
          <w:sz w:val="28"/>
          <w:szCs w:val="28"/>
          <w:lang w:val="uk-UA"/>
        </w:rPr>
        <w:t>3 цієї частини, щонайменше сім років.</w:t>
      </w:r>
    </w:p>
    <w:p w:rsidR="00222F50" w:rsidRPr="003B4A6F" w:rsidRDefault="006C23E7" w:rsidP="00E947BB">
      <w:pPr>
        <w:pBdr>
          <w:top w:val="nil"/>
          <w:left w:val="nil"/>
          <w:bottom w:val="nil"/>
          <w:right w:val="nil"/>
          <w:between w:val="nil"/>
        </w:pBdr>
        <w:spacing w:line="240" w:lineRule="auto"/>
        <w:ind w:leftChars="0" w:left="1" w:firstLineChars="252" w:firstLine="706"/>
        <w:jc w:val="both"/>
        <w:rPr>
          <w:sz w:val="28"/>
          <w:szCs w:val="28"/>
          <w:lang w:val="uk-UA"/>
        </w:rPr>
      </w:pPr>
      <w:proofErr w:type="spellStart"/>
      <w:r w:rsidRPr="003B4A6F">
        <w:rPr>
          <w:sz w:val="28"/>
          <w:szCs w:val="28"/>
          <w:lang w:val="uk-UA"/>
        </w:rPr>
        <w:t>Саламатін</w:t>
      </w:r>
      <w:proofErr w:type="spellEnd"/>
      <w:r w:rsidRPr="003B4A6F">
        <w:rPr>
          <w:sz w:val="28"/>
          <w:szCs w:val="28"/>
          <w:lang w:val="uk-UA"/>
        </w:rPr>
        <w:t xml:space="preserve"> Олександр Вікторович</w:t>
      </w:r>
      <w:r w:rsidR="00B40706" w:rsidRPr="003B4A6F">
        <w:rPr>
          <w:sz w:val="28"/>
          <w:szCs w:val="28"/>
          <w:lang w:val="uk-UA"/>
        </w:rPr>
        <w:t xml:space="preserve"> у своїй заяві просив допустити його до участі </w:t>
      </w:r>
      <w:r w:rsidR="00A36127">
        <w:rPr>
          <w:sz w:val="28"/>
          <w:szCs w:val="28"/>
          <w:lang w:val="uk-UA"/>
        </w:rPr>
        <w:t>в</w:t>
      </w:r>
      <w:r w:rsidR="00B40706" w:rsidRPr="003B4A6F">
        <w:rPr>
          <w:sz w:val="28"/>
          <w:szCs w:val="28"/>
          <w:lang w:val="uk-UA"/>
        </w:rPr>
        <w:t xml:space="preserve"> </w:t>
      </w:r>
      <w:r w:rsidR="00A36127">
        <w:rPr>
          <w:sz w:val="28"/>
          <w:szCs w:val="28"/>
          <w:lang w:val="uk-UA"/>
        </w:rPr>
        <w:t>К</w:t>
      </w:r>
      <w:r w:rsidR="00B40706" w:rsidRPr="003B4A6F">
        <w:rPr>
          <w:sz w:val="28"/>
          <w:szCs w:val="28"/>
          <w:lang w:val="uk-UA"/>
        </w:rPr>
        <w:t>онкурсі як особу, яка відповідає вимогам пункту 1 частини першої статті 28 Закону, оскільки він має стаж роботи на посаді судді не менше п’яти років.</w:t>
      </w:r>
    </w:p>
    <w:p w:rsidR="00222F50" w:rsidRPr="003B4A6F" w:rsidRDefault="00A36127" w:rsidP="00E947BB">
      <w:pPr>
        <w:pBdr>
          <w:top w:val="nil"/>
          <w:left w:val="nil"/>
          <w:bottom w:val="nil"/>
          <w:right w:val="nil"/>
          <w:between w:val="nil"/>
        </w:pBdr>
        <w:spacing w:line="240" w:lineRule="auto"/>
        <w:ind w:leftChars="0" w:left="1" w:firstLineChars="252" w:firstLine="706"/>
        <w:jc w:val="both"/>
        <w:rPr>
          <w:sz w:val="28"/>
          <w:szCs w:val="28"/>
          <w:lang w:val="uk-UA"/>
        </w:rPr>
      </w:pPr>
      <w:r>
        <w:rPr>
          <w:sz w:val="28"/>
          <w:szCs w:val="28"/>
          <w:lang w:val="uk-UA"/>
        </w:rPr>
        <w:t>Однак</w:t>
      </w:r>
      <w:r w:rsidR="00B40706" w:rsidRPr="003B4A6F">
        <w:rPr>
          <w:sz w:val="28"/>
          <w:szCs w:val="28"/>
          <w:lang w:val="uk-UA"/>
        </w:rPr>
        <w:t xml:space="preserve"> </w:t>
      </w:r>
      <w:proofErr w:type="spellStart"/>
      <w:r w:rsidR="006C23E7" w:rsidRPr="003B4A6F">
        <w:rPr>
          <w:sz w:val="28"/>
          <w:szCs w:val="28"/>
          <w:lang w:val="uk-UA"/>
        </w:rPr>
        <w:t>Саламатін</w:t>
      </w:r>
      <w:proofErr w:type="spellEnd"/>
      <w:r w:rsidR="006C23E7" w:rsidRPr="003B4A6F">
        <w:rPr>
          <w:sz w:val="28"/>
          <w:szCs w:val="28"/>
          <w:lang w:val="uk-UA"/>
        </w:rPr>
        <w:t xml:space="preserve"> Олександр Вікторович </w:t>
      </w:r>
      <w:r w:rsidR="00B40706" w:rsidRPr="003B4A6F">
        <w:rPr>
          <w:sz w:val="28"/>
          <w:szCs w:val="28"/>
          <w:lang w:val="uk-UA"/>
        </w:rPr>
        <w:t xml:space="preserve">призначений на посаду судді </w:t>
      </w:r>
      <w:r w:rsidR="006C23E7" w:rsidRPr="003B4A6F">
        <w:rPr>
          <w:sz w:val="28"/>
          <w:szCs w:val="28"/>
          <w:lang w:val="uk-UA"/>
        </w:rPr>
        <w:t xml:space="preserve">Центрального районного суду міста Миколаєва </w:t>
      </w:r>
      <w:r w:rsidR="00B40706" w:rsidRPr="003B4A6F">
        <w:rPr>
          <w:sz w:val="28"/>
          <w:szCs w:val="28"/>
          <w:lang w:val="uk-UA"/>
        </w:rPr>
        <w:t xml:space="preserve">Указом Президента України від </w:t>
      </w:r>
      <w:r w:rsidR="006C23E7" w:rsidRPr="003B4A6F">
        <w:rPr>
          <w:sz w:val="28"/>
          <w:szCs w:val="28"/>
          <w:lang w:val="uk-UA"/>
        </w:rPr>
        <w:t xml:space="preserve">14 серпня 2020 року </w:t>
      </w:r>
      <w:r w:rsidR="00B40706" w:rsidRPr="003B4A6F">
        <w:rPr>
          <w:sz w:val="28"/>
          <w:szCs w:val="28"/>
          <w:lang w:val="uk-UA"/>
        </w:rPr>
        <w:t>№</w:t>
      </w:r>
      <w:r w:rsidR="006C23E7" w:rsidRPr="003B4A6F">
        <w:rPr>
          <w:sz w:val="28"/>
          <w:szCs w:val="28"/>
          <w:lang w:val="uk-UA"/>
        </w:rPr>
        <w:t xml:space="preserve"> 320/2020, </w:t>
      </w:r>
      <w:r w:rsidR="00B40706" w:rsidRPr="003B4A6F">
        <w:rPr>
          <w:sz w:val="28"/>
          <w:szCs w:val="28"/>
          <w:lang w:val="uk-UA"/>
        </w:rPr>
        <w:t>тобто не має відповідного п</w:t>
      </w:r>
      <w:r>
        <w:rPr>
          <w:sz w:val="28"/>
          <w:szCs w:val="28"/>
          <w:lang w:val="uk-UA"/>
        </w:rPr>
        <w:t>’</w:t>
      </w:r>
      <w:r w:rsidR="00B40706" w:rsidRPr="003B4A6F">
        <w:rPr>
          <w:sz w:val="28"/>
          <w:szCs w:val="28"/>
          <w:lang w:val="uk-UA"/>
        </w:rPr>
        <w:t>ятирічного стажу станом на день подання ним документів.</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 xml:space="preserve">При цьому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00A36127">
        <w:rPr>
          <w:color w:val="000000"/>
          <w:sz w:val="28"/>
          <w:szCs w:val="28"/>
          <w:lang w:val="uk-UA"/>
        </w:rPr>
        <w:t>при вирішенні</w:t>
      </w:r>
      <w:r w:rsidRPr="002D6A91">
        <w:rPr>
          <w:color w:val="000000"/>
          <w:sz w:val="28"/>
          <w:szCs w:val="28"/>
          <w:lang w:val="uk-UA"/>
        </w:rPr>
        <w:t xml:space="preserve"> питань забезпечення суддів, а саме обчислення суддівської винагороди та реалізації права на відставку.</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sz w:val="28"/>
          <w:szCs w:val="28"/>
          <w:lang w:val="uk-UA"/>
        </w:rPr>
        <w:lastRenderedPageBreak/>
        <w:t>З</w:t>
      </w:r>
      <w:r w:rsidRPr="002D6A91">
        <w:rPr>
          <w:color w:val="000000"/>
          <w:sz w:val="28"/>
          <w:szCs w:val="28"/>
          <w:lang w:val="uk-UA"/>
        </w:rPr>
        <w:t>а змістом статті 28 Закону під відповідним стажем роботи розуміється</w:t>
      </w:r>
      <w:bookmarkStart w:id="0" w:name="_GoBack"/>
      <w:bookmarkEnd w:id="0"/>
      <w:r w:rsidRPr="002D6A91">
        <w:rPr>
          <w:color w:val="000000"/>
          <w:sz w:val="28"/>
          <w:szCs w:val="28"/>
          <w:lang w:val="uk-UA"/>
        </w:rPr>
        <w:t xml:space="preserve"> саме професійна діяльність, зазначена у пунктах 1</w:t>
      </w:r>
      <w:r w:rsidRPr="002D6A91">
        <w:rPr>
          <w:sz w:val="28"/>
          <w:szCs w:val="28"/>
          <w:lang w:val="uk-UA"/>
        </w:rPr>
        <w:t>–</w:t>
      </w:r>
      <w:r w:rsidRPr="002D6A91">
        <w:rPr>
          <w:color w:val="000000"/>
          <w:sz w:val="28"/>
          <w:szCs w:val="28"/>
          <w:lang w:val="uk-UA"/>
        </w:rPr>
        <w:t>3 частини першої цієї статті, тобто</w:t>
      </w:r>
      <w:r w:rsidRPr="002D6A91">
        <w:rPr>
          <w:sz w:val="28"/>
          <w:szCs w:val="28"/>
          <w:lang w:val="uk-UA"/>
        </w:rPr>
        <w:t xml:space="preserve"> </w:t>
      </w:r>
      <w:r w:rsidRPr="002D6A91">
        <w:rPr>
          <w:color w:val="000000"/>
          <w:sz w:val="28"/>
          <w:szCs w:val="28"/>
          <w:lang w:val="uk-UA"/>
        </w:rPr>
        <w:t>професійна діяльність на посаді судді.</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Отже, Комісією встановлен</w:t>
      </w:r>
      <w:r w:rsidRPr="002D6A91">
        <w:rPr>
          <w:sz w:val="28"/>
          <w:szCs w:val="28"/>
          <w:lang w:val="uk-UA"/>
        </w:rPr>
        <w:t>о відсутність відповідного стажу роботи,</w:t>
      </w:r>
      <w:r w:rsidRPr="002D6A91">
        <w:rPr>
          <w:color w:val="000000"/>
          <w:sz w:val="28"/>
          <w:szCs w:val="28"/>
          <w:lang w:val="uk-UA"/>
        </w:rPr>
        <w:t xml:space="preserve"> що є підставою для відмови у допуску до проходження кваліфікаційного оцінювання та участі в конкурсі на посаду судді апеляційного суду.</w:t>
      </w:r>
    </w:p>
    <w:p w:rsidR="00222F50" w:rsidRPr="002D6A91" w:rsidRDefault="00B40706" w:rsidP="00E947BB">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2D6A91">
        <w:rPr>
          <w:color w:val="000000"/>
          <w:sz w:val="28"/>
          <w:szCs w:val="28"/>
          <w:lang w:val="uk-UA"/>
        </w:rPr>
        <w:t>Керуючись статтями 79</w:t>
      </w:r>
      <w:r w:rsidRPr="00A412FD">
        <w:rPr>
          <w:color w:val="000000"/>
          <w:sz w:val="28"/>
          <w:szCs w:val="28"/>
          <w:vertAlign w:val="superscript"/>
          <w:lang w:val="uk-UA"/>
        </w:rPr>
        <w:t>3</w:t>
      </w:r>
      <w:r w:rsidRPr="002D6A91">
        <w:rPr>
          <w:color w:val="000000"/>
          <w:sz w:val="28"/>
          <w:szCs w:val="28"/>
          <w:lang w:val="uk-UA"/>
        </w:rPr>
        <w:t>, 83, 93, 101 Закону України «Про судоустрій і статус суддів», Комісія одноголосно</w:t>
      </w:r>
    </w:p>
    <w:p w:rsidR="00222F50" w:rsidRPr="002D6A91" w:rsidRDefault="00222F50">
      <w:pPr>
        <w:pBdr>
          <w:top w:val="nil"/>
          <w:left w:val="nil"/>
          <w:bottom w:val="nil"/>
          <w:right w:val="nil"/>
          <w:between w:val="nil"/>
        </w:pBdr>
        <w:spacing w:line="240" w:lineRule="auto"/>
        <w:ind w:left="1" w:hanging="3"/>
        <w:jc w:val="both"/>
        <w:rPr>
          <w:color w:val="000000"/>
          <w:sz w:val="28"/>
          <w:szCs w:val="28"/>
          <w:lang w:val="uk-UA"/>
        </w:rPr>
      </w:pPr>
    </w:p>
    <w:p w:rsidR="00222F50" w:rsidRPr="002D6A91" w:rsidRDefault="00B40706" w:rsidP="00E947BB">
      <w:pPr>
        <w:pBdr>
          <w:top w:val="nil"/>
          <w:left w:val="nil"/>
          <w:bottom w:val="nil"/>
          <w:right w:val="nil"/>
          <w:between w:val="nil"/>
        </w:pBdr>
        <w:spacing w:line="240" w:lineRule="auto"/>
        <w:ind w:left="1" w:hanging="3"/>
        <w:jc w:val="center"/>
        <w:rPr>
          <w:color w:val="000000"/>
          <w:sz w:val="28"/>
          <w:szCs w:val="28"/>
          <w:lang w:val="uk-UA"/>
        </w:rPr>
      </w:pPr>
      <w:r w:rsidRPr="002D6A91">
        <w:rPr>
          <w:color w:val="000000"/>
          <w:sz w:val="28"/>
          <w:szCs w:val="28"/>
          <w:lang w:val="uk-UA"/>
        </w:rPr>
        <w:t>вирішила:</w:t>
      </w:r>
    </w:p>
    <w:p w:rsidR="00222F50" w:rsidRPr="002D6A91" w:rsidRDefault="00222F50">
      <w:pPr>
        <w:pBdr>
          <w:top w:val="nil"/>
          <w:left w:val="nil"/>
          <w:bottom w:val="nil"/>
          <w:right w:val="nil"/>
          <w:between w:val="nil"/>
        </w:pBdr>
        <w:spacing w:line="240" w:lineRule="auto"/>
        <w:ind w:left="1" w:hanging="3"/>
        <w:jc w:val="both"/>
        <w:rPr>
          <w:color w:val="000000"/>
          <w:sz w:val="28"/>
          <w:szCs w:val="28"/>
          <w:lang w:val="uk-UA"/>
        </w:rPr>
      </w:pPr>
    </w:p>
    <w:p w:rsidR="00222F50" w:rsidRPr="003B4A6F" w:rsidRDefault="00B40706">
      <w:pPr>
        <w:pBdr>
          <w:top w:val="nil"/>
          <w:left w:val="nil"/>
          <w:bottom w:val="nil"/>
          <w:right w:val="nil"/>
          <w:between w:val="nil"/>
        </w:pBdr>
        <w:spacing w:line="240" w:lineRule="auto"/>
        <w:ind w:left="1" w:hanging="3"/>
        <w:jc w:val="both"/>
        <w:rPr>
          <w:sz w:val="28"/>
          <w:szCs w:val="28"/>
          <w:lang w:val="uk-UA"/>
        </w:rPr>
      </w:pPr>
      <w:r w:rsidRPr="003B4A6F">
        <w:rPr>
          <w:sz w:val="28"/>
          <w:szCs w:val="28"/>
          <w:lang w:val="uk-UA"/>
        </w:rPr>
        <w:t xml:space="preserve">відмовити </w:t>
      </w:r>
      <w:proofErr w:type="spellStart"/>
      <w:r w:rsidR="004C57AA" w:rsidRPr="003B4A6F">
        <w:rPr>
          <w:sz w:val="28"/>
          <w:szCs w:val="28"/>
          <w:lang w:val="uk-UA"/>
        </w:rPr>
        <w:t>Саламатіну</w:t>
      </w:r>
      <w:proofErr w:type="spellEnd"/>
      <w:r w:rsidR="004C57AA" w:rsidRPr="003B4A6F">
        <w:rPr>
          <w:sz w:val="28"/>
          <w:szCs w:val="28"/>
          <w:lang w:val="uk-UA"/>
        </w:rPr>
        <w:t xml:space="preserve"> Олександру Вікторовичу </w:t>
      </w:r>
      <w:r w:rsidR="00A36127">
        <w:rPr>
          <w:sz w:val="28"/>
          <w:szCs w:val="28"/>
          <w:lang w:val="uk-UA"/>
        </w:rPr>
        <w:t>в</w:t>
      </w:r>
      <w:r w:rsidRPr="003B4A6F">
        <w:rPr>
          <w:sz w:val="28"/>
          <w:szCs w:val="28"/>
          <w:lang w:val="uk-UA"/>
        </w:rPr>
        <w:t xml:space="preserve"> допуску до проходження кваліфікаційного оцінювання та участі в конкурсі на зайняття вакантних посад суддів</w:t>
      </w:r>
      <w:r w:rsidRPr="0080454B">
        <w:rPr>
          <w:sz w:val="26"/>
          <w:szCs w:val="26"/>
          <w:lang w:val="uk-UA"/>
        </w:rPr>
        <w:t xml:space="preserve"> </w:t>
      </w:r>
      <w:r w:rsidRPr="003B4A6F">
        <w:rPr>
          <w:sz w:val="28"/>
          <w:szCs w:val="28"/>
          <w:lang w:val="uk-UA"/>
        </w:rPr>
        <w:t>апеляційних</w:t>
      </w:r>
      <w:r w:rsidRPr="0080454B">
        <w:rPr>
          <w:sz w:val="26"/>
          <w:szCs w:val="26"/>
          <w:lang w:val="uk-UA"/>
        </w:rPr>
        <w:t xml:space="preserve"> </w:t>
      </w:r>
      <w:r w:rsidRPr="003B4A6F">
        <w:rPr>
          <w:sz w:val="28"/>
          <w:szCs w:val="28"/>
          <w:lang w:val="uk-UA"/>
        </w:rPr>
        <w:t>судів,</w:t>
      </w:r>
      <w:r w:rsidRPr="0080454B">
        <w:rPr>
          <w:sz w:val="26"/>
          <w:szCs w:val="26"/>
          <w:lang w:val="uk-UA"/>
        </w:rPr>
        <w:t xml:space="preserve"> </w:t>
      </w:r>
      <w:r w:rsidRPr="003B4A6F">
        <w:rPr>
          <w:sz w:val="28"/>
          <w:szCs w:val="28"/>
          <w:lang w:val="uk-UA"/>
        </w:rPr>
        <w:t>оголошеному</w:t>
      </w:r>
      <w:r w:rsidRPr="0080454B">
        <w:rPr>
          <w:sz w:val="26"/>
          <w:szCs w:val="26"/>
          <w:lang w:val="uk-UA"/>
        </w:rPr>
        <w:t xml:space="preserve"> </w:t>
      </w:r>
      <w:r w:rsidRPr="003B4A6F">
        <w:rPr>
          <w:sz w:val="28"/>
          <w:szCs w:val="28"/>
          <w:lang w:val="uk-UA"/>
        </w:rPr>
        <w:t>рішенням</w:t>
      </w:r>
      <w:r w:rsidRPr="0080454B">
        <w:rPr>
          <w:sz w:val="26"/>
          <w:szCs w:val="26"/>
          <w:lang w:val="uk-UA"/>
        </w:rPr>
        <w:t xml:space="preserve"> </w:t>
      </w:r>
      <w:r w:rsidRPr="003B4A6F">
        <w:rPr>
          <w:sz w:val="28"/>
          <w:szCs w:val="28"/>
          <w:lang w:val="uk-UA"/>
        </w:rPr>
        <w:t>Вищої</w:t>
      </w:r>
      <w:r w:rsidRPr="0080454B">
        <w:rPr>
          <w:sz w:val="26"/>
          <w:szCs w:val="26"/>
          <w:lang w:val="uk-UA"/>
        </w:rPr>
        <w:t xml:space="preserve"> </w:t>
      </w:r>
      <w:r w:rsidRPr="003B4A6F">
        <w:rPr>
          <w:sz w:val="28"/>
          <w:szCs w:val="28"/>
          <w:lang w:val="uk-UA"/>
        </w:rPr>
        <w:t>кваліфікаційної</w:t>
      </w:r>
      <w:r w:rsidRPr="0080454B">
        <w:rPr>
          <w:sz w:val="26"/>
          <w:szCs w:val="26"/>
          <w:lang w:val="uk-UA"/>
        </w:rPr>
        <w:t xml:space="preserve"> </w:t>
      </w:r>
      <w:r w:rsidRPr="003B4A6F">
        <w:rPr>
          <w:sz w:val="28"/>
          <w:szCs w:val="28"/>
          <w:lang w:val="uk-UA"/>
        </w:rPr>
        <w:t>комісії суддів України від 14 вересня 2023 року № 94/зп-23.</w:t>
      </w:r>
    </w:p>
    <w:p w:rsidR="00222F50" w:rsidRPr="002D6A91" w:rsidRDefault="00222F50">
      <w:pPr>
        <w:pBdr>
          <w:top w:val="nil"/>
          <w:left w:val="nil"/>
          <w:bottom w:val="nil"/>
          <w:right w:val="nil"/>
          <w:between w:val="nil"/>
        </w:pBdr>
        <w:spacing w:line="240" w:lineRule="auto"/>
        <w:ind w:left="1" w:hanging="3"/>
        <w:jc w:val="both"/>
        <w:rPr>
          <w:color w:val="000000"/>
          <w:sz w:val="28"/>
          <w:szCs w:val="28"/>
          <w:lang w:val="uk-UA"/>
        </w:rPr>
      </w:pPr>
    </w:p>
    <w:p w:rsidR="00222F50" w:rsidRDefault="00222F50">
      <w:pPr>
        <w:pBdr>
          <w:top w:val="nil"/>
          <w:left w:val="nil"/>
          <w:bottom w:val="nil"/>
          <w:right w:val="nil"/>
          <w:between w:val="nil"/>
        </w:pBdr>
        <w:spacing w:line="240" w:lineRule="auto"/>
        <w:ind w:left="1" w:hanging="3"/>
        <w:jc w:val="both"/>
        <w:rPr>
          <w:color w:val="000000"/>
          <w:sz w:val="28"/>
          <w:szCs w:val="28"/>
          <w:lang w:val="uk-UA"/>
        </w:rPr>
      </w:pPr>
    </w:p>
    <w:p w:rsidR="0080454B" w:rsidRDefault="0080454B">
      <w:pPr>
        <w:pBdr>
          <w:top w:val="nil"/>
          <w:left w:val="nil"/>
          <w:bottom w:val="nil"/>
          <w:right w:val="nil"/>
          <w:between w:val="nil"/>
        </w:pBdr>
        <w:spacing w:line="240" w:lineRule="auto"/>
        <w:ind w:left="1" w:hanging="3"/>
        <w:jc w:val="both"/>
        <w:rPr>
          <w:color w:val="000000"/>
          <w:sz w:val="28"/>
          <w:szCs w:val="28"/>
          <w:lang w:val="uk-UA" w:eastAsia="uk-UA"/>
        </w:rPr>
      </w:pPr>
      <w:r>
        <w:rPr>
          <w:color w:val="000000"/>
          <w:sz w:val="28"/>
          <w:szCs w:val="28"/>
          <w:lang w:val="uk-UA"/>
        </w:rPr>
        <w:t>Головуючий</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Pr="0034087B">
        <w:rPr>
          <w:color w:val="000000"/>
          <w:sz w:val="28"/>
          <w:szCs w:val="28"/>
          <w:lang w:eastAsia="uk-UA"/>
        </w:rPr>
        <w:t>Руслан СИДОРОВИЧ</w:t>
      </w:r>
    </w:p>
    <w:p w:rsidR="0080454B" w:rsidRDefault="0080454B">
      <w:pPr>
        <w:pBdr>
          <w:top w:val="nil"/>
          <w:left w:val="nil"/>
          <w:bottom w:val="nil"/>
          <w:right w:val="nil"/>
          <w:between w:val="nil"/>
        </w:pBdr>
        <w:spacing w:line="240" w:lineRule="auto"/>
        <w:ind w:left="1" w:hanging="3"/>
        <w:jc w:val="both"/>
        <w:rPr>
          <w:color w:val="000000"/>
          <w:sz w:val="28"/>
          <w:szCs w:val="28"/>
          <w:lang w:val="uk-UA" w:eastAsia="uk-UA"/>
        </w:rPr>
      </w:pPr>
    </w:p>
    <w:p w:rsidR="0080454B" w:rsidRDefault="0080454B">
      <w:pPr>
        <w:pBdr>
          <w:top w:val="nil"/>
          <w:left w:val="nil"/>
          <w:bottom w:val="nil"/>
          <w:right w:val="nil"/>
          <w:between w:val="nil"/>
        </w:pBdr>
        <w:spacing w:line="240" w:lineRule="auto"/>
        <w:ind w:left="1" w:hanging="3"/>
        <w:jc w:val="both"/>
        <w:rPr>
          <w:color w:val="000000"/>
          <w:sz w:val="28"/>
          <w:szCs w:val="28"/>
          <w:lang w:val="uk-UA" w:eastAsia="uk-UA"/>
        </w:rPr>
      </w:pPr>
      <w:r>
        <w:rPr>
          <w:color w:val="000000"/>
          <w:sz w:val="28"/>
          <w:szCs w:val="28"/>
          <w:lang w:val="uk-UA" w:eastAsia="uk-UA"/>
        </w:rPr>
        <w:t>Члени Комісії:</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t xml:space="preserve">       </w:t>
      </w:r>
      <w:r>
        <w:rPr>
          <w:color w:val="000000"/>
          <w:sz w:val="28"/>
          <w:szCs w:val="28"/>
          <w:lang w:eastAsia="uk-UA"/>
        </w:rPr>
        <w:t>Людмила ВОЛКОВА</w:t>
      </w:r>
    </w:p>
    <w:p w:rsidR="0080454B" w:rsidRDefault="0080454B">
      <w:pPr>
        <w:pBdr>
          <w:top w:val="nil"/>
          <w:left w:val="nil"/>
          <w:bottom w:val="nil"/>
          <w:right w:val="nil"/>
          <w:between w:val="nil"/>
        </w:pBdr>
        <w:spacing w:line="240" w:lineRule="auto"/>
        <w:ind w:left="1" w:hanging="3"/>
        <w:jc w:val="both"/>
        <w:rPr>
          <w:color w:val="000000"/>
          <w:sz w:val="28"/>
          <w:szCs w:val="28"/>
          <w:lang w:val="uk-UA" w:eastAsia="uk-UA"/>
        </w:rPr>
      </w:pPr>
    </w:p>
    <w:p w:rsidR="0080454B" w:rsidRPr="0080454B" w:rsidRDefault="0080454B">
      <w:pPr>
        <w:pBdr>
          <w:top w:val="nil"/>
          <w:left w:val="nil"/>
          <w:bottom w:val="nil"/>
          <w:right w:val="nil"/>
          <w:between w:val="nil"/>
        </w:pBdr>
        <w:spacing w:line="240" w:lineRule="auto"/>
        <w:ind w:left="1" w:hanging="3"/>
        <w:jc w:val="both"/>
        <w:rPr>
          <w:color w:val="000000"/>
          <w:sz w:val="28"/>
          <w:szCs w:val="28"/>
          <w:lang w:val="uk-UA"/>
        </w:rPr>
      </w:pP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t xml:space="preserve">       </w:t>
      </w:r>
      <w:r w:rsidRPr="0034087B">
        <w:rPr>
          <w:color w:val="000000"/>
          <w:sz w:val="28"/>
          <w:szCs w:val="28"/>
          <w:lang w:eastAsia="uk-UA"/>
        </w:rPr>
        <w:t>Роман КИДИСЮК</w:t>
      </w:r>
    </w:p>
    <w:sectPr w:rsidR="0080454B" w:rsidRPr="0080454B">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DD0" w:rsidRDefault="008B1DD0">
      <w:pPr>
        <w:spacing w:line="240" w:lineRule="auto"/>
        <w:ind w:left="0" w:hanging="2"/>
      </w:pPr>
      <w:r>
        <w:separator/>
      </w:r>
    </w:p>
  </w:endnote>
  <w:endnote w:type="continuationSeparator" w:id="0">
    <w:p w:rsidR="008B1DD0" w:rsidRDefault="008B1DD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50" w:rsidRDefault="00222F50">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DD0" w:rsidRDefault="008B1DD0">
      <w:pPr>
        <w:spacing w:line="240" w:lineRule="auto"/>
        <w:ind w:left="0" w:hanging="2"/>
      </w:pPr>
      <w:r>
        <w:separator/>
      </w:r>
    </w:p>
  </w:footnote>
  <w:footnote w:type="continuationSeparator" w:id="0">
    <w:p w:rsidR="008B1DD0" w:rsidRDefault="008B1DD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50" w:rsidRDefault="00B40706">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0454B">
      <w:rPr>
        <w:noProof/>
        <w:color w:val="000000"/>
      </w:rPr>
      <w:t>2</w:t>
    </w:r>
    <w:r>
      <w:rPr>
        <w:color w:val="000000"/>
      </w:rPr>
      <w:fldChar w:fldCharType="end"/>
    </w:r>
  </w:p>
  <w:p w:rsidR="00222F50" w:rsidRDefault="00222F50">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D5146"/>
    <w:multiLevelType w:val="multilevel"/>
    <w:tmpl w:val="50E4A064"/>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F50"/>
    <w:rsid w:val="00222F50"/>
    <w:rsid w:val="002D6A91"/>
    <w:rsid w:val="003B4A6F"/>
    <w:rsid w:val="004C57AA"/>
    <w:rsid w:val="00681B11"/>
    <w:rsid w:val="006C23E7"/>
    <w:rsid w:val="006C3142"/>
    <w:rsid w:val="0080454B"/>
    <w:rsid w:val="00822D96"/>
    <w:rsid w:val="008B1DD0"/>
    <w:rsid w:val="008C6A03"/>
    <w:rsid w:val="00A36127"/>
    <w:rsid w:val="00A412FD"/>
    <w:rsid w:val="00A42916"/>
    <w:rsid w:val="00AD7844"/>
    <w:rsid w:val="00B40706"/>
    <w:rsid w:val="00D63740"/>
    <w:rsid w:val="00E947BB"/>
    <w:rsid w:val="00EE7F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5">
    <w:name w:val="Table Grid"/>
    <w:basedOn w:val="a1"/>
    <w:uiPriority w:val="39"/>
    <w:rsid w:val="002D6A9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5">
    <w:name w:val="Table Grid"/>
    <w:basedOn w:val="a1"/>
    <w:uiPriority w:val="39"/>
    <w:rsid w:val="002D6A9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3472</Words>
  <Characters>1980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2024-03-15T09:52:00Z</dcterms:created>
  <dcterms:modified xsi:type="dcterms:W3CDTF">2024-03-15T09:52:00Z</dcterms:modified>
</cp:coreProperties>
</file>