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55A" w:rsidRPr="0062625D" w:rsidRDefault="00FE32A7" w:rsidP="00936D05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sz w:val="28"/>
          <w:szCs w:val="28"/>
        </w:rPr>
      </w:pPr>
      <w:r w:rsidRPr="0062625D">
        <w:rPr>
          <w:sz w:val="28"/>
          <w:szCs w:val="28"/>
        </w:rPr>
        <w:drawing>
          <wp:inline distT="0" distB="0" distL="114300" distR="114300">
            <wp:extent cx="544195" cy="71628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755A" w:rsidRPr="0062625D" w:rsidRDefault="0075755A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75755A" w:rsidRPr="0062625D" w:rsidRDefault="00FE32A7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62625D">
        <w:rPr>
          <w:sz w:val="36"/>
          <w:szCs w:val="36"/>
        </w:rPr>
        <w:t>ВИЩА КВАЛІФІКАЦІЙНА КОМІСІЯ СУДДІВ УКРАЇНИ</w:t>
      </w:r>
    </w:p>
    <w:p w:rsidR="0075755A" w:rsidRPr="0062625D" w:rsidRDefault="0075755A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8"/>
          <w:szCs w:val="28"/>
        </w:rPr>
      </w:pPr>
    </w:p>
    <w:p w:rsidR="0075755A" w:rsidRPr="0062625D" w:rsidRDefault="005F59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sz w:val="26"/>
          <w:szCs w:val="26"/>
        </w:rPr>
      </w:pPr>
      <w:r w:rsidRPr="0062625D">
        <w:rPr>
          <w:sz w:val="26"/>
          <w:szCs w:val="26"/>
        </w:rPr>
        <w:t>18 грудня</w:t>
      </w:r>
      <w:r w:rsidR="00FE32A7" w:rsidRPr="0062625D">
        <w:rPr>
          <w:sz w:val="26"/>
          <w:szCs w:val="26"/>
        </w:rPr>
        <w:t xml:space="preserve"> 2024 року</w:t>
      </w:r>
      <w:r w:rsidR="00FE32A7" w:rsidRPr="0062625D">
        <w:rPr>
          <w:sz w:val="26"/>
          <w:szCs w:val="26"/>
        </w:rPr>
        <w:tab/>
      </w:r>
      <w:r w:rsidR="00FE32A7" w:rsidRPr="0062625D">
        <w:rPr>
          <w:sz w:val="26"/>
          <w:szCs w:val="26"/>
        </w:rPr>
        <w:tab/>
      </w:r>
      <w:r w:rsidR="00FE32A7" w:rsidRPr="0062625D">
        <w:rPr>
          <w:sz w:val="26"/>
          <w:szCs w:val="26"/>
        </w:rPr>
        <w:tab/>
      </w:r>
      <w:r w:rsidR="00FE32A7" w:rsidRPr="0062625D">
        <w:rPr>
          <w:sz w:val="26"/>
          <w:szCs w:val="26"/>
        </w:rPr>
        <w:tab/>
      </w:r>
      <w:r w:rsidR="00FE32A7" w:rsidRPr="0062625D">
        <w:rPr>
          <w:sz w:val="26"/>
          <w:szCs w:val="26"/>
        </w:rPr>
        <w:tab/>
      </w:r>
      <w:r w:rsidR="00FE32A7" w:rsidRPr="0062625D">
        <w:rPr>
          <w:sz w:val="26"/>
          <w:szCs w:val="26"/>
        </w:rPr>
        <w:tab/>
      </w:r>
      <w:r w:rsidR="00FE32A7" w:rsidRPr="0062625D">
        <w:rPr>
          <w:sz w:val="26"/>
          <w:szCs w:val="26"/>
        </w:rPr>
        <w:tab/>
      </w:r>
      <w:r w:rsidR="00FE32A7" w:rsidRPr="0062625D">
        <w:rPr>
          <w:sz w:val="26"/>
          <w:szCs w:val="26"/>
        </w:rPr>
        <w:tab/>
      </w:r>
      <w:r w:rsidR="00FE32A7" w:rsidRPr="0062625D">
        <w:rPr>
          <w:sz w:val="26"/>
          <w:szCs w:val="26"/>
        </w:rPr>
        <w:tab/>
      </w:r>
      <w:r w:rsidR="00FE32A7" w:rsidRPr="0062625D">
        <w:rPr>
          <w:sz w:val="26"/>
          <w:szCs w:val="26"/>
        </w:rPr>
        <w:tab/>
        <w:t xml:space="preserve">   м. Київ</w:t>
      </w:r>
    </w:p>
    <w:p w:rsidR="0075755A" w:rsidRPr="0062625D" w:rsidRDefault="00757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sz w:val="26"/>
          <w:szCs w:val="26"/>
        </w:rPr>
      </w:pPr>
      <w:bookmarkStart w:id="0" w:name="_GoBack"/>
      <w:bookmarkEnd w:id="0"/>
    </w:p>
    <w:p w:rsidR="0075755A" w:rsidRPr="0062625D" w:rsidRDefault="005F59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right="134" w:hanging="3"/>
        <w:jc w:val="center"/>
        <w:rPr>
          <w:sz w:val="26"/>
          <w:szCs w:val="26"/>
          <w:u w:val="single"/>
        </w:rPr>
      </w:pPr>
      <w:r w:rsidRPr="0062625D">
        <w:rPr>
          <w:sz w:val="26"/>
          <w:szCs w:val="26"/>
        </w:rPr>
        <w:t xml:space="preserve">Р І Ш Е Н </w:t>
      </w:r>
      <w:proofErr w:type="spellStart"/>
      <w:r w:rsidRPr="0062625D">
        <w:rPr>
          <w:sz w:val="26"/>
          <w:szCs w:val="26"/>
        </w:rPr>
        <w:t>Н</w:t>
      </w:r>
      <w:proofErr w:type="spellEnd"/>
      <w:r w:rsidRPr="0062625D">
        <w:rPr>
          <w:sz w:val="26"/>
          <w:szCs w:val="26"/>
        </w:rPr>
        <w:t xml:space="preserve"> Я  № </w:t>
      </w:r>
      <w:r w:rsidR="0062625D" w:rsidRPr="0062625D">
        <w:rPr>
          <w:sz w:val="26"/>
          <w:szCs w:val="26"/>
          <w:u w:val="single"/>
        </w:rPr>
        <w:t>107/пс-24</w:t>
      </w:r>
    </w:p>
    <w:p w:rsidR="0075755A" w:rsidRPr="0062625D" w:rsidRDefault="00757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/>
        <w:jc w:val="both"/>
        <w:rPr>
          <w:sz w:val="26"/>
          <w:szCs w:val="26"/>
        </w:rPr>
      </w:pPr>
    </w:p>
    <w:p w:rsidR="0075755A" w:rsidRPr="0062625D" w:rsidRDefault="00FE3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/>
        <w:jc w:val="both"/>
        <w:rPr>
          <w:sz w:val="26"/>
          <w:szCs w:val="26"/>
        </w:rPr>
      </w:pPr>
      <w:r w:rsidRPr="0062625D">
        <w:rPr>
          <w:sz w:val="26"/>
          <w:szCs w:val="26"/>
        </w:rPr>
        <w:t>Вища кваліфікаційна ком</w:t>
      </w:r>
      <w:r w:rsidR="00C302AB" w:rsidRPr="0062625D">
        <w:rPr>
          <w:sz w:val="26"/>
          <w:szCs w:val="26"/>
        </w:rPr>
        <w:t>ісія суддів України у</w:t>
      </w:r>
      <w:r w:rsidRPr="0062625D">
        <w:rPr>
          <w:sz w:val="26"/>
          <w:szCs w:val="26"/>
        </w:rPr>
        <w:t xml:space="preserve"> складі</w:t>
      </w:r>
      <w:r w:rsidR="00C302AB" w:rsidRPr="0062625D">
        <w:rPr>
          <w:sz w:val="26"/>
          <w:szCs w:val="26"/>
        </w:rPr>
        <w:t xml:space="preserve"> Другої палати</w:t>
      </w:r>
      <w:r w:rsidRPr="0062625D">
        <w:rPr>
          <w:sz w:val="26"/>
          <w:szCs w:val="26"/>
        </w:rPr>
        <w:t>:</w:t>
      </w:r>
    </w:p>
    <w:p w:rsidR="0075755A" w:rsidRPr="0062625D" w:rsidRDefault="00757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sz w:val="26"/>
          <w:szCs w:val="26"/>
        </w:rPr>
      </w:pPr>
    </w:p>
    <w:p w:rsidR="0075755A" w:rsidRPr="0062625D" w:rsidRDefault="00FE3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sz w:val="26"/>
          <w:szCs w:val="26"/>
        </w:rPr>
      </w:pPr>
      <w:r w:rsidRPr="0062625D">
        <w:rPr>
          <w:sz w:val="26"/>
          <w:szCs w:val="26"/>
        </w:rPr>
        <w:t>головуючого –</w:t>
      </w:r>
      <w:r w:rsidR="006626B0" w:rsidRPr="0062625D">
        <w:rPr>
          <w:sz w:val="26"/>
          <w:szCs w:val="26"/>
        </w:rPr>
        <w:t xml:space="preserve"> Олексія ОМЕЛЬЯНА</w:t>
      </w:r>
      <w:r w:rsidRPr="0062625D">
        <w:rPr>
          <w:sz w:val="26"/>
          <w:szCs w:val="26"/>
        </w:rPr>
        <w:t>,</w:t>
      </w:r>
    </w:p>
    <w:p w:rsidR="0075755A" w:rsidRPr="0062625D" w:rsidRDefault="00757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sz w:val="26"/>
          <w:szCs w:val="26"/>
        </w:rPr>
      </w:pPr>
    </w:p>
    <w:p w:rsidR="0075755A" w:rsidRPr="0062625D" w:rsidRDefault="006626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55"/>
        </w:tabs>
        <w:ind w:left="-142" w:right="-15"/>
        <w:jc w:val="both"/>
        <w:rPr>
          <w:sz w:val="26"/>
          <w:szCs w:val="26"/>
        </w:rPr>
      </w:pPr>
      <w:r w:rsidRPr="0062625D">
        <w:rPr>
          <w:sz w:val="26"/>
          <w:szCs w:val="26"/>
        </w:rPr>
        <w:t>членів Комісії: Михайла БОГОНОСА, Надії КОБЕЦЬКОЇ, Володимира ЛУГАНСЬКОГ</w:t>
      </w:r>
      <w:r w:rsidR="00FE32A7" w:rsidRPr="0062625D">
        <w:rPr>
          <w:sz w:val="26"/>
          <w:szCs w:val="26"/>
        </w:rPr>
        <w:t>О, Руслана МЕЛЬНИКА, Галини ШЕВЧУК</w:t>
      </w:r>
      <w:r w:rsidRPr="0062625D">
        <w:rPr>
          <w:sz w:val="26"/>
          <w:szCs w:val="26"/>
        </w:rPr>
        <w:t xml:space="preserve"> (доповідач)</w:t>
      </w:r>
      <w:r w:rsidR="00FE32A7" w:rsidRPr="0062625D">
        <w:rPr>
          <w:sz w:val="26"/>
          <w:szCs w:val="26"/>
        </w:rPr>
        <w:t>,</w:t>
      </w:r>
    </w:p>
    <w:p w:rsidR="0075755A" w:rsidRPr="0062625D" w:rsidRDefault="00757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sz w:val="26"/>
          <w:szCs w:val="26"/>
        </w:rPr>
      </w:pPr>
    </w:p>
    <w:p w:rsidR="0075755A" w:rsidRPr="0062625D" w:rsidRDefault="00FE32A7" w:rsidP="00626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sz w:val="26"/>
          <w:szCs w:val="26"/>
          <w:highlight w:val="white"/>
        </w:rPr>
      </w:pPr>
      <w:r w:rsidRPr="0062625D">
        <w:rPr>
          <w:sz w:val="26"/>
          <w:szCs w:val="26"/>
        </w:rPr>
        <w:t>розглянувши питання про виправлення</w:t>
      </w:r>
      <w:r w:rsidRPr="0062625D">
        <w:rPr>
          <w:sz w:val="26"/>
          <w:szCs w:val="26"/>
          <w:highlight w:val="white"/>
        </w:rPr>
        <w:t xml:space="preserve"> описки в рішенні Вищої кваліфікаційної комісії </w:t>
      </w:r>
      <w:r w:rsidR="00B548F0" w:rsidRPr="0062625D">
        <w:rPr>
          <w:sz w:val="26"/>
          <w:szCs w:val="26"/>
          <w:highlight w:val="white"/>
        </w:rPr>
        <w:t xml:space="preserve">суддів України </w:t>
      </w:r>
      <w:r w:rsidR="00B112D9" w:rsidRPr="0062625D">
        <w:rPr>
          <w:sz w:val="26"/>
          <w:szCs w:val="26"/>
          <w:highlight w:val="white"/>
        </w:rPr>
        <w:t xml:space="preserve">від 18 грудня 2024 року № 105/пс-24 </w:t>
      </w:r>
      <w:r w:rsidRPr="0062625D">
        <w:rPr>
          <w:sz w:val="26"/>
          <w:szCs w:val="26"/>
          <w:highlight w:val="white"/>
        </w:rPr>
        <w:t>про</w:t>
      </w:r>
      <w:r w:rsidR="00706428" w:rsidRPr="0062625D">
        <w:rPr>
          <w:sz w:val="26"/>
          <w:szCs w:val="26"/>
          <w:highlight w:val="white"/>
        </w:rPr>
        <w:t xml:space="preserve"> відрядження суддів до Ленінського районного суду міста Миколаєва</w:t>
      </w:r>
      <w:r w:rsidRPr="0062625D">
        <w:rPr>
          <w:sz w:val="26"/>
          <w:szCs w:val="26"/>
          <w:highlight w:val="white"/>
        </w:rPr>
        <w:t>,</w:t>
      </w:r>
    </w:p>
    <w:p w:rsidR="0075755A" w:rsidRPr="0062625D" w:rsidRDefault="0075755A" w:rsidP="00626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sz w:val="26"/>
          <w:szCs w:val="26"/>
          <w:highlight w:val="yellow"/>
        </w:rPr>
      </w:pPr>
    </w:p>
    <w:p w:rsidR="0075755A" w:rsidRPr="0062625D" w:rsidRDefault="00FE32A7" w:rsidP="00626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center"/>
        <w:rPr>
          <w:sz w:val="26"/>
          <w:szCs w:val="26"/>
        </w:rPr>
      </w:pPr>
      <w:r w:rsidRPr="0062625D">
        <w:rPr>
          <w:sz w:val="26"/>
          <w:szCs w:val="26"/>
        </w:rPr>
        <w:t>встановила:</w:t>
      </w:r>
    </w:p>
    <w:p w:rsidR="0075755A" w:rsidRPr="0062625D" w:rsidRDefault="0075755A" w:rsidP="006262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sz w:val="26"/>
          <w:szCs w:val="26"/>
          <w:highlight w:val="yellow"/>
        </w:rPr>
      </w:pPr>
    </w:p>
    <w:p w:rsidR="0075755A" w:rsidRPr="0062625D" w:rsidRDefault="00FE32A7" w:rsidP="0062625D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6"/>
          <w:szCs w:val="26"/>
        </w:rPr>
      </w:pPr>
      <w:r w:rsidRPr="0062625D">
        <w:rPr>
          <w:sz w:val="26"/>
          <w:szCs w:val="26"/>
        </w:rPr>
        <w:t xml:space="preserve">Вища кваліфікаційна комісія суддів України, розглянувши питання </w:t>
      </w:r>
      <w:r w:rsidRPr="0062625D">
        <w:rPr>
          <w:sz w:val="26"/>
          <w:szCs w:val="26"/>
          <w:highlight w:val="white"/>
        </w:rPr>
        <w:t>про</w:t>
      </w:r>
      <w:r w:rsidR="00706428" w:rsidRPr="0062625D">
        <w:rPr>
          <w:sz w:val="26"/>
          <w:szCs w:val="26"/>
          <w:highlight w:val="white"/>
        </w:rPr>
        <w:t xml:space="preserve"> відрядження суддів до Ленінського районного суду міста Миколаєва</w:t>
      </w:r>
      <w:r w:rsidRPr="0062625D">
        <w:rPr>
          <w:sz w:val="26"/>
          <w:szCs w:val="26"/>
          <w:highlight w:val="white"/>
        </w:rPr>
        <w:t>, прийняла р</w:t>
      </w:r>
      <w:r w:rsidR="00047503" w:rsidRPr="0062625D">
        <w:rPr>
          <w:sz w:val="26"/>
          <w:szCs w:val="26"/>
        </w:rPr>
        <w:t xml:space="preserve">ішення від </w:t>
      </w:r>
      <w:r w:rsidR="00706428" w:rsidRPr="0062625D">
        <w:rPr>
          <w:sz w:val="26"/>
          <w:szCs w:val="26"/>
        </w:rPr>
        <w:t xml:space="preserve">18 грудня 2024 року </w:t>
      </w:r>
      <w:r w:rsidR="00706428" w:rsidRPr="0062625D">
        <w:rPr>
          <w:sz w:val="26"/>
          <w:szCs w:val="26"/>
          <w:highlight w:val="white"/>
        </w:rPr>
        <w:t xml:space="preserve">№ </w:t>
      </w:r>
      <w:r w:rsidR="00B112D9" w:rsidRPr="0062625D">
        <w:rPr>
          <w:sz w:val="26"/>
          <w:szCs w:val="26"/>
        </w:rPr>
        <w:t>105/пс-24</w:t>
      </w:r>
      <w:r w:rsidRPr="0062625D">
        <w:rPr>
          <w:sz w:val="26"/>
          <w:szCs w:val="26"/>
        </w:rPr>
        <w:t>.</w:t>
      </w:r>
    </w:p>
    <w:p w:rsidR="00047503" w:rsidRPr="0062625D" w:rsidRDefault="00FE32A7" w:rsidP="0062625D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6"/>
          <w:szCs w:val="26"/>
          <w:highlight w:val="white"/>
        </w:rPr>
      </w:pPr>
      <w:r w:rsidRPr="0062625D">
        <w:rPr>
          <w:sz w:val="26"/>
          <w:szCs w:val="26"/>
        </w:rPr>
        <w:t xml:space="preserve">Повний текст </w:t>
      </w:r>
      <w:r w:rsidR="00047503" w:rsidRPr="0062625D">
        <w:rPr>
          <w:sz w:val="26"/>
          <w:szCs w:val="26"/>
        </w:rPr>
        <w:t>цього р</w:t>
      </w:r>
      <w:r w:rsidRPr="0062625D">
        <w:rPr>
          <w:sz w:val="26"/>
          <w:szCs w:val="26"/>
        </w:rPr>
        <w:t xml:space="preserve">ішення виготовлено та оформлено </w:t>
      </w:r>
      <w:r w:rsidR="000F3415" w:rsidRPr="0062625D">
        <w:rPr>
          <w:sz w:val="26"/>
          <w:szCs w:val="26"/>
          <w:highlight w:val="white"/>
        </w:rPr>
        <w:t>відповідно до статті</w:t>
      </w:r>
      <w:r w:rsidR="0062625D">
        <w:rPr>
          <w:sz w:val="26"/>
          <w:szCs w:val="26"/>
          <w:highlight w:val="white"/>
        </w:rPr>
        <w:t xml:space="preserve"> </w:t>
      </w:r>
      <w:r w:rsidR="00C0183B" w:rsidRPr="0062625D">
        <w:rPr>
          <w:sz w:val="26"/>
          <w:szCs w:val="26"/>
          <w:highlight w:val="white"/>
        </w:rPr>
        <w:t>101</w:t>
      </w:r>
      <w:r w:rsidR="00423C22" w:rsidRPr="0062625D">
        <w:rPr>
          <w:sz w:val="26"/>
          <w:szCs w:val="26"/>
          <w:highlight w:val="white"/>
        </w:rPr>
        <w:t xml:space="preserve"> </w:t>
      </w:r>
      <w:r w:rsidRPr="0062625D">
        <w:rPr>
          <w:sz w:val="26"/>
          <w:szCs w:val="26"/>
          <w:highlight w:val="white"/>
        </w:rPr>
        <w:t>Закону України «Про судоустрій і статус суддів» та п</w:t>
      </w:r>
      <w:r w:rsidR="000F3415" w:rsidRPr="0062625D">
        <w:rPr>
          <w:sz w:val="26"/>
          <w:szCs w:val="26"/>
          <w:highlight w:val="white"/>
        </w:rPr>
        <w:t>ункту</w:t>
      </w:r>
      <w:r w:rsidR="0062625D">
        <w:rPr>
          <w:sz w:val="26"/>
          <w:szCs w:val="26"/>
          <w:highlight w:val="white"/>
        </w:rPr>
        <w:t xml:space="preserve"> </w:t>
      </w:r>
      <w:r w:rsidR="000F3415" w:rsidRPr="0062625D">
        <w:rPr>
          <w:sz w:val="26"/>
          <w:szCs w:val="26"/>
          <w:highlight w:val="white"/>
        </w:rPr>
        <w:t>105</w:t>
      </w:r>
      <w:r w:rsidR="00423C22" w:rsidRPr="0062625D">
        <w:rPr>
          <w:sz w:val="26"/>
          <w:szCs w:val="26"/>
          <w:highlight w:val="white"/>
        </w:rPr>
        <w:t xml:space="preserve"> </w:t>
      </w:r>
      <w:r w:rsidR="00C0183B" w:rsidRPr="0062625D">
        <w:rPr>
          <w:sz w:val="26"/>
          <w:szCs w:val="26"/>
          <w:highlight w:val="white"/>
        </w:rPr>
        <w:t>параграфа</w:t>
      </w:r>
      <w:r w:rsidR="0062625D">
        <w:rPr>
          <w:sz w:val="26"/>
          <w:szCs w:val="26"/>
          <w:highlight w:val="white"/>
        </w:rPr>
        <w:t xml:space="preserve"> </w:t>
      </w:r>
      <w:r w:rsidR="00C0183B" w:rsidRPr="0062625D">
        <w:rPr>
          <w:sz w:val="26"/>
          <w:szCs w:val="26"/>
          <w:highlight w:val="white"/>
        </w:rPr>
        <w:t>8</w:t>
      </w:r>
      <w:r w:rsidR="00423C22" w:rsidRPr="0062625D">
        <w:rPr>
          <w:sz w:val="26"/>
          <w:szCs w:val="26"/>
          <w:highlight w:val="white"/>
        </w:rPr>
        <w:t xml:space="preserve"> </w:t>
      </w:r>
      <w:r w:rsidR="00335D39" w:rsidRPr="0062625D">
        <w:rPr>
          <w:sz w:val="26"/>
          <w:szCs w:val="26"/>
          <w:highlight w:val="white"/>
        </w:rPr>
        <w:t xml:space="preserve">розділу І </w:t>
      </w:r>
      <w:r w:rsidRPr="0062625D">
        <w:rPr>
          <w:sz w:val="26"/>
          <w:szCs w:val="26"/>
          <w:highlight w:val="white"/>
        </w:rPr>
        <w:t>Регламенту Вищої кваліфікаційної коміс</w:t>
      </w:r>
      <w:r w:rsidR="00102101" w:rsidRPr="0062625D">
        <w:rPr>
          <w:sz w:val="26"/>
          <w:szCs w:val="26"/>
          <w:highlight w:val="white"/>
        </w:rPr>
        <w:t>ії суддів України від</w:t>
      </w:r>
      <w:r w:rsidR="0062625D">
        <w:rPr>
          <w:sz w:val="26"/>
          <w:szCs w:val="26"/>
          <w:highlight w:val="white"/>
        </w:rPr>
        <w:t xml:space="preserve"> </w:t>
      </w:r>
      <w:r w:rsidR="00102101" w:rsidRPr="0062625D">
        <w:rPr>
          <w:sz w:val="26"/>
          <w:szCs w:val="26"/>
          <w:highlight w:val="white"/>
        </w:rPr>
        <w:t xml:space="preserve">13 жовтня </w:t>
      </w:r>
      <w:r w:rsidR="00C0183B" w:rsidRPr="0062625D">
        <w:rPr>
          <w:sz w:val="26"/>
          <w:szCs w:val="26"/>
          <w:highlight w:val="white"/>
        </w:rPr>
        <w:t xml:space="preserve">2016 </w:t>
      </w:r>
      <w:r w:rsidR="00102101" w:rsidRPr="0062625D">
        <w:rPr>
          <w:sz w:val="26"/>
          <w:szCs w:val="26"/>
          <w:highlight w:val="white"/>
        </w:rPr>
        <w:t xml:space="preserve">року </w:t>
      </w:r>
      <w:r w:rsidR="00C0183B" w:rsidRPr="0062625D">
        <w:rPr>
          <w:sz w:val="26"/>
          <w:szCs w:val="26"/>
          <w:highlight w:val="white"/>
        </w:rPr>
        <w:t>№</w:t>
      </w:r>
      <w:r w:rsidR="0062625D">
        <w:rPr>
          <w:sz w:val="26"/>
          <w:szCs w:val="26"/>
          <w:highlight w:val="white"/>
        </w:rPr>
        <w:t> </w:t>
      </w:r>
      <w:r w:rsidR="00C0183B" w:rsidRPr="0062625D">
        <w:rPr>
          <w:sz w:val="26"/>
          <w:szCs w:val="26"/>
          <w:highlight w:val="white"/>
        </w:rPr>
        <w:t>81/зп-16</w:t>
      </w:r>
      <w:r w:rsidR="00C0183B" w:rsidRPr="0062625D">
        <w:rPr>
          <w:sz w:val="72"/>
          <w:szCs w:val="72"/>
          <w:highlight w:val="white"/>
        </w:rPr>
        <w:t xml:space="preserve"> </w:t>
      </w:r>
      <w:r w:rsidR="00C0183B" w:rsidRPr="0062625D">
        <w:rPr>
          <w:sz w:val="26"/>
          <w:szCs w:val="26"/>
          <w:highlight w:val="white"/>
        </w:rPr>
        <w:t>(у</w:t>
      </w:r>
      <w:r w:rsidR="0062625D" w:rsidRPr="0062625D">
        <w:rPr>
          <w:sz w:val="72"/>
          <w:szCs w:val="72"/>
          <w:highlight w:val="white"/>
        </w:rPr>
        <w:t xml:space="preserve"> </w:t>
      </w:r>
      <w:r w:rsidRPr="0062625D">
        <w:rPr>
          <w:sz w:val="26"/>
          <w:szCs w:val="26"/>
          <w:highlight w:val="white"/>
        </w:rPr>
        <w:t>редакції</w:t>
      </w:r>
      <w:r w:rsidRPr="0062625D">
        <w:rPr>
          <w:sz w:val="72"/>
          <w:szCs w:val="72"/>
          <w:highlight w:val="white"/>
        </w:rPr>
        <w:t xml:space="preserve"> </w:t>
      </w:r>
      <w:r w:rsidRPr="0062625D">
        <w:rPr>
          <w:sz w:val="26"/>
          <w:szCs w:val="26"/>
          <w:highlight w:val="white"/>
        </w:rPr>
        <w:t>рішення</w:t>
      </w:r>
      <w:r w:rsidRPr="0062625D">
        <w:rPr>
          <w:sz w:val="72"/>
          <w:szCs w:val="72"/>
          <w:highlight w:val="white"/>
        </w:rPr>
        <w:t xml:space="preserve"> </w:t>
      </w:r>
      <w:r w:rsidRPr="0062625D">
        <w:rPr>
          <w:sz w:val="26"/>
          <w:szCs w:val="26"/>
          <w:highlight w:val="white"/>
        </w:rPr>
        <w:t>Вищої</w:t>
      </w:r>
      <w:r w:rsidRPr="0062625D">
        <w:rPr>
          <w:sz w:val="72"/>
          <w:szCs w:val="72"/>
          <w:highlight w:val="white"/>
        </w:rPr>
        <w:t xml:space="preserve"> </w:t>
      </w:r>
      <w:r w:rsidRPr="0062625D">
        <w:rPr>
          <w:sz w:val="26"/>
          <w:szCs w:val="26"/>
          <w:highlight w:val="white"/>
        </w:rPr>
        <w:t>кваліфікаційної</w:t>
      </w:r>
      <w:r w:rsidRPr="0062625D">
        <w:rPr>
          <w:sz w:val="72"/>
          <w:szCs w:val="72"/>
          <w:highlight w:val="white"/>
        </w:rPr>
        <w:t xml:space="preserve"> </w:t>
      </w:r>
      <w:r w:rsidRPr="0062625D">
        <w:rPr>
          <w:sz w:val="26"/>
          <w:szCs w:val="26"/>
          <w:highlight w:val="white"/>
        </w:rPr>
        <w:t>коміс</w:t>
      </w:r>
      <w:r w:rsidR="00102101" w:rsidRPr="0062625D">
        <w:rPr>
          <w:sz w:val="26"/>
          <w:szCs w:val="26"/>
          <w:highlight w:val="white"/>
        </w:rPr>
        <w:t>ії</w:t>
      </w:r>
      <w:r w:rsidR="00102101" w:rsidRPr="0062625D">
        <w:rPr>
          <w:sz w:val="72"/>
          <w:szCs w:val="72"/>
          <w:highlight w:val="white"/>
        </w:rPr>
        <w:t xml:space="preserve"> </w:t>
      </w:r>
      <w:r w:rsidR="00102101" w:rsidRPr="0062625D">
        <w:rPr>
          <w:sz w:val="26"/>
          <w:szCs w:val="26"/>
          <w:highlight w:val="white"/>
        </w:rPr>
        <w:t>суддів</w:t>
      </w:r>
      <w:r w:rsidR="00102101" w:rsidRPr="0062625D">
        <w:rPr>
          <w:sz w:val="72"/>
          <w:szCs w:val="72"/>
          <w:highlight w:val="white"/>
        </w:rPr>
        <w:t xml:space="preserve"> </w:t>
      </w:r>
      <w:r w:rsidR="00102101" w:rsidRPr="0062625D">
        <w:rPr>
          <w:sz w:val="26"/>
          <w:szCs w:val="26"/>
          <w:highlight w:val="white"/>
        </w:rPr>
        <w:t>України</w:t>
      </w:r>
      <w:r w:rsidR="00102101" w:rsidRPr="0062625D">
        <w:rPr>
          <w:sz w:val="72"/>
          <w:szCs w:val="72"/>
          <w:highlight w:val="white"/>
        </w:rPr>
        <w:t xml:space="preserve"> </w:t>
      </w:r>
      <w:r w:rsidR="00102101" w:rsidRPr="0062625D">
        <w:rPr>
          <w:sz w:val="26"/>
          <w:szCs w:val="26"/>
          <w:highlight w:val="white"/>
        </w:rPr>
        <w:t xml:space="preserve">від 19 жовтня </w:t>
      </w:r>
      <w:r w:rsidR="00733600" w:rsidRPr="0062625D">
        <w:rPr>
          <w:sz w:val="26"/>
          <w:szCs w:val="26"/>
          <w:highlight w:val="white"/>
        </w:rPr>
        <w:t>2023</w:t>
      </w:r>
      <w:r w:rsidR="00102101" w:rsidRPr="0062625D">
        <w:rPr>
          <w:sz w:val="26"/>
          <w:szCs w:val="26"/>
          <w:highlight w:val="white"/>
        </w:rPr>
        <w:t xml:space="preserve"> року</w:t>
      </w:r>
      <w:r w:rsidR="00733600" w:rsidRPr="0062625D">
        <w:rPr>
          <w:sz w:val="26"/>
          <w:szCs w:val="26"/>
          <w:highlight w:val="white"/>
        </w:rPr>
        <w:t xml:space="preserve"> </w:t>
      </w:r>
      <w:r w:rsidRPr="0062625D">
        <w:rPr>
          <w:sz w:val="26"/>
          <w:szCs w:val="26"/>
          <w:highlight w:val="white"/>
        </w:rPr>
        <w:t>№ 119/зп-23 зі змінами)</w:t>
      </w:r>
      <w:r w:rsidR="00047503" w:rsidRPr="0062625D">
        <w:rPr>
          <w:sz w:val="26"/>
          <w:szCs w:val="26"/>
          <w:highlight w:val="white"/>
        </w:rPr>
        <w:t>.</w:t>
      </w:r>
      <w:r w:rsidRPr="0062625D">
        <w:rPr>
          <w:sz w:val="26"/>
          <w:szCs w:val="26"/>
          <w:highlight w:val="white"/>
        </w:rPr>
        <w:t xml:space="preserve"> </w:t>
      </w:r>
    </w:p>
    <w:p w:rsidR="0075755A" w:rsidRPr="0062625D" w:rsidRDefault="00FE32A7" w:rsidP="0062625D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6"/>
          <w:szCs w:val="26"/>
          <w:highlight w:val="white"/>
        </w:rPr>
      </w:pPr>
      <w:r w:rsidRPr="0062625D">
        <w:rPr>
          <w:sz w:val="26"/>
          <w:szCs w:val="26"/>
          <w:highlight w:val="white"/>
        </w:rPr>
        <w:t xml:space="preserve">Під час </w:t>
      </w:r>
      <w:r w:rsidR="0012781D" w:rsidRPr="0062625D">
        <w:rPr>
          <w:sz w:val="26"/>
          <w:szCs w:val="26"/>
        </w:rPr>
        <w:t>проголошення</w:t>
      </w:r>
      <w:r w:rsidRPr="0062625D">
        <w:rPr>
          <w:sz w:val="26"/>
          <w:szCs w:val="26"/>
        </w:rPr>
        <w:t xml:space="preserve"> </w:t>
      </w:r>
      <w:r w:rsidR="00733600" w:rsidRPr="0062625D">
        <w:rPr>
          <w:sz w:val="26"/>
          <w:szCs w:val="26"/>
        </w:rPr>
        <w:t>резолю</w:t>
      </w:r>
      <w:r w:rsidR="00047503" w:rsidRPr="0062625D">
        <w:rPr>
          <w:sz w:val="26"/>
          <w:szCs w:val="26"/>
        </w:rPr>
        <w:t xml:space="preserve">тивної частини </w:t>
      </w:r>
      <w:r w:rsidRPr="0062625D">
        <w:rPr>
          <w:sz w:val="26"/>
          <w:szCs w:val="26"/>
          <w:highlight w:val="white"/>
        </w:rPr>
        <w:t>рішення</w:t>
      </w:r>
      <w:r w:rsidR="00047503" w:rsidRPr="0062625D">
        <w:rPr>
          <w:sz w:val="26"/>
          <w:szCs w:val="26"/>
          <w:highlight w:val="white"/>
        </w:rPr>
        <w:t xml:space="preserve"> Комісії</w:t>
      </w:r>
      <w:r w:rsidR="00102101" w:rsidRPr="0062625D">
        <w:rPr>
          <w:sz w:val="26"/>
          <w:szCs w:val="26"/>
        </w:rPr>
        <w:t xml:space="preserve"> від 18 грудня </w:t>
      </w:r>
      <w:r w:rsidR="00545A26" w:rsidRPr="0062625D">
        <w:rPr>
          <w:sz w:val="26"/>
          <w:szCs w:val="26"/>
        </w:rPr>
        <w:t>2024</w:t>
      </w:r>
      <w:r w:rsidR="0062625D">
        <w:rPr>
          <w:sz w:val="26"/>
          <w:szCs w:val="26"/>
        </w:rPr>
        <w:t> </w:t>
      </w:r>
      <w:r w:rsidR="00102101" w:rsidRPr="0062625D">
        <w:rPr>
          <w:sz w:val="26"/>
          <w:szCs w:val="26"/>
        </w:rPr>
        <w:t xml:space="preserve">року </w:t>
      </w:r>
      <w:r w:rsidR="00545A26" w:rsidRPr="0062625D">
        <w:rPr>
          <w:sz w:val="26"/>
          <w:szCs w:val="26"/>
          <w:highlight w:val="white"/>
        </w:rPr>
        <w:t>№ </w:t>
      </w:r>
      <w:r w:rsidR="00047503" w:rsidRPr="0062625D">
        <w:rPr>
          <w:sz w:val="26"/>
          <w:szCs w:val="26"/>
          <w:highlight w:val="white"/>
        </w:rPr>
        <w:t xml:space="preserve">320/зп-24 </w:t>
      </w:r>
      <w:r w:rsidRPr="0062625D">
        <w:rPr>
          <w:sz w:val="26"/>
          <w:szCs w:val="26"/>
          <w:highlight w:val="white"/>
        </w:rPr>
        <w:t xml:space="preserve">допущено технічну </w:t>
      </w:r>
      <w:r w:rsidR="00047503" w:rsidRPr="0062625D">
        <w:rPr>
          <w:sz w:val="26"/>
          <w:szCs w:val="26"/>
          <w:highlight w:val="white"/>
        </w:rPr>
        <w:t>помилку, а саме</w:t>
      </w:r>
      <w:r w:rsidR="00733600" w:rsidRPr="0062625D">
        <w:rPr>
          <w:sz w:val="26"/>
          <w:szCs w:val="26"/>
          <w:highlight w:val="white"/>
        </w:rPr>
        <w:t xml:space="preserve"> в</w:t>
      </w:r>
      <w:r w:rsidR="00047503" w:rsidRPr="0062625D">
        <w:rPr>
          <w:sz w:val="26"/>
          <w:szCs w:val="26"/>
          <w:highlight w:val="white"/>
        </w:rPr>
        <w:t xml:space="preserve"> </w:t>
      </w:r>
      <w:r w:rsidR="00102101" w:rsidRPr="0062625D">
        <w:rPr>
          <w:sz w:val="26"/>
          <w:szCs w:val="26"/>
          <w:highlight w:val="white"/>
        </w:rPr>
        <w:t>пункті</w:t>
      </w:r>
      <w:r w:rsidRPr="0062625D">
        <w:rPr>
          <w:sz w:val="26"/>
          <w:szCs w:val="26"/>
          <w:highlight w:val="white"/>
        </w:rPr>
        <w:t xml:space="preserve"> </w:t>
      </w:r>
      <w:r w:rsidR="00047503" w:rsidRPr="0062625D">
        <w:rPr>
          <w:sz w:val="26"/>
          <w:szCs w:val="26"/>
          <w:highlight w:val="white"/>
        </w:rPr>
        <w:t xml:space="preserve">2 </w:t>
      </w:r>
      <w:r w:rsidR="002115CA" w:rsidRPr="0062625D">
        <w:rPr>
          <w:sz w:val="26"/>
          <w:szCs w:val="26"/>
          <w:highlight w:val="white"/>
        </w:rPr>
        <w:t xml:space="preserve">помилково </w:t>
      </w:r>
      <w:r w:rsidR="00047503" w:rsidRPr="0062625D">
        <w:rPr>
          <w:sz w:val="26"/>
          <w:szCs w:val="26"/>
          <w:highlight w:val="white"/>
        </w:rPr>
        <w:t>озвучено</w:t>
      </w:r>
      <w:r w:rsidRPr="0062625D">
        <w:rPr>
          <w:sz w:val="26"/>
          <w:szCs w:val="26"/>
          <w:highlight w:val="white"/>
        </w:rPr>
        <w:t xml:space="preserve"> </w:t>
      </w:r>
      <w:r w:rsidR="002115CA" w:rsidRPr="0062625D">
        <w:rPr>
          <w:sz w:val="26"/>
          <w:szCs w:val="26"/>
          <w:highlight w:val="white"/>
        </w:rPr>
        <w:t xml:space="preserve">дату </w:t>
      </w:r>
      <w:r w:rsidR="00102101" w:rsidRPr="0062625D">
        <w:rPr>
          <w:sz w:val="26"/>
          <w:szCs w:val="26"/>
          <w:highlight w:val="white"/>
        </w:rPr>
        <w:t>«18 січня 2024 року</w:t>
      </w:r>
      <w:r w:rsidR="00936D05" w:rsidRPr="0062625D">
        <w:rPr>
          <w:sz w:val="26"/>
          <w:szCs w:val="26"/>
          <w:highlight w:val="white"/>
        </w:rPr>
        <w:t>»</w:t>
      </w:r>
      <w:r w:rsidRPr="0062625D">
        <w:rPr>
          <w:sz w:val="26"/>
          <w:szCs w:val="26"/>
          <w:highlight w:val="white"/>
        </w:rPr>
        <w:t xml:space="preserve"> </w:t>
      </w:r>
      <w:r w:rsidR="00047503" w:rsidRPr="0062625D">
        <w:rPr>
          <w:sz w:val="26"/>
          <w:szCs w:val="26"/>
          <w:highlight w:val="white"/>
        </w:rPr>
        <w:t>замість</w:t>
      </w:r>
      <w:r w:rsidR="00936D05" w:rsidRPr="0062625D">
        <w:rPr>
          <w:sz w:val="26"/>
          <w:szCs w:val="26"/>
          <w:highlight w:val="white"/>
        </w:rPr>
        <w:t xml:space="preserve"> правильної –</w:t>
      </w:r>
      <w:r w:rsidR="004E2D41" w:rsidRPr="0062625D">
        <w:rPr>
          <w:sz w:val="26"/>
          <w:szCs w:val="26"/>
          <w:highlight w:val="white"/>
        </w:rPr>
        <w:t xml:space="preserve"> </w:t>
      </w:r>
      <w:r w:rsidRPr="0062625D">
        <w:rPr>
          <w:sz w:val="26"/>
          <w:szCs w:val="26"/>
          <w:highlight w:val="white"/>
        </w:rPr>
        <w:t>«</w:t>
      </w:r>
      <w:r w:rsidR="00102101" w:rsidRPr="0062625D">
        <w:rPr>
          <w:sz w:val="26"/>
          <w:szCs w:val="26"/>
          <w:highlight w:val="white"/>
        </w:rPr>
        <w:t>22 січня 2025 року</w:t>
      </w:r>
      <w:r w:rsidRPr="0062625D">
        <w:rPr>
          <w:sz w:val="26"/>
          <w:szCs w:val="26"/>
          <w:highlight w:val="white"/>
        </w:rPr>
        <w:t>».</w:t>
      </w:r>
      <w:r w:rsidRPr="0062625D">
        <w:rPr>
          <w:sz w:val="26"/>
          <w:szCs w:val="26"/>
        </w:rPr>
        <w:t xml:space="preserve"> </w:t>
      </w:r>
    </w:p>
    <w:p w:rsidR="0075755A" w:rsidRPr="0062625D" w:rsidRDefault="00FE32A7" w:rsidP="0062625D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6"/>
          <w:szCs w:val="26"/>
          <w:highlight w:val="white"/>
        </w:rPr>
      </w:pPr>
      <w:r w:rsidRPr="0062625D">
        <w:rPr>
          <w:sz w:val="26"/>
          <w:szCs w:val="26"/>
          <w:highlight w:val="white"/>
        </w:rPr>
        <w:t xml:space="preserve">Згідно з пунктами 198, 201, 202 параграфа 16 </w:t>
      </w:r>
      <w:r w:rsidR="00047503" w:rsidRPr="0062625D">
        <w:rPr>
          <w:sz w:val="26"/>
          <w:szCs w:val="26"/>
          <w:highlight w:val="white"/>
        </w:rPr>
        <w:t>вказаного р</w:t>
      </w:r>
      <w:r w:rsidRPr="0062625D">
        <w:rPr>
          <w:sz w:val="26"/>
          <w:szCs w:val="26"/>
          <w:highlight w:val="white"/>
        </w:rPr>
        <w:t xml:space="preserve">егламенту Комісія може з власної ініціативи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 </w:t>
      </w:r>
    </w:p>
    <w:p w:rsidR="0075755A" w:rsidRPr="0062625D" w:rsidRDefault="00FE32A7" w:rsidP="0062625D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6"/>
          <w:szCs w:val="26"/>
        </w:rPr>
      </w:pPr>
      <w:r w:rsidRPr="0062625D">
        <w:rPr>
          <w:sz w:val="26"/>
          <w:szCs w:val="26"/>
        </w:rPr>
        <w:t>Рішення про виправлення описок та/або очевидних ар</w:t>
      </w:r>
      <w:r w:rsidR="00936D05" w:rsidRPr="0062625D">
        <w:rPr>
          <w:sz w:val="26"/>
          <w:szCs w:val="26"/>
        </w:rPr>
        <w:t>ифметичних помилок ухвалюється в</w:t>
      </w:r>
      <w:r w:rsidRPr="0062625D">
        <w:rPr>
          <w:sz w:val="26"/>
          <w:szCs w:val="26"/>
        </w:rPr>
        <w:t xml:space="preserve"> засіданні Комісії в порядку ухвалення основного рішення.</w:t>
      </w:r>
    </w:p>
    <w:p w:rsidR="0075755A" w:rsidRPr="0062625D" w:rsidRDefault="00FE32A7" w:rsidP="0062625D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6"/>
          <w:szCs w:val="26"/>
          <w:highlight w:val="white"/>
        </w:rPr>
      </w:pPr>
      <w:r w:rsidRPr="0062625D">
        <w:rPr>
          <w:sz w:val="26"/>
          <w:szCs w:val="26"/>
        </w:rPr>
        <w:t xml:space="preserve">Рішення про виправлення описок та очевидних арифметичних помилок є складовою відповідного рішення Комісії, оприлюднюється на </w:t>
      </w:r>
      <w:proofErr w:type="spellStart"/>
      <w:r w:rsidRPr="0062625D">
        <w:rPr>
          <w:sz w:val="26"/>
          <w:szCs w:val="26"/>
        </w:rPr>
        <w:t>вебсайті</w:t>
      </w:r>
      <w:proofErr w:type="spellEnd"/>
      <w:r w:rsidRPr="0062625D">
        <w:rPr>
          <w:sz w:val="26"/>
          <w:szCs w:val="26"/>
        </w:rPr>
        <w:t xml:space="preserve"> Комісії у встановленому для оприлюднення рішення порядку.</w:t>
      </w:r>
    </w:p>
    <w:p w:rsidR="0075755A" w:rsidRPr="0062625D" w:rsidRDefault="00FE32A7" w:rsidP="0062625D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6"/>
          <w:szCs w:val="26"/>
          <w:highlight w:val="white"/>
        </w:rPr>
      </w:pPr>
      <w:r w:rsidRPr="0062625D">
        <w:rPr>
          <w:sz w:val="26"/>
          <w:szCs w:val="26"/>
          <w:highlight w:val="white"/>
        </w:rPr>
        <w:t>Заслухавши доповідача, Комісія дійшла висновку, що описка є технічною, не впливає на вирішення питання загалом та потребує виправлення.</w:t>
      </w:r>
    </w:p>
    <w:p w:rsidR="0075755A" w:rsidRPr="0062625D" w:rsidRDefault="00FE32A7" w:rsidP="0062625D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6"/>
          <w:szCs w:val="26"/>
          <w:highlight w:val="white"/>
        </w:rPr>
      </w:pPr>
      <w:r w:rsidRPr="0062625D">
        <w:rPr>
          <w:sz w:val="26"/>
          <w:szCs w:val="26"/>
          <w:highlight w:val="white"/>
        </w:rPr>
        <w:lastRenderedPageBreak/>
        <w:t>Ураховуючи</w:t>
      </w:r>
      <w:r w:rsidRPr="0062625D">
        <w:rPr>
          <w:sz w:val="56"/>
          <w:szCs w:val="56"/>
          <w:highlight w:val="white"/>
        </w:rPr>
        <w:t xml:space="preserve"> </w:t>
      </w:r>
      <w:r w:rsidRPr="0062625D">
        <w:rPr>
          <w:sz w:val="26"/>
          <w:szCs w:val="26"/>
          <w:highlight w:val="white"/>
        </w:rPr>
        <w:t>викладене,</w:t>
      </w:r>
      <w:r w:rsidRPr="0062625D">
        <w:rPr>
          <w:sz w:val="56"/>
          <w:szCs w:val="56"/>
          <w:highlight w:val="white"/>
        </w:rPr>
        <w:t xml:space="preserve"> </w:t>
      </w:r>
      <w:r w:rsidRPr="0062625D">
        <w:rPr>
          <w:sz w:val="26"/>
          <w:szCs w:val="26"/>
          <w:highlight w:val="white"/>
        </w:rPr>
        <w:t>керуючись</w:t>
      </w:r>
      <w:r w:rsidRPr="0062625D">
        <w:rPr>
          <w:sz w:val="56"/>
          <w:szCs w:val="56"/>
          <w:highlight w:val="white"/>
        </w:rPr>
        <w:t xml:space="preserve"> </w:t>
      </w:r>
      <w:r w:rsidRPr="0062625D">
        <w:rPr>
          <w:sz w:val="26"/>
          <w:szCs w:val="26"/>
          <w:highlight w:val="white"/>
        </w:rPr>
        <w:t>статтями</w:t>
      </w:r>
      <w:r w:rsidRPr="0062625D">
        <w:rPr>
          <w:sz w:val="56"/>
          <w:szCs w:val="56"/>
          <w:highlight w:val="white"/>
        </w:rPr>
        <w:t xml:space="preserve"> </w:t>
      </w:r>
      <w:r w:rsidR="00E61E13" w:rsidRPr="0062625D">
        <w:rPr>
          <w:sz w:val="26"/>
          <w:szCs w:val="26"/>
          <w:highlight w:val="white"/>
        </w:rPr>
        <w:t>92,</w:t>
      </w:r>
      <w:r w:rsidR="00E61E13" w:rsidRPr="0062625D">
        <w:rPr>
          <w:sz w:val="56"/>
          <w:szCs w:val="56"/>
          <w:highlight w:val="white"/>
        </w:rPr>
        <w:t xml:space="preserve"> </w:t>
      </w:r>
      <w:r w:rsidR="00E61E13" w:rsidRPr="0062625D">
        <w:rPr>
          <w:sz w:val="26"/>
          <w:szCs w:val="26"/>
          <w:highlight w:val="white"/>
        </w:rPr>
        <w:t>93,</w:t>
      </w:r>
      <w:r w:rsidR="00E61E13" w:rsidRPr="0062625D">
        <w:rPr>
          <w:sz w:val="56"/>
          <w:szCs w:val="56"/>
          <w:highlight w:val="white"/>
        </w:rPr>
        <w:t xml:space="preserve"> </w:t>
      </w:r>
      <w:r w:rsidR="00E61E13" w:rsidRPr="0062625D">
        <w:rPr>
          <w:sz w:val="26"/>
          <w:szCs w:val="26"/>
          <w:highlight w:val="white"/>
        </w:rPr>
        <w:t>101</w:t>
      </w:r>
      <w:r w:rsidR="00E61E13" w:rsidRPr="0062625D">
        <w:rPr>
          <w:sz w:val="56"/>
          <w:szCs w:val="56"/>
          <w:highlight w:val="white"/>
        </w:rPr>
        <w:t xml:space="preserve"> </w:t>
      </w:r>
      <w:r w:rsidR="00E61E13" w:rsidRPr="0062625D">
        <w:rPr>
          <w:sz w:val="26"/>
          <w:szCs w:val="26"/>
          <w:highlight w:val="white"/>
        </w:rPr>
        <w:t>Закону</w:t>
      </w:r>
      <w:r w:rsidR="00E61E13" w:rsidRPr="0062625D">
        <w:rPr>
          <w:sz w:val="56"/>
          <w:szCs w:val="56"/>
          <w:highlight w:val="white"/>
        </w:rPr>
        <w:t xml:space="preserve"> </w:t>
      </w:r>
      <w:r w:rsidR="00E61E13" w:rsidRPr="0062625D">
        <w:rPr>
          <w:sz w:val="26"/>
          <w:szCs w:val="26"/>
          <w:highlight w:val="white"/>
        </w:rPr>
        <w:t>України</w:t>
      </w:r>
      <w:r w:rsidR="00E61E13" w:rsidRPr="0062625D">
        <w:rPr>
          <w:sz w:val="56"/>
          <w:szCs w:val="56"/>
          <w:highlight w:val="white"/>
        </w:rPr>
        <w:t xml:space="preserve"> </w:t>
      </w:r>
      <w:r w:rsidR="00E61E13" w:rsidRPr="0062625D">
        <w:rPr>
          <w:sz w:val="26"/>
          <w:szCs w:val="26"/>
          <w:highlight w:val="white"/>
        </w:rPr>
        <w:t>«Про</w:t>
      </w:r>
      <w:r w:rsidR="0062625D">
        <w:rPr>
          <w:sz w:val="26"/>
          <w:szCs w:val="26"/>
          <w:highlight w:val="white"/>
        </w:rPr>
        <w:t xml:space="preserve"> </w:t>
      </w:r>
      <w:r w:rsidRPr="0062625D">
        <w:rPr>
          <w:sz w:val="26"/>
          <w:szCs w:val="26"/>
          <w:highlight w:val="white"/>
        </w:rPr>
        <w:t>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:rsidR="00733600" w:rsidRPr="0062625D" w:rsidRDefault="00733600" w:rsidP="006940C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  <w:highlight w:val="white"/>
        </w:rPr>
      </w:pPr>
    </w:p>
    <w:p w:rsidR="0075755A" w:rsidRPr="0062625D" w:rsidRDefault="00FE32A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6"/>
          <w:szCs w:val="26"/>
          <w:highlight w:val="white"/>
        </w:rPr>
      </w:pPr>
      <w:r w:rsidRPr="0062625D">
        <w:rPr>
          <w:sz w:val="26"/>
          <w:szCs w:val="26"/>
        </w:rPr>
        <w:t>вирішила:</w:t>
      </w:r>
    </w:p>
    <w:p w:rsidR="0075755A" w:rsidRPr="0062625D" w:rsidRDefault="0075755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:rsidR="0075755A" w:rsidRPr="0062625D" w:rsidRDefault="0073360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-142"/>
        <w:jc w:val="both"/>
        <w:rPr>
          <w:sz w:val="26"/>
          <w:szCs w:val="26"/>
        </w:rPr>
      </w:pPr>
      <w:bookmarkStart w:id="1" w:name="_heading=h.gjdgxs" w:colFirst="0" w:colLast="0"/>
      <w:bookmarkEnd w:id="1"/>
      <w:r w:rsidRPr="0062625D">
        <w:rPr>
          <w:sz w:val="26"/>
          <w:szCs w:val="26"/>
        </w:rPr>
        <w:t>виправити описку в</w:t>
      </w:r>
      <w:r w:rsidR="00FE32A7" w:rsidRPr="0062625D">
        <w:rPr>
          <w:sz w:val="26"/>
          <w:szCs w:val="26"/>
        </w:rPr>
        <w:t xml:space="preserve"> </w:t>
      </w:r>
      <w:r w:rsidR="00FB12F7" w:rsidRPr="0062625D">
        <w:rPr>
          <w:sz w:val="26"/>
          <w:szCs w:val="26"/>
          <w:highlight w:val="white"/>
        </w:rPr>
        <w:t>пункті</w:t>
      </w:r>
      <w:r w:rsidR="00047503" w:rsidRPr="0062625D">
        <w:rPr>
          <w:sz w:val="26"/>
          <w:szCs w:val="26"/>
          <w:highlight w:val="white"/>
        </w:rPr>
        <w:t xml:space="preserve"> 2 </w:t>
      </w:r>
      <w:r w:rsidR="00FE32A7" w:rsidRPr="0062625D">
        <w:rPr>
          <w:sz w:val="26"/>
          <w:szCs w:val="26"/>
          <w:highlight w:val="white"/>
        </w:rPr>
        <w:t>резолютивної частини рішення</w:t>
      </w:r>
      <w:r w:rsidR="00FE32A7" w:rsidRPr="0062625D">
        <w:rPr>
          <w:sz w:val="26"/>
          <w:szCs w:val="26"/>
        </w:rPr>
        <w:t xml:space="preserve"> Вищої кваліфікаційн</w:t>
      </w:r>
      <w:r w:rsidR="00FB12F7" w:rsidRPr="0062625D">
        <w:rPr>
          <w:sz w:val="26"/>
          <w:szCs w:val="26"/>
        </w:rPr>
        <w:t xml:space="preserve">ої комісії суддів України від 18 грудня </w:t>
      </w:r>
      <w:r w:rsidR="00FE32A7" w:rsidRPr="0062625D">
        <w:rPr>
          <w:sz w:val="26"/>
          <w:szCs w:val="26"/>
        </w:rPr>
        <w:t xml:space="preserve">2024 </w:t>
      </w:r>
      <w:r w:rsidR="00FB12F7" w:rsidRPr="0062625D">
        <w:rPr>
          <w:sz w:val="26"/>
          <w:szCs w:val="26"/>
        </w:rPr>
        <w:t xml:space="preserve">року </w:t>
      </w:r>
      <w:r w:rsidR="00FE32A7" w:rsidRPr="0062625D">
        <w:rPr>
          <w:sz w:val="26"/>
          <w:szCs w:val="26"/>
        </w:rPr>
        <w:t>№ </w:t>
      </w:r>
      <w:r w:rsidR="00FB12F7" w:rsidRPr="0062625D">
        <w:rPr>
          <w:sz w:val="26"/>
          <w:szCs w:val="26"/>
          <w:highlight w:val="white"/>
        </w:rPr>
        <w:t>105/</w:t>
      </w:r>
      <w:r w:rsidR="00B548F0" w:rsidRPr="0062625D">
        <w:rPr>
          <w:sz w:val="26"/>
          <w:szCs w:val="26"/>
          <w:highlight w:val="white"/>
        </w:rPr>
        <w:t>п</w:t>
      </w:r>
      <w:r w:rsidR="00FB12F7" w:rsidRPr="0062625D">
        <w:rPr>
          <w:sz w:val="26"/>
          <w:szCs w:val="26"/>
          <w:highlight w:val="white"/>
        </w:rPr>
        <w:t>с</w:t>
      </w:r>
      <w:r w:rsidR="00B548F0" w:rsidRPr="0062625D">
        <w:rPr>
          <w:sz w:val="26"/>
          <w:szCs w:val="26"/>
          <w:highlight w:val="white"/>
        </w:rPr>
        <w:t>-24</w:t>
      </w:r>
      <w:r w:rsidR="00FE32A7" w:rsidRPr="0062625D">
        <w:rPr>
          <w:sz w:val="26"/>
          <w:szCs w:val="26"/>
        </w:rPr>
        <w:t xml:space="preserve">, замінивши </w:t>
      </w:r>
      <w:r w:rsidR="002115CA" w:rsidRPr="0062625D">
        <w:rPr>
          <w:sz w:val="26"/>
          <w:szCs w:val="26"/>
        </w:rPr>
        <w:t xml:space="preserve">помилково зазначену дату </w:t>
      </w:r>
      <w:r w:rsidR="00FE32A7" w:rsidRPr="0062625D">
        <w:rPr>
          <w:sz w:val="26"/>
          <w:szCs w:val="26"/>
        </w:rPr>
        <w:t>«</w:t>
      </w:r>
      <w:r w:rsidR="002115CA" w:rsidRPr="0062625D">
        <w:rPr>
          <w:sz w:val="26"/>
          <w:szCs w:val="26"/>
        </w:rPr>
        <w:t>18 січня 2024 року</w:t>
      </w:r>
      <w:r w:rsidR="00FE32A7" w:rsidRPr="0062625D">
        <w:rPr>
          <w:sz w:val="26"/>
          <w:szCs w:val="26"/>
        </w:rPr>
        <w:t xml:space="preserve">» </w:t>
      </w:r>
      <w:r w:rsidR="008A4307" w:rsidRPr="0062625D">
        <w:rPr>
          <w:sz w:val="26"/>
          <w:szCs w:val="26"/>
        </w:rPr>
        <w:t xml:space="preserve">правильною датою </w:t>
      </w:r>
      <w:r w:rsidR="00FE32A7" w:rsidRPr="0062625D">
        <w:rPr>
          <w:sz w:val="26"/>
          <w:szCs w:val="26"/>
        </w:rPr>
        <w:t>«</w:t>
      </w:r>
      <w:r w:rsidR="00D05BDA" w:rsidRPr="0062625D">
        <w:rPr>
          <w:sz w:val="26"/>
          <w:szCs w:val="26"/>
        </w:rPr>
        <w:t>22</w:t>
      </w:r>
      <w:r w:rsidR="008A4307" w:rsidRPr="0062625D">
        <w:rPr>
          <w:sz w:val="26"/>
          <w:szCs w:val="26"/>
        </w:rPr>
        <w:t xml:space="preserve"> січня 2025 року</w:t>
      </w:r>
      <w:r w:rsidR="00FE32A7" w:rsidRPr="0062625D">
        <w:rPr>
          <w:sz w:val="26"/>
          <w:szCs w:val="26"/>
        </w:rPr>
        <w:t>».</w:t>
      </w:r>
    </w:p>
    <w:p w:rsidR="0075755A" w:rsidRPr="0062625D" w:rsidRDefault="0075755A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6"/>
          <w:szCs w:val="26"/>
        </w:rPr>
      </w:pPr>
    </w:p>
    <w:p w:rsidR="0012781D" w:rsidRPr="0062625D" w:rsidRDefault="0012781D" w:rsidP="0012781D">
      <w:pPr>
        <w:spacing w:before="240" w:after="240"/>
        <w:jc w:val="both"/>
        <w:rPr>
          <w:sz w:val="26"/>
          <w:szCs w:val="26"/>
        </w:rPr>
      </w:pPr>
      <w:r w:rsidRPr="0062625D">
        <w:rPr>
          <w:sz w:val="26"/>
          <w:szCs w:val="26"/>
        </w:rPr>
        <w:t xml:space="preserve">Головуючий </w:t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="00545A26" w:rsidRPr="0062625D">
        <w:rPr>
          <w:sz w:val="26"/>
          <w:szCs w:val="26"/>
        </w:rPr>
        <w:tab/>
        <w:t xml:space="preserve">         </w:t>
      </w:r>
      <w:r w:rsidR="008A4307" w:rsidRPr="0062625D">
        <w:rPr>
          <w:sz w:val="26"/>
          <w:szCs w:val="26"/>
        </w:rPr>
        <w:t xml:space="preserve">Олексій ОМЕЛЬЯН </w:t>
      </w:r>
    </w:p>
    <w:p w:rsidR="002872C5" w:rsidRDefault="0012781D" w:rsidP="0012781D">
      <w:pPr>
        <w:spacing w:after="240"/>
        <w:jc w:val="both"/>
        <w:rPr>
          <w:sz w:val="26"/>
          <w:szCs w:val="26"/>
        </w:rPr>
      </w:pPr>
      <w:r w:rsidRPr="0062625D">
        <w:rPr>
          <w:sz w:val="26"/>
          <w:szCs w:val="26"/>
        </w:rPr>
        <w:t xml:space="preserve">Члени Комісії: </w:t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  <w:t xml:space="preserve">        </w:t>
      </w:r>
      <w:r w:rsidR="00A86F1A" w:rsidRPr="0062625D">
        <w:rPr>
          <w:sz w:val="26"/>
          <w:szCs w:val="26"/>
        </w:rPr>
        <w:t xml:space="preserve"> </w:t>
      </w:r>
      <w:r w:rsidR="002872C5" w:rsidRPr="0062625D">
        <w:rPr>
          <w:sz w:val="26"/>
          <w:szCs w:val="26"/>
        </w:rPr>
        <w:t>Михайло БОГОНІС</w:t>
      </w:r>
    </w:p>
    <w:p w:rsidR="0012781D" w:rsidRPr="0062625D" w:rsidRDefault="0062625D" w:rsidP="0062625D">
      <w:pPr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872C5" w:rsidRPr="0062625D">
        <w:rPr>
          <w:sz w:val="26"/>
          <w:szCs w:val="26"/>
        </w:rPr>
        <w:t xml:space="preserve">         </w:t>
      </w:r>
      <w:r w:rsidR="0012781D" w:rsidRPr="0062625D">
        <w:rPr>
          <w:sz w:val="26"/>
          <w:szCs w:val="26"/>
        </w:rPr>
        <w:t>Надія КОБЕЦЬКА</w:t>
      </w:r>
    </w:p>
    <w:p w:rsidR="0012781D" w:rsidRPr="0062625D" w:rsidRDefault="008A4307" w:rsidP="0012781D">
      <w:pPr>
        <w:spacing w:after="240"/>
        <w:jc w:val="both"/>
        <w:rPr>
          <w:sz w:val="26"/>
          <w:szCs w:val="26"/>
        </w:rPr>
      </w:pP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  <w:t xml:space="preserve">         </w:t>
      </w:r>
      <w:r w:rsidR="0012781D" w:rsidRPr="0062625D">
        <w:rPr>
          <w:sz w:val="26"/>
          <w:szCs w:val="26"/>
        </w:rPr>
        <w:t>Володимир ЛУГАНСЬКИЙ</w:t>
      </w:r>
    </w:p>
    <w:p w:rsidR="0012781D" w:rsidRPr="0062625D" w:rsidRDefault="0012781D" w:rsidP="008A4307">
      <w:pPr>
        <w:spacing w:after="240"/>
        <w:jc w:val="both"/>
        <w:rPr>
          <w:sz w:val="26"/>
          <w:szCs w:val="26"/>
        </w:rPr>
      </w:pP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  <w:t xml:space="preserve">         Руслан МЕЛЬНИК</w:t>
      </w:r>
    </w:p>
    <w:p w:rsidR="0012781D" w:rsidRPr="0062625D" w:rsidRDefault="0012781D" w:rsidP="0012781D">
      <w:pPr>
        <w:spacing w:after="240"/>
        <w:jc w:val="both"/>
        <w:rPr>
          <w:sz w:val="26"/>
          <w:szCs w:val="26"/>
        </w:rPr>
      </w:pP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</w:r>
      <w:r w:rsidRPr="0062625D">
        <w:rPr>
          <w:sz w:val="26"/>
          <w:szCs w:val="26"/>
        </w:rPr>
        <w:tab/>
        <w:t xml:space="preserve">         Галина ШЕВЧУК</w:t>
      </w:r>
    </w:p>
    <w:sectPr w:rsidR="0012781D" w:rsidRPr="0062625D" w:rsidSect="00936D05">
      <w:headerReference w:type="default" r:id="rId8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53A" w:rsidRDefault="00FC653A">
      <w:r>
        <w:separator/>
      </w:r>
    </w:p>
  </w:endnote>
  <w:endnote w:type="continuationSeparator" w:id="0">
    <w:p w:rsidR="00FC653A" w:rsidRDefault="00FC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53A" w:rsidRDefault="00FC653A">
      <w:r>
        <w:separator/>
      </w:r>
    </w:p>
  </w:footnote>
  <w:footnote w:type="continuationSeparator" w:id="0">
    <w:p w:rsidR="00FC653A" w:rsidRDefault="00FC6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55A" w:rsidRDefault="00FE32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302AB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75755A" w:rsidRDefault="0075755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55A"/>
    <w:rsid w:val="00047503"/>
    <w:rsid w:val="000E303F"/>
    <w:rsid w:val="000F3415"/>
    <w:rsid w:val="000F7542"/>
    <w:rsid w:val="00102101"/>
    <w:rsid w:val="0012781D"/>
    <w:rsid w:val="002115CA"/>
    <w:rsid w:val="002264F5"/>
    <w:rsid w:val="00227BBB"/>
    <w:rsid w:val="002872C5"/>
    <w:rsid w:val="00335D39"/>
    <w:rsid w:val="004070F4"/>
    <w:rsid w:val="00423C22"/>
    <w:rsid w:val="004E2D41"/>
    <w:rsid w:val="00545A26"/>
    <w:rsid w:val="00581FB3"/>
    <w:rsid w:val="005F595B"/>
    <w:rsid w:val="0062625D"/>
    <w:rsid w:val="006626B0"/>
    <w:rsid w:val="006940C7"/>
    <w:rsid w:val="00706428"/>
    <w:rsid w:val="00733600"/>
    <w:rsid w:val="0075755A"/>
    <w:rsid w:val="00787F61"/>
    <w:rsid w:val="007B2107"/>
    <w:rsid w:val="007D2237"/>
    <w:rsid w:val="00823CDE"/>
    <w:rsid w:val="008A4307"/>
    <w:rsid w:val="00936D05"/>
    <w:rsid w:val="009B18B4"/>
    <w:rsid w:val="00A2047A"/>
    <w:rsid w:val="00A239AE"/>
    <w:rsid w:val="00A86F1A"/>
    <w:rsid w:val="00B112D9"/>
    <w:rsid w:val="00B548F0"/>
    <w:rsid w:val="00B72759"/>
    <w:rsid w:val="00B74131"/>
    <w:rsid w:val="00B852E1"/>
    <w:rsid w:val="00BA7C4D"/>
    <w:rsid w:val="00C0183B"/>
    <w:rsid w:val="00C10166"/>
    <w:rsid w:val="00C302AB"/>
    <w:rsid w:val="00C967A7"/>
    <w:rsid w:val="00CC7FB0"/>
    <w:rsid w:val="00D05BDA"/>
    <w:rsid w:val="00E50FE3"/>
    <w:rsid w:val="00E61E13"/>
    <w:rsid w:val="00EC758D"/>
    <w:rsid w:val="00EE33F7"/>
    <w:rsid w:val="00FB12F7"/>
    <w:rsid w:val="00FC653A"/>
    <w:rsid w:val="00FE32A7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FEE83-199D-4824-950F-FAD0BF0E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3679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C5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3A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223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5C6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A5C61"/>
  </w:style>
  <w:style w:type="paragraph" w:styleId="ab">
    <w:name w:val="footer"/>
    <w:basedOn w:val="a"/>
    <w:link w:val="ac"/>
    <w:uiPriority w:val="99"/>
    <w:unhideWhenUsed/>
    <w:rsid w:val="001A5C6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A5C61"/>
  </w:style>
  <w:style w:type="paragraph" w:customStyle="1" w:styleId="rtejustify">
    <w:name w:val="rtejustify"/>
    <w:basedOn w:val="a"/>
    <w:rsid w:val="003724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K4UpDCCGMUn92EFnjC8g6+NkkA==">CgMxLjAyCGguZ2pkZ3hzOAByITFQM1Z6SFNnMWZBNFI1TkpoTk1GMnlKVUNZbGstTGZ3cQ==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Кожевнікова Аліса Вікторівна</dc:creator>
  <cp:lastModifiedBy>Василенко Наталія Іванівна</cp:lastModifiedBy>
  <cp:revision>4</cp:revision>
  <cp:lastPrinted>2024-10-21T13:12:00Z</cp:lastPrinted>
  <dcterms:created xsi:type="dcterms:W3CDTF">2024-12-20T10:55:00Z</dcterms:created>
  <dcterms:modified xsi:type="dcterms:W3CDTF">2024-12-23T07:17:00Z</dcterms:modified>
</cp:coreProperties>
</file>