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F74CC" w14:textId="77777777" w:rsidR="0077387E" w:rsidRPr="0077387E" w:rsidRDefault="0077387E" w:rsidP="0077387E">
      <w:pPr>
        <w:spacing w:after="0" w:line="240" w:lineRule="auto"/>
        <w:jc w:val="center"/>
        <w:rPr>
          <w:rFonts w:ascii="Times New Roman" w:eastAsia="Times New Roman" w:hAnsi="Times New Roman" w:cs="Times New Roman"/>
          <w:color w:val="0D0D0D" w:themeColor="text1" w:themeTint="F2"/>
          <w:sz w:val="26"/>
          <w:szCs w:val="26"/>
          <w:lang w:eastAsia="uk-UA"/>
        </w:rPr>
      </w:pPr>
      <w:bookmarkStart w:id="0" w:name="_Hlk200972359"/>
      <w:r w:rsidRPr="0077387E">
        <w:rPr>
          <w:rFonts w:ascii="Times New Roman" w:eastAsia="Times New Roman" w:hAnsi="Times New Roman" w:cs="Times New Roman"/>
          <w:noProof/>
          <w:color w:val="0D0D0D" w:themeColor="text1" w:themeTint="F2"/>
          <w:sz w:val="26"/>
          <w:szCs w:val="26"/>
          <w:lang w:eastAsia="uk-UA"/>
        </w:rPr>
        <w:drawing>
          <wp:inline distT="0" distB="0" distL="0" distR="0" wp14:anchorId="424229A8" wp14:editId="7F44F92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C609EDD" w14:textId="77777777" w:rsidR="0077387E" w:rsidRPr="0077387E" w:rsidRDefault="0077387E" w:rsidP="0077387E">
      <w:pPr>
        <w:spacing w:after="0" w:line="240" w:lineRule="auto"/>
        <w:rPr>
          <w:rFonts w:ascii="Times New Roman" w:eastAsia="Times New Roman" w:hAnsi="Times New Roman" w:cs="Times New Roman"/>
          <w:color w:val="0D0D0D" w:themeColor="text1" w:themeTint="F2"/>
          <w:sz w:val="36"/>
          <w:szCs w:val="36"/>
          <w:lang w:eastAsia="uk-UA"/>
        </w:rPr>
      </w:pPr>
    </w:p>
    <w:p w14:paraId="71BB3536" w14:textId="77777777" w:rsidR="0077387E" w:rsidRPr="0077387E" w:rsidRDefault="0077387E" w:rsidP="0077387E">
      <w:pPr>
        <w:widowControl w:val="0"/>
        <w:spacing w:after="0" w:line="276" w:lineRule="auto"/>
        <w:jc w:val="center"/>
        <w:rPr>
          <w:rFonts w:ascii="Times New Roman" w:eastAsia="Times New Roman" w:hAnsi="Times New Roman" w:cs="Times New Roman"/>
          <w:color w:val="0D0D0D" w:themeColor="text1" w:themeTint="F2"/>
          <w:sz w:val="36"/>
          <w:szCs w:val="36"/>
          <w:lang w:eastAsia="uk-UA"/>
        </w:rPr>
      </w:pPr>
      <w:r w:rsidRPr="0077387E">
        <w:rPr>
          <w:rFonts w:ascii="Times New Roman" w:eastAsia="Times New Roman" w:hAnsi="Times New Roman" w:cs="Times New Roman"/>
          <w:color w:val="0D0D0D" w:themeColor="text1" w:themeTint="F2"/>
          <w:sz w:val="36"/>
          <w:szCs w:val="36"/>
          <w:lang w:eastAsia="uk-UA"/>
        </w:rPr>
        <w:t>ВИЩА КВАЛІФІКАЦІЙНА КОМІСІЯ СУДДІВ УКРАЇНИ</w:t>
      </w:r>
    </w:p>
    <w:p w14:paraId="35F549E9" w14:textId="77777777" w:rsidR="0077387E" w:rsidRPr="0077387E" w:rsidRDefault="0077387E" w:rsidP="0077387E">
      <w:pPr>
        <w:spacing w:after="0" w:line="240" w:lineRule="auto"/>
        <w:jc w:val="center"/>
        <w:rPr>
          <w:rFonts w:ascii="Times New Roman" w:eastAsia="Times New Roman" w:hAnsi="Times New Roman" w:cs="Times New Roman"/>
          <w:color w:val="0D0D0D" w:themeColor="text1" w:themeTint="F2"/>
          <w:sz w:val="26"/>
          <w:szCs w:val="26"/>
          <w:lang w:eastAsia="uk-UA"/>
        </w:rPr>
      </w:pPr>
    </w:p>
    <w:p w14:paraId="1E213BB3" w14:textId="77777777" w:rsidR="0077387E" w:rsidRPr="006B1B73" w:rsidRDefault="0077387E" w:rsidP="0077387E">
      <w:pPr>
        <w:spacing w:after="40" w:line="240" w:lineRule="auto"/>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val="en-US" w:eastAsia="uk-UA"/>
        </w:rPr>
        <w:t>25</w:t>
      </w:r>
      <w:r w:rsidRPr="006B1B73">
        <w:rPr>
          <w:rFonts w:ascii="Times New Roman" w:eastAsia="Times New Roman" w:hAnsi="Times New Roman" w:cs="Times New Roman"/>
          <w:color w:val="0D0D0D" w:themeColor="text1" w:themeTint="F2"/>
          <w:sz w:val="26"/>
          <w:szCs w:val="26"/>
          <w:lang w:eastAsia="uk-UA"/>
        </w:rPr>
        <w:t xml:space="preserve"> червня 2025 року </w:t>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t xml:space="preserve">             м. Київ</w:t>
      </w:r>
    </w:p>
    <w:p w14:paraId="7BFC0383" w14:textId="77777777" w:rsidR="0077387E" w:rsidRPr="006B1B73" w:rsidRDefault="0077387E" w:rsidP="0077387E">
      <w:pPr>
        <w:spacing w:after="40" w:line="240" w:lineRule="auto"/>
        <w:rPr>
          <w:rFonts w:ascii="Times New Roman" w:eastAsia="Times New Roman" w:hAnsi="Times New Roman" w:cs="Times New Roman"/>
          <w:color w:val="0D0D0D" w:themeColor="text1" w:themeTint="F2"/>
          <w:sz w:val="26"/>
          <w:szCs w:val="26"/>
          <w:lang w:eastAsia="uk-UA"/>
        </w:rPr>
      </w:pPr>
    </w:p>
    <w:p w14:paraId="0E1FAF5B" w14:textId="77F999A2" w:rsidR="0077387E" w:rsidRPr="006B1B73" w:rsidRDefault="0077387E" w:rsidP="0077387E">
      <w:pPr>
        <w:spacing w:after="40" w:line="240" w:lineRule="auto"/>
        <w:jc w:val="center"/>
        <w:rPr>
          <w:rFonts w:ascii="Times New Roman" w:eastAsia="Times New Roman" w:hAnsi="Times New Roman" w:cs="Times New Roman"/>
          <w:color w:val="0D0D0D" w:themeColor="text1" w:themeTint="F2"/>
          <w:sz w:val="26"/>
          <w:szCs w:val="26"/>
          <w:u w:val="single"/>
          <w:lang w:eastAsia="uk-UA"/>
        </w:rPr>
      </w:pPr>
      <w:r w:rsidRPr="006B1B73">
        <w:rPr>
          <w:rFonts w:ascii="Times New Roman" w:eastAsia="Times New Roman" w:hAnsi="Times New Roman" w:cs="Times New Roman"/>
          <w:color w:val="0D0D0D" w:themeColor="text1" w:themeTint="F2"/>
          <w:sz w:val="26"/>
          <w:szCs w:val="26"/>
          <w:lang w:eastAsia="uk-UA"/>
        </w:rPr>
        <w:t xml:space="preserve">Р І Ш Е Н Н Я  № </w:t>
      </w:r>
      <w:r w:rsidR="0061574D">
        <w:rPr>
          <w:rFonts w:ascii="Times New Roman" w:eastAsia="Times New Roman" w:hAnsi="Times New Roman" w:cs="Times New Roman"/>
          <w:color w:val="0D0D0D" w:themeColor="text1" w:themeTint="F2"/>
          <w:sz w:val="26"/>
          <w:szCs w:val="26"/>
          <w:u w:val="single"/>
          <w:lang w:eastAsia="uk-UA"/>
        </w:rPr>
        <w:t>1077/дс-25</w:t>
      </w:r>
      <w:bookmarkStart w:id="1" w:name="_GoBack"/>
      <w:bookmarkEnd w:id="1"/>
    </w:p>
    <w:p w14:paraId="7096E5C9" w14:textId="77777777" w:rsidR="0077387E" w:rsidRPr="006B1B73" w:rsidRDefault="0077387E" w:rsidP="0077387E">
      <w:pPr>
        <w:spacing w:after="40" w:line="240" w:lineRule="auto"/>
        <w:rPr>
          <w:rFonts w:ascii="Times New Roman" w:eastAsia="Times New Roman" w:hAnsi="Times New Roman" w:cs="Times New Roman"/>
          <w:color w:val="0D0D0D" w:themeColor="text1" w:themeTint="F2"/>
          <w:sz w:val="26"/>
          <w:szCs w:val="26"/>
          <w:lang w:eastAsia="uk-UA"/>
        </w:rPr>
      </w:pPr>
    </w:p>
    <w:p w14:paraId="67FA44E8" w14:textId="77777777" w:rsidR="0077387E" w:rsidRPr="006B1B73" w:rsidRDefault="0077387E" w:rsidP="0077387E">
      <w:pPr>
        <w:spacing w:after="40" w:line="240"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Вища кваліфікаційна комісія суддів України у пленарному складі:</w:t>
      </w:r>
    </w:p>
    <w:p w14:paraId="07325FE9" w14:textId="77777777" w:rsidR="0077387E" w:rsidRPr="006B1B73" w:rsidRDefault="0077387E" w:rsidP="0077387E">
      <w:pPr>
        <w:spacing w:after="40" w:line="240" w:lineRule="auto"/>
        <w:jc w:val="both"/>
        <w:rPr>
          <w:rFonts w:ascii="Times New Roman" w:eastAsia="Times New Roman" w:hAnsi="Times New Roman" w:cs="Times New Roman"/>
          <w:color w:val="0D0D0D" w:themeColor="text1" w:themeTint="F2"/>
          <w:sz w:val="26"/>
          <w:szCs w:val="26"/>
          <w:lang w:eastAsia="uk-UA"/>
        </w:rPr>
      </w:pPr>
    </w:p>
    <w:p w14:paraId="32962924" w14:textId="77777777" w:rsidR="0077387E" w:rsidRPr="006B1B73" w:rsidRDefault="0077387E" w:rsidP="0077387E">
      <w:pPr>
        <w:shd w:val="clear" w:color="auto" w:fill="FFFFFF"/>
        <w:spacing w:after="40" w:line="240"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головуючого – Олексія ОМЕЛЬЯНА (доповідач),</w:t>
      </w:r>
    </w:p>
    <w:p w14:paraId="45B50618" w14:textId="77777777" w:rsidR="0077387E" w:rsidRPr="006B1B73" w:rsidRDefault="0077387E" w:rsidP="0077387E">
      <w:pPr>
        <w:shd w:val="clear" w:color="auto" w:fill="FFFFFF"/>
        <w:tabs>
          <w:tab w:val="left" w:pos="3969"/>
        </w:tabs>
        <w:spacing w:after="40" w:line="240" w:lineRule="auto"/>
        <w:jc w:val="both"/>
        <w:rPr>
          <w:rFonts w:ascii="Times New Roman" w:eastAsia="Calibri" w:hAnsi="Times New Roman" w:cs="Times New Roman"/>
          <w:color w:val="0D0D0D" w:themeColor="text1" w:themeTint="F2"/>
          <w:sz w:val="26"/>
          <w:szCs w:val="26"/>
          <w:lang w:eastAsia="uk-UA"/>
        </w:rPr>
      </w:pPr>
    </w:p>
    <w:p w14:paraId="4CB7B384" w14:textId="5972F1CF" w:rsidR="0077387E" w:rsidRPr="006B1B73" w:rsidRDefault="0077387E" w:rsidP="0077387E">
      <w:pPr>
        <w:shd w:val="clear" w:color="auto" w:fill="FFFFFF"/>
        <w:tabs>
          <w:tab w:val="left" w:pos="3969"/>
        </w:tabs>
        <w:spacing w:after="40" w:line="240" w:lineRule="auto"/>
        <w:jc w:val="both"/>
        <w:rPr>
          <w:rFonts w:ascii="Times New Roman" w:eastAsia="Times New Roman" w:hAnsi="Times New Roman" w:cs="Times New Roman"/>
          <w:i/>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членів Комісії: Михайла БОГОНОСА, Людмили ВОЛКОВОЇ, Ярослава ДУХА, Надії КОБЕЦЬКОЇ, Олега  КОЛІУША, Володимира ЛУГАНСЬКОГО, Руслана МЕЛЬНИКА, Романа  САБОДАША, Руслана СИДОРОВИЧА, Галини  ШЕВЧУК</w:t>
      </w:r>
      <w:r w:rsidRPr="006B1B73">
        <w:rPr>
          <w:rFonts w:ascii="Times New Roman" w:eastAsia="Times New Roman" w:hAnsi="Times New Roman" w:cs="Times New Roman"/>
          <w:i/>
          <w:color w:val="0D0D0D" w:themeColor="text1" w:themeTint="F2"/>
          <w:sz w:val="26"/>
          <w:szCs w:val="26"/>
          <w:lang w:eastAsia="uk-UA"/>
        </w:rPr>
        <w:t>,</w:t>
      </w:r>
    </w:p>
    <w:p w14:paraId="29B384FE" w14:textId="77777777" w:rsidR="00174003" w:rsidRPr="006B1B73" w:rsidRDefault="00174003" w:rsidP="0077387E">
      <w:pPr>
        <w:shd w:val="clear" w:color="auto" w:fill="FFFFFF"/>
        <w:tabs>
          <w:tab w:val="left" w:pos="3969"/>
        </w:tabs>
        <w:spacing w:after="40" w:line="240" w:lineRule="auto"/>
        <w:jc w:val="both"/>
        <w:rPr>
          <w:rFonts w:ascii="Times New Roman" w:eastAsia="Times New Roman" w:hAnsi="Times New Roman" w:cs="Times New Roman"/>
          <w:color w:val="0D0D0D" w:themeColor="text1" w:themeTint="F2"/>
          <w:sz w:val="26"/>
          <w:szCs w:val="26"/>
          <w:lang w:eastAsia="uk-UA"/>
        </w:rPr>
      </w:pPr>
    </w:p>
    <w:p w14:paraId="3E6E9EE7" w14:textId="77777777" w:rsidR="0077387E" w:rsidRPr="006B1B73" w:rsidRDefault="0077387E" w:rsidP="0077387E">
      <w:pPr>
        <w:spacing w:after="40" w:line="240"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 xml:space="preserve">розглянувши питання </w:t>
      </w:r>
      <w:r w:rsidRPr="006B1B73">
        <w:rPr>
          <w:rFonts w:ascii="Times New Roman" w:eastAsia="Calibri" w:hAnsi="Times New Roman" w:cs="Times New Roman"/>
          <w:color w:val="0D0D0D" w:themeColor="text1" w:themeTint="F2"/>
          <w:sz w:val="26"/>
          <w:szCs w:val="26"/>
          <w:lang w:eastAsia="uk-UA"/>
        </w:rPr>
        <w:t>про перегляд рішення Вищої кваліфікаційної комісії суддів України від 09 травня 2025 року № 5</w:t>
      </w:r>
      <w:r w:rsidRPr="006B1B73">
        <w:rPr>
          <w:rFonts w:ascii="Times New Roman" w:eastAsia="Calibri" w:hAnsi="Times New Roman" w:cs="Times New Roman"/>
          <w:color w:val="0D0D0D" w:themeColor="text1" w:themeTint="F2"/>
          <w:sz w:val="26"/>
          <w:szCs w:val="26"/>
          <w:lang w:val="en-US" w:eastAsia="uk-UA"/>
        </w:rPr>
        <w:t>16</w:t>
      </w:r>
      <w:r w:rsidRPr="006B1B73">
        <w:rPr>
          <w:rFonts w:ascii="Times New Roman" w:eastAsia="Calibri" w:hAnsi="Times New Roman" w:cs="Times New Roman"/>
          <w:color w:val="0D0D0D" w:themeColor="text1" w:themeTint="F2"/>
          <w:sz w:val="26"/>
          <w:szCs w:val="26"/>
          <w:lang w:eastAsia="uk-UA"/>
        </w:rPr>
        <w:t>/дс-25 про відмову Мукану Івану Васильовичу в допуску до участі в доборі на посаду судді місцевого суду, оголошеному рішенням Комісії від 11 грудня 2024 року № 366/зп-24,</w:t>
      </w:r>
    </w:p>
    <w:p w14:paraId="34D2D67D" w14:textId="77777777" w:rsidR="0077387E" w:rsidRPr="006B1B73" w:rsidRDefault="0077387E" w:rsidP="0077387E">
      <w:pPr>
        <w:spacing w:after="40" w:line="240" w:lineRule="exact"/>
        <w:ind w:firstLine="709"/>
        <w:jc w:val="both"/>
        <w:rPr>
          <w:rFonts w:ascii="Times New Roman" w:eastAsia="Times New Roman" w:hAnsi="Times New Roman" w:cs="Times New Roman"/>
          <w:color w:val="0D0D0D" w:themeColor="text1" w:themeTint="F2"/>
          <w:sz w:val="26"/>
          <w:szCs w:val="26"/>
          <w:lang w:eastAsia="uk-UA"/>
        </w:rPr>
      </w:pPr>
    </w:p>
    <w:p w14:paraId="177B59B2" w14:textId="77777777" w:rsidR="0077387E" w:rsidRPr="006B1B73" w:rsidRDefault="0077387E" w:rsidP="0077387E">
      <w:pPr>
        <w:spacing w:after="40" w:line="240" w:lineRule="auto"/>
        <w:jc w:val="center"/>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встановила:</w:t>
      </w:r>
    </w:p>
    <w:p w14:paraId="722CC4CC" w14:textId="77777777" w:rsidR="0077387E" w:rsidRPr="006B1B73" w:rsidRDefault="0077387E" w:rsidP="0077387E">
      <w:pPr>
        <w:spacing w:after="60" w:line="240" w:lineRule="exact"/>
        <w:ind w:firstLine="567"/>
        <w:jc w:val="center"/>
        <w:rPr>
          <w:rFonts w:ascii="Times New Roman" w:eastAsia="Times New Roman" w:hAnsi="Times New Roman" w:cs="Times New Roman"/>
          <w:color w:val="0D0D0D" w:themeColor="text1" w:themeTint="F2"/>
          <w:sz w:val="26"/>
          <w:szCs w:val="26"/>
          <w:lang w:eastAsia="uk-UA"/>
        </w:rPr>
      </w:pPr>
    </w:p>
    <w:p w14:paraId="3A86BCB9" w14:textId="77777777" w:rsidR="0077387E" w:rsidRPr="006B1B73" w:rsidRDefault="0077387E" w:rsidP="0077387E">
      <w:pPr>
        <w:widowControl w:val="0"/>
        <w:spacing w:after="60" w:line="240" w:lineRule="auto"/>
        <w:ind w:firstLine="567"/>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E02CD5D" w14:textId="77777777"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До Комісії 30 березня 2025 року звернувся Мукан Іван Васильович із заявою про участь у Доборі.</w:t>
      </w:r>
    </w:p>
    <w:p w14:paraId="2C8D3F8E" w14:textId="1BE7B7A3"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Комісією у складі колегії перевірено подані Муканом І.В.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 За результатами розгляду таких документів рішенням Комісії у складі колегії від 09 травня 2025 року № 516/дс-25 відмовлено Мукану І.В. в допуску до участі в Доборі (далі – Рішення), у зв’язку з неподанням усіх документів, визначених частиною першою статті 72 Закону України «Про судоустрій і статус суддів» (далі – Закон), а саме документа, що підтверджує володіння державною мовою відповідно до рівня, визначеного Національною комісією зі стандартів державної мови та автобіографі</w:t>
      </w:r>
      <w:r w:rsidR="00E70D39" w:rsidRPr="006B1B73">
        <w:rPr>
          <w:rFonts w:ascii="Times New Roman" w:eastAsia="Calibri" w:hAnsi="Times New Roman" w:cs="Times New Roman"/>
          <w:color w:val="0D0D0D" w:themeColor="text1" w:themeTint="F2"/>
          <w:sz w:val="26"/>
          <w:szCs w:val="26"/>
          <w:shd w:val="clear" w:color="auto" w:fill="FFFFFF"/>
          <w:lang w:eastAsia="uk-UA"/>
        </w:rPr>
        <w:t>ї</w:t>
      </w:r>
      <w:r w:rsidRPr="006B1B73">
        <w:rPr>
          <w:rFonts w:ascii="Times New Roman" w:eastAsia="Calibri" w:hAnsi="Times New Roman" w:cs="Times New Roman"/>
          <w:color w:val="0D0D0D" w:themeColor="text1" w:themeTint="F2"/>
          <w:sz w:val="26"/>
          <w:szCs w:val="26"/>
          <w:shd w:val="clear" w:color="auto" w:fill="FFFFFF"/>
          <w:lang w:eastAsia="uk-UA"/>
        </w:rPr>
        <w:t>, подання яких є обов’язковим.</w:t>
      </w:r>
    </w:p>
    <w:p w14:paraId="41CBEB19" w14:textId="674CF82A"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lastRenderedPageBreak/>
        <w:t xml:space="preserve">До Комісії 05 червня 2025 року надійшла заява Мукана І.В. про перегляд </w:t>
      </w:r>
      <w:r w:rsidR="00E70D39" w:rsidRPr="006B1B73">
        <w:rPr>
          <w:rFonts w:ascii="Times New Roman" w:eastAsia="Calibri" w:hAnsi="Times New Roman" w:cs="Times New Roman"/>
          <w:color w:val="0D0D0D" w:themeColor="text1" w:themeTint="F2"/>
          <w:sz w:val="26"/>
          <w:szCs w:val="26"/>
          <w:shd w:val="clear" w:color="auto" w:fill="FFFFFF"/>
          <w:lang w:eastAsia="uk-UA"/>
        </w:rPr>
        <w:t>Рішення.</w:t>
      </w:r>
    </w:p>
    <w:p w14:paraId="05805527" w14:textId="759B41FA"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 xml:space="preserve">У своїй заяві Мукан І.В. підтверджує, що </w:t>
      </w:r>
      <w:r w:rsidR="00E70D39" w:rsidRPr="006B1B73">
        <w:rPr>
          <w:rFonts w:ascii="Times New Roman" w:eastAsia="Calibri" w:hAnsi="Times New Roman" w:cs="Times New Roman"/>
          <w:color w:val="0D0D0D" w:themeColor="text1" w:themeTint="F2"/>
          <w:sz w:val="26"/>
          <w:szCs w:val="26"/>
          <w:shd w:val="clear" w:color="auto" w:fill="FFFFFF"/>
          <w:lang w:eastAsia="uk-UA"/>
        </w:rPr>
        <w:t xml:space="preserve">ним </w:t>
      </w:r>
      <w:r w:rsidRPr="006B1B73">
        <w:rPr>
          <w:rFonts w:ascii="Times New Roman" w:eastAsia="Calibri" w:hAnsi="Times New Roman" w:cs="Times New Roman"/>
          <w:color w:val="0D0D0D" w:themeColor="text1" w:themeTint="F2"/>
          <w:sz w:val="26"/>
          <w:szCs w:val="26"/>
          <w:shd w:val="clear" w:color="auto" w:fill="FFFFFF"/>
          <w:lang w:eastAsia="uk-UA"/>
        </w:rPr>
        <w:t>дійсно не пода</w:t>
      </w:r>
      <w:r w:rsidR="00E70D39" w:rsidRPr="006B1B73">
        <w:rPr>
          <w:rFonts w:ascii="Times New Roman" w:eastAsia="Calibri" w:hAnsi="Times New Roman" w:cs="Times New Roman"/>
          <w:color w:val="0D0D0D" w:themeColor="text1" w:themeTint="F2"/>
          <w:sz w:val="26"/>
          <w:szCs w:val="26"/>
          <w:shd w:val="clear" w:color="auto" w:fill="FFFFFF"/>
          <w:lang w:eastAsia="uk-UA"/>
        </w:rPr>
        <w:t>но</w:t>
      </w:r>
      <w:r w:rsidRPr="006B1B73">
        <w:rPr>
          <w:rFonts w:ascii="Times New Roman" w:eastAsia="Calibri" w:hAnsi="Times New Roman" w:cs="Times New Roman"/>
          <w:color w:val="0D0D0D" w:themeColor="text1" w:themeTint="F2"/>
          <w:sz w:val="26"/>
          <w:szCs w:val="26"/>
          <w:shd w:val="clear" w:color="auto" w:fill="FFFFFF"/>
          <w:lang w:eastAsia="uk-UA"/>
        </w:rPr>
        <w:t xml:space="preserve"> витяг</w:t>
      </w:r>
      <w:r w:rsidR="00E70D39" w:rsidRPr="006B1B73">
        <w:rPr>
          <w:rFonts w:ascii="Times New Roman" w:eastAsia="Calibri" w:hAnsi="Times New Roman" w:cs="Times New Roman"/>
          <w:color w:val="0D0D0D" w:themeColor="text1" w:themeTint="F2"/>
          <w:sz w:val="26"/>
          <w:szCs w:val="26"/>
          <w:shd w:val="clear" w:color="auto" w:fill="FFFFFF"/>
          <w:lang w:eastAsia="uk-UA"/>
        </w:rPr>
        <w:t>у</w:t>
      </w:r>
      <w:r w:rsidRPr="006B1B73">
        <w:rPr>
          <w:rFonts w:ascii="Times New Roman" w:eastAsia="Calibri" w:hAnsi="Times New Roman" w:cs="Times New Roman"/>
          <w:color w:val="0D0D0D" w:themeColor="text1" w:themeTint="F2"/>
          <w:sz w:val="26"/>
          <w:szCs w:val="26"/>
          <w:shd w:val="clear" w:color="auto" w:fill="FFFFFF"/>
          <w:lang w:eastAsia="uk-UA"/>
        </w:rPr>
        <w:t xml:space="preserve"> із Реєстру державних сертифікатів про рівень володіння державною мовою або копі</w:t>
      </w:r>
      <w:r w:rsidR="00E70D39" w:rsidRPr="006B1B73">
        <w:rPr>
          <w:rFonts w:ascii="Times New Roman" w:eastAsia="Calibri" w:hAnsi="Times New Roman" w:cs="Times New Roman"/>
          <w:color w:val="0D0D0D" w:themeColor="text1" w:themeTint="F2"/>
          <w:sz w:val="26"/>
          <w:szCs w:val="26"/>
          <w:shd w:val="clear" w:color="auto" w:fill="FFFFFF"/>
          <w:lang w:eastAsia="uk-UA"/>
        </w:rPr>
        <w:t>ї</w:t>
      </w:r>
      <w:r w:rsidRPr="006B1B73">
        <w:rPr>
          <w:rFonts w:ascii="Times New Roman" w:eastAsia="Calibri" w:hAnsi="Times New Roman" w:cs="Times New Roman"/>
          <w:color w:val="0D0D0D" w:themeColor="text1" w:themeTint="F2"/>
          <w:sz w:val="26"/>
          <w:szCs w:val="26"/>
          <w:shd w:val="clear" w:color="auto" w:fill="FFFFFF"/>
          <w:lang w:eastAsia="uk-UA"/>
        </w:rPr>
        <w:t xml:space="preserve"> Державного сертифіката про рівень володіння державною мовою, а також автобіографію разом з іншими документами, необхідними для участі в доборі</w:t>
      </w:r>
    </w:p>
    <w:p w14:paraId="5618E541" w14:textId="0AEB8243"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Водночас заявник</w:t>
      </w:r>
      <w:r w:rsidR="00E70D39" w:rsidRPr="006B1B73">
        <w:rPr>
          <w:rFonts w:ascii="Times New Roman" w:eastAsia="Calibri" w:hAnsi="Times New Roman" w:cs="Times New Roman"/>
          <w:color w:val="0D0D0D" w:themeColor="text1" w:themeTint="F2"/>
          <w:sz w:val="26"/>
          <w:szCs w:val="26"/>
          <w:shd w:val="clear" w:color="auto" w:fill="FFFFFF"/>
          <w:lang w:eastAsia="uk-UA"/>
        </w:rPr>
        <w:t>ом</w:t>
      </w:r>
      <w:r w:rsidRPr="006B1B73">
        <w:rPr>
          <w:rFonts w:ascii="Times New Roman" w:eastAsia="Calibri" w:hAnsi="Times New Roman" w:cs="Times New Roman"/>
          <w:color w:val="0D0D0D" w:themeColor="text1" w:themeTint="F2"/>
          <w:sz w:val="26"/>
          <w:szCs w:val="26"/>
          <w:shd w:val="clear" w:color="auto" w:fill="FFFFFF"/>
          <w:lang w:eastAsia="uk-UA"/>
        </w:rPr>
        <w:t xml:space="preserve"> зазнач</w:t>
      </w:r>
      <w:r w:rsidR="00E70D39" w:rsidRPr="006B1B73">
        <w:rPr>
          <w:rFonts w:ascii="Times New Roman" w:eastAsia="Calibri" w:hAnsi="Times New Roman" w:cs="Times New Roman"/>
          <w:color w:val="0D0D0D" w:themeColor="text1" w:themeTint="F2"/>
          <w:sz w:val="26"/>
          <w:szCs w:val="26"/>
          <w:shd w:val="clear" w:color="auto" w:fill="FFFFFF"/>
          <w:lang w:eastAsia="uk-UA"/>
        </w:rPr>
        <w:t>ено,</w:t>
      </w:r>
      <w:r w:rsidRPr="006B1B73">
        <w:rPr>
          <w:rFonts w:ascii="Times New Roman" w:eastAsia="Calibri" w:hAnsi="Times New Roman" w:cs="Times New Roman"/>
          <w:color w:val="0D0D0D" w:themeColor="text1" w:themeTint="F2"/>
          <w:sz w:val="26"/>
          <w:szCs w:val="26"/>
          <w:shd w:val="clear" w:color="auto" w:fill="FFFFFF"/>
          <w:lang w:eastAsia="uk-UA"/>
        </w:rPr>
        <w:t xml:space="preserve"> що ним до електронного кабінету суддівської кар’єри було завантажено копію посвідчення про проходження атестації в атестаційній комісії при Львівському регіональному інституті державного управління Національної академії державного управління при Президентові України щодо володіння державною мовою, виданого 27 серпня 2018 року.</w:t>
      </w:r>
    </w:p>
    <w:p w14:paraId="7CABECF7" w14:textId="07F0F7D2"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 xml:space="preserve">Мукан І.В. вважає, що надав Комісії чинний документ, який підтверджує рівень володіння державною мовою. Водночас, з метою дотримання всіх формальних вимог, він зареєструвався для отримання Державного сертифіката про рівень володіння державною мовою, успішно склав відповідний іспит та 05  травня 2025 року надіслав до Комісії копію Державного сертифіката від 17  квітня 2025 року (серія УМД № </w:t>
      </w:r>
      <w:r w:rsidR="00E70D39" w:rsidRPr="006B1B73">
        <w:rPr>
          <w:rFonts w:ascii="Times New Roman" w:eastAsia="Calibri" w:hAnsi="Times New Roman" w:cs="Times New Roman"/>
          <w:color w:val="0D0D0D" w:themeColor="text1" w:themeTint="F2"/>
          <w:sz w:val="26"/>
          <w:szCs w:val="26"/>
          <w:shd w:val="clear" w:color="auto" w:fill="FFFFFF"/>
          <w:lang w:eastAsia="uk-UA"/>
        </w:rPr>
        <w:t> </w:t>
      </w:r>
      <w:r w:rsidRPr="006B1B73">
        <w:rPr>
          <w:rFonts w:ascii="Times New Roman" w:eastAsia="Calibri" w:hAnsi="Times New Roman" w:cs="Times New Roman"/>
          <w:color w:val="0D0D0D" w:themeColor="text1" w:themeTint="F2"/>
          <w:sz w:val="26"/>
          <w:szCs w:val="26"/>
          <w:shd w:val="clear" w:color="auto" w:fill="FFFFFF"/>
          <w:lang w:eastAsia="uk-UA"/>
        </w:rPr>
        <w:t>00293172).</w:t>
      </w:r>
    </w:p>
    <w:p w14:paraId="3856EDE7" w14:textId="283C5329"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 xml:space="preserve">Стосовно неподання автобіографії заявник посилається на те, що обов’язок її подання не був зазначений у рішенні Комісії від 11 грудня 2024 року № </w:t>
      </w:r>
      <w:r w:rsidR="00174003" w:rsidRPr="006B1B73">
        <w:rPr>
          <w:rFonts w:ascii="Times New Roman" w:eastAsia="Calibri" w:hAnsi="Times New Roman" w:cs="Times New Roman"/>
          <w:color w:val="0D0D0D" w:themeColor="text1" w:themeTint="F2"/>
          <w:sz w:val="26"/>
          <w:szCs w:val="26"/>
          <w:shd w:val="clear" w:color="auto" w:fill="FFFFFF"/>
          <w:lang w:eastAsia="uk-UA"/>
        </w:rPr>
        <w:t> </w:t>
      </w:r>
      <w:r w:rsidRPr="006B1B73">
        <w:rPr>
          <w:rFonts w:ascii="Times New Roman" w:eastAsia="Calibri" w:hAnsi="Times New Roman" w:cs="Times New Roman"/>
          <w:color w:val="0D0D0D" w:themeColor="text1" w:themeTint="F2"/>
          <w:sz w:val="26"/>
          <w:szCs w:val="26"/>
          <w:shd w:val="clear" w:color="auto" w:fill="FFFFFF"/>
          <w:lang w:eastAsia="uk-UA"/>
        </w:rPr>
        <w:t xml:space="preserve">366/зп- 24 про оголошення Добору. Крім того, за словами заявника, відповідна інформація щодо необхідності подання автобіографії була відсутня на офіційному вебсайті Комісії </w:t>
      </w:r>
      <w:r w:rsidR="00174003" w:rsidRPr="006B1B73">
        <w:rPr>
          <w:rFonts w:ascii="Times New Roman" w:eastAsia="Calibri" w:hAnsi="Times New Roman" w:cs="Times New Roman"/>
          <w:color w:val="0D0D0D" w:themeColor="text1" w:themeTint="F2"/>
          <w:sz w:val="26"/>
          <w:szCs w:val="26"/>
          <w:shd w:val="clear" w:color="auto" w:fill="FFFFFF"/>
          <w:lang w:eastAsia="uk-UA"/>
        </w:rPr>
        <w:t>до</w:t>
      </w:r>
      <w:r w:rsidRPr="006B1B73">
        <w:rPr>
          <w:rFonts w:ascii="Times New Roman" w:eastAsia="Calibri" w:hAnsi="Times New Roman" w:cs="Times New Roman"/>
          <w:color w:val="0D0D0D" w:themeColor="text1" w:themeTint="F2"/>
          <w:sz w:val="26"/>
          <w:szCs w:val="26"/>
          <w:shd w:val="clear" w:color="auto" w:fill="FFFFFF"/>
          <w:lang w:eastAsia="uk-UA"/>
        </w:rPr>
        <w:t xml:space="preserve"> 30</w:t>
      </w:r>
      <w:r w:rsidR="00AF0489" w:rsidRPr="006B1B73">
        <w:rPr>
          <w:rFonts w:ascii="Times New Roman" w:eastAsia="Calibri" w:hAnsi="Times New Roman" w:cs="Times New Roman"/>
          <w:color w:val="0D0D0D" w:themeColor="text1" w:themeTint="F2"/>
          <w:sz w:val="26"/>
          <w:szCs w:val="26"/>
          <w:shd w:val="clear" w:color="auto" w:fill="FFFFFF"/>
          <w:lang w:eastAsia="uk-UA"/>
        </w:rPr>
        <w:t> </w:t>
      </w:r>
      <w:r w:rsidRPr="006B1B73">
        <w:rPr>
          <w:rFonts w:ascii="Times New Roman" w:eastAsia="Calibri" w:hAnsi="Times New Roman" w:cs="Times New Roman"/>
          <w:color w:val="0D0D0D" w:themeColor="text1" w:themeTint="F2"/>
          <w:sz w:val="26"/>
          <w:szCs w:val="26"/>
          <w:shd w:val="clear" w:color="auto" w:fill="FFFFFF"/>
          <w:lang w:eastAsia="uk-UA"/>
        </w:rPr>
        <w:t>березня 2025 року. На думку Мукана  І.В., відомості, які зазвичай містяться в автобіографії, вже подані ним у формі анкети кандидата, а тому вимога щодо подання додаткових документів, не передбачених законом, є проявом надмірного формалізму.</w:t>
      </w:r>
    </w:p>
    <w:p w14:paraId="69B39531" w14:textId="697F292A" w:rsidR="0077387E" w:rsidRPr="006B1B73" w:rsidRDefault="0077387E"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Разом із заявою про перегляд Рішення Мукан</w:t>
      </w:r>
      <w:r w:rsidR="00E70D39" w:rsidRPr="006B1B73">
        <w:rPr>
          <w:rFonts w:ascii="Times New Roman" w:eastAsia="Calibri" w:hAnsi="Times New Roman" w:cs="Times New Roman"/>
          <w:color w:val="0D0D0D" w:themeColor="text1" w:themeTint="F2"/>
          <w:sz w:val="26"/>
          <w:szCs w:val="26"/>
          <w:shd w:val="clear" w:color="auto" w:fill="FFFFFF"/>
          <w:lang w:eastAsia="uk-UA"/>
        </w:rPr>
        <w:t>ом</w:t>
      </w:r>
      <w:r w:rsidRPr="006B1B73">
        <w:rPr>
          <w:rFonts w:ascii="Times New Roman" w:eastAsia="Calibri" w:hAnsi="Times New Roman" w:cs="Times New Roman"/>
          <w:color w:val="0D0D0D" w:themeColor="text1" w:themeTint="F2"/>
          <w:sz w:val="26"/>
          <w:szCs w:val="26"/>
          <w:shd w:val="clear" w:color="auto" w:fill="FFFFFF"/>
          <w:lang w:eastAsia="uk-UA"/>
        </w:rPr>
        <w:t xml:space="preserve"> І.В. до</w:t>
      </w:r>
      <w:r w:rsidR="00E70D39" w:rsidRPr="006B1B73">
        <w:rPr>
          <w:rFonts w:ascii="Times New Roman" w:eastAsia="Calibri" w:hAnsi="Times New Roman" w:cs="Times New Roman"/>
          <w:color w:val="0D0D0D" w:themeColor="text1" w:themeTint="F2"/>
          <w:sz w:val="26"/>
          <w:szCs w:val="26"/>
          <w:shd w:val="clear" w:color="auto" w:fill="FFFFFF"/>
          <w:lang w:eastAsia="uk-UA"/>
        </w:rPr>
        <w:t>дано</w:t>
      </w:r>
      <w:r w:rsidRPr="006B1B73">
        <w:rPr>
          <w:rFonts w:ascii="Times New Roman" w:eastAsia="Calibri" w:hAnsi="Times New Roman" w:cs="Times New Roman"/>
          <w:color w:val="0D0D0D" w:themeColor="text1" w:themeTint="F2"/>
          <w:sz w:val="26"/>
          <w:szCs w:val="26"/>
          <w:shd w:val="clear" w:color="auto" w:fill="FFFFFF"/>
          <w:lang w:eastAsia="uk-UA"/>
        </w:rPr>
        <w:t xml:space="preserve"> власноруч підписану автобіографію від 05 червня 2025 року та </w:t>
      </w:r>
      <w:r w:rsidR="00E70D39" w:rsidRPr="006B1B73">
        <w:rPr>
          <w:rFonts w:ascii="Times New Roman" w:eastAsia="Calibri" w:hAnsi="Times New Roman" w:cs="Times New Roman"/>
          <w:color w:val="0D0D0D" w:themeColor="text1" w:themeTint="F2"/>
          <w:sz w:val="26"/>
          <w:szCs w:val="26"/>
          <w:shd w:val="clear" w:color="auto" w:fill="FFFFFF"/>
          <w:lang w:eastAsia="uk-UA"/>
        </w:rPr>
        <w:t>висловлено клопотання про долучення автобіографії</w:t>
      </w:r>
      <w:r w:rsidRPr="006B1B73">
        <w:rPr>
          <w:rFonts w:ascii="Times New Roman" w:eastAsia="Calibri" w:hAnsi="Times New Roman" w:cs="Times New Roman"/>
          <w:color w:val="0D0D0D" w:themeColor="text1" w:themeTint="F2"/>
          <w:sz w:val="26"/>
          <w:szCs w:val="26"/>
          <w:shd w:val="clear" w:color="auto" w:fill="FFFFFF"/>
          <w:lang w:eastAsia="uk-UA"/>
        </w:rPr>
        <w:t xml:space="preserve"> до досьє кандидата на посаду судді.</w:t>
      </w:r>
    </w:p>
    <w:p w14:paraId="7B4BCFE6" w14:textId="09FB3028" w:rsidR="00872EDC" w:rsidRPr="006B1B73" w:rsidRDefault="00872EDC" w:rsidP="0077387E">
      <w:pPr>
        <w:widowControl w:val="0"/>
        <w:spacing w:after="60" w:line="240" w:lineRule="auto"/>
        <w:ind w:firstLine="567"/>
        <w:jc w:val="both"/>
        <w:rPr>
          <w:rFonts w:ascii="Times New Roman" w:eastAsia="Calibri" w:hAnsi="Times New Roman" w:cs="Times New Roman"/>
          <w:color w:val="0D0D0D" w:themeColor="text1" w:themeTint="F2"/>
          <w:sz w:val="26"/>
          <w:szCs w:val="26"/>
          <w:shd w:val="clear" w:color="auto" w:fill="FFFFFF"/>
          <w:lang w:eastAsia="uk-UA"/>
        </w:rPr>
      </w:pPr>
      <w:r w:rsidRPr="006B1B73">
        <w:rPr>
          <w:rFonts w:ascii="Times New Roman" w:eastAsia="Calibri" w:hAnsi="Times New Roman" w:cs="Times New Roman"/>
          <w:color w:val="0D0D0D" w:themeColor="text1" w:themeTint="F2"/>
          <w:sz w:val="26"/>
          <w:szCs w:val="26"/>
          <w:shd w:val="clear" w:color="auto" w:fill="FFFFFF"/>
          <w:lang w:eastAsia="uk-UA"/>
        </w:rPr>
        <w:t>Просить Комісію у пленарному складі переглянути рішення, яким йому було відмовлено в допуску до участі в доборі, з урахуванням поданої автобіографії.</w:t>
      </w:r>
    </w:p>
    <w:p w14:paraId="32938348" w14:textId="77777777" w:rsidR="0077387E" w:rsidRPr="006B1B73" w:rsidRDefault="0077387E" w:rsidP="0077387E">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bookmarkStart w:id="2" w:name="_Hlk198560236"/>
      <w:r w:rsidRPr="006B1B73">
        <w:rPr>
          <w:rFonts w:ascii="Times New Roman" w:eastAsia="Times New Roman" w:hAnsi="Times New Roman" w:cs="Times New Roman"/>
          <w:color w:val="0D0D0D" w:themeColor="text1" w:themeTint="F2"/>
          <w:sz w:val="26"/>
          <w:szCs w:val="26"/>
          <w:shd w:val="clear" w:color="auto" w:fill="FFFFFF"/>
          <w:lang w:eastAsia="uk-UA"/>
        </w:rPr>
        <w:t>Мукана І.В. повідомлено про дату, час і місце проведення засідання Комісії належним чином, у засідання він не прибув.</w:t>
      </w:r>
    </w:p>
    <w:p w14:paraId="095DC383"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shd w:val="clear" w:color="auto" w:fill="FFFFFF"/>
          <w:lang w:eastAsia="uk-UA"/>
        </w:rPr>
        <w:t>Дослідивши заяву Мукана І.В., подані документи, заслухавши доповідача, Комісія встановила таке.</w:t>
      </w:r>
      <w:bookmarkEnd w:id="2"/>
    </w:p>
    <w:p w14:paraId="67D7D97B"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В Оголошенні визначено строк подання заяви, перелік необхідних документів для участі в Доборі та вимоги до їх оформлення.</w:t>
      </w:r>
    </w:p>
    <w:p w14:paraId="0C8E261D"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D6A7744"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B8D3E96"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lastRenderedPageBreak/>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14:paraId="4239DE7B"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755F5D23"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619034AE"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Також про подання автобіографії зазначено в підпункті 13.12.1 пункту 13</w:t>
      </w:r>
      <w:r w:rsidR="00AF0489" w:rsidRPr="006B1B73">
        <w:rPr>
          <w:rFonts w:ascii="Times New Roman" w:eastAsia="Times New Roman" w:hAnsi="Times New Roman" w:cs="Times New Roman"/>
          <w:color w:val="0D0D0D" w:themeColor="text1" w:themeTint="F2"/>
          <w:sz w:val="26"/>
          <w:szCs w:val="26"/>
          <w:lang w:eastAsia="uk-UA"/>
        </w:rPr>
        <w:t> </w:t>
      </w:r>
      <w:r w:rsidRPr="006B1B73">
        <w:rPr>
          <w:rFonts w:ascii="Times New Roman" w:eastAsia="Times New Roman" w:hAnsi="Times New Roman" w:cs="Times New Roman"/>
          <w:color w:val="0D0D0D" w:themeColor="text1" w:themeTint="F2"/>
          <w:sz w:val="26"/>
          <w:szCs w:val="26"/>
          <w:lang w:eastAsia="uk-UA"/>
        </w:rPr>
        <w:t xml:space="preserve"> Оголошення про добір кандидатів на посаду судді місцевого суду, затвердженого рішенням Комісії від 11 грудня 2024 року № 366/зп-24 (далі – Оголошення).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5D023E17"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Пунктом 12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0786FA02"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Комісією встановлено, що в електронному кабінеті суддівської кар’єри в розділі «Документи» у вікнах «Сертифікат про рівень володіння державною мовою»</w:t>
      </w:r>
      <w:r w:rsidR="00872EDC" w:rsidRPr="006B1B73">
        <w:rPr>
          <w:rFonts w:ascii="Times New Roman" w:eastAsia="Times New Roman" w:hAnsi="Times New Roman" w:cs="Times New Roman"/>
          <w:color w:val="0D0D0D" w:themeColor="text1" w:themeTint="F2"/>
          <w:sz w:val="26"/>
          <w:szCs w:val="26"/>
          <w:lang w:eastAsia="uk-UA"/>
        </w:rPr>
        <w:t>,</w:t>
      </w:r>
      <w:r w:rsidRPr="006B1B73">
        <w:rPr>
          <w:rFonts w:ascii="Times New Roman" w:eastAsia="Times New Roman" w:hAnsi="Times New Roman" w:cs="Times New Roman"/>
          <w:color w:val="0D0D0D" w:themeColor="text1" w:themeTint="F2"/>
          <w:sz w:val="26"/>
          <w:szCs w:val="26"/>
          <w:lang w:eastAsia="uk-UA"/>
        </w:rPr>
        <w:t xml:space="preserve"> «Інші </w:t>
      </w:r>
      <w:r w:rsidR="00872EDC" w:rsidRPr="006B1B73">
        <w:rPr>
          <w:rFonts w:ascii="Times New Roman" w:eastAsia="Times New Roman" w:hAnsi="Times New Roman" w:cs="Times New Roman"/>
          <w:color w:val="0D0D0D" w:themeColor="text1" w:themeTint="F2"/>
          <w:sz w:val="26"/>
          <w:szCs w:val="26"/>
          <w:lang w:eastAsia="uk-UA"/>
        </w:rPr>
        <w:t> </w:t>
      </w:r>
      <w:r w:rsidRPr="006B1B73">
        <w:rPr>
          <w:rFonts w:ascii="Times New Roman" w:eastAsia="Times New Roman" w:hAnsi="Times New Roman" w:cs="Times New Roman"/>
          <w:color w:val="0D0D0D" w:themeColor="text1" w:themeTint="F2"/>
          <w:sz w:val="26"/>
          <w:szCs w:val="26"/>
          <w:lang w:eastAsia="uk-UA"/>
        </w:rPr>
        <w:t>документи» та «Пакет підписаних документів» відсутній файл з назвою «Автобіографія» та копія документа, що підтверджує володіння державною мовою відповідно до рівня, визначеного Національною комісією зі стандартів державної мови, що свідчить про неподання необхідного документа в строк та в порядку, визначеному в Оголошенні, з дотриманням вимог до його оформлення.</w:t>
      </w:r>
    </w:p>
    <w:p w14:paraId="77B6F859"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Стосовно поданого Муканом І.В. посвідчення, виданого Львівським регіональним інститутом державного управління Національної академії державного управління при Президентові України від 27 серпня  2018 року, про проходження ним атестації щодо володіння державною мовою, яке завантажене н</w:t>
      </w:r>
      <w:r w:rsidR="00174003" w:rsidRPr="006B1B73">
        <w:rPr>
          <w:rFonts w:ascii="Times New Roman" w:eastAsia="Times New Roman" w:hAnsi="Times New Roman" w:cs="Times New Roman"/>
          <w:color w:val="0D0D0D" w:themeColor="text1" w:themeTint="F2"/>
          <w:sz w:val="26"/>
          <w:szCs w:val="26"/>
          <w:lang w:eastAsia="uk-UA"/>
        </w:rPr>
        <w:t>им</w:t>
      </w:r>
      <w:r w:rsidRPr="006B1B73">
        <w:rPr>
          <w:rFonts w:ascii="Times New Roman" w:eastAsia="Times New Roman" w:hAnsi="Times New Roman" w:cs="Times New Roman"/>
          <w:color w:val="0D0D0D" w:themeColor="text1" w:themeTint="F2"/>
          <w:sz w:val="26"/>
          <w:szCs w:val="26"/>
          <w:lang w:eastAsia="uk-UA"/>
        </w:rPr>
        <w:t xml:space="preserve"> у «Кабінет суддівської кар’єри» Комісія зазначає таке.</w:t>
      </w:r>
    </w:p>
    <w:p w14:paraId="30422A85"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На сторінці «Добір кандидатів на посаду судді місцевого суду, оголошений 11</w:t>
      </w:r>
      <w:r w:rsidR="00872EDC" w:rsidRPr="006B1B73">
        <w:rPr>
          <w:rFonts w:ascii="Times New Roman" w:eastAsia="Times New Roman" w:hAnsi="Times New Roman" w:cs="Times New Roman"/>
          <w:color w:val="0D0D0D" w:themeColor="text1" w:themeTint="F2"/>
          <w:sz w:val="26"/>
          <w:szCs w:val="26"/>
          <w:lang w:eastAsia="uk-UA"/>
        </w:rPr>
        <w:t> </w:t>
      </w:r>
      <w:r w:rsidR="00AF0489" w:rsidRPr="006B1B73">
        <w:rPr>
          <w:rFonts w:ascii="Times New Roman" w:eastAsia="Times New Roman" w:hAnsi="Times New Roman" w:cs="Times New Roman"/>
          <w:color w:val="0D0D0D" w:themeColor="text1" w:themeTint="F2"/>
          <w:sz w:val="26"/>
          <w:szCs w:val="26"/>
          <w:lang w:eastAsia="uk-UA"/>
        </w:rPr>
        <w:t xml:space="preserve"> </w:t>
      </w:r>
      <w:r w:rsidRPr="006B1B73">
        <w:rPr>
          <w:rFonts w:ascii="Times New Roman" w:eastAsia="Times New Roman" w:hAnsi="Times New Roman" w:cs="Times New Roman"/>
          <w:color w:val="0D0D0D" w:themeColor="text1" w:themeTint="F2"/>
          <w:sz w:val="26"/>
          <w:szCs w:val="26"/>
          <w:lang w:eastAsia="uk-UA"/>
        </w:rPr>
        <w:t>грудня 2024 року» офіційного сайту Комісії в розділі «Щодо документа, що підтверджує володіння державною мовою» було розміщено роз’яснення, в якому наголошено, що 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p>
    <w:p w14:paraId="030E1D18"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 xml:space="preserve">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w:t>
      </w:r>
      <w:r w:rsidRPr="006B1B73">
        <w:rPr>
          <w:rFonts w:ascii="Times New Roman" w:eastAsia="Times New Roman" w:hAnsi="Times New Roman" w:cs="Times New Roman"/>
          <w:color w:val="0D0D0D" w:themeColor="text1" w:themeTint="F2"/>
          <w:sz w:val="26"/>
          <w:szCs w:val="26"/>
          <w:lang w:eastAsia="uk-UA"/>
        </w:rPr>
        <w:lastRenderedPageBreak/>
        <w:t>державної мови (частина перша статті 10 Закону України «Про забезпечення функціонування української мови як державної»).</w:t>
      </w:r>
    </w:p>
    <w:p w14:paraId="678B9B41"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 xml:space="preserve">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від 16 липня 2021 року за № 924/36546, визначено, що особи, зазначені в частинах першій і другій статті 9 </w:t>
      </w:r>
      <w:r w:rsidR="00AF0489" w:rsidRPr="006B1B73">
        <w:rPr>
          <w:rFonts w:ascii="Times New Roman" w:eastAsia="Times New Roman" w:hAnsi="Times New Roman" w:cs="Times New Roman"/>
          <w:color w:val="0D0D0D" w:themeColor="text1" w:themeTint="F2"/>
          <w:sz w:val="26"/>
          <w:szCs w:val="26"/>
          <w:lang w:eastAsia="uk-UA"/>
        </w:rPr>
        <w:t> </w:t>
      </w:r>
      <w:r w:rsidRPr="006B1B73">
        <w:rPr>
          <w:rFonts w:ascii="Times New Roman" w:eastAsia="Times New Roman" w:hAnsi="Times New Roman" w:cs="Times New Roman"/>
          <w:color w:val="0D0D0D" w:themeColor="text1" w:themeTint="F2"/>
          <w:sz w:val="26"/>
          <w:szCs w:val="26"/>
          <w:lang w:eastAsia="uk-UA"/>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4AD1C994"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Частиною другою статті 11 Закону України «Про забезпечення функціонування української мови як державної» передбачено, що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14:paraId="5C2F295F" w14:textId="037A9B42"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Таким чином</w:t>
      </w:r>
      <w:r w:rsidR="006B1B73" w:rsidRPr="006B1B73">
        <w:rPr>
          <w:rFonts w:ascii="Times New Roman" w:eastAsia="Times New Roman" w:hAnsi="Times New Roman" w:cs="Times New Roman"/>
          <w:color w:val="0D0D0D" w:themeColor="text1" w:themeTint="F2"/>
          <w:sz w:val="26"/>
          <w:szCs w:val="26"/>
          <w:lang w:eastAsia="uk-UA"/>
        </w:rPr>
        <w:t>,</w:t>
      </w:r>
      <w:r w:rsidRPr="006B1B73">
        <w:rPr>
          <w:rFonts w:ascii="Times New Roman" w:eastAsia="Times New Roman" w:hAnsi="Times New Roman" w:cs="Times New Roman"/>
          <w:color w:val="0D0D0D" w:themeColor="text1" w:themeTint="F2"/>
          <w:sz w:val="26"/>
          <w:szCs w:val="26"/>
          <w:lang w:eastAsia="uk-UA"/>
        </w:rPr>
        <w:t xml:space="preserve"> посвідчення про проходження атестації в атестаційній комісії при Львівському регіональному інституті державного управління Національної академії державного управління при Президентові України щодо володіння державною мовою від 27 серпня 2018 року, видане на підставі постанови Кабінету Міністрів України «Про організацію проведення атестації осіб, які претендують на вступ на державну службу, щодо вільного володіння державною мовою» від 26 квітня 2017 року № 301, яка втратила чинність на підставі постанови Кабінету Міністрів України «Про внесення змін та визнання такими, що втратили чинність, деяких постанов Кабінету Міністрів України» від 27 листопада 2019 року № 974, не є документом, що підтверджує вільне володіння державною мовою</w:t>
      </w:r>
      <w:r w:rsidR="00872EDC" w:rsidRPr="006B1B73">
        <w:rPr>
          <w:rFonts w:ascii="Times New Roman" w:eastAsia="Times New Roman" w:hAnsi="Times New Roman" w:cs="Times New Roman"/>
          <w:color w:val="0D0D0D" w:themeColor="text1" w:themeTint="F2"/>
          <w:sz w:val="26"/>
          <w:szCs w:val="26"/>
          <w:lang w:eastAsia="uk-UA"/>
        </w:rPr>
        <w:t xml:space="preserve"> в розумінні Закону України «Про забезпечення функціонування української мови як державної».</w:t>
      </w:r>
    </w:p>
    <w:p w14:paraId="1EB86C5C"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З огляду на викладене Комісія у складі колегії обґрунтовано не врахувала вказане посвідчення при вирішенні питання щодо допуску Мукана І.В. до участі в Доборі.</w:t>
      </w:r>
    </w:p>
    <w:p w14:paraId="5B9A7AD1" w14:textId="498CA9F3" w:rsidR="00B87B90" w:rsidRDefault="00B87B90" w:rsidP="00B87B90">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B87B90">
        <w:rPr>
          <w:rFonts w:ascii="Times New Roman" w:eastAsia="Times New Roman" w:hAnsi="Times New Roman" w:cs="Times New Roman"/>
          <w:color w:val="0D0D0D" w:themeColor="text1" w:themeTint="F2"/>
          <w:sz w:val="26"/>
          <w:szCs w:val="26"/>
          <w:shd w:val="clear" w:color="auto" w:fill="FFFFFF"/>
          <w:lang w:eastAsia="uk-UA"/>
        </w:rPr>
        <w:t xml:space="preserve">Розглянувши доводи Мукана І. В. щодо необхідності врахування поданої ним до заяви про перегляд рішення автобіографії, Комісія у пленарному складі виходить з того, що подання додаткових документів для участі у процедурі добору на посаду судді місцевого суду поза межами строку та не через Кабінет суддівської кар’єри є порушенням умов подання документів, визначених рішенням Комісії від 11 </w:t>
      </w:r>
      <w:r w:rsidR="00B25DFB">
        <w:rPr>
          <w:rFonts w:ascii="Times New Roman" w:eastAsia="Times New Roman" w:hAnsi="Times New Roman" w:cs="Times New Roman"/>
          <w:color w:val="0D0D0D" w:themeColor="text1" w:themeTint="F2"/>
          <w:sz w:val="26"/>
          <w:szCs w:val="26"/>
          <w:shd w:val="clear" w:color="auto" w:fill="FFFFFF"/>
          <w:lang w:eastAsia="uk-UA"/>
        </w:rPr>
        <w:t> </w:t>
      </w:r>
      <w:r w:rsidRPr="00B87B90">
        <w:rPr>
          <w:rFonts w:ascii="Times New Roman" w:eastAsia="Times New Roman" w:hAnsi="Times New Roman" w:cs="Times New Roman"/>
          <w:color w:val="0D0D0D" w:themeColor="text1" w:themeTint="F2"/>
          <w:sz w:val="26"/>
          <w:szCs w:val="26"/>
          <w:shd w:val="clear" w:color="auto" w:fill="FFFFFF"/>
          <w:lang w:eastAsia="uk-UA"/>
        </w:rPr>
        <w:t>грудня</w:t>
      </w:r>
      <w:r w:rsidR="00B25DFB">
        <w:rPr>
          <w:rFonts w:ascii="Times New Roman" w:eastAsia="Times New Roman" w:hAnsi="Times New Roman" w:cs="Times New Roman"/>
          <w:color w:val="0D0D0D" w:themeColor="text1" w:themeTint="F2"/>
          <w:sz w:val="26"/>
          <w:szCs w:val="26"/>
          <w:shd w:val="clear" w:color="auto" w:fill="FFFFFF"/>
          <w:lang w:eastAsia="uk-UA"/>
        </w:rPr>
        <w:t> </w:t>
      </w:r>
      <w:r w:rsidRPr="00B87B90">
        <w:rPr>
          <w:rFonts w:ascii="Times New Roman" w:eastAsia="Times New Roman" w:hAnsi="Times New Roman" w:cs="Times New Roman"/>
          <w:color w:val="0D0D0D" w:themeColor="text1" w:themeTint="F2"/>
          <w:sz w:val="26"/>
          <w:szCs w:val="26"/>
          <w:shd w:val="clear" w:color="auto" w:fill="FFFFFF"/>
          <w:lang w:eastAsia="uk-UA"/>
        </w:rPr>
        <w:t xml:space="preserve"> 2024 року № 366/зп-24, та не сприятиме легітимній меті</w:t>
      </w:r>
      <w:r w:rsidR="00B25DFB">
        <w:rPr>
          <w:rFonts w:ascii="Times New Roman" w:eastAsia="Times New Roman" w:hAnsi="Times New Roman" w:cs="Times New Roman"/>
          <w:color w:val="0D0D0D" w:themeColor="text1" w:themeTint="F2"/>
          <w:sz w:val="26"/>
          <w:szCs w:val="26"/>
          <w:shd w:val="clear" w:color="auto" w:fill="FFFFFF"/>
          <w:lang w:eastAsia="uk-UA"/>
        </w:rPr>
        <w:t xml:space="preserve"> </w:t>
      </w:r>
      <w:r w:rsidRPr="00B87B90">
        <w:rPr>
          <w:rFonts w:ascii="Times New Roman" w:eastAsia="Times New Roman" w:hAnsi="Times New Roman" w:cs="Times New Roman"/>
          <w:color w:val="0D0D0D" w:themeColor="text1" w:themeTint="F2"/>
          <w:sz w:val="26"/>
          <w:szCs w:val="26"/>
          <w:shd w:val="clear" w:color="auto" w:fill="FFFFFF"/>
          <w:lang w:eastAsia="uk-UA"/>
        </w:rPr>
        <w:t>встановленн</w:t>
      </w:r>
      <w:r w:rsidR="00B25DFB">
        <w:rPr>
          <w:rFonts w:ascii="Times New Roman" w:eastAsia="Times New Roman" w:hAnsi="Times New Roman" w:cs="Times New Roman"/>
          <w:color w:val="0D0D0D" w:themeColor="text1" w:themeTint="F2"/>
          <w:sz w:val="26"/>
          <w:szCs w:val="26"/>
          <w:shd w:val="clear" w:color="auto" w:fill="FFFFFF"/>
          <w:lang w:eastAsia="uk-UA"/>
        </w:rPr>
        <w:t>я</w:t>
      </w:r>
      <w:r w:rsidRPr="00B87B90">
        <w:rPr>
          <w:rFonts w:ascii="Times New Roman" w:eastAsia="Times New Roman" w:hAnsi="Times New Roman" w:cs="Times New Roman"/>
          <w:color w:val="0D0D0D" w:themeColor="text1" w:themeTint="F2"/>
          <w:sz w:val="26"/>
          <w:szCs w:val="26"/>
          <w:shd w:val="clear" w:color="auto" w:fill="FFFFFF"/>
          <w:lang w:eastAsia="uk-UA"/>
        </w:rPr>
        <w:t xml:space="preserve"> однаков</w:t>
      </w:r>
      <w:r w:rsidR="00B25DFB">
        <w:rPr>
          <w:rFonts w:ascii="Times New Roman" w:eastAsia="Times New Roman" w:hAnsi="Times New Roman" w:cs="Times New Roman"/>
          <w:color w:val="0D0D0D" w:themeColor="text1" w:themeTint="F2"/>
          <w:sz w:val="26"/>
          <w:szCs w:val="26"/>
          <w:shd w:val="clear" w:color="auto" w:fill="FFFFFF"/>
          <w:lang w:eastAsia="uk-UA"/>
        </w:rPr>
        <w:t xml:space="preserve">о </w:t>
      </w:r>
      <w:r w:rsidRPr="00B87B90">
        <w:rPr>
          <w:rFonts w:ascii="Times New Roman" w:eastAsia="Times New Roman" w:hAnsi="Times New Roman" w:cs="Times New Roman"/>
          <w:color w:val="0D0D0D" w:themeColor="text1" w:themeTint="F2"/>
          <w:sz w:val="26"/>
          <w:szCs w:val="26"/>
          <w:shd w:val="clear" w:color="auto" w:fill="FFFFFF"/>
          <w:lang w:eastAsia="uk-UA"/>
        </w:rPr>
        <w:t xml:space="preserve">рівних умов для всіх учасників </w:t>
      </w:r>
      <w:r w:rsidR="00B25DFB">
        <w:rPr>
          <w:rFonts w:ascii="Times New Roman" w:eastAsia="Times New Roman" w:hAnsi="Times New Roman" w:cs="Times New Roman"/>
          <w:color w:val="0D0D0D" w:themeColor="text1" w:themeTint="F2"/>
          <w:sz w:val="26"/>
          <w:szCs w:val="26"/>
          <w:shd w:val="clear" w:color="auto" w:fill="FFFFFF"/>
          <w:lang w:eastAsia="uk-UA"/>
        </w:rPr>
        <w:t>Д</w:t>
      </w:r>
      <w:r w:rsidRPr="00B87B90">
        <w:rPr>
          <w:rFonts w:ascii="Times New Roman" w:eastAsia="Times New Roman" w:hAnsi="Times New Roman" w:cs="Times New Roman"/>
          <w:color w:val="0D0D0D" w:themeColor="text1" w:themeTint="F2"/>
          <w:sz w:val="26"/>
          <w:szCs w:val="26"/>
          <w:shd w:val="clear" w:color="auto" w:fill="FFFFFF"/>
          <w:lang w:eastAsia="uk-UA"/>
        </w:rPr>
        <w:t>обору.</w:t>
      </w:r>
    </w:p>
    <w:p w14:paraId="1D3A0D38" w14:textId="42175D7F" w:rsidR="00B87B90" w:rsidRPr="006B1B73" w:rsidRDefault="00B87B90" w:rsidP="00B87B90">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B87B90">
        <w:rPr>
          <w:rFonts w:ascii="Times New Roman" w:eastAsia="Times New Roman" w:hAnsi="Times New Roman" w:cs="Times New Roman"/>
          <w:color w:val="0D0D0D" w:themeColor="text1" w:themeTint="F2"/>
          <w:sz w:val="26"/>
          <w:szCs w:val="26"/>
          <w:shd w:val="clear" w:color="auto" w:fill="FFFFFF"/>
          <w:lang w:eastAsia="uk-UA"/>
        </w:rPr>
        <w:t xml:space="preserve">Тому Комісія не бере до уваги подану Муканом І. В. поза межами строку та процедури автобіографію під час розгляду питання про перегляд </w:t>
      </w:r>
      <w:r w:rsidR="00B25DFB">
        <w:rPr>
          <w:rFonts w:ascii="Times New Roman" w:eastAsia="Times New Roman" w:hAnsi="Times New Roman" w:cs="Times New Roman"/>
          <w:color w:val="0D0D0D" w:themeColor="text1" w:themeTint="F2"/>
          <w:sz w:val="26"/>
          <w:szCs w:val="26"/>
          <w:shd w:val="clear" w:color="auto" w:fill="FFFFFF"/>
          <w:lang w:eastAsia="uk-UA"/>
        </w:rPr>
        <w:t>Рішення.</w:t>
      </w:r>
    </w:p>
    <w:p w14:paraId="22BEEAE7"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 xml:space="preserve">З’ясовані обставини дають підстави </w:t>
      </w:r>
      <w:r w:rsidR="00D80940" w:rsidRPr="006B1B73">
        <w:rPr>
          <w:rFonts w:ascii="Times New Roman" w:eastAsia="Times New Roman" w:hAnsi="Times New Roman" w:cs="Times New Roman"/>
          <w:color w:val="0D0D0D" w:themeColor="text1" w:themeTint="F2"/>
          <w:sz w:val="26"/>
          <w:szCs w:val="26"/>
          <w:lang w:eastAsia="uk-UA"/>
        </w:rPr>
        <w:t>для висновку</w:t>
      </w:r>
      <w:r w:rsidRPr="006B1B73">
        <w:rPr>
          <w:rFonts w:ascii="Times New Roman" w:eastAsia="Times New Roman" w:hAnsi="Times New Roman" w:cs="Times New Roman"/>
          <w:color w:val="0D0D0D" w:themeColor="text1" w:themeTint="F2"/>
          <w:sz w:val="26"/>
          <w:szCs w:val="26"/>
          <w:lang w:eastAsia="uk-UA"/>
        </w:rPr>
        <w:t>, що кандидатом не виконано вимог, визначених в Оголошенні щодо необхідності подання автобіографії та копії документа, що підтверджує володіння державною мовою відповідно до рівня, визначеного Національною комісією зі стандартів державної мови.</w:t>
      </w:r>
    </w:p>
    <w:p w14:paraId="5290D80A"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З огляду на зазначене, Комісія у складі колегії дійшла обґрунтованою висновку про наявність підстав для відмови Мукана І.В. у допуску до участі в Доборі.</w:t>
      </w:r>
    </w:p>
    <w:p w14:paraId="7DD20861" w14:textId="77777777" w:rsidR="006B1B73"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Ураховуючи викладене, немає підстав вважати, що рішення Комісії у складі колегії від 09 травня 2025 року № 516/дс-25, яким відмовлено кандидату в допуску до участі в Доборі, ухвалено з порушенням</w:t>
      </w:r>
      <w:r w:rsidR="00D80940" w:rsidRPr="006B1B73">
        <w:rPr>
          <w:rFonts w:ascii="Times New Roman" w:eastAsia="Times New Roman" w:hAnsi="Times New Roman" w:cs="Times New Roman"/>
          <w:color w:val="0D0D0D" w:themeColor="text1" w:themeTint="F2"/>
          <w:sz w:val="26"/>
          <w:szCs w:val="26"/>
          <w:lang w:eastAsia="uk-UA"/>
        </w:rPr>
        <w:t xml:space="preserve"> Конституції України, </w:t>
      </w:r>
      <w:r w:rsidRPr="006B1B73">
        <w:rPr>
          <w:rFonts w:ascii="Times New Roman" w:eastAsia="Times New Roman" w:hAnsi="Times New Roman" w:cs="Times New Roman"/>
          <w:color w:val="0D0D0D" w:themeColor="text1" w:themeTint="F2"/>
          <w:sz w:val="26"/>
          <w:szCs w:val="26"/>
          <w:lang w:eastAsia="uk-UA"/>
        </w:rPr>
        <w:t>вимог Закону</w:t>
      </w:r>
      <w:r w:rsidR="00D80940" w:rsidRPr="006B1B73">
        <w:rPr>
          <w:rFonts w:ascii="Times New Roman" w:eastAsia="Times New Roman" w:hAnsi="Times New Roman" w:cs="Times New Roman"/>
          <w:color w:val="0D0D0D" w:themeColor="text1" w:themeTint="F2"/>
          <w:sz w:val="26"/>
          <w:szCs w:val="26"/>
          <w:lang w:eastAsia="uk-UA"/>
        </w:rPr>
        <w:t xml:space="preserve"> та </w:t>
      </w:r>
      <w:r w:rsidRPr="006B1B73">
        <w:rPr>
          <w:rFonts w:ascii="Times New Roman" w:eastAsia="Times New Roman" w:hAnsi="Times New Roman" w:cs="Times New Roman"/>
          <w:color w:val="0D0D0D" w:themeColor="text1" w:themeTint="F2"/>
          <w:sz w:val="26"/>
          <w:szCs w:val="26"/>
          <w:lang w:eastAsia="uk-UA"/>
        </w:rPr>
        <w:t xml:space="preserve">Регламенту Комісії, а права Мукана І.В. вказаним рішенням безпідставно порушено </w:t>
      </w:r>
      <w:r w:rsidRPr="006B1B73">
        <w:rPr>
          <w:rFonts w:ascii="Times New Roman" w:eastAsia="Times New Roman" w:hAnsi="Times New Roman" w:cs="Times New Roman"/>
          <w:color w:val="0D0D0D" w:themeColor="text1" w:themeTint="F2"/>
          <w:sz w:val="26"/>
          <w:szCs w:val="26"/>
          <w:lang w:eastAsia="uk-UA"/>
        </w:rPr>
        <w:lastRenderedPageBreak/>
        <w:t xml:space="preserve">(обмежено). Отже, у задоволенні заяви Мукана І.В. про перегляд </w:t>
      </w:r>
      <w:r w:rsidR="00D80940" w:rsidRPr="006B1B73">
        <w:rPr>
          <w:rFonts w:ascii="Times New Roman" w:eastAsia="Times New Roman" w:hAnsi="Times New Roman" w:cs="Times New Roman"/>
          <w:color w:val="0D0D0D" w:themeColor="text1" w:themeTint="F2"/>
          <w:sz w:val="26"/>
          <w:szCs w:val="26"/>
          <w:lang w:eastAsia="uk-UA"/>
        </w:rPr>
        <w:t>Рішення</w:t>
      </w:r>
      <w:r w:rsidRPr="006B1B73">
        <w:rPr>
          <w:rFonts w:ascii="Times New Roman" w:eastAsia="Times New Roman" w:hAnsi="Times New Roman" w:cs="Times New Roman"/>
          <w:color w:val="0D0D0D" w:themeColor="text1" w:themeTint="F2"/>
          <w:sz w:val="26"/>
          <w:szCs w:val="26"/>
          <w:lang w:eastAsia="uk-UA"/>
        </w:rPr>
        <w:t>, слід відмовити.</w:t>
      </w:r>
    </w:p>
    <w:p w14:paraId="4D19A8C7" w14:textId="76B44BEF" w:rsidR="0077387E" w:rsidRPr="006B1B73" w:rsidRDefault="0077387E" w:rsidP="006B1B73">
      <w:pPr>
        <w:shd w:val="clear" w:color="auto" w:fill="FFFFFF"/>
        <w:spacing w:after="60" w:line="240" w:lineRule="auto"/>
        <w:ind w:firstLine="567"/>
        <w:jc w:val="both"/>
        <w:rPr>
          <w:rFonts w:ascii="Times New Roman" w:eastAsia="Times New Roman" w:hAnsi="Times New Roman" w:cs="Times New Roman"/>
          <w:color w:val="0D0D0D" w:themeColor="text1" w:themeTint="F2"/>
          <w:sz w:val="26"/>
          <w:szCs w:val="26"/>
          <w:shd w:val="clear" w:color="auto" w:fill="FFFFFF"/>
          <w:lang w:eastAsia="uk-UA"/>
        </w:rPr>
      </w:pPr>
      <w:r w:rsidRPr="006B1B73">
        <w:rPr>
          <w:rFonts w:ascii="Times New Roman" w:eastAsia="Times New Roman" w:hAnsi="Times New Roman" w:cs="Times New Roman"/>
          <w:color w:val="0D0D0D" w:themeColor="text1" w:themeTint="F2"/>
          <w:sz w:val="26"/>
          <w:szCs w:val="26"/>
          <w:lang w:eastAsia="uk-UA"/>
        </w:rPr>
        <w:t>Керуючись статтями 72-73, 93, 101 Закону України «Про судоустрій і статус суддів», Вища кваліфікаційна комісія суддів України одноголосно</w:t>
      </w:r>
    </w:p>
    <w:p w14:paraId="6C6CB507" w14:textId="77777777" w:rsidR="0077387E" w:rsidRPr="006B1B73" w:rsidRDefault="0077387E" w:rsidP="0077387E">
      <w:pPr>
        <w:shd w:val="clear" w:color="auto" w:fill="FFFFFF"/>
        <w:spacing w:after="60" w:line="240" w:lineRule="auto"/>
        <w:jc w:val="both"/>
        <w:rPr>
          <w:rFonts w:ascii="Times New Roman" w:eastAsia="Times New Roman" w:hAnsi="Times New Roman" w:cs="Times New Roman"/>
          <w:color w:val="0D0D0D" w:themeColor="text1" w:themeTint="F2"/>
          <w:sz w:val="26"/>
          <w:szCs w:val="26"/>
          <w:lang w:eastAsia="uk-UA"/>
        </w:rPr>
      </w:pPr>
    </w:p>
    <w:p w14:paraId="2169CC79" w14:textId="77777777" w:rsidR="0077387E" w:rsidRPr="006B1B73" w:rsidRDefault="0077387E" w:rsidP="0077387E">
      <w:pPr>
        <w:spacing w:after="60" w:line="240" w:lineRule="auto"/>
        <w:jc w:val="center"/>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 xml:space="preserve"> вирішила:</w:t>
      </w:r>
    </w:p>
    <w:p w14:paraId="72D60C67" w14:textId="77777777" w:rsidR="0077387E" w:rsidRPr="006B1B73" w:rsidRDefault="0077387E" w:rsidP="0077387E">
      <w:pPr>
        <w:spacing w:after="60" w:line="240" w:lineRule="auto"/>
        <w:rPr>
          <w:rFonts w:ascii="Times New Roman" w:eastAsia="Times New Roman" w:hAnsi="Times New Roman" w:cs="Times New Roman"/>
          <w:color w:val="0D0D0D" w:themeColor="text1" w:themeTint="F2"/>
          <w:sz w:val="26"/>
          <w:szCs w:val="26"/>
          <w:lang w:eastAsia="uk-UA"/>
        </w:rPr>
      </w:pPr>
    </w:p>
    <w:p w14:paraId="18A6D271" w14:textId="76662772" w:rsidR="0077387E" w:rsidRPr="006B1B73" w:rsidRDefault="0077387E" w:rsidP="0077387E">
      <w:pPr>
        <w:spacing w:after="60" w:line="240"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відмовити Мукану Івану Васильовичу в задоволенні заяви про перегляд рішення Вищої кваліфікаційної комісії суддів України від 09 травня 2025 року №  516/дс- 25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w:t>
      </w:r>
      <w:r w:rsidR="00B25DFB">
        <w:rPr>
          <w:rFonts w:ascii="Times New Roman" w:eastAsia="Times New Roman" w:hAnsi="Times New Roman" w:cs="Times New Roman"/>
          <w:color w:val="0D0D0D" w:themeColor="text1" w:themeTint="F2"/>
          <w:sz w:val="26"/>
          <w:szCs w:val="26"/>
          <w:lang w:eastAsia="uk-UA"/>
        </w:rPr>
        <w:t> </w:t>
      </w:r>
      <w:r w:rsidRPr="006B1B73">
        <w:rPr>
          <w:rFonts w:ascii="Times New Roman" w:eastAsia="Times New Roman" w:hAnsi="Times New Roman" w:cs="Times New Roman"/>
          <w:color w:val="0D0D0D" w:themeColor="text1" w:themeTint="F2"/>
          <w:sz w:val="26"/>
          <w:szCs w:val="26"/>
          <w:lang w:eastAsia="uk-UA"/>
        </w:rPr>
        <w:t xml:space="preserve"> 366/зп-24.</w:t>
      </w:r>
    </w:p>
    <w:p w14:paraId="52E3F8D0" w14:textId="77777777" w:rsidR="0077387E" w:rsidRPr="006B1B73" w:rsidRDefault="0077387E" w:rsidP="0077387E">
      <w:pPr>
        <w:spacing w:after="60" w:line="240" w:lineRule="auto"/>
        <w:jc w:val="center"/>
        <w:rPr>
          <w:rFonts w:ascii="Times New Roman" w:eastAsia="Times New Roman" w:hAnsi="Times New Roman" w:cs="Times New Roman"/>
          <w:color w:val="0D0D0D" w:themeColor="text1" w:themeTint="F2"/>
          <w:sz w:val="16"/>
          <w:szCs w:val="16"/>
          <w:lang w:eastAsia="uk-UA"/>
        </w:rPr>
      </w:pPr>
    </w:p>
    <w:p w14:paraId="0ECD3382" w14:textId="156AB698" w:rsidR="0077387E" w:rsidRPr="006B1B73" w:rsidRDefault="0077387E" w:rsidP="0077387E">
      <w:pPr>
        <w:shd w:val="clear" w:color="auto" w:fill="FFFFFF"/>
        <w:spacing w:after="60" w:line="276"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Головуючий</w:t>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t xml:space="preserve">    </w:t>
      </w:r>
      <w:r w:rsidR="00174003" w:rsidRPr="006B1B73">
        <w:rPr>
          <w:rFonts w:ascii="Times New Roman" w:eastAsia="Times New Roman" w:hAnsi="Times New Roman" w:cs="Times New Roman"/>
          <w:color w:val="0D0D0D" w:themeColor="text1" w:themeTint="F2"/>
          <w:sz w:val="26"/>
          <w:szCs w:val="26"/>
          <w:lang w:eastAsia="uk-UA"/>
        </w:rPr>
        <w:tab/>
      </w:r>
      <w:r w:rsidR="00AF0489" w:rsidRPr="006B1B73">
        <w:rPr>
          <w:rFonts w:ascii="Times New Roman" w:eastAsia="Times New Roman" w:hAnsi="Times New Roman" w:cs="Times New Roman"/>
          <w:color w:val="0D0D0D" w:themeColor="text1" w:themeTint="F2"/>
          <w:sz w:val="26"/>
          <w:szCs w:val="26"/>
          <w:lang w:eastAsia="uk-UA"/>
        </w:rPr>
        <w:t xml:space="preserve">      </w:t>
      </w:r>
      <w:r w:rsidRPr="006B1B73">
        <w:rPr>
          <w:rFonts w:ascii="Times New Roman" w:eastAsia="Times New Roman" w:hAnsi="Times New Roman" w:cs="Times New Roman"/>
          <w:color w:val="0D0D0D" w:themeColor="text1" w:themeTint="F2"/>
          <w:sz w:val="26"/>
          <w:szCs w:val="26"/>
          <w:lang w:eastAsia="uk-UA"/>
        </w:rPr>
        <w:t>Олексій ОМЕЛЬЯН</w:t>
      </w:r>
    </w:p>
    <w:p w14:paraId="713DC3F0" w14:textId="77777777" w:rsidR="0077387E" w:rsidRPr="006B1B73" w:rsidRDefault="0077387E" w:rsidP="0077387E">
      <w:pPr>
        <w:shd w:val="clear" w:color="auto" w:fill="FFFFFF"/>
        <w:spacing w:after="60" w:line="276" w:lineRule="auto"/>
        <w:jc w:val="both"/>
        <w:rPr>
          <w:rFonts w:ascii="Times New Roman" w:eastAsia="Times New Roman" w:hAnsi="Times New Roman" w:cs="Times New Roman"/>
          <w:strike/>
          <w:color w:val="0D0D0D" w:themeColor="text1" w:themeTint="F2"/>
          <w:sz w:val="26"/>
          <w:szCs w:val="26"/>
          <w:vertAlign w:val="subscript"/>
          <w:lang w:eastAsia="uk-UA"/>
        </w:rPr>
      </w:pPr>
    </w:p>
    <w:p w14:paraId="6992B37D" w14:textId="39EB9673" w:rsidR="0077387E" w:rsidRPr="006B1B73" w:rsidRDefault="0077387E" w:rsidP="0077387E">
      <w:pPr>
        <w:shd w:val="clear" w:color="auto" w:fill="FFFFFF"/>
        <w:spacing w:after="60" w:line="276"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Члени Комісії:</w:t>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t xml:space="preserve">    </w:t>
      </w:r>
      <w:r w:rsidR="00174003" w:rsidRPr="006B1B73">
        <w:rPr>
          <w:rFonts w:ascii="Times New Roman" w:eastAsia="Times New Roman" w:hAnsi="Times New Roman" w:cs="Times New Roman"/>
          <w:color w:val="0D0D0D" w:themeColor="text1" w:themeTint="F2"/>
          <w:sz w:val="26"/>
          <w:szCs w:val="26"/>
          <w:lang w:eastAsia="uk-UA"/>
        </w:rPr>
        <w:t xml:space="preserve"> </w:t>
      </w:r>
      <w:r w:rsidRPr="006B1B73">
        <w:rPr>
          <w:rFonts w:ascii="Times New Roman" w:eastAsia="Times New Roman" w:hAnsi="Times New Roman" w:cs="Times New Roman"/>
          <w:color w:val="0D0D0D" w:themeColor="text1" w:themeTint="F2"/>
          <w:sz w:val="26"/>
          <w:szCs w:val="26"/>
          <w:lang w:eastAsia="uk-UA"/>
        </w:rPr>
        <w:t>Михайло БОГОНІС</w:t>
      </w:r>
    </w:p>
    <w:p w14:paraId="3BFCB26E" w14:textId="77777777" w:rsidR="0077387E" w:rsidRPr="006B1B73" w:rsidRDefault="0077387E" w:rsidP="0077387E">
      <w:pPr>
        <w:shd w:val="clear" w:color="auto" w:fill="FFFFFF"/>
        <w:spacing w:after="60" w:line="276" w:lineRule="auto"/>
        <w:jc w:val="both"/>
        <w:rPr>
          <w:rFonts w:ascii="Times New Roman" w:eastAsia="Times New Roman" w:hAnsi="Times New Roman" w:cs="Times New Roman"/>
          <w:color w:val="0D0D0D" w:themeColor="text1" w:themeTint="F2"/>
          <w:sz w:val="16"/>
          <w:szCs w:val="16"/>
          <w:lang w:eastAsia="uk-UA"/>
        </w:rPr>
      </w:pPr>
    </w:p>
    <w:p w14:paraId="6855EEA4" w14:textId="4BD2A3BC" w:rsidR="0077387E" w:rsidRPr="006B1B73" w:rsidRDefault="0077387E" w:rsidP="0077387E">
      <w:pPr>
        <w:shd w:val="clear" w:color="auto" w:fill="FFFFFF"/>
        <w:spacing w:after="60" w:line="276" w:lineRule="auto"/>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Pr="006B1B73">
        <w:rPr>
          <w:rFonts w:ascii="Times New Roman" w:eastAsia="Times New Roman" w:hAnsi="Times New Roman" w:cs="Times New Roman"/>
          <w:color w:val="0D0D0D" w:themeColor="text1" w:themeTint="F2"/>
          <w:sz w:val="26"/>
          <w:szCs w:val="26"/>
          <w:lang w:eastAsia="uk-UA"/>
        </w:rPr>
        <w:tab/>
      </w:r>
      <w:r w:rsidR="00AF0489" w:rsidRPr="006B1B73">
        <w:rPr>
          <w:rFonts w:ascii="Times New Roman" w:eastAsia="Times New Roman" w:hAnsi="Times New Roman" w:cs="Times New Roman"/>
          <w:color w:val="0D0D0D" w:themeColor="text1" w:themeTint="F2"/>
          <w:sz w:val="26"/>
          <w:szCs w:val="26"/>
          <w:lang w:eastAsia="uk-UA"/>
        </w:rPr>
        <w:t xml:space="preserve">     </w:t>
      </w:r>
      <w:r w:rsidRPr="006B1B73">
        <w:rPr>
          <w:rFonts w:ascii="Times New Roman" w:eastAsia="Times New Roman" w:hAnsi="Times New Roman" w:cs="Times New Roman"/>
          <w:color w:val="0D0D0D" w:themeColor="text1" w:themeTint="F2"/>
          <w:sz w:val="26"/>
          <w:szCs w:val="26"/>
          <w:lang w:eastAsia="uk-UA"/>
        </w:rPr>
        <w:t>Людмила ВОЛКОВА</w:t>
      </w:r>
    </w:p>
    <w:p w14:paraId="43B0EAC3" w14:textId="77777777" w:rsidR="0077387E" w:rsidRPr="006B1B73" w:rsidRDefault="0077387E" w:rsidP="0077387E">
      <w:pPr>
        <w:shd w:val="clear" w:color="auto" w:fill="FFFFFF"/>
        <w:spacing w:after="60" w:line="276" w:lineRule="auto"/>
        <w:jc w:val="both"/>
        <w:rPr>
          <w:rFonts w:ascii="Times New Roman" w:eastAsia="Times New Roman" w:hAnsi="Times New Roman" w:cs="Times New Roman"/>
          <w:color w:val="0D0D0D" w:themeColor="text1" w:themeTint="F2"/>
          <w:sz w:val="16"/>
          <w:szCs w:val="16"/>
          <w:lang w:eastAsia="uk-UA"/>
        </w:rPr>
      </w:pPr>
    </w:p>
    <w:p w14:paraId="752B04DE" w14:textId="6535DEAC" w:rsidR="0077387E" w:rsidRPr="006B1B73" w:rsidRDefault="00AF0489" w:rsidP="0077387E">
      <w:pPr>
        <w:shd w:val="clear" w:color="auto" w:fill="FFFFFF"/>
        <w:spacing w:after="60" w:line="276" w:lineRule="auto"/>
        <w:ind w:left="5670" w:firstLine="52"/>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 xml:space="preserve">    </w:t>
      </w:r>
      <w:r w:rsidR="0077387E" w:rsidRPr="006B1B73">
        <w:rPr>
          <w:rFonts w:ascii="Times New Roman" w:eastAsia="Times New Roman" w:hAnsi="Times New Roman" w:cs="Times New Roman"/>
          <w:color w:val="0D0D0D" w:themeColor="text1" w:themeTint="F2"/>
          <w:sz w:val="26"/>
          <w:szCs w:val="26"/>
          <w:lang w:eastAsia="uk-UA"/>
        </w:rPr>
        <w:t>Ярослав ДУХ</w:t>
      </w:r>
    </w:p>
    <w:p w14:paraId="5EAC59A7" w14:textId="77777777" w:rsidR="006B1B73" w:rsidRPr="006B1B73" w:rsidRDefault="006B1B73" w:rsidP="0077387E">
      <w:pPr>
        <w:shd w:val="clear" w:color="auto" w:fill="FFFFFF"/>
        <w:spacing w:after="60" w:line="276" w:lineRule="auto"/>
        <w:ind w:left="5670" w:firstLine="52"/>
        <w:jc w:val="both"/>
        <w:rPr>
          <w:rFonts w:ascii="Times New Roman" w:eastAsia="Times New Roman" w:hAnsi="Times New Roman" w:cs="Times New Roman"/>
          <w:color w:val="0D0D0D" w:themeColor="text1" w:themeTint="F2"/>
          <w:sz w:val="16"/>
          <w:szCs w:val="16"/>
          <w:lang w:eastAsia="uk-UA"/>
        </w:rPr>
      </w:pPr>
    </w:p>
    <w:p w14:paraId="0E66A42D" w14:textId="14F84E76" w:rsidR="0077387E" w:rsidRPr="006B1B73" w:rsidRDefault="006B1B73" w:rsidP="0077387E">
      <w:pPr>
        <w:shd w:val="clear" w:color="auto" w:fill="FFFFFF"/>
        <w:spacing w:after="60" w:line="276" w:lineRule="auto"/>
        <w:ind w:left="5760" w:hanging="90"/>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ab/>
        <w:t xml:space="preserve">   Надія КОБЕЦЬКА</w:t>
      </w:r>
    </w:p>
    <w:p w14:paraId="14E6C2D6" w14:textId="77777777" w:rsidR="006B1B73" w:rsidRPr="006B1B73" w:rsidRDefault="006B1B73" w:rsidP="0077387E">
      <w:pPr>
        <w:shd w:val="clear" w:color="auto" w:fill="FFFFFF"/>
        <w:spacing w:after="60" w:line="276" w:lineRule="auto"/>
        <w:ind w:left="5760" w:hanging="90"/>
        <w:jc w:val="both"/>
        <w:rPr>
          <w:rFonts w:ascii="Times New Roman" w:eastAsia="Times New Roman" w:hAnsi="Times New Roman" w:cs="Times New Roman"/>
          <w:color w:val="0D0D0D" w:themeColor="text1" w:themeTint="F2"/>
          <w:sz w:val="16"/>
          <w:szCs w:val="16"/>
          <w:lang w:eastAsia="uk-UA"/>
        </w:rPr>
      </w:pPr>
    </w:p>
    <w:p w14:paraId="43B35816" w14:textId="5F2AAE22" w:rsidR="0077387E" w:rsidRPr="006B1B73" w:rsidRDefault="00174003" w:rsidP="0077387E">
      <w:pPr>
        <w:shd w:val="clear" w:color="auto" w:fill="FFFFFF"/>
        <w:spacing w:after="60" w:line="276" w:lineRule="auto"/>
        <w:ind w:left="5760" w:hanging="90"/>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ab/>
      </w:r>
      <w:r w:rsidR="00AF0489" w:rsidRPr="006B1B73">
        <w:rPr>
          <w:rFonts w:ascii="Times New Roman" w:eastAsia="Times New Roman" w:hAnsi="Times New Roman" w:cs="Times New Roman"/>
          <w:color w:val="0D0D0D" w:themeColor="text1" w:themeTint="F2"/>
          <w:sz w:val="26"/>
          <w:szCs w:val="26"/>
          <w:lang w:eastAsia="uk-UA"/>
        </w:rPr>
        <w:t xml:space="preserve">  </w:t>
      </w:r>
      <w:r w:rsidR="006B1B73" w:rsidRPr="006B1B73">
        <w:rPr>
          <w:rFonts w:ascii="Times New Roman" w:eastAsia="Times New Roman" w:hAnsi="Times New Roman" w:cs="Times New Roman"/>
          <w:color w:val="0D0D0D" w:themeColor="text1" w:themeTint="F2"/>
          <w:sz w:val="26"/>
          <w:szCs w:val="26"/>
          <w:lang w:eastAsia="uk-UA"/>
        </w:rPr>
        <w:t xml:space="preserve"> </w:t>
      </w:r>
      <w:r w:rsidR="0077387E" w:rsidRPr="006B1B73">
        <w:rPr>
          <w:rFonts w:ascii="Times New Roman" w:eastAsia="Times New Roman" w:hAnsi="Times New Roman" w:cs="Times New Roman"/>
          <w:color w:val="0D0D0D" w:themeColor="text1" w:themeTint="F2"/>
          <w:sz w:val="26"/>
          <w:szCs w:val="26"/>
          <w:lang w:eastAsia="uk-UA"/>
        </w:rPr>
        <w:t>Олег КОЛІУШ</w:t>
      </w:r>
    </w:p>
    <w:p w14:paraId="1576052E" w14:textId="77777777" w:rsidR="00AF0489" w:rsidRPr="006B1B73" w:rsidRDefault="00AF0489" w:rsidP="0077387E">
      <w:pPr>
        <w:shd w:val="clear" w:color="auto" w:fill="FFFFFF"/>
        <w:spacing w:after="60" w:line="276" w:lineRule="auto"/>
        <w:ind w:left="5954"/>
        <w:jc w:val="both"/>
        <w:rPr>
          <w:rFonts w:ascii="Times New Roman" w:eastAsia="Times New Roman" w:hAnsi="Times New Roman" w:cs="Times New Roman"/>
          <w:color w:val="0D0D0D" w:themeColor="text1" w:themeTint="F2"/>
          <w:sz w:val="16"/>
          <w:szCs w:val="16"/>
          <w:lang w:eastAsia="uk-UA"/>
        </w:rPr>
      </w:pPr>
    </w:p>
    <w:p w14:paraId="524719C9" w14:textId="101435E2" w:rsidR="0077387E" w:rsidRPr="006B1B73" w:rsidRDefault="0077387E" w:rsidP="0077387E">
      <w:pPr>
        <w:shd w:val="clear" w:color="auto" w:fill="FFFFFF"/>
        <w:spacing w:after="60" w:line="276" w:lineRule="auto"/>
        <w:ind w:left="5954"/>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Володимир ЛУГАНСЬКИЙ</w:t>
      </w:r>
    </w:p>
    <w:p w14:paraId="0CB50D0A" w14:textId="77777777" w:rsidR="0077387E" w:rsidRPr="006B1B73" w:rsidRDefault="0077387E" w:rsidP="0077387E">
      <w:pPr>
        <w:shd w:val="clear" w:color="auto" w:fill="FFFFFF"/>
        <w:spacing w:after="60" w:line="276" w:lineRule="auto"/>
        <w:ind w:left="5954"/>
        <w:jc w:val="both"/>
        <w:rPr>
          <w:rFonts w:ascii="Times New Roman" w:eastAsia="Times New Roman" w:hAnsi="Times New Roman" w:cs="Times New Roman"/>
          <w:strike/>
          <w:color w:val="0D0D0D" w:themeColor="text1" w:themeTint="F2"/>
          <w:sz w:val="16"/>
          <w:szCs w:val="16"/>
          <w:lang w:eastAsia="uk-UA"/>
        </w:rPr>
      </w:pPr>
    </w:p>
    <w:p w14:paraId="18C1E405" w14:textId="7EBC123A" w:rsidR="0077387E" w:rsidRPr="006B1B73" w:rsidRDefault="0077387E" w:rsidP="0077387E">
      <w:pPr>
        <w:shd w:val="clear" w:color="auto" w:fill="FFFFFF"/>
        <w:spacing w:after="60" w:line="276" w:lineRule="auto"/>
        <w:ind w:left="6096" w:hanging="142"/>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Руслан МЕЛЬНИК</w:t>
      </w:r>
    </w:p>
    <w:p w14:paraId="61554DCF" w14:textId="77777777" w:rsidR="0077387E" w:rsidRPr="006B1B73" w:rsidRDefault="0077387E" w:rsidP="0077387E">
      <w:pPr>
        <w:shd w:val="clear" w:color="auto" w:fill="FFFFFF"/>
        <w:spacing w:after="60" w:line="276" w:lineRule="auto"/>
        <w:ind w:left="5760" w:firstLine="194"/>
        <w:jc w:val="both"/>
        <w:rPr>
          <w:rFonts w:ascii="Times New Roman" w:eastAsia="Times New Roman" w:hAnsi="Times New Roman" w:cs="Times New Roman"/>
          <w:color w:val="0D0D0D" w:themeColor="text1" w:themeTint="F2"/>
          <w:sz w:val="16"/>
          <w:szCs w:val="16"/>
          <w:lang w:eastAsia="uk-UA"/>
        </w:rPr>
      </w:pPr>
    </w:p>
    <w:p w14:paraId="2096EEAB" w14:textId="00C4068C" w:rsidR="0077387E" w:rsidRPr="006B1B73" w:rsidRDefault="0077387E" w:rsidP="0077387E">
      <w:pPr>
        <w:shd w:val="clear" w:color="auto" w:fill="FFFFFF"/>
        <w:spacing w:after="60" w:line="276" w:lineRule="auto"/>
        <w:ind w:left="6480" w:hanging="526"/>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Роман САБОДАШ</w:t>
      </w:r>
    </w:p>
    <w:p w14:paraId="594EE23F" w14:textId="77777777" w:rsidR="0077387E" w:rsidRPr="006B1B73" w:rsidRDefault="0077387E" w:rsidP="0077387E">
      <w:pPr>
        <w:shd w:val="clear" w:color="auto" w:fill="FFFFFF"/>
        <w:spacing w:after="60" w:line="276" w:lineRule="auto"/>
        <w:ind w:left="6480" w:firstLine="194"/>
        <w:jc w:val="both"/>
        <w:rPr>
          <w:rFonts w:ascii="Times New Roman" w:eastAsia="Times New Roman" w:hAnsi="Times New Roman" w:cs="Times New Roman"/>
          <w:color w:val="0D0D0D" w:themeColor="text1" w:themeTint="F2"/>
          <w:sz w:val="16"/>
          <w:szCs w:val="16"/>
          <w:lang w:eastAsia="uk-UA"/>
        </w:rPr>
      </w:pPr>
    </w:p>
    <w:p w14:paraId="424A79B5" w14:textId="7B3BE70C" w:rsidR="0077387E" w:rsidRPr="006B1B73" w:rsidRDefault="0077387E" w:rsidP="0077387E">
      <w:pPr>
        <w:shd w:val="clear" w:color="auto" w:fill="FFFFFF"/>
        <w:spacing w:after="60" w:line="276" w:lineRule="auto"/>
        <w:ind w:left="5760" w:firstLine="194"/>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Руслан СИДОРОВИЧ</w:t>
      </w:r>
    </w:p>
    <w:p w14:paraId="3E2BE108" w14:textId="77777777" w:rsidR="0077387E" w:rsidRPr="006B1B73" w:rsidRDefault="0077387E" w:rsidP="0077387E">
      <w:pPr>
        <w:shd w:val="clear" w:color="auto" w:fill="FFFFFF"/>
        <w:spacing w:after="60" w:line="276" w:lineRule="auto"/>
        <w:ind w:left="5760" w:firstLine="194"/>
        <w:jc w:val="both"/>
        <w:rPr>
          <w:rFonts w:ascii="Times New Roman" w:eastAsia="Times New Roman" w:hAnsi="Times New Roman" w:cs="Times New Roman"/>
          <w:strike/>
          <w:color w:val="0D0D0D" w:themeColor="text1" w:themeTint="F2"/>
          <w:sz w:val="16"/>
          <w:szCs w:val="16"/>
          <w:vertAlign w:val="subscript"/>
          <w:lang w:eastAsia="uk-UA"/>
        </w:rPr>
      </w:pPr>
    </w:p>
    <w:p w14:paraId="3464C64D" w14:textId="441BAE6C" w:rsidR="0077387E" w:rsidRPr="006B1B73" w:rsidRDefault="0077387E" w:rsidP="0077387E">
      <w:pPr>
        <w:shd w:val="clear" w:color="auto" w:fill="FFFFFF"/>
        <w:spacing w:after="60" w:line="276" w:lineRule="auto"/>
        <w:ind w:left="5760" w:firstLine="194"/>
        <w:jc w:val="both"/>
        <w:rPr>
          <w:rFonts w:ascii="Times New Roman" w:eastAsia="Times New Roman" w:hAnsi="Times New Roman" w:cs="Times New Roman"/>
          <w:color w:val="0D0D0D" w:themeColor="text1" w:themeTint="F2"/>
          <w:sz w:val="26"/>
          <w:szCs w:val="26"/>
          <w:lang w:eastAsia="uk-UA"/>
        </w:rPr>
      </w:pPr>
      <w:r w:rsidRPr="006B1B73">
        <w:rPr>
          <w:rFonts w:ascii="Times New Roman" w:eastAsia="Times New Roman" w:hAnsi="Times New Roman" w:cs="Times New Roman"/>
          <w:color w:val="0D0D0D" w:themeColor="text1" w:themeTint="F2"/>
          <w:sz w:val="26"/>
          <w:szCs w:val="26"/>
          <w:lang w:eastAsia="uk-UA"/>
        </w:rPr>
        <w:t>Галина ШЕВЧУК</w:t>
      </w:r>
    </w:p>
    <w:bookmarkEnd w:id="0"/>
    <w:p w14:paraId="19183C03" w14:textId="77777777" w:rsidR="0077387E" w:rsidRPr="006B1B73" w:rsidRDefault="0077387E" w:rsidP="0077387E">
      <w:pPr>
        <w:spacing w:after="60" w:line="240" w:lineRule="auto"/>
        <w:jc w:val="both"/>
        <w:rPr>
          <w:rFonts w:ascii="Times New Roman" w:eastAsia="Times New Roman" w:hAnsi="Times New Roman" w:cs="Times New Roman"/>
          <w:color w:val="0D0D0D" w:themeColor="text1" w:themeTint="F2"/>
          <w:sz w:val="26"/>
          <w:szCs w:val="26"/>
          <w:lang w:eastAsia="ar-SA"/>
        </w:rPr>
      </w:pPr>
    </w:p>
    <w:p w14:paraId="1305F5B5" w14:textId="77777777" w:rsidR="003E1C25" w:rsidRPr="006B1B73" w:rsidRDefault="00A241BC">
      <w:pPr>
        <w:rPr>
          <w:color w:val="0D0D0D" w:themeColor="text1" w:themeTint="F2"/>
          <w:sz w:val="26"/>
          <w:szCs w:val="26"/>
        </w:rPr>
      </w:pPr>
    </w:p>
    <w:sectPr w:rsidR="003E1C25" w:rsidRPr="006B1B73" w:rsidSect="00E25B8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98E9A" w14:textId="77777777" w:rsidR="00A241BC" w:rsidRDefault="00A241BC">
      <w:pPr>
        <w:spacing w:after="0" w:line="240" w:lineRule="auto"/>
      </w:pPr>
      <w:r>
        <w:separator/>
      </w:r>
    </w:p>
  </w:endnote>
  <w:endnote w:type="continuationSeparator" w:id="0">
    <w:p w14:paraId="52483D16" w14:textId="77777777" w:rsidR="00A241BC" w:rsidRDefault="00A2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8D0F" w14:textId="77777777" w:rsidR="00A241BC" w:rsidRDefault="00A241BC">
      <w:pPr>
        <w:spacing w:after="0" w:line="240" w:lineRule="auto"/>
      </w:pPr>
      <w:r>
        <w:separator/>
      </w:r>
    </w:p>
  </w:footnote>
  <w:footnote w:type="continuationSeparator" w:id="0">
    <w:p w14:paraId="53533F60" w14:textId="77777777" w:rsidR="00A241BC" w:rsidRDefault="00A2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64CC" w14:textId="4FF4A919" w:rsidR="00E25B84" w:rsidRDefault="00AF0489">
    <w:pPr>
      <w:pStyle w:val="a3"/>
      <w:jc w:val="center"/>
    </w:pPr>
    <w:r>
      <w:fldChar w:fldCharType="begin"/>
    </w:r>
    <w:r>
      <w:instrText>PAGE   \* MERGEFORMAT</w:instrText>
    </w:r>
    <w:r>
      <w:fldChar w:fldCharType="separate"/>
    </w:r>
    <w:r>
      <w:t>2</w:t>
    </w:r>
    <w:r>
      <w:fldChar w:fldCharType="end"/>
    </w:r>
  </w:p>
  <w:p w14:paraId="3A2598B0" w14:textId="77777777" w:rsidR="00E25B84" w:rsidRDefault="00A241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B5"/>
    <w:rsid w:val="00174003"/>
    <w:rsid w:val="00575013"/>
    <w:rsid w:val="0061574D"/>
    <w:rsid w:val="006B1B73"/>
    <w:rsid w:val="0077387E"/>
    <w:rsid w:val="00872EDC"/>
    <w:rsid w:val="008B6D0D"/>
    <w:rsid w:val="00982A80"/>
    <w:rsid w:val="00A241BC"/>
    <w:rsid w:val="00A25121"/>
    <w:rsid w:val="00AF02B5"/>
    <w:rsid w:val="00AF0489"/>
    <w:rsid w:val="00B25DFB"/>
    <w:rsid w:val="00B87B90"/>
    <w:rsid w:val="00CA4E97"/>
    <w:rsid w:val="00D80940"/>
    <w:rsid w:val="00DD7F33"/>
    <w:rsid w:val="00E70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F3BA"/>
  <w15:chartTrackingRefBased/>
  <w15:docId w15:val="{46500190-6FDE-48D2-A4B2-269300BA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87E"/>
    <w:pPr>
      <w:tabs>
        <w:tab w:val="center" w:pos="4819"/>
        <w:tab w:val="right" w:pos="9639"/>
      </w:tabs>
      <w:spacing w:after="0" w:line="240" w:lineRule="auto"/>
    </w:pPr>
    <w:rPr>
      <w:rFonts w:ascii="Calibri" w:eastAsia="Calibri" w:hAnsi="Calibri" w:cs="Calibri"/>
      <w:lang w:eastAsia="uk-UA"/>
    </w:rPr>
  </w:style>
  <w:style w:type="character" w:customStyle="1" w:styleId="a4">
    <w:name w:val="Верхній колонтитул Знак"/>
    <w:basedOn w:val="a0"/>
    <w:link w:val="a3"/>
    <w:uiPriority w:val="99"/>
    <w:rsid w:val="0077387E"/>
    <w:rPr>
      <w:rFonts w:ascii="Calibri" w:eastAsia="Calibri" w:hAnsi="Calibri" w:cs="Calibri"/>
      <w:lang w:eastAsia="uk-UA"/>
    </w:rPr>
  </w:style>
  <w:style w:type="paragraph" w:styleId="a5">
    <w:name w:val="Balloon Text"/>
    <w:basedOn w:val="a"/>
    <w:link w:val="a6"/>
    <w:uiPriority w:val="99"/>
    <w:semiHidden/>
    <w:unhideWhenUsed/>
    <w:rsid w:val="0017400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7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8177</Words>
  <Characters>4661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6</cp:revision>
  <cp:lastPrinted>2025-07-09T08:31:00Z</cp:lastPrinted>
  <dcterms:created xsi:type="dcterms:W3CDTF">2025-07-08T13:14:00Z</dcterms:created>
  <dcterms:modified xsi:type="dcterms:W3CDTF">2025-07-15T11:31:00Z</dcterms:modified>
</cp:coreProperties>
</file>