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C839C2" w:rsidP="0076157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EC1717">
        <w:rPr>
          <w:color w:val="000000"/>
          <w:sz w:val="26"/>
          <w:szCs w:val="26"/>
          <w:lang w:val="uk-UA"/>
        </w:rPr>
        <w:t>04 березня 2024 року</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t xml:space="preserve"> </w:t>
      </w:r>
      <w:r w:rsidRPr="00EC1717">
        <w:rPr>
          <w:color w:val="000000"/>
          <w:sz w:val="26"/>
          <w:szCs w:val="26"/>
          <w:lang w:val="uk-UA"/>
        </w:rPr>
        <w:tab/>
        <w:t xml:space="preserve">   м. Київ</w:t>
      </w:r>
    </w:p>
    <w:p w:rsidR="00C839C2" w:rsidRPr="00EC1717" w:rsidRDefault="00C839C2" w:rsidP="0076157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C839C2" w:rsidRPr="00761575" w:rsidRDefault="00C839C2" w:rsidP="00761575">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761575">
        <w:rPr>
          <w:color w:val="000000"/>
          <w:sz w:val="26"/>
          <w:szCs w:val="26"/>
          <w:u w:val="single"/>
          <w:lang w:val="en-US"/>
        </w:rPr>
        <w:t>101</w:t>
      </w:r>
      <w:r w:rsidR="00761575">
        <w:rPr>
          <w:color w:val="000000"/>
          <w:sz w:val="26"/>
          <w:szCs w:val="26"/>
          <w:u w:val="single"/>
          <w:lang w:val="uk-UA"/>
        </w:rPr>
        <w:t>/ас-24</w:t>
      </w:r>
    </w:p>
    <w:p w:rsidR="00C839C2" w:rsidRPr="00EC1717" w:rsidRDefault="00C839C2" w:rsidP="00761575">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C839C2" w:rsidRPr="00EC1717" w:rsidRDefault="00C839C2" w:rsidP="00761575">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761575">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C839C2" w:rsidRPr="00EC1717" w:rsidRDefault="00C839C2" w:rsidP="00761575">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головуючого – Романа ІГНАТОВА</w:t>
      </w:r>
      <w:r w:rsidR="00693C8C">
        <w:rPr>
          <w:color w:val="000000"/>
          <w:sz w:val="26"/>
          <w:szCs w:val="26"/>
          <w:lang w:val="uk-UA"/>
        </w:rPr>
        <w:t xml:space="preserve"> (доповідач)</w:t>
      </w:r>
      <w:r w:rsidRPr="00EC1717">
        <w:rPr>
          <w:color w:val="000000"/>
          <w:sz w:val="26"/>
          <w:szCs w:val="26"/>
          <w:lang w:val="uk-UA"/>
        </w:rPr>
        <w:t>,</w:t>
      </w:r>
    </w:p>
    <w:p w:rsidR="00C839C2" w:rsidRPr="00EC1717" w:rsidRDefault="00C839C2" w:rsidP="00761575">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C839C2" w:rsidRPr="00EC1717" w:rsidRDefault="00C839C2" w:rsidP="00761575">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Pr>
          <w:color w:val="000000"/>
          <w:sz w:val="26"/>
          <w:szCs w:val="26"/>
          <w:lang w:val="uk-UA"/>
        </w:rPr>
        <w:t>Ярослава</w:t>
      </w:r>
      <w:r w:rsidRPr="00EC1717">
        <w:rPr>
          <w:color w:val="000000"/>
          <w:sz w:val="26"/>
          <w:szCs w:val="26"/>
          <w:lang w:val="uk-UA"/>
        </w:rPr>
        <w:t xml:space="preserve"> ДУХА, Олексія ОМЕЛЬЯНА,</w:t>
      </w:r>
    </w:p>
    <w:p w:rsidR="00C839C2" w:rsidRPr="00EC1717" w:rsidRDefault="00C839C2" w:rsidP="00761575">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442B3D" w:rsidRPr="00442B3D" w:rsidRDefault="00C839C2" w:rsidP="00761575">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42B3D">
        <w:rPr>
          <w:color w:val="000000"/>
          <w:sz w:val="26"/>
          <w:szCs w:val="26"/>
          <w:lang w:val="uk-UA"/>
        </w:rPr>
        <w:t xml:space="preserve">розглянувши питання допуску </w:t>
      </w:r>
      <w:proofErr w:type="spellStart"/>
      <w:r w:rsidR="00761575">
        <w:rPr>
          <w:color w:val="000000"/>
          <w:sz w:val="26"/>
          <w:szCs w:val="26"/>
          <w:lang w:val="uk-UA"/>
        </w:rPr>
        <w:t>Фетісова</w:t>
      </w:r>
      <w:proofErr w:type="spellEnd"/>
      <w:r w:rsidR="00761575">
        <w:rPr>
          <w:color w:val="000000"/>
          <w:sz w:val="26"/>
          <w:szCs w:val="26"/>
          <w:lang w:val="uk-UA"/>
        </w:rPr>
        <w:t xml:space="preserve"> Миколи Володимировича </w:t>
      </w:r>
      <w:r w:rsidRPr="00442B3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Pr="00442B3D">
        <w:rPr>
          <w:color w:val="000000"/>
          <w:sz w:val="25"/>
          <w:szCs w:val="25"/>
          <w:lang w:val="uk-UA" w:eastAsia="uk-UA"/>
        </w:rPr>
        <w:t> </w:t>
      </w:r>
      <w:r w:rsidRPr="00442B3D">
        <w:rPr>
          <w:color w:val="000000"/>
          <w:sz w:val="26"/>
          <w:szCs w:val="26"/>
          <w:lang w:val="uk-UA"/>
        </w:rPr>
        <w:t>94/зп-23,</w:t>
      </w:r>
    </w:p>
    <w:p w:rsidR="00442B3D" w:rsidRPr="00442B3D" w:rsidRDefault="00442B3D" w:rsidP="00761575">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442B3D">
        <w:rPr>
          <w:color w:val="000000"/>
          <w:sz w:val="26"/>
          <w:szCs w:val="26"/>
          <w:lang w:val="uk-UA"/>
        </w:rPr>
        <w:t>встановила:</w:t>
      </w:r>
    </w:p>
    <w:p w:rsidR="00442B3D" w:rsidRPr="00442B3D" w:rsidRDefault="00442B3D" w:rsidP="00761575">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442B3D" w:rsidRPr="002608E5" w:rsidRDefault="00442B3D" w:rsidP="00761575">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Рішенням</w:t>
      </w:r>
      <w:r w:rsidRPr="00761575">
        <w:rPr>
          <w:sz w:val="56"/>
          <w:szCs w:val="56"/>
          <w:lang w:val="uk-UA"/>
        </w:rPr>
        <w:t xml:space="preserve"> </w:t>
      </w:r>
      <w:r w:rsidRPr="002608E5">
        <w:rPr>
          <w:sz w:val="26"/>
          <w:szCs w:val="26"/>
          <w:lang w:val="uk-UA"/>
        </w:rPr>
        <w:t>Вищої</w:t>
      </w:r>
      <w:r w:rsidRPr="00761575">
        <w:rPr>
          <w:sz w:val="56"/>
          <w:szCs w:val="56"/>
          <w:lang w:val="uk-UA"/>
        </w:rPr>
        <w:t xml:space="preserve"> </w:t>
      </w:r>
      <w:r w:rsidRPr="002608E5">
        <w:rPr>
          <w:sz w:val="26"/>
          <w:szCs w:val="26"/>
          <w:lang w:val="uk-UA"/>
        </w:rPr>
        <w:t>кваліфікаційної</w:t>
      </w:r>
      <w:r w:rsidRPr="00761575">
        <w:rPr>
          <w:sz w:val="56"/>
          <w:szCs w:val="56"/>
          <w:lang w:val="uk-UA"/>
        </w:rPr>
        <w:t xml:space="preserve"> </w:t>
      </w:r>
      <w:r w:rsidRPr="002608E5">
        <w:rPr>
          <w:sz w:val="26"/>
          <w:szCs w:val="26"/>
          <w:lang w:val="uk-UA"/>
        </w:rPr>
        <w:t>комісії</w:t>
      </w:r>
      <w:r w:rsidRPr="00761575">
        <w:rPr>
          <w:sz w:val="56"/>
          <w:szCs w:val="56"/>
          <w:lang w:val="uk-UA"/>
        </w:rPr>
        <w:t xml:space="preserve"> </w:t>
      </w:r>
      <w:r w:rsidRPr="002608E5">
        <w:rPr>
          <w:sz w:val="26"/>
          <w:szCs w:val="26"/>
          <w:lang w:val="uk-UA"/>
        </w:rPr>
        <w:t>суддів</w:t>
      </w:r>
      <w:r w:rsidRPr="00761575">
        <w:rPr>
          <w:sz w:val="56"/>
          <w:szCs w:val="56"/>
          <w:lang w:val="uk-UA"/>
        </w:rPr>
        <w:t xml:space="preserve"> </w:t>
      </w:r>
      <w:r w:rsidRPr="002608E5">
        <w:rPr>
          <w:sz w:val="26"/>
          <w:szCs w:val="26"/>
          <w:lang w:val="uk-UA"/>
        </w:rPr>
        <w:t>України</w:t>
      </w:r>
      <w:r w:rsidRPr="00761575">
        <w:rPr>
          <w:sz w:val="56"/>
          <w:szCs w:val="56"/>
          <w:lang w:val="uk-UA"/>
        </w:rPr>
        <w:t xml:space="preserve"> </w:t>
      </w:r>
      <w:r w:rsidRPr="002608E5">
        <w:rPr>
          <w:sz w:val="26"/>
          <w:szCs w:val="26"/>
          <w:lang w:val="uk-UA"/>
        </w:rPr>
        <w:t>від</w:t>
      </w:r>
      <w:r w:rsidRPr="00761575">
        <w:rPr>
          <w:sz w:val="56"/>
          <w:szCs w:val="56"/>
          <w:lang w:val="uk-UA"/>
        </w:rPr>
        <w:t xml:space="preserve"> </w:t>
      </w:r>
      <w:r w:rsidRPr="002608E5">
        <w:rPr>
          <w:sz w:val="26"/>
          <w:szCs w:val="26"/>
          <w:lang w:val="uk-UA"/>
        </w:rPr>
        <w:t>14</w:t>
      </w:r>
      <w:r w:rsidRPr="00761575">
        <w:rPr>
          <w:sz w:val="56"/>
          <w:szCs w:val="56"/>
          <w:lang w:val="uk-UA"/>
        </w:rPr>
        <w:t xml:space="preserve"> </w:t>
      </w:r>
      <w:r w:rsidRPr="002608E5">
        <w:rPr>
          <w:sz w:val="26"/>
          <w:szCs w:val="26"/>
          <w:lang w:val="uk-UA"/>
        </w:rPr>
        <w:t>вересня</w:t>
      </w:r>
      <w:r w:rsidRPr="00761575">
        <w:rPr>
          <w:sz w:val="56"/>
          <w:szCs w:val="56"/>
          <w:lang w:val="uk-UA"/>
        </w:rPr>
        <w:t xml:space="preserve"> </w:t>
      </w:r>
      <w:r w:rsidRPr="002608E5">
        <w:rPr>
          <w:sz w:val="26"/>
          <w:szCs w:val="26"/>
          <w:lang w:val="uk-UA"/>
        </w:rPr>
        <w:t>2023 року № 94/зп-23 (зі змінами, внесеними рішенням Комісії від 14 грудня 2023 року №</w:t>
      </w:r>
      <w:r w:rsidRPr="005E214F">
        <w:rPr>
          <w:sz w:val="25"/>
          <w:szCs w:val="25"/>
          <w:lang w:val="uk-UA"/>
        </w:rPr>
        <w:t xml:space="preserve"> </w:t>
      </w:r>
      <w:r w:rsidRPr="002608E5">
        <w:rPr>
          <w:sz w:val="26"/>
          <w:szCs w:val="26"/>
          <w:lang w:val="uk-UA"/>
        </w:rPr>
        <w:t>171/зп-23)</w:t>
      </w:r>
      <w:r w:rsidRPr="005E214F">
        <w:rPr>
          <w:sz w:val="25"/>
          <w:szCs w:val="25"/>
          <w:lang w:val="uk-UA"/>
        </w:rPr>
        <w:t xml:space="preserve"> </w:t>
      </w:r>
      <w:r w:rsidRPr="002608E5">
        <w:rPr>
          <w:sz w:val="26"/>
          <w:szCs w:val="26"/>
          <w:lang w:val="uk-UA"/>
        </w:rPr>
        <w:t>оголошено</w:t>
      </w:r>
      <w:r w:rsidRPr="005E214F">
        <w:rPr>
          <w:sz w:val="25"/>
          <w:szCs w:val="25"/>
          <w:lang w:val="uk-UA"/>
        </w:rPr>
        <w:t xml:space="preserve"> </w:t>
      </w:r>
      <w:r w:rsidRPr="002608E5">
        <w:rPr>
          <w:sz w:val="26"/>
          <w:szCs w:val="26"/>
          <w:lang w:val="uk-UA"/>
        </w:rPr>
        <w:t>конкурс</w:t>
      </w:r>
      <w:r w:rsidRPr="005E214F">
        <w:rPr>
          <w:sz w:val="25"/>
          <w:szCs w:val="25"/>
          <w:lang w:val="uk-UA"/>
        </w:rPr>
        <w:t xml:space="preserve"> </w:t>
      </w:r>
      <w:r w:rsidRPr="002608E5">
        <w:rPr>
          <w:sz w:val="26"/>
          <w:szCs w:val="26"/>
          <w:lang w:val="uk-UA"/>
        </w:rPr>
        <w:t>на</w:t>
      </w:r>
      <w:r w:rsidRPr="005E214F">
        <w:rPr>
          <w:sz w:val="25"/>
          <w:szCs w:val="25"/>
          <w:lang w:val="uk-UA"/>
        </w:rPr>
        <w:t xml:space="preserve"> </w:t>
      </w:r>
      <w:r w:rsidRPr="002608E5">
        <w:rPr>
          <w:sz w:val="26"/>
          <w:szCs w:val="26"/>
          <w:lang w:val="uk-UA"/>
        </w:rPr>
        <w:t>зайняття</w:t>
      </w:r>
      <w:r w:rsidRPr="005E214F">
        <w:rPr>
          <w:sz w:val="25"/>
          <w:szCs w:val="25"/>
          <w:lang w:val="uk-UA"/>
        </w:rPr>
        <w:t xml:space="preserve"> </w:t>
      </w:r>
      <w:r w:rsidRPr="002608E5">
        <w:rPr>
          <w:sz w:val="26"/>
          <w:szCs w:val="26"/>
          <w:lang w:val="uk-UA"/>
        </w:rPr>
        <w:t>550</w:t>
      </w:r>
      <w:r w:rsidRPr="005E214F">
        <w:rPr>
          <w:sz w:val="25"/>
          <w:szCs w:val="25"/>
          <w:lang w:val="uk-UA"/>
        </w:rPr>
        <w:t xml:space="preserve"> </w:t>
      </w:r>
      <w:r w:rsidRPr="002608E5">
        <w:rPr>
          <w:sz w:val="26"/>
          <w:szCs w:val="26"/>
          <w:lang w:val="uk-UA"/>
        </w:rPr>
        <w:t>вакантних</w:t>
      </w:r>
      <w:r w:rsidRPr="005E214F">
        <w:rPr>
          <w:sz w:val="25"/>
          <w:szCs w:val="25"/>
          <w:lang w:val="uk-UA"/>
        </w:rPr>
        <w:t xml:space="preserve"> </w:t>
      </w:r>
      <w:r w:rsidRPr="002608E5">
        <w:rPr>
          <w:sz w:val="26"/>
          <w:szCs w:val="26"/>
          <w:lang w:val="uk-UA"/>
        </w:rPr>
        <w:t>посад</w:t>
      </w:r>
      <w:r w:rsidRPr="005E214F">
        <w:rPr>
          <w:sz w:val="25"/>
          <w:szCs w:val="25"/>
          <w:lang w:val="uk-UA"/>
        </w:rPr>
        <w:t xml:space="preserve"> </w:t>
      </w:r>
      <w:r w:rsidRPr="002608E5">
        <w:rPr>
          <w:sz w:val="26"/>
          <w:szCs w:val="26"/>
          <w:lang w:val="uk-UA"/>
        </w:rPr>
        <w:t>суддів</w:t>
      </w:r>
      <w:r w:rsidRPr="005E214F">
        <w:rPr>
          <w:sz w:val="25"/>
          <w:szCs w:val="25"/>
          <w:lang w:val="uk-UA"/>
        </w:rPr>
        <w:t xml:space="preserve"> </w:t>
      </w:r>
      <w:r w:rsidRPr="002608E5">
        <w:rPr>
          <w:sz w:val="26"/>
          <w:szCs w:val="26"/>
          <w:lang w:val="uk-UA"/>
        </w:rPr>
        <w:t>в</w:t>
      </w:r>
      <w:r w:rsidRPr="005E214F">
        <w:rPr>
          <w:sz w:val="25"/>
          <w:szCs w:val="25"/>
          <w:lang w:val="uk-UA"/>
        </w:rPr>
        <w:t xml:space="preserve"> </w:t>
      </w:r>
      <w:r w:rsidRPr="002608E5">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w:t>
      </w:r>
      <w:r w:rsidRPr="005E214F">
        <w:rPr>
          <w:sz w:val="52"/>
          <w:szCs w:val="52"/>
          <w:lang w:val="uk-UA"/>
        </w:rPr>
        <w:t xml:space="preserve"> </w:t>
      </w:r>
      <w:r w:rsidRPr="002608E5">
        <w:rPr>
          <w:sz w:val="26"/>
          <w:szCs w:val="26"/>
          <w:lang w:val="uk-UA"/>
        </w:rPr>
        <w:t>справ</w:t>
      </w:r>
      <w:r w:rsidRPr="005E214F">
        <w:rPr>
          <w:sz w:val="52"/>
          <w:szCs w:val="52"/>
          <w:lang w:val="uk-UA"/>
        </w:rPr>
        <w:t xml:space="preserve"> </w:t>
      </w:r>
      <w:r w:rsidRPr="002608E5">
        <w:rPr>
          <w:sz w:val="26"/>
          <w:szCs w:val="26"/>
          <w:lang w:val="uk-UA"/>
        </w:rPr>
        <w:t>–</w:t>
      </w:r>
      <w:r w:rsidRPr="005E214F">
        <w:rPr>
          <w:sz w:val="52"/>
          <w:szCs w:val="52"/>
          <w:lang w:val="uk-UA"/>
        </w:rPr>
        <w:t xml:space="preserve"> </w:t>
      </w:r>
      <w:r w:rsidRPr="002608E5">
        <w:rPr>
          <w:sz w:val="26"/>
          <w:szCs w:val="26"/>
          <w:lang w:val="uk-UA"/>
        </w:rPr>
        <w:t>58;</w:t>
      </w:r>
      <w:r w:rsidRPr="005E214F">
        <w:rPr>
          <w:sz w:val="52"/>
          <w:szCs w:val="52"/>
          <w:lang w:val="uk-UA"/>
        </w:rPr>
        <w:t xml:space="preserve"> </w:t>
      </w:r>
      <w:r w:rsidRPr="002608E5">
        <w:rPr>
          <w:sz w:val="26"/>
          <w:szCs w:val="26"/>
          <w:lang w:val="uk-UA"/>
        </w:rPr>
        <w:t>в</w:t>
      </w:r>
      <w:r w:rsidRPr="005E214F">
        <w:rPr>
          <w:sz w:val="52"/>
          <w:szCs w:val="52"/>
          <w:lang w:val="uk-UA"/>
        </w:rPr>
        <w:t xml:space="preserve"> </w:t>
      </w:r>
      <w:r w:rsidRPr="002608E5">
        <w:rPr>
          <w:sz w:val="26"/>
          <w:szCs w:val="26"/>
          <w:lang w:val="uk-UA"/>
        </w:rPr>
        <w:t>апеляційних</w:t>
      </w:r>
      <w:r w:rsidRPr="005E214F">
        <w:rPr>
          <w:sz w:val="52"/>
          <w:szCs w:val="52"/>
          <w:lang w:val="uk-UA"/>
        </w:rPr>
        <w:t xml:space="preserve"> </w:t>
      </w:r>
      <w:r w:rsidRPr="002608E5">
        <w:rPr>
          <w:sz w:val="26"/>
          <w:szCs w:val="26"/>
          <w:lang w:val="uk-UA"/>
        </w:rPr>
        <w:t>судах</w:t>
      </w:r>
      <w:r w:rsidRPr="005E214F">
        <w:rPr>
          <w:sz w:val="52"/>
          <w:szCs w:val="52"/>
          <w:lang w:val="uk-UA"/>
        </w:rPr>
        <w:t xml:space="preserve"> </w:t>
      </w:r>
      <w:r w:rsidRPr="002608E5">
        <w:rPr>
          <w:sz w:val="26"/>
          <w:szCs w:val="26"/>
          <w:lang w:val="uk-UA"/>
        </w:rPr>
        <w:t>із</w:t>
      </w:r>
      <w:r w:rsidRPr="005E214F">
        <w:rPr>
          <w:sz w:val="52"/>
          <w:szCs w:val="52"/>
          <w:lang w:val="uk-UA"/>
        </w:rPr>
        <w:t xml:space="preserve"> </w:t>
      </w:r>
      <w:r w:rsidRPr="002608E5">
        <w:rPr>
          <w:sz w:val="26"/>
          <w:szCs w:val="26"/>
          <w:lang w:val="uk-UA"/>
        </w:rPr>
        <w:t>розгляду</w:t>
      </w:r>
      <w:r w:rsidRPr="005E214F">
        <w:rPr>
          <w:sz w:val="52"/>
          <w:szCs w:val="52"/>
          <w:lang w:val="uk-UA"/>
        </w:rPr>
        <w:t xml:space="preserve"> </w:t>
      </w:r>
      <w:r w:rsidRPr="002608E5">
        <w:rPr>
          <w:sz w:val="26"/>
          <w:szCs w:val="26"/>
          <w:lang w:val="uk-UA"/>
        </w:rPr>
        <w:t>адміністративних</w:t>
      </w:r>
      <w:r w:rsidRPr="005E214F">
        <w:rPr>
          <w:sz w:val="52"/>
          <w:szCs w:val="52"/>
          <w:lang w:val="uk-UA"/>
        </w:rPr>
        <w:t xml:space="preserve"> </w:t>
      </w:r>
      <w:r w:rsidRPr="002608E5">
        <w:rPr>
          <w:sz w:val="26"/>
          <w:szCs w:val="26"/>
          <w:lang w:val="uk-UA"/>
        </w:rPr>
        <w:t>справ – 67 (далі – Конкурс).</w:t>
      </w:r>
    </w:p>
    <w:p w:rsidR="00442B3D" w:rsidRPr="002608E5" w:rsidRDefault="00442B3D" w:rsidP="00761575">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Згідно</w:t>
      </w:r>
      <w:r w:rsidRPr="005E214F">
        <w:rPr>
          <w:sz w:val="28"/>
          <w:szCs w:val="28"/>
          <w:lang w:val="uk-UA"/>
        </w:rPr>
        <w:t xml:space="preserve"> </w:t>
      </w:r>
      <w:r w:rsidRPr="002608E5">
        <w:rPr>
          <w:sz w:val="26"/>
          <w:szCs w:val="26"/>
          <w:lang w:val="uk-UA"/>
        </w:rPr>
        <w:t>з</w:t>
      </w:r>
      <w:r w:rsidRPr="005E214F">
        <w:rPr>
          <w:sz w:val="28"/>
          <w:szCs w:val="28"/>
          <w:lang w:val="uk-UA"/>
        </w:rPr>
        <w:t xml:space="preserve"> </w:t>
      </w:r>
      <w:r w:rsidRPr="002608E5">
        <w:rPr>
          <w:sz w:val="26"/>
          <w:szCs w:val="26"/>
          <w:lang w:val="uk-UA"/>
        </w:rPr>
        <w:t>пунктом</w:t>
      </w:r>
      <w:r w:rsidRPr="005E214F">
        <w:rPr>
          <w:sz w:val="28"/>
          <w:szCs w:val="28"/>
          <w:lang w:val="uk-UA"/>
        </w:rPr>
        <w:t xml:space="preserve"> </w:t>
      </w:r>
      <w:r w:rsidRPr="002608E5">
        <w:rPr>
          <w:sz w:val="26"/>
          <w:szCs w:val="26"/>
          <w:lang w:val="uk-UA"/>
        </w:rPr>
        <w:t>5</w:t>
      </w:r>
      <w:r w:rsidRPr="005E214F">
        <w:rPr>
          <w:sz w:val="28"/>
          <w:szCs w:val="28"/>
          <w:lang w:val="uk-UA"/>
        </w:rPr>
        <w:t xml:space="preserve"> </w:t>
      </w:r>
      <w:r w:rsidRPr="002608E5">
        <w:rPr>
          <w:sz w:val="26"/>
          <w:szCs w:val="26"/>
          <w:lang w:val="uk-UA"/>
        </w:rPr>
        <w:t>зазначеного</w:t>
      </w:r>
      <w:r w:rsidRPr="005E214F">
        <w:rPr>
          <w:sz w:val="28"/>
          <w:szCs w:val="28"/>
          <w:lang w:val="uk-UA"/>
        </w:rPr>
        <w:t xml:space="preserve"> </w:t>
      </w:r>
      <w:r w:rsidRPr="002608E5">
        <w:rPr>
          <w:sz w:val="26"/>
          <w:szCs w:val="26"/>
          <w:lang w:val="uk-UA"/>
        </w:rPr>
        <w:t>рішення</w:t>
      </w:r>
      <w:r w:rsidRPr="005E214F">
        <w:rPr>
          <w:sz w:val="28"/>
          <w:szCs w:val="28"/>
          <w:lang w:val="uk-UA"/>
        </w:rPr>
        <w:t xml:space="preserve"> </w:t>
      </w:r>
      <w:r w:rsidRPr="002608E5">
        <w:rPr>
          <w:sz w:val="26"/>
          <w:szCs w:val="26"/>
          <w:lang w:val="uk-UA"/>
        </w:rPr>
        <w:t>питання</w:t>
      </w:r>
      <w:r w:rsidRPr="005E214F">
        <w:rPr>
          <w:sz w:val="28"/>
          <w:szCs w:val="28"/>
          <w:lang w:val="uk-UA"/>
        </w:rPr>
        <w:t xml:space="preserve"> </w:t>
      </w:r>
      <w:r w:rsidRPr="002608E5">
        <w:rPr>
          <w:sz w:val="26"/>
          <w:szCs w:val="26"/>
          <w:lang w:val="uk-UA"/>
        </w:rPr>
        <w:t>допуску</w:t>
      </w:r>
      <w:r w:rsidRPr="005E214F">
        <w:rPr>
          <w:sz w:val="28"/>
          <w:szCs w:val="28"/>
          <w:lang w:val="uk-UA"/>
        </w:rPr>
        <w:t xml:space="preserve"> </w:t>
      </w:r>
      <w:r w:rsidRPr="002608E5">
        <w:rPr>
          <w:sz w:val="26"/>
          <w:szCs w:val="26"/>
          <w:lang w:val="uk-UA"/>
        </w:rPr>
        <w:t>до</w:t>
      </w:r>
      <w:r w:rsidRPr="005E214F">
        <w:rPr>
          <w:sz w:val="28"/>
          <w:szCs w:val="28"/>
          <w:lang w:val="uk-UA"/>
        </w:rPr>
        <w:t xml:space="preserve"> </w:t>
      </w:r>
      <w:r w:rsidRPr="002608E5">
        <w:rPr>
          <w:sz w:val="26"/>
          <w:szCs w:val="26"/>
          <w:lang w:val="uk-UA"/>
        </w:rPr>
        <w:t>участі</w:t>
      </w:r>
      <w:r w:rsidRPr="005E214F">
        <w:rPr>
          <w:sz w:val="28"/>
          <w:szCs w:val="28"/>
          <w:lang w:val="uk-UA"/>
        </w:rPr>
        <w:t xml:space="preserve"> </w:t>
      </w:r>
      <w:r w:rsidRPr="002608E5">
        <w:rPr>
          <w:sz w:val="26"/>
          <w:szCs w:val="26"/>
          <w:lang w:val="uk-UA"/>
        </w:rPr>
        <w:t>в</w:t>
      </w:r>
      <w:r w:rsidRPr="005E214F">
        <w:rPr>
          <w:sz w:val="28"/>
          <w:szCs w:val="28"/>
          <w:lang w:val="uk-UA"/>
        </w:rPr>
        <w:t xml:space="preserve"> </w:t>
      </w:r>
      <w:r w:rsidR="00693C8C">
        <w:rPr>
          <w:sz w:val="26"/>
          <w:szCs w:val="26"/>
          <w:lang w:val="uk-UA"/>
        </w:rPr>
        <w:t>К</w:t>
      </w:r>
      <w:r w:rsidRPr="002608E5">
        <w:rPr>
          <w:sz w:val="26"/>
          <w:szCs w:val="26"/>
          <w:lang w:val="uk-UA"/>
        </w:rPr>
        <w:t>онкурсі</w:t>
      </w:r>
      <w:r w:rsidRPr="005E214F">
        <w:rPr>
          <w:sz w:val="28"/>
          <w:szCs w:val="28"/>
          <w:lang w:val="uk-UA"/>
        </w:rPr>
        <w:t xml:space="preserve"> </w:t>
      </w:r>
      <w:r w:rsidRPr="002608E5">
        <w:rPr>
          <w:sz w:val="26"/>
          <w:szCs w:val="26"/>
          <w:lang w:val="uk-UA"/>
        </w:rPr>
        <w:t>на зайняття вакантних посад суддів в апеляційних судах вирішуються колегіями Вищої кваліфікаційної комісії суддів України.</w:t>
      </w:r>
    </w:p>
    <w:p w:rsidR="00442B3D" w:rsidRPr="002608E5" w:rsidRDefault="00442B3D" w:rsidP="00761575">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442B3D" w:rsidRPr="002608E5" w:rsidRDefault="00442B3D" w:rsidP="00761575">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42B3D" w:rsidRPr="002608E5" w:rsidRDefault="00442B3D" w:rsidP="00761575">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Відповідно до Умов про</w:t>
      </w:r>
      <w:r w:rsidR="009C1305" w:rsidRPr="002608E5">
        <w:rPr>
          <w:sz w:val="26"/>
          <w:szCs w:val="26"/>
          <w:lang w:val="uk-UA"/>
        </w:rPr>
        <w:t xml:space="preserve">ведення Конкурсу, затверджених </w:t>
      </w:r>
      <w:r w:rsidRPr="002608E5">
        <w:rPr>
          <w:sz w:val="26"/>
          <w:szCs w:val="26"/>
          <w:lang w:val="uk-UA"/>
        </w:rPr>
        <w:t>рішенням Вищої кваліфікаційної</w:t>
      </w:r>
      <w:r w:rsidRPr="005E214F">
        <w:rPr>
          <w:sz w:val="28"/>
          <w:szCs w:val="28"/>
          <w:lang w:val="uk-UA"/>
        </w:rPr>
        <w:t xml:space="preserve"> </w:t>
      </w:r>
      <w:r w:rsidRPr="002608E5">
        <w:rPr>
          <w:sz w:val="26"/>
          <w:szCs w:val="26"/>
          <w:lang w:val="uk-UA"/>
        </w:rPr>
        <w:t>комісії</w:t>
      </w:r>
      <w:r w:rsidRPr="005E214F">
        <w:rPr>
          <w:sz w:val="28"/>
          <w:szCs w:val="28"/>
          <w:lang w:val="uk-UA"/>
        </w:rPr>
        <w:t xml:space="preserve"> </w:t>
      </w:r>
      <w:r w:rsidRPr="002608E5">
        <w:rPr>
          <w:sz w:val="26"/>
          <w:szCs w:val="26"/>
          <w:lang w:val="uk-UA"/>
        </w:rPr>
        <w:t>суддів</w:t>
      </w:r>
      <w:r w:rsidRPr="005E214F">
        <w:rPr>
          <w:sz w:val="28"/>
          <w:szCs w:val="28"/>
          <w:lang w:val="uk-UA"/>
        </w:rPr>
        <w:t xml:space="preserve"> </w:t>
      </w:r>
      <w:r w:rsidRPr="002608E5">
        <w:rPr>
          <w:sz w:val="26"/>
          <w:szCs w:val="26"/>
          <w:lang w:val="uk-UA"/>
        </w:rPr>
        <w:t>України</w:t>
      </w:r>
      <w:r w:rsidRPr="005E214F">
        <w:rPr>
          <w:sz w:val="28"/>
          <w:szCs w:val="28"/>
          <w:lang w:val="uk-UA"/>
        </w:rPr>
        <w:t xml:space="preserve"> </w:t>
      </w:r>
      <w:r w:rsidRPr="002608E5">
        <w:rPr>
          <w:sz w:val="26"/>
          <w:szCs w:val="26"/>
          <w:lang w:val="uk-UA"/>
        </w:rPr>
        <w:t>від</w:t>
      </w:r>
      <w:r w:rsidRPr="005E214F">
        <w:rPr>
          <w:sz w:val="28"/>
          <w:szCs w:val="28"/>
          <w:lang w:val="uk-UA"/>
        </w:rPr>
        <w:t xml:space="preserve"> </w:t>
      </w:r>
      <w:r w:rsidRPr="002608E5">
        <w:rPr>
          <w:sz w:val="26"/>
          <w:szCs w:val="26"/>
          <w:lang w:val="uk-UA"/>
        </w:rPr>
        <w:t>14</w:t>
      </w:r>
      <w:r w:rsidRPr="005E214F">
        <w:rPr>
          <w:sz w:val="28"/>
          <w:szCs w:val="28"/>
          <w:lang w:val="uk-UA"/>
        </w:rPr>
        <w:t xml:space="preserve"> </w:t>
      </w:r>
      <w:r w:rsidRPr="002608E5">
        <w:rPr>
          <w:sz w:val="26"/>
          <w:szCs w:val="26"/>
          <w:lang w:val="uk-UA"/>
        </w:rPr>
        <w:t>вересня</w:t>
      </w:r>
      <w:r w:rsidRPr="005E214F">
        <w:rPr>
          <w:sz w:val="28"/>
          <w:szCs w:val="28"/>
          <w:lang w:val="uk-UA"/>
        </w:rPr>
        <w:t xml:space="preserve"> </w:t>
      </w:r>
      <w:r w:rsidRPr="002608E5">
        <w:rPr>
          <w:sz w:val="26"/>
          <w:szCs w:val="26"/>
          <w:lang w:val="uk-UA"/>
        </w:rPr>
        <w:t>2023</w:t>
      </w:r>
      <w:r w:rsidRPr="005E214F">
        <w:rPr>
          <w:sz w:val="28"/>
          <w:szCs w:val="28"/>
          <w:lang w:val="uk-UA"/>
        </w:rPr>
        <w:t xml:space="preserve"> </w:t>
      </w:r>
      <w:r w:rsidRPr="002608E5">
        <w:rPr>
          <w:sz w:val="26"/>
          <w:szCs w:val="26"/>
          <w:lang w:val="uk-UA"/>
        </w:rPr>
        <w:t>року</w:t>
      </w:r>
      <w:r w:rsidRPr="005E214F">
        <w:rPr>
          <w:sz w:val="28"/>
          <w:szCs w:val="28"/>
          <w:lang w:val="uk-UA"/>
        </w:rPr>
        <w:t xml:space="preserve"> </w:t>
      </w:r>
      <w:r w:rsidRPr="002608E5">
        <w:rPr>
          <w:sz w:val="26"/>
          <w:szCs w:val="26"/>
          <w:lang w:val="uk-UA"/>
        </w:rPr>
        <w:t>№</w:t>
      </w:r>
      <w:r w:rsidRPr="005E214F">
        <w:rPr>
          <w:sz w:val="28"/>
          <w:szCs w:val="28"/>
          <w:lang w:val="uk-UA"/>
        </w:rPr>
        <w:t xml:space="preserve"> </w:t>
      </w:r>
      <w:r w:rsidRPr="002608E5">
        <w:rPr>
          <w:sz w:val="26"/>
          <w:szCs w:val="26"/>
          <w:lang w:val="uk-UA"/>
        </w:rPr>
        <w:t>94/зп-23,</w:t>
      </w:r>
      <w:r w:rsidRPr="005E214F">
        <w:rPr>
          <w:sz w:val="28"/>
          <w:szCs w:val="28"/>
          <w:lang w:val="uk-UA"/>
        </w:rPr>
        <w:t xml:space="preserve"> </w:t>
      </w:r>
      <w:r w:rsidRPr="002608E5">
        <w:rPr>
          <w:sz w:val="26"/>
          <w:szCs w:val="26"/>
          <w:lang w:val="uk-UA"/>
        </w:rPr>
        <w:t>до</w:t>
      </w:r>
      <w:r w:rsidRPr="005E214F">
        <w:rPr>
          <w:sz w:val="28"/>
          <w:szCs w:val="28"/>
          <w:lang w:val="uk-UA"/>
        </w:rPr>
        <w:t xml:space="preserve"> </w:t>
      </w:r>
      <w:r w:rsidRPr="002608E5">
        <w:rPr>
          <w:sz w:val="26"/>
          <w:szCs w:val="26"/>
          <w:lang w:val="uk-UA"/>
        </w:rPr>
        <w:t>участі</w:t>
      </w:r>
      <w:r w:rsidRPr="005E214F">
        <w:rPr>
          <w:sz w:val="28"/>
          <w:szCs w:val="28"/>
          <w:lang w:val="uk-UA"/>
        </w:rPr>
        <w:t xml:space="preserve"> </w:t>
      </w:r>
      <w:r w:rsidRPr="002608E5">
        <w:rPr>
          <w:sz w:val="26"/>
          <w:szCs w:val="26"/>
          <w:lang w:val="uk-UA"/>
        </w:rPr>
        <w:t xml:space="preserve">в першій стадії Конкурсу допускаються особи, які: </w:t>
      </w:r>
    </w:p>
    <w:p w:rsidR="00442B3D" w:rsidRPr="002608E5" w:rsidRDefault="00442B3D" w:rsidP="00761575">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1) у порядку та строки, визначені цим оголошенням, подали всі необхідні документи;</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У</w:t>
      </w:r>
      <w:r w:rsidRPr="000F1D6C">
        <w:rPr>
          <w:lang w:val="uk-UA"/>
        </w:rPr>
        <w:t xml:space="preserve"> </w:t>
      </w:r>
      <w:r w:rsidRPr="002608E5">
        <w:rPr>
          <w:sz w:val="26"/>
          <w:szCs w:val="26"/>
          <w:lang w:val="uk-UA"/>
        </w:rPr>
        <w:t>визначений</w:t>
      </w:r>
      <w:r w:rsidRPr="000F1D6C">
        <w:rPr>
          <w:lang w:val="uk-UA"/>
        </w:rPr>
        <w:t xml:space="preserve"> </w:t>
      </w:r>
      <w:r w:rsidRPr="002608E5">
        <w:rPr>
          <w:sz w:val="26"/>
          <w:szCs w:val="26"/>
          <w:lang w:val="uk-UA"/>
        </w:rPr>
        <w:t>строк</w:t>
      </w:r>
      <w:r w:rsidRPr="000F1D6C">
        <w:rPr>
          <w:lang w:val="uk-UA"/>
        </w:rPr>
        <w:t xml:space="preserve"> </w:t>
      </w:r>
      <w:r w:rsidRPr="002608E5">
        <w:rPr>
          <w:sz w:val="26"/>
          <w:szCs w:val="26"/>
          <w:lang w:val="uk-UA"/>
        </w:rPr>
        <w:t>до</w:t>
      </w:r>
      <w:r w:rsidRPr="000F1D6C">
        <w:rPr>
          <w:lang w:val="uk-UA"/>
        </w:rPr>
        <w:t xml:space="preserve"> </w:t>
      </w:r>
      <w:r w:rsidRPr="002608E5">
        <w:rPr>
          <w:sz w:val="26"/>
          <w:szCs w:val="26"/>
          <w:lang w:val="uk-UA"/>
        </w:rPr>
        <w:t>Комісії</w:t>
      </w:r>
      <w:r w:rsidRPr="000F1D6C">
        <w:rPr>
          <w:lang w:val="uk-UA"/>
        </w:rPr>
        <w:t xml:space="preserve"> </w:t>
      </w:r>
      <w:r w:rsidRPr="002608E5">
        <w:rPr>
          <w:sz w:val="26"/>
          <w:szCs w:val="26"/>
          <w:lang w:val="uk-UA"/>
        </w:rPr>
        <w:t>із</w:t>
      </w:r>
      <w:r w:rsidRPr="000F1D6C">
        <w:rPr>
          <w:lang w:val="uk-UA"/>
        </w:rPr>
        <w:t xml:space="preserve"> </w:t>
      </w:r>
      <w:r w:rsidRPr="002608E5">
        <w:rPr>
          <w:sz w:val="26"/>
          <w:szCs w:val="26"/>
          <w:lang w:val="uk-UA"/>
        </w:rPr>
        <w:t>заявою</w:t>
      </w:r>
      <w:r w:rsidRPr="000F1D6C">
        <w:rPr>
          <w:lang w:val="uk-UA"/>
        </w:rPr>
        <w:t xml:space="preserve"> </w:t>
      </w:r>
      <w:r w:rsidRPr="002608E5">
        <w:rPr>
          <w:sz w:val="26"/>
          <w:szCs w:val="26"/>
          <w:lang w:val="uk-UA"/>
        </w:rPr>
        <w:t>про</w:t>
      </w:r>
      <w:r w:rsidRPr="000F1D6C">
        <w:rPr>
          <w:lang w:val="uk-UA"/>
        </w:rPr>
        <w:t xml:space="preserve"> </w:t>
      </w:r>
      <w:r w:rsidRPr="002608E5">
        <w:rPr>
          <w:sz w:val="26"/>
          <w:szCs w:val="26"/>
          <w:lang w:val="uk-UA"/>
        </w:rPr>
        <w:t>участь</w:t>
      </w:r>
      <w:r w:rsidRPr="000F1D6C">
        <w:rPr>
          <w:lang w:val="uk-UA"/>
        </w:rPr>
        <w:t xml:space="preserve"> </w:t>
      </w:r>
      <w:r w:rsidRPr="002608E5">
        <w:rPr>
          <w:sz w:val="26"/>
          <w:szCs w:val="26"/>
          <w:lang w:val="uk-UA"/>
        </w:rPr>
        <w:t>у</w:t>
      </w:r>
      <w:r w:rsidRPr="000F1D6C">
        <w:rPr>
          <w:lang w:val="uk-UA"/>
        </w:rPr>
        <w:t xml:space="preserve"> </w:t>
      </w:r>
      <w:r w:rsidRPr="002608E5">
        <w:rPr>
          <w:sz w:val="26"/>
          <w:szCs w:val="26"/>
          <w:lang w:val="uk-UA"/>
        </w:rPr>
        <w:t>конкурсі</w:t>
      </w:r>
      <w:r w:rsidRPr="000F1D6C">
        <w:rPr>
          <w:lang w:val="uk-UA"/>
        </w:rPr>
        <w:t xml:space="preserve"> </w:t>
      </w:r>
      <w:r w:rsidRPr="002608E5">
        <w:rPr>
          <w:sz w:val="26"/>
          <w:szCs w:val="26"/>
          <w:lang w:val="uk-UA"/>
        </w:rPr>
        <w:t>та</w:t>
      </w:r>
      <w:r w:rsidRPr="000F1D6C">
        <w:rPr>
          <w:lang w:val="uk-UA"/>
        </w:rPr>
        <w:t xml:space="preserve"> </w:t>
      </w:r>
      <w:r w:rsidRPr="002608E5">
        <w:rPr>
          <w:sz w:val="26"/>
          <w:szCs w:val="26"/>
          <w:lang w:val="uk-UA"/>
        </w:rPr>
        <w:t>про</w:t>
      </w:r>
      <w:r w:rsidRPr="000F1D6C">
        <w:rPr>
          <w:lang w:val="uk-UA"/>
        </w:rPr>
        <w:t xml:space="preserve"> </w:t>
      </w:r>
      <w:r w:rsidRPr="002608E5">
        <w:rPr>
          <w:sz w:val="26"/>
          <w:szCs w:val="26"/>
          <w:lang w:val="uk-UA"/>
        </w:rPr>
        <w:t xml:space="preserve">проведення кваліфікаційного оцінювання звернувся </w:t>
      </w:r>
      <w:proofErr w:type="spellStart"/>
      <w:r w:rsidR="00693C8C">
        <w:rPr>
          <w:sz w:val="26"/>
          <w:szCs w:val="26"/>
          <w:lang w:val="uk-UA"/>
        </w:rPr>
        <w:t>Фетісов</w:t>
      </w:r>
      <w:proofErr w:type="spellEnd"/>
      <w:r w:rsidR="00693C8C">
        <w:rPr>
          <w:sz w:val="26"/>
          <w:szCs w:val="26"/>
          <w:lang w:val="uk-UA"/>
        </w:rPr>
        <w:t xml:space="preserve"> Микола Володимирович.</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Перевіривши подані кандидатом документи, заслухавши доповідача, Комісія встановила таке.</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1) має стаж роботи на посаді судді не менше п’яти років;</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2) має науковий ступінь у сфері права та стаж наукової роботи у сфері права щонайменше сім років;</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442B3D" w:rsidRPr="002608E5" w:rsidRDefault="009C1305" w:rsidP="000F1D6C">
      <w:pPr>
        <w:pBdr>
          <w:top w:val="nil"/>
          <w:left w:val="nil"/>
          <w:bottom w:val="nil"/>
          <w:right w:val="nil"/>
          <w:between w:val="nil"/>
        </w:pBdr>
        <w:spacing w:line="240" w:lineRule="auto"/>
        <w:ind w:leftChars="-60" w:left="-144" w:firstLineChars="272" w:firstLine="707"/>
        <w:jc w:val="both"/>
        <w:rPr>
          <w:sz w:val="26"/>
          <w:szCs w:val="26"/>
          <w:lang w:val="uk-UA"/>
        </w:rPr>
      </w:pPr>
      <w:proofErr w:type="spellStart"/>
      <w:r w:rsidRPr="002608E5">
        <w:rPr>
          <w:sz w:val="26"/>
          <w:szCs w:val="26"/>
          <w:lang w:val="uk-UA"/>
        </w:rPr>
        <w:t>Фетісов</w:t>
      </w:r>
      <w:proofErr w:type="spellEnd"/>
      <w:r w:rsidRPr="002608E5">
        <w:rPr>
          <w:sz w:val="26"/>
          <w:szCs w:val="26"/>
          <w:lang w:val="uk-UA"/>
        </w:rPr>
        <w:t xml:space="preserve"> М.В.</w:t>
      </w:r>
      <w:r w:rsidR="00442B3D" w:rsidRPr="002608E5">
        <w:rPr>
          <w:sz w:val="26"/>
          <w:szCs w:val="26"/>
          <w:lang w:val="uk-UA"/>
        </w:rPr>
        <w:t xml:space="preserve"> у своїй заяві просив допустити його до участі </w:t>
      </w:r>
      <w:r w:rsidR="001E0406">
        <w:rPr>
          <w:sz w:val="26"/>
          <w:szCs w:val="26"/>
          <w:lang w:val="uk-UA"/>
        </w:rPr>
        <w:t>в</w:t>
      </w:r>
      <w:r w:rsidR="00442B3D" w:rsidRPr="002608E5">
        <w:rPr>
          <w:sz w:val="26"/>
          <w:szCs w:val="26"/>
          <w:lang w:val="uk-UA"/>
        </w:rPr>
        <w:t xml:space="preserve"> </w:t>
      </w:r>
      <w:r w:rsidR="00693C8C">
        <w:rPr>
          <w:sz w:val="26"/>
          <w:szCs w:val="26"/>
          <w:lang w:val="uk-UA"/>
        </w:rPr>
        <w:t>К</w:t>
      </w:r>
      <w:r w:rsidR="00442B3D" w:rsidRPr="002608E5">
        <w:rPr>
          <w:sz w:val="26"/>
          <w:szCs w:val="26"/>
          <w:lang w:val="uk-UA"/>
        </w:rPr>
        <w:t>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442B3D" w:rsidRPr="002608E5" w:rsidRDefault="00693C8C" w:rsidP="000F1D6C">
      <w:pPr>
        <w:pBdr>
          <w:top w:val="nil"/>
          <w:left w:val="nil"/>
          <w:bottom w:val="nil"/>
          <w:right w:val="nil"/>
          <w:between w:val="nil"/>
        </w:pBdr>
        <w:spacing w:line="240" w:lineRule="auto"/>
        <w:ind w:leftChars="-60" w:left="-144" w:firstLineChars="272" w:firstLine="707"/>
        <w:jc w:val="both"/>
        <w:rPr>
          <w:sz w:val="26"/>
          <w:szCs w:val="26"/>
          <w:lang w:val="uk-UA"/>
        </w:rPr>
      </w:pPr>
      <w:r>
        <w:rPr>
          <w:sz w:val="26"/>
          <w:szCs w:val="26"/>
          <w:lang w:val="uk-UA"/>
        </w:rPr>
        <w:t>Однак</w:t>
      </w:r>
      <w:r w:rsidR="00442B3D" w:rsidRPr="002608E5">
        <w:rPr>
          <w:sz w:val="26"/>
          <w:szCs w:val="26"/>
          <w:lang w:val="uk-UA"/>
        </w:rPr>
        <w:t xml:space="preserve"> </w:t>
      </w:r>
      <w:proofErr w:type="spellStart"/>
      <w:r w:rsidR="00FF3B6E" w:rsidRPr="002608E5">
        <w:rPr>
          <w:sz w:val="26"/>
          <w:szCs w:val="26"/>
          <w:lang w:val="uk-UA"/>
        </w:rPr>
        <w:t>Фетісов</w:t>
      </w:r>
      <w:proofErr w:type="spellEnd"/>
      <w:r w:rsidR="00FF3B6E" w:rsidRPr="002608E5">
        <w:rPr>
          <w:sz w:val="26"/>
          <w:szCs w:val="26"/>
          <w:lang w:val="uk-UA"/>
        </w:rPr>
        <w:t xml:space="preserve"> М.В.</w:t>
      </w:r>
      <w:r w:rsidR="00FF3B6E" w:rsidRPr="00761575">
        <w:rPr>
          <w:sz w:val="26"/>
          <w:szCs w:val="26"/>
        </w:rPr>
        <w:t xml:space="preserve"> </w:t>
      </w:r>
      <w:r w:rsidR="00442B3D" w:rsidRPr="002608E5">
        <w:rPr>
          <w:sz w:val="26"/>
          <w:szCs w:val="26"/>
          <w:lang w:val="uk-UA"/>
        </w:rPr>
        <w:t xml:space="preserve">призначений на посаду судді </w:t>
      </w:r>
      <w:r w:rsidR="00975477" w:rsidRPr="002608E5">
        <w:rPr>
          <w:sz w:val="26"/>
          <w:szCs w:val="26"/>
          <w:lang w:val="uk-UA"/>
        </w:rPr>
        <w:t xml:space="preserve">Ленінського районного суду міста Запоріжжя </w:t>
      </w:r>
      <w:r w:rsidR="00442B3D" w:rsidRPr="002608E5">
        <w:rPr>
          <w:sz w:val="26"/>
          <w:szCs w:val="26"/>
          <w:lang w:val="uk-UA"/>
        </w:rPr>
        <w:t xml:space="preserve">Указом Президента України від </w:t>
      </w:r>
      <w:r w:rsidR="00FF3B6E" w:rsidRPr="002608E5">
        <w:rPr>
          <w:sz w:val="26"/>
          <w:szCs w:val="26"/>
          <w:lang w:val="uk-UA"/>
        </w:rPr>
        <w:t>07</w:t>
      </w:r>
      <w:r w:rsidR="00975477" w:rsidRPr="002608E5">
        <w:rPr>
          <w:sz w:val="26"/>
          <w:szCs w:val="26"/>
          <w:lang w:val="uk-UA"/>
        </w:rPr>
        <w:t xml:space="preserve"> липня </w:t>
      </w:r>
      <w:r w:rsidR="00FF3B6E" w:rsidRPr="002608E5">
        <w:rPr>
          <w:sz w:val="26"/>
          <w:szCs w:val="26"/>
          <w:lang w:val="uk-UA"/>
        </w:rPr>
        <w:t>2020</w:t>
      </w:r>
      <w:r w:rsidR="00442B3D" w:rsidRPr="002608E5">
        <w:rPr>
          <w:sz w:val="26"/>
          <w:szCs w:val="26"/>
          <w:lang w:val="uk-UA"/>
        </w:rPr>
        <w:t xml:space="preserve"> </w:t>
      </w:r>
      <w:r w:rsidR="00975477" w:rsidRPr="002608E5">
        <w:rPr>
          <w:sz w:val="26"/>
          <w:szCs w:val="26"/>
          <w:lang w:val="uk-UA"/>
        </w:rPr>
        <w:t xml:space="preserve">року </w:t>
      </w:r>
      <w:r w:rsidR="00442B3D" w:rsidRPr="002608E5">
        <w:rPr>
          <w:sz w:val="26"/>
          <w:szCs w:val="26"/>
          <w:lang w:val="uk-UA"/>
        </w:rPr>
        <w:t xml:space="preserve">№ </w:t>
      </w:r>
      <w:r w:rsidR="00FF3B6E" w:rsidRPr="002608E5">
        <w:rPr>
          <w:sz w:val="26"/>
          <w:szCs w:val="26"/>
          <w:lang w:val="uk-UA"/>
        </w:rPr>
        <w:t>268/2020</w:t>
      </w:r>
      <w:r w:rsidR="00442B3D" w:rsidRPr="002608E5">
        <w:rPr>
          <w:sz w:val="26"/>
          <w:szCs w:val="26"/>
          <w:lang w:val="uk-UA"/>
        </w:rPr>
        <w:t>, тобто не має відповідного п’ятирічного стажу станом на день подання ним документів.</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При цьому Комісія вважає, що положення частини другої статті 137 Закону, згідно</w:t>
      </w:r>
      <w:r w:rsidRPr="000F1D6C">
        <w:rPr>
          <w:lang w:val="uk-UA"/>
        </w:rPr>
        <w:t xml:space="preserve"> </w:t>
      </w:r>
      <w:r w:rsidRPr="002608E5">
        <w:rPr>
          <w:sz w:val="26"/>
          <w:szCs w:val="26"/>
          <w:lang w:val="uk-UA"/>
        </w:rPr>
        <w:t>з</w:t>
      </w:r>
      <w:r w:rsidRPr="000F1D6C">
        <w:rPr>
          <w:lang w:val="uk-UA"/>
        </w:rPr>
        <w:t xml:space="preserve"> </w:t>
      </w:r>
      <w:r w:rsidRPr="002608E5">
        <w:rPr>
          <w:sz w:val="26"/>
          <w:szCs w:val="26"/>
          <w:lang w:val="uk-UA"/>
        </w:rPr>
        <w:t>яким</w:t>
      </w:r>
      <w:r w:rsidRPr="000F1D6C">
        <w:rPr>
          <w:lang w:val="uk-UA"/>
        </w:rPr>
        <w:t xml:space="preserve"> </w:t>
      </w:r>
      <w:r w:rsidRPr="002608E5">
        <w:rPr>
          <w:sz w:val="26"/>
          <w:szCs w:val="26"/>
          <w:lang w:val="uk-UA"/>
        </w:rPr>
        <w:t>до</w:t>
      </w:r>
      <w:r w:rsidRPr="000F1D6C">
        <w:rPr>
          <w:lang w:val="uk-UA"/>
        </w:rPr>
        <w:t xml:space="preserve"> </w:t>
      </w:r>
      <w:r w:rsidRPr="002608E5">
        <w:rPr>
          <w:sz w:val="26"/>
          <w:szCs w:val="26"/>
          <w:lang w:val="uk-UA"/>
        </w:rPr>
        <w:t>стажу</w:t>
      </w:r>
      <w:r w:rsidRPr="000F1D6C">
        <w:rPr>
          <w:lang w:val="uk-UA"/>
        </w:rPr>
        <w:t xml:space="preserve"> </w:t>
      </w:r>
      <w:r w:rsidRPr="002608E5">
        <w:rPr>
          <w:sz w:val="26"/>
          <w:szCs w:val="26"/>
          <w:lang w:val="uk-UA"/>
        </w:rPr>
        <w:t>роботи</w:t>
      </w:r>
      <w:r w:rsidRPr="000F1D6C">
        <w:rPr>
          <w:lang w:val="uk-UA"/>
        </w:rPr>
        <w:t xml:space="preserve"> </w:t>
      </w:r>
      <w:r w:rsidRPr="002608E5">
        <w:rPr>
          <w:sz w:val="26"/>
          <w:szCs w:val="26"/>
          <w:lang w:val="uk-UA"/>
        </w:rPr>
        <w:t>на</w:t>
      </w:r>
      <w:r w:rsidRPr="000F1D6C">
        <w:rPr>
          <w:lang w:val="uk-UA"/>
        </w:rPr>
        <w:t xml:space="preserve"> </w:t>
      </w:r>
      <w:r w:rsidRPr="002608E5">
        <w:rPr>
          <w:sz w:val="26"/>
          <w:szCs w:val="26"/>
          <w:lang w:val="uk-UA"/>
        </w:rPr>
        <w:t>посаді</w:t>
      </w:r>
      <w:r w:rsidRPr="000F1D6C">
        <w:rPr>
          <w:lang w:val="uk-UA"/>
        </w:rPr>
        <w:t xml:space="preserve"> </w:t>
      </w:r>
      <w:r w:rsidRPr="002608E5">
        <w:rPr>
          <w:sz w:val="26"/>
          <w:szCs w:val="26"/>
          <w:lang w:val="uk-UA"/>
        </w:rPr>
        <w:t>судді</w:t>
      </w:r>
      <w:r w:rsidRPr="000F1D6C">
        <w:rPr>
          <w:lang w:val="uk-UA"/>
        </w:rPr>
        <w:t xml:space="preserve"> </w:t>
      </w:r>
      <w:r w:rsidRPr="002608E5">
        <w:rPr>
          <w:sz w:val="26"/>
          <w:szCs w:val="26"/>
          <w:lang w:val="uk-UA"/>
        </w:rPr>
        <w:t>також</w:t>
      </w:r>
      <w:r w:rsidRPr="000F1D6C">
        <w:rPr>
          <w:lang w:val="uk-UA"/>
        </w:rPr>
        <w:t xml:space="preserve"> </w:t>
      </w:r>
      <w:r w:rsidRPr="002608E5">
        <w:rPr>
          <w:sz w:val="26"/>
          <w:szCs w:val="26"/>
          <w:lang w:val="uk-UA"/>
        </w:rPr>
        <w:t>зараховується</w:t>
      </w:r>
      <w:r w:rsidRPr="000F1D6C">
        <w:rPr>
          <w:lang w:val="uk-UA"/>
        </w:rPr>
        <w:t xml:space="preserve"> </w:t>
      </w:r>
      <w:r w:rsidRPr="002608E5">
        <w:rPr>
          <w:sz w:val="26"/>
          <w:szCs w:val="26"/>
          <w:lang w:val="uk-UA"/>
        </w:rPr>
        <w:t>стаж</w:t>
      </w:r>
      <w:r w:rsidRPr="000F1D6C">
        <w:rPr>
          <w:lang w:val="uk-UA"/>
        </w:rPr>
        <w:t xml:space="preserve"> </w:t>
      </w:r>
      <w:r w:rsidRPr="002608E5">
        <w:rPr>
          <w:sz w:val="26"/>
          <w:szCs w:val="26"/>
          <w:lang w:val="uk-UA"/>
        </w:rPr>
        <w:t>(досвід)</w:t>
      </w:r>
      <w:r w:rsidRPr="000F1D6C">
        <w:rPr>
          <w:lang w:val="uk-UA"/>
        </w:rPr>
        <w:t xml:space="preserve"> </w:t>
      </w:r>
      <w:r w:rsidRPr="002608E5">
        <w:rPr>
          <w:sz w:val="26"/>
          <w:szCs w:val="26"/>
          <w:lang w:val="uk-UA"/>
        </w:rPr>
        <w:t>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професійна діяльність на посаді судді.</w:t>
      </w:r>
    </w:p>
    <w:p w:rsidR="00442B3D" w:rsidRPr="002608E5" w:rsidRDefault="00442B3D" w:rsidP="000F1D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 xml:space="preserve">Отже, Комісією встановлено відсутність відповідного стажу роботи, що є підставою для відмови </w:t>
      </w:r>
      <w:r w:rsidR="00693C8C">
        <w:rPr>
          <w:sz w:val="26"/>
          <w:szCs w:val="26"/>
          <w:lang w:val="uk-UA"/>
        </w:rPr>
        <w:t>в</w:t>
      </w:r>
      <w:r w:rsidRPr="002608E5">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D961D1" w:rsidRDefault="00D961D1" w:rsidP="000F1D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D961D1" w:rsidRDefault="00D961D1" w:rsidP="000F1D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D961D1" w:rsidRDefault="00D961D1" w:rsidP="000F1D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DA75C5" w:rsidRPr="00442B3D" w:rsidRDefault="004E660F" w:rsidP="00761575">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442B3D">
        <w:rPr>
          <w:color w:val="000000"/>
          <w:sz w:val="26"/>
          <w:szCs w:val="26"/>
          <w:lang w:val="uk-UA"/>
        </w:rPr>
        <w:lastRenderedPageBreak/>
        <w:t>Керуючись статтями 79-3, 83, 93, 101 Закону України «Про судоустрій і статус суддів», Комісія одноголосно</w:t>
      </w:r>
    </w:p>
    <w:p w:rsidR="00DA75C5" w:rsidRPr="00442B3D" w:rsidRDefault="00DA75C5" w:rsidP="00761575">
      <w:pPr>
        <w:pBdr>
          <w:top w:val="nil"/>
          <w:left w:val="nil"/>
          <w:bottom w:val="nil"/>
          <w:right w:val="nil"/>
          <w:between w:val="nil"/>
        </w:pBdr>
        <w:spacing w:line="240" w:lineRule="auto"/>
        <w:ind w:leftChars="-60" w:left="-141" w:hanging="3"/>
        <w:jc w:val="both"/>
        <w:rPr>
          <w:color w:val="000000"/>
          <w:sz w:val="26"/>
          <w:szCs w:val="26"/>
          <w:lang w:val="uk-UA"/>
        </w:rPr>
      </w:pPr>
    </w:p>
    <w:p w:rsidR="00DA75C5" w:rsidRPr="00442B3D" w:rsidRDefault="004E660F" w:rsidP="00761575">
      <w:pPr>
        <w:pBdr>
          <w:top w:val="nil"/>
          <w:left w:val="nil"/>
          <w:bottom w:val="nil"/>
          <w:right w:val="nil"/>
          <w:between w:val="nil"/>
        </w:pBdr>
        <w:spacing w:line="240" w:lineRule="auto"/>
        <w:ind w:leftChars="-60" w:left="-141" w:hanging="3"/>
        <w:jc w:val="center"/>
        <w:rPr>
          <w:color w:val="000000"/>
          <w:sz w:val="26"/>
          <w:szCs w:val="26"/>
          <w:lang w:val="uk-UA"/>
        </w:rPr>
      </w:pPr>
      <w:r w:rsidRPr="00442B3D">
        <w:rPr>
          <w:color w:val="000000"/>
          <w:sz w:val="26"/>
          <w:szCs w:val="26"/>
          <w:lang w:val="uk-UA"/>
        </w:rPr>
        <w:t>вирішила:</w:t>
      </w:r>
    </w:p>
    <w:p w:rsidR="00DA75C5" w:rsidRPr="00442B3D" w:rsidRDefault="00DA75C5" w:rsidP="00761575">
      <w:pPr>
        <w:pBdr>
          <w:top w:val="nil"/>
          <w:left w:val="nil"/>
          <w:bottom w:val="nil"/>
          <w:right w:val="nil"/>
          <w:between w:val="nil"/>
        </w:pBdr>
        <w:spacing w:line="240" w:lineRule="auto"/>
        <w:ind w:leftChars="-60" w:left="-141" w:hanging="3"/>
        <w:jc w:val="both"/>
        <w:rPr>
          <w:color w:val="000000"/>
          <w:sz w:val="26"/>
          <w:szCs w:val="26"/>
          <w:lang w:val="uk-UA"/>
        </w:rPr>
      </w:pPr>
    </w:p>
    <w:p w:rsidR="00DA75C5" w:rsidRPr="00442B3D" w:rsidRDefault="004E660F" w:rsidP="00761575">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 xml:space="preserve">відмовити </w:t>
      </w:r>
      <w:proofErr w:type="spellStart"/>
      <w:r w:rsidR="009C1305" w:rsidRPr="009C1305">
        <w:rPr>
          <w:sz w:val="26"/>
          <w:szCs w:val="26"/>
          <w:lang w:val="uk-UA"/>
        </w:rPr>
        <w:t>Фетісову</w:t>
      </w:r>
      <w:proofErr w:type="spellEnd"/>
      <w:r w:rsidR="009C1305" w:rsidRPr="009C1305">
        <w:rPr>
          <w:sz w:val="26"/>
          <w:szCs w:val="26"/>
          <w:lang w:val="uk-UA"/>
        </w:rPr>
        <w:t xml:space="preserve"> Миколі Володимировичу</w:t>
      </w:r>
      <w:r w:rsidRPr="00442B3D">
        <w:rPr>
          <w:sz w:val="26"/>
          <w:szCs w:val="26"/>
          <w:lang w:val="uk-UA"/>
        </w:rPr>
        <w:t xml:space="preserve"> </w:t>
      </w:r>
      <w:r w:rsidR="00693C8C">
        <w:rPr>
          <w:color w:val="000000"/>
          <w:sz w:val="26"/>
          <w:szCs w:val="26"/>
          <w:lang w:val="uk-UA"/>
        </w:rPr>
        <w:t>в</w:t>
      </w:r>
      <w:r w:rsidRPr="00442B3D">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2608E5">
        <w:rPr>
          <w:color w:val="000000"/>
          <w:sz w:val="26"/>
          <w:szCs w:val="26"/>
          <w:lang w:val="uk-UA"/>
        </w:rPr>
        <w:t xml:space="preserve"> (зі змінами)</w:t>
      </w:r>
      <w:r w:rsidRPr="00442B3D">
        <w:rPr>
          <w:color w:val="000000"/>
          <w:sz w:val="26"/>
          <w:szCs w:val="26"/>
          <w:lang w:val="uk-UA"/>
        </w:rPr>
        <w:t>.</w:t>
      </w:r>
    </w:p>
    <w:p w:rsidR="00DA75C5" w:rsidRPr="00442B3D" w:rsidRDefault="00DA75C5" w:rsidP="00761575">
      <w:pPr>
        <w:pBdr>
          <w:top w:val="nil"/>
          <w:left w:val="nil"/>
          <w:bottom w:val="nil"/>
          <w:right w:val="nil"/>
          <w:between w:val="nil"/>
        </w:pBdr>
        <w:spacing w:line="240" w:lineRule="auto"/>
        <w:ind w:leftChars="-60" w:left="-141" w:hanging="3"/>
        <w:jc w:val="both"/>
        <w:rPr>
          <w:color w:val="000000"/>
          <w:sz w:val="26"/>
          <w:szCs w:val="26"/>
          <w:lang w:val="uk-UA"/>
        </w:rPr>
      </w:pPr>
    </w:p>
    <w:p w:rsidR="00DA75C5" w:rsidRPr="00442B3D" w:rsidRDefault="00DA75C5" w:rsidP="00761575">
      <w:pPr>
        <w:pBdr>
          <w:top w:val="nil"/>
          <w:left w:val="nil"/>
          <w:bottom w:val="nil"/>
          <w:right w:val="nil"/>
          <w:between w:val="nil"/>
        </w:pBdr>
        <w:spacing w:line="240" w:lineRule="auto"/>
        <w:ind w:leftChars="-60" w:left="-141" w:hanging="3"/>
        <w:jc w:val="both"/>
        <w:rPr>
          <w:color w:val="000000"/>
          <w:sz w:val="26"/>
          <w:szCs w:val="26"/>
          <w:lang w:val="uk-UA"/>
        </w:rPr>
      </w:pPr>
    </w:p>
    <w:p w:rsidR="00FE44AA" w:rsidRPr="00442B3D" w:rsidRDefault="00FE44AA" w:rsidP="00761575">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Головуючий</w:t>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t xml:space="preserve">   Роман ІГНАТОВ</w:t>
      </w:r>
    </w:p>
    <w:p w:rsidR="00FE44AA" w:rsidRPr="00442B3D" w:rsidRDefault="00FE44AA" w:rsidP="00761575">
      <w:pPr>
        <w:pBdr>
          <w:top w:val="nil"/>
          <w:left w:val="nil"/>
          <w:bottom w:val="nil"/>
          <w:right w:val="nil"/>
          <w:between w:val="nil"/>
        </w:pBdr>
        <w:spacing w:line="240" w:lineRule="auto"/>
        <w:ind w:leftChars="-60" w:left="-141" w:hanging="3"/>
        <w:jc w:val="both"/>
        <w:rPr>
          <w:color w:val="000000"/>
          <w:sz w:val="26"/>
          <w:szCs w:val="26"/>
          <w:lang w:val="uk-UA"/>
        </w:rPr>
      </w:pPr>
    </w:p>
    <w:p w:rsidR="00FE44AA" w:rsidRPr="00442B3D" w:rsidRDefault="00FE44AA" w:rsidP="00761575">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Члени Комісії:</w:t>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t xml:space="preserve">   Ярослав ДУХ</w:t>
      </w:r>
    </w:p>
    <w:p w:rsidR="00FE44AA" w:rsidRPr="00442B3D" w:rsidRDefault="00FE44AA" w:rsidP="00761575">
      <w:pPr>
        <w:pBdr>
          <w:top w:val="nil"/>
          <w:left w:val="nil"/>
          <w:bottom w:val="nil"/>
          <w:right w:val="nil"/>
          <w:between w:val="nil"/>
        </w:pBdr>
        <w:spacing w:line="240" w:lineRule="auto"/>
        <w:ind w:leftChars="-60" w:left="-141" w:hanging="3"/>
        <w:jc w:val="both"/>
        <w:rPr>
          <w:color w:val="000000"/>
          <w:sz w:val="26"/>
          <w:szCs w:val="26"/>
          <w:lang w:val="uk-UA"/>
        </w:rPr>
      </w:pPr>
    </w:p>
    <w:p w:rsidR="00FE44AA" w:rsidRPr="00442B3D" w:rsidRDefault="00FE44AA" w:rsidP="00761575">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 xml:space="preserve">    </w:t>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t xml:space="preserve">   Олексій ОМЕЛЬЯН</w:t>
      </w:r>
    </w:p>
    <w:p w:rsidR="00DA75C5" w:rsidRPr="00442B3D" w:rsidRDefault="00DA75C5" w:rsidP="00761575">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bookmarkStart w:id="0" w:name="_GoBack"/>
      <w:bookmarkEnd w:id="0"/>
    </w:p>
    <w:sectPr w:rsidR="00DA75C5" w:rsidRPr="00442B3D" w:rsidSect="00D961D1">
      <w:headerReference w:type="even" r:id="rId10"/>
      <w:headerReference w:type="default" r:id="rId11"/>
      <w:footerReference w:type="even" r:id="rId12"/>
      <w:footerReference w:type="default" r:id="rId13"/>
      <w:headerReference w:type="first" r:id="rId14"/>
      <w:footerReference w:type="first" r:id="rId15"/>
      <w:pgSz w:w="11906" w:h="16838"/>
      <w:pgMar w:top="1418" w:right="566" w:bottom="1560"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6C" w:rsidRDefault="000F1D6C">
      <w:pPr>
        <w:spacing w:line="240" w:lineRule="auto"/>
        <w:ind w:left="0" w:hanging="2"/>
      </w:pPr>
      <w:r>
        <w:separator/>
      </w:r>
    </w:p>
  </w:endnote>
  <w:endnote w:type="continuationSeparator" w:id="0">
    <w:p w:rsidR="000F1D6C" w:rsidRDefault="000F1D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C" w:rsidRDefault="000F1D6C">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C" w:rsidRDefault="000F1D6C">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C" w:rsidRDefault="000F1D6C">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6C" w:rsidRDefault="000F1D6C">
      <w:pPr>
        <w:spacing w:line="240" w:lineRule="auto"/>
        <w:ind w:left="0" w:hanging="2"/>
      </w:pPr>
      <w:r>
        <w:separator/>
      </w:r>
    </w:p>
  </w:footnote>
  <w:footnote w:type="continuationSeparator" w:id="0">
    <w:p w:rsidR="000F1D6C" w:rsidRDefault="000F1D6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C" w:rsidRDefault="000F1D6C">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C" w:rsidRDefault="000F1D6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56038">
      <w:rPr>
        <w:noProof/>
        <w:color w:val="000000"/>
      </w:rPr>
      <w:t>2</w:t>
    </w:r>
    <w:r>
      <w:rPr>
        <w:color w:val="000000"/>
      </w:rPr>
      <w:fldChar w:fldCharType="end"/>
    </w:r>
  </w:p>
  <w:p w:rsidR="000F1D6C" w:rsidRDefault="000F1D6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p w:rsidR="000F1D6C" w:rsidRDefault="000F1D6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6C" w:rsidRDefault="000F1D6C">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F1D6C"/>
    <w:rsid w:val="001E0406"/>
    <w:rsid w:val="001E0878"/>
    <w:rsid w:val="002608E5"/>
    <w:rsid w:val="00356038"/>
    <w:rsid w:val="00442B3D"/>
    <w:rsid w:val="004E660F"/>
    <w:rsid w:val="005E214F"/>
    <w:rsid w:val="0068398F"/>
    <w:rsid w:val="00693C8C"/>
    <w:rsid w:val="00761575"/>
    <w:rsid w:val="0076267E"/>
    <w:rsid w:val="00892E33"/>
    <w:rsid w:val="00975477"/>
    <w:rsid w:val="009C1305"/>
    <w:rsid w:val="00A83266"/>
    <w:rsid w:val="00B17A7F"/>
    <w:rsid w:val="00BB7EA2"/>
    <w:rsid w:val="00C839C2"/>
    <w:rsid w:val="00CC65CE"/>
    <w:rsid w:val="00D961D1"/>
    <w:rsid w:val="00DA75C5"/>
    <w:rsid w:val="00FE44AA"/>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3436</Words>
  <Characters>1959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2024-03-06T08:46:00Z</cp:lastPrinted>
  <dcterms:created xsi:type="dcterms:W3CDTF">2024-03-15T06:59:00Z</dcterms:created>
  <dcterms:modified xsi:type="dcterms:W3CDTF">2024-03-15T06:59:00Z</dcterms:modified>
</cp:coreProperties>
</file>