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AA5E37" w:rsidRDefault="00731F44" w:rsidP="00380CBB">
      <w:pPr>
        <w:spacing w:line="240" w:lineRule="auto"/>
        <w:ind w:left="4517" w:right="4200"/>
        <w:rPr>
          <w:rFonts w:ascii="Times New Roman" w:eastAsia="Times New Roman" w:hAnsi="Times New Roman" w:cs="Times New Roman"/>
          <w:sz w:val="28"/>
          <w:szCs w:val="28"/>
        </w:rPr>
      </w:pPr>
      <w:r w:rsidRPr="00AA5E37">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AA5E37">
        <w:rPr>
          <w:rFonts w:ascii="Times New Roman" w:eastAsia="Times New Roman" w:hAnsi="Times New Roman" w:cs="Times New Roman"/>
          <w:sz w:val="28"/>
          <w:szCs w:val="28"/>
        </w:rPr>
        <w:t xml:space="preserve">           </w:t>
      </w:r>
    </w:p>
    <w:p w:rsidR="002F2719" w:rsidRPr="00AA5E37" w:rsidRDefault="002F2719" w:rsidP="00380CBB">
      <w:pPr>
        <w:spacing w:line="240" w:lineRule="auto"/>
        <w:rPr>
          <w:rFonts w:ascii="Times New Roman" w:eastAsia="Times New Roman" w:hAnsi="Times New Roman" w:cs="Times New Roman"/>
          <w:sz w:val="28"/>
          <w:szCs w:val="28"/>
        </w:rPr>
      </w:pPr>
    </w:p>
    <w:p w:rsidR="002F2719" w:rsidRPr="00AA5E37" w:rsidRDefault="00731F44" w:rsidP="00380CBB">
      <w:pPr>
        <w:spacing w:line="240" w:lineRule="auto"/>
        <w:ind w:right="57"/>
        <w:jc w:val="center"/>
        <w:rPr>
          <w:rFonts w:ascii="Times New Roman" w:eastAsia="Times New Roman" w:hAnsi="Times New Roman" w:cs="Times New Roman"/>
          <w:sz w:val="36"/>
          <w:szCs w:val="36"/>
        </w:rPr>
      </w:pPr>
      <w:r w:rsidRPr="00AA5E37">
        <w:rPr>
          <w:rFonts w:ascii="Times New Roman" w:eastAsia="Times New Roman" w:hAnsi="Times New Roman" w:cs="Times New Roman"/>
          <w:sz w:val="36"/>
          <w:szCs w:val="36"/>
        </w:rPr>
        <w:t>ВИЩА КВАЛІФІКАЦІЙНА КОМІСІЯ СУДДІВ УКРАЇНИ</w:t>
      </w:r>
    </w:p>
    <w:p w:rsidR="002F2719" w:rsidRPr="00AA5E37" w:rsidRDefault="002F2719" w:rsidP="00380CBB">
      <w:pPr>
        <w:spacing w:line="240" w:lineRule="auto"/>
        <w:ind w:right="57"/>
        <w:jc w:val="center"/>
        <w:rPr>
          <w:rFonts w:ascii="Times New Roman" w:eastAsia="Times New Roman" w:hAnsi="Times New Roman" w:cs="Times New Roman"/>
          <w:sz w:val="28"/>
          <w:szCs w:val="28"/>
        </w:rPr>
      </w:pPr>
    </w:p>
    <w:p w:rsidR="002F2719" w:rsidRPr="00AA5E37"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AA5E37">
        <w:rPr>
          <w:rFonts w:ascii="Times New Roman" w:eastAsia="Times New Roman" w:hAnsi="Times New Roman" w:cs="Times New Roman"/>
          <w:sz w:val="24"/>
          <w:szCs w:val="24"/>
        </w:rPr>
        <w:t>17</w:t>
      </w:r>
      <w:r w:rsidR="00F61228" w:rsidRPr="00AA5E37">
        <w:rPr>
          <w:rFonts w:ascii="Times New Roman" w:eastAsia="Times New Roman" w:hAnsi="Times New Roman" w:cs="Times New Roman"/>
          <w:sz w:val="24"/>
          <w:szCs w:val="24"/>
        </w:rPr>
        <w:t>–</w:t>
      </w:r>
      <w:r w:rsidR="00177C20" w:rsidRPr="00AA5E37">
        <w:rPr>
          <w:rFonts w:ascii="Times New Roman" w:eastAsia="Times New Roman" w:hAnsi="Times New Roman" w:cs="Times New Roman"/>
          <w:sz w:val="24"/>
          <w:szCs w:val="24"/>
        </w:rPr>
        <w:t>20</w:t>
      </w:r>
      <w:r w:rsidR="00731F44" w:rsidRPr="00AA5E37">
        <w:rPr>
          <w:rFonts w:ascii="Times New Roman" w:eastAsia="Times New Roman" w:hAnsi="Times New Roman" w:cs="Times New Roman"/>
          <w:sz w:val="24"/>
          <w:szCs w:val="24"/>
        </w:rPr>
        <w:t xml:space="preserve"> </w:t>
      </w:r>
      <w:r w:rsidR="00177C20" w:rsidRPr="00AA5E37">
        <w:rPr>
          <w:rFonts w:ascii="Times New Roman" w:eastAsia="Times New Roman" w:hAnsi="Times New Roman" w:cs="Times New Roman"/>
          <w:sz w:val="24"/>
          <w:szCs w:val="24"/>
        </w:rPr>
        <w:t>березня</w:t>
      </w:r>
      <w:r w:rsidR="00731F44" w:rsidRPr="00AA5E37">
        <w:rPr>
          <w:rFonts w:ascii="Times New Roman" w:eastAsia="Times New Roman" w:hAnsi="Times New Roman" w:cs="Times New Roman"/>
          <w:sz w:val="24"/>
          <w:szCs w:val="24"/>
        </w:rPr>
        <w:t xml:space="preserve"> 202</w:t>
      </w:r>
      <w:r w:rsidR="00177C20" w:rsidRPr="00AA5E37">
        <w:rPr>
          <w:rFonts w:ascii="Times New Roman" w:eastAsia="Times New Roman" w:hAnsi="Times New Roman" w:cs="Times New Roman"/>
          <w:sz w:val="24"/>
          <w:szCs w:val="24"/>
        </w:rPr>
        <w:t>6</w:t>
      </w:r>
      <w:r w:rsidR="00731F44" w:rsidRPr="00AA5E37">
        <w:rPr>
          <w:rFonts w:ascii="Times New Roman" w:eastAsia="Times New Roman" w:hAnsi="Times New Roman" w:cs="Times New Roman"/>
          <w:sz w:val="24"/>
          <w:szCs w:val="24"/>
        </w:rPr>
        <w:t xml:space="preserve"> року</w:t>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r>
      <w:r w:rsidR="00FA46C8" w:rsidRPr="00AA5E37">
        <w:rPr>
          <w:rFonts w:ascii="Times New Roman" w:eastAsia="Times New Roman" w:hAnsi="Times New Roman" w:cs="Times New Roman"/>
          <w:sz w:val="24"/>
          <w:szCs w:val="24"/>
        </w:rPr>
        <w:tab/>
        <w:t xml:space="preserve">    </w:t>
      </w:r>
      <w:r w:rsidR="00731F44" w:rsidRPr="00AA5E37">
        <w:rPr>
          <w:rFonts w:ascii="Times New Roman" w:eastAsia="Times New Roman" w:hAnsi="Times New Roman" w:cs="Times New Roman"/>
          <w:sz w:val="24"/>
          <w:szCs w:val="24"/>
        </w:rPr>
        <w:t>м. Київ</w:t>
      </w:r>
    </w:p>
    <w:p w:rsidR="002F2719" w:rsidRPr="00AA5E37" w:rsidRDefault="00731F44" w:rsidP="00FA46C8">
      <w:pPr>
        <w:spacing w:before="240" w:line="280" w:lineRule="exact"/>
        <w:ind w:right="134"/>
        <w:jc w:val="center"/>
        <w:rPr>
          <w:rFonts w:ascii="Times New Roman" w:eastAsia="Times New Roman" w:hAnsi="Times New Roman" w:cs="Times New Roman"/>
          <w:sz w:val="28"/>
          <w:szCs w:val="28"/>
        </w:rPr>
      </w:pPr>
      <w:r w:rsidRPr="00AA5E37">
        <w:rPr>
          <w:rFonts w:ascii="Times New Roman" w:eastAsia="Times New Roman" w:hAnsi="Times New Roman" w:cs="Times New Roman"/>
          <w:sz w:val="26"/>
          <w:szCs w:val="26"/>
        </w:rPr>
        <w:t xml:space="preserve">Р І Ш Е Н </w:t>
      </w:r>
      <w:proofErr w:type="spellStart"/>
      <w:r w:rsidRPr="00AA5E37">
        <w:rPr>
          <w:rFonts w:ascii="Times New Roman" w:eastAsia="Times New Roman" w:hAnsi="Times New Roman" w:cs="Times New Roman"/>
          <w:sz w:val="26"/>
          <w:szCs w:val="26"/>
        </w:rPr>
        <w:t>Н</w:t>
      </w:r>
      <w:proofErr w:type="spellEnd"/>
      <w:r w:rsidRPr="00AA5E37">
        <w:rPr>
          <w:rFonts w:ascii="Times New Roman" w:eastAsia="Times New Roman" w:hAnsi="Times New Roman" w:cs="Times New Roman"/>
          <w:sz w:val="26"/>
          <w:szCs w:val="26"/>
        </w:rPr>
        <w:t xml:space="preserve"> Я  № </w:t>
      </w:r>
      <w:r w:rsidR="00404939">
        <w:rPr>
          <w:rFonts w:ascii="Times New Roman" w:eastAsia="Times New Roman" w:hAnsi="Times New Roman" w:cs="Times New Roman"/>
          <w:sz w:val="26"/>
          <w:szCs w:val="26"/>
          <w:u w:val="single"/>
        </w:rPr>
        <w:t>140/вс-26</w:t>
      </w:r>
    </w:p>
    <w:p w:rsidR="00177C20" w:rsidRPr="00710F84" w:rsidRDefault="00177C20" w:rsidP="00FA46C8">
      <w:pPr>
        <w:spacing w:before="240" w:line="280" w:lineRule="exact"/>
        <w:jc w:val="both"/>
        <w:rPr>
          <w:rFonts w:ascii="Times New Roman" w:eastAsia="Times New Roman" w:hAnsi="Times New Roman" w:cs="Times New Roman"/>
          <w:sz w:val="24"/>
          <w:szCs w:val="24"/>
          <w:lang w:val="en-US"/>
        </w:rPr>
      </w:pPr>
      <w:r w:rsidRPr="00AA5E37">
        <w:rPr>
          <w:rFonts w:ascii="Times New Roman" w:eastAsia="Times New Roman" w:hAnsi="Times New Roman" w:cs="Times New Roman"/>
          <w:sz w:val="24"/>
          <w:szCs w:val="24"/>
        </w:rPr>
        <w:t>Вища кваліфікаційна комісія суддів України у складі:</w:t>
      </w:r>
      <w:r w:rsidR="00710F84">
        <w:rPr>
          <w:rFonts w:ascii="Times New Roman" w:eastAsia="Times New Roman" w:hAnsi="Times New Roman" w:cs="Times New Roman"/>
          <w:sz w:val="24"/>
          <w:szCs w:val="24"/>
          <w:lang w:val="en-US"/>
        </w:rPr>
        <w:t xml:space="preserve">  </w:t>
      </w:r>
      <w:bookmarkStart w:id="1" w:name="_GoBack"/>
      <w:bookmarkEnd w:id="1"/>
    </w:p>
    <w:p w:rsidR="00177C20" w:rsidRPr="00AA5E37" w:rsidRDefault="00177C20" w:rsidP="00FA46C8">
      <w:pPr>
        <w:spacing w:before="240" w:line="280" w:lineRule="exact"/>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головуючого –</w:t>
      </w:r>
      <w:r w:rsidR="009504A7" w:rsidRPr="00AA5E37">
        <w:rPr>
          <w:rFonts w:ascii="Times New Roman" w:eastAsia="Times New Roman" w:hAnsi="Times New Roman" w:cs="Times New Roman"/>
          <w:sz w:val="24"/>
          <w:szCs w:val="24"/>
        </w:rPr>
        <w:t xml:space="preserve"> Андрія ПАСІЧНИКА</w:t>
      </w:r>
      <w:r w:rsidRPr="00AA5E37">
        <w:rPr>
          <w:rFonts w:ascii="Times New Roman" w:eastAsia="Times New Roman" w:hAnsi="Times New Roman" w:cs="Times New Roman"/>
          <w:sz w:val="24"/>
          <w:szCs w:val="24"/>
        </w:rPr>
        <w:t>,</w:t>
      </w:r>
    </w:p>
    <w:p w:rsidR="00177C20" w:rsidRPr="00AA5E37" w:rsidRDefault="00177C20" w:rsidP="00FA46C8">
      <w:pPr>
        <w:spacing w:before="240" w:line="280" w:lineRule="exact"/>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членів Комісії: Михайла БОГОНОСА, Людмили ВОЛКОВОЇ,</w:t>
      </w:r>
      <w:r w:rsidR="00F208D7"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 xml:space="preserve">Віталія ГАЦЕЛЮКА, Ярослава ДУХА, Романа КИДИСЮКА, </w:t>
      </w:r>
      <w:r w:rsidR="009504A7" w:rsidRPr="00AA5E37">
        <w:rPr>
          <w:rFonts w:ascii="Times New Roman" w:eastAsia="Times New Roman" w:hAnsi="Times New Roman" w:cs="Times New Roman"/>
          <w:sz w:val="24"/>
          <w:szCs w:val="24"/>
        </w:rPr>
        <w:t>Надії КОБЕЦЬКОЇ,</w:t>
      </w:r>
      <w:r w:rsidR="00F208D7" w:rsidRPr="00AA5E37">
        <w:rPr>
          <w:rFonts w:ascii="Times New Roman" w:eastAsia="Times New Roman" w:hAnsi="Times New Roman" w:cs="Times New Roman"/>
          <w:sz w:val="24"/>
          <w:szCs w:val="24"/>
        </w:rPr>
        <w:t xml:space="preserve"> </w:t>
      </w:r>
      <w:r w:rsidR="009504A7" w:rsidRPr="00AA5E37">
        <w:rPr>
          <w:rFonts w:ascii="Times New Roman" w:eastAsia="Times New Roman" w:hAnsi="Times New Roman" w:cs="Times New Roman"/>
          <w:sz w:val="24"/>
          <w:szCs w:val="24"/>
        </w:rPr>
        <w:t>Олега КОЛІУША</w:t>
      </w:r>
      <w:r w:rsidR="00F67936" w:rsidRPr="00AA5E37">
        <w:rPr>
          <w:rFonts w:ascii="Times New Roman" w:eastAsia="Times New Roman" w:hAnsi="Times New Roman" w:cs="Times New Roman"/>
          <w:sz w:val="24"/>
          <w:szCs w:val="24"/>
        </w:rPr>
        <w:t xml:space="preserve"> </w:t>
      </w:r>
      <w:r w:rsidR="002D5C9F" w:rsidRPr="00AA5E37">
        <w:rPr>
          <w:rFonts w:ascii="Times New Roman" w:eastAsia="Times New Roman" w:hAnsi="Times New Roman" w:cs="Times New Roman"/>
          <w:sz w:val="24"/>
          <w:szCs w:val="24"/>
        </w:rPr>
        <w:t>(доповідач)</w:t>
      </w:r>
      <w:r w:rsidR="009504A7"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Ігоря</w:t>
      </w:r>
      <w:r w:rsidR="009504A7" w:rsidRPr="00AA5E37">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КУШНІРА, Руслана МЕЛЬНИКА, Олексія ОМЕЛЬЯНА,</w:t>
      </w:r>
      <w:r w:rsidR="00F208D7"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Романа САБОДАША, Руслана</w:t>
      </w:r>
      <w:r w:rsidR="009504A7" w:rsidRPr="00AA5E37">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СИДОРОВИЧА</w:t>
      </w:r>
      <w:r w:rsidR="002D5C9F" w:rsidRPr="00AA5E37">
        <w:rPr>
          <w:rFonts w:ascii="Times New Roman" w:eastAsia="Times New Roman" w:hAnsi="Times New Roman" w:cs="Times New Roman"/>
          <w:sz w:val="24"/>
          <w:szCs w:val="24"/>
        </w:rPr>
        <w:t>,</w:t>
      </w:r>
      <w:r w:rsidR="00F62C78"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Сергія ЧУМАКА, Галини ШЕВЧУК,</w:t>
      </w:r>
    </w:p>
    <w:p w:rsidR="00177C20" w:rsidRPr="00AA5E37" w:rsidRDefault="00177C20" w:rsidP="00FA46C8">
      <w:pPr>
        <w:spacing w:before="240" w:line="280" w:lineRule="exact"/>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Громадська рада міжнародних експертів у складі:</w:t>
      </w:r>
      <w:r w:rsidR="009504A7" w:rsidRPr="00AA5E37">
        <w:rPr>
          <w:rFonts w:ascii="Times New Roman" w:eastAsia="Times New Roman" w:hAnsi="Times New Roman" w:cs="Times New Roman"/>
          <w:sz w:val="24"/>
          <w:szCs w:val="24"/>
        </w:rPr>
        <w:t xml:space="preserve"> </w:t>
      </w:r>
    </w:p>
    <w:p w:rsidR="00177C20" w:rsidRPr="00AA5E37" w:rsidRDefault="00177C20" w:rsidP="00FA46C8">
      <w:pPr>
        <w:spacing w:before="240" w:line="280" w:lineRule="exact"/>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Голови – Роберта Гайна БРУКХАЙЗЕНА</w:t>
      </w:r>
      <w:r w:rsidR="00F67936" w:rsidRPr="00AA5E37">
        <w:rPr>
          <w:rFonts w:ascii="Times New Roman" w:eastAsia="Times New Roman" w:hAnsi="Times New Roman" w:cs="Times New Roman"/>
          <w:sz w:val="24"/>
          <w:szCs w:val="24"/>
        </w:rPr>
        <w:t xml:space="preserve"> (доповідач)</w:t>
      </w:r>
      <w:r w:rsidRPr="00AA5E37">
        <w:rPr>
          <w:rFonts w:ascii="Times New Roman" w:eastAsia="Times New Roman" w:hAnsi="Times New Roman" w:cs="Times New Roman"/>
          <w:sz w:val="24"/>
          <w:szCs w:val="24"/>
        </w:rPr>
        <w:t>,</w:t>
      </w:r>
    </w:p>
    <w:p w:rsidR="00177C20" w:rsidRPr="00AA5E37" w:rsidRDefault="00177C20" w:rsidP="00FA46C8">
      <w:pPr>
        <w:spacing w:before="240" w:line="280" w:lineRule="exact"/>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членів Громадської ради міжнародних експертів: Нормана</w:t>
      </w:r>
      <w:r w:rsidR="00FA46C8"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ААСА,</w:t>
      </w:r>
      <w:r w:rsidR="009504A7" w:rsidRPr="00AA5E37">
        <w:rPr>
          <w:rFonts w:ascii="Times New Roman" w:eastAsia="Times New Roman" w:hAnsi="Times New Roman" w:cs="Times New Roman"/>
          <w:sz w:val="24"/>
          <w:szCs w:val="24"/>
        </w:rPr>
        <w:t xml:space="preserve"> </w:t>
      </w:r>
      <w:r w:rsidR="00FA46C8" w:rsidRPr="00AA5E37">
        <w:rPr>
          <w:rFonts w:ascii="Times New Roman" w:eastAsia="Times New Roman" w:hAnsi="Times New Roman" w:cs="Times New Roman"/>
          <w:sz w:val="24"/>
          <w:szCs w:val="24"/>
        </w:rPr>
        <w:br/>
      </w:r>
      <w:proofErr w:type="spellStart"/>
      <w:r w:rsidRPr="00AA5E37">
        <w:rPr>
          <w:rFonts w:ascii="Times New Roman" w:eastAsia="Times New Roman" w:hAnsi="Times New Roman" w:cs="Times New Roman"/>
          <w:sz w:val="24"/>
          <w:szCs w:val="24"/>
        </w:rPr>
        <w:t>Ґабріелє</w:t>
      </w:r>
      <w:proofErr w:type="spellEnd"/>
      <w:r w:rsidR="00B974A0">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ЮОДКАЙТЕ-ҐРАНСКІЄНЕ, Мері К.</w:t>
      </w:r>
      <w:r w:rsidR="00FA46C8" w:rsidRPr="00AA5E37">
        <w:rPr>
          <w:rFonts w:ascii="Times New Roman" w:eastAsia="Times New Roman" w:hAnsi="Times New Roman" w:cs="Times New Roman"/>
          <w:sz w:val="24"/>
          <w:szCs w:val="24"/>
          <w:lang w:val="en-US"/>
        </w:rPr>
        <w:t> </w:t>
      </w:r>
      <w:r w:rsidRPr="00AA5E37">
        <w:rPr>
          <w:rFonts w:ascii="Times New Roman" w:eastAsia="Times New Roman" w:hAnsi="Times New Roman" w:cs="Times New Roman"/>
          <w:sz w:val="24"/>
          <w:szCs w:val="24"/>
        </w:rPr>
        <w:t xml:space="preserve">БАТЛЕР, </w:t>
      </w:r>
      <w:proofErr w:type="spellStart"/>
      <w:r w:rsidRPr="00AA5E37">
        <w:rPr>
          <w:rFonts w:ascii="Times New Roman" w:eastAsia="Times New Roman" w:hAnsi="Times New Roman" w:cs="Times New Roman"/>
          <w:sz w:val="24"/>
          <w:szCs w:val="24"/>
        </w:rPr>
        <w:t>Джесіки</w:t>
      </w:r>
      <w:proofErr w:type="spellEnd"/>
      <w:r w:rsidR="00F62C78"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ЛОТ ТОМПСОН, Джона </w:t>
      </w:r>
      <w:proofErr w:type="spellStart"/>
      <w:r w:rsidRPr="00AA5E37">
        <w:rPr>
          <w:rFonts w:ascii="Times New Roman" w:eastAsia="Times New Roman" w:hAnsi="Times New Roman" w:cs="Times New Roman"/>
          <w:sz w:val="24"/>
          <w:szCs w:val="24"/>
        </w:rPr>
        <w:t>Дж</w:t>
      </w:r>
      <w:proofErr w:type="spellEnd"/>
      <w:r w:rsidRPr="00AA5E37">
        <w:rPr>
          <w:rFonts w:ascii="Times New Roman" w:eastAsia="Times New Roman" w:hAnsi="Times New Roman" w:cs="Times New Roman"/>
          <w:sz w:val="24"/>
          <w:szCs w:val="24"/>
        </w:rPr>
        <w:t>.</w:t>
      </w:r>
      <w:r w:rsidR="00FA46C8" w:rsidRPr="00AA5E37">
        <w:rPr>
          <w:rFonts w:ascii="Times New Roman" w:eastAsia="Times New Roman" w:hAnsi="Times New Roman" w:cs="Times New Roman"/>
          <w:sz w:val="24"/>
          <w:szCs w:val="24"/>
          <w:lang w:val="en-US"/>
        </w:rPr>
        <w:t> </w:t>
      </w:r>
      <w:r w:rsidRPr="00AA5E37">
        <w:rPr>
          <w:rFonts w:ascii="Times New Roman" w:eastAsia="Times New Roman" w:hAnsi="Times New Roman" w:cs="Times New Roman"/>
          <w:sz w:val="24"/>
          <w:szCs w:val="24"/>
        </w:rPr>
        <w:t>О’САЛЛІВАНА,</w:t>
      </w:r>
    </w:p>
    <w:p w:rsidR="00177C20" w:rsidRPr="00AA5E37" w:rsidRDefault="00177C20" w:rsidP="00FA46C8">
      <w:pPr>
        <w:spacing w:before="240" w:line="280" w:lineRule="exact"/>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ED5514" w:rsidRPr="00AA5E37">
        <w:rPr>
          <w:rFonts w:ascii="Times New Roman" w:eastAsia="Times New Roman" w:hAnsi="Times New Roman" w:cs="Times New Roman"/>
          <w:sz w:val="24"/>
          <w:szCs w:val="24"/>
        </w:rPr>
        <w:t>Кімстачова</w:t>
      </w:r>
      <w:proofErr w:type="spellEnd"/>
      <w:r w:rsidR="00ED5514" w:rsidRPr="00AA5E37">
        <w:rPr>
          <w:rFonts w:ascii="Times New Roman" w:eastAsia="Times New Roman" w:hAnsi="Times New Roman" w:cs="Times New Roman"/>
          <w:sz w:val="24"/>
          <w:szCs w:val="24"/>
        </w:rPr>
        <w:t xml:space="preserve"> Олега Сергійовича</w:t>
      </w:r>
      <w:r w:rsidR="00AB788A" w:rsidRPr="00AA5E37">
        <w:rPr>
          <w:rFonts w:ascii="Times New Roman" w:eastAsia="Times New Roman" w:hAnsi="Times New Roman" w:cs="Times New Roman"/>
          <w:sz w:val="24"/>
          <w:szCs w:val="24"/>
          <w:lang w:eastAsia="en-GB"/>
        </w:rPr>
        <w:t xml:space="preserve"> </w:t>
      </w:r>
      <w:r w:rsidRPr="00AA5E37">
        <w:rPr>
          <w:rFonts w:ascii="Times New Roman" w:eastAsia="Times New Roman" w:hAnsi="Times New Roman" w:cs="Times New Roman"/>
          <w:sz w:val="24"/>
          <w:szCs w:val="24"/>
        </w:rPr>
        <w:t>критеріям, передбаченим частиною четвертою статті</w:t>
      </w:r>
      <w:r w:rsidR="00FA46C8" w:rsidRPr="00AA5E37">
        <w:rPr>
          <w:rFonts w:ascii="Times New Roman" w:eastAsia="Times New Roman" w:hAnsi="Times New Roman" w:cs="Times New Roman"/>
          <w:sz w:val="24"/>
          <w:szCs w:val="24"/>
          <w:lang w:val="en-US"/>
        </w:rPr>
        <w:t> </w:t>
      </w:r>
      <w:r w:rsidRPr="00AA5E37">
        <w:rPr>
          <w:rFonts w:ascii="Times New Roman" w:eastAsia="Times New Roman" w:hAnsi="Times New Roman" w:cs="Times New Roman"/>
          <w:sz w:val="24"/>
          <w:szCs w:val="24"/>
        </w:rPr>
        <w:t>8 Закону України «Про Вищий антикорупційний суд»,</w:t>
      </w:r>
    </w:p>
    <w:p w:rsidR="00177C20" w:rsidRPr="00AA5E37" w:rsidRDefault="00177C20" w:rsidP="00FA46C8">
      <w:pPr>
        <w:spacing w:before="240" w:after="240" w:line="280" w:lineRule="exact"/>
        <w:jc w:val="center"/>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встановили:</w:t>
      </w:r>
    </w:p>
    <w:p w:rsidR="009275F5" w:rsidRPr="00AA5E37" w:rsidRDefault="00177C20" w:rsidP="00F62C78">
      <w:pPr>
        <w:pStyle w:val="ae"/>
        <w:numPr>
          <w:ilvl w:val="0"/>
          <w:numId w:val="5"/>
        </w:numPr>
        <w:spacing w:line="280" w:lineRule="exact"/>
        <w:ind w:hanging="218"/>
        <w:jc w:val="both"/>
        <w:rPr>
          <w:rFonts w:ascii="Times New Roman" w:eastAsia="Times New Roman" w:hAnsi="Times New Roman" w:cs="Times New Roman"/>
          <w:b/>
          <w:bCs/>
          <w:sz w:val="24"/>
          <w:szCs w:val="24"/>
        </w:rPr>
      </w:pPr>
      <w:r w:rsidRPr="00AA5E37">
        <w:rPr>
          <w:rFonts w:ascii="Times New Roman" w:eastAsia="Times New Roman" w:hAnsi="Times New Roman" w:cs="Times New Roman"/>
          <w:b/>
          <w:bCs/>
          <w:sz w:val="24"/>
          <w:szCs w:val="24"/>
        </w:rPr>
        <w:t>Стислий виклад інформації про кар’єру кандидата</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proofErr w:type="spellStart"/>
      <w:r w:rsidRPr="00AA5E37">
        <w:rPr>
          <w:rFonts w:ascii="Times New Roman" w:eastAsia="Times New Roman" w:hAnsi="Times New Roman" w:cs="Times New Roman"/>
          <w:sz w:val="24"/>
          <w:szCs w:val="24"/>
        </w:rPr>
        <w:t>Кімстачов</w:t>
      </w:r>
      <w:proofErr w:type="spellEnd"/>
      <w:r w:rsidRPr="00AA5E37">
        <w:rPr>
          <w:rFonts w:ascii="Times New Roman" w:eastAsia="Times New Roman" w:hAnsi="Times New Roman" w:cs="Times New Roman"/>
          <w:sz w:val="24"/>
          <w:szCs w:val="24"/>
        </w:rPr>
        <w:t xml:space="preserve"> Олег Сергійович у 2008 році закінчив Національний університет «Юридична академія імені Ярослава Мудрого» та здобув освітньо-кваліфікаційний рівень «магістр».</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До призначення суддею кандидат працював головним спеціалістом – юрисконсультом апарату райдержадміністрації Печенізької районної державної адміністрації Харківської області.</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З травня 2012 року до жовтня 2018 року кандидат обіймав посаду судді Уманського міськрайонного суду Черкаської області. У жовтні 2018 року Вища рада правосуддя (далі – ВРП) звільнила кандидата з цієї посади за власним бажанням.</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З вересня 2019 року кандидат працює помічником судді Вищого антикорупційного суду. </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p>
    <w:p w:rsidR="00ED5514" w:rsidRPr="00AA5E37" w:rsidRDefault="00ED5514" w:rsidP="00ED5514">
      <w:pPr>
        <w:pStyle w:val="ae"/>
        <w:numPr>
          <w:ilvl w:val="0"/>
          <w:numId w:val="5"/>
        </w:numPr>
        <w:spacing w:line="280" w:lineRule="exact"/>
        <w:ind w:hanging="218"/>
        <w:jc w:val="both"/>
        <w:rPr>
          <w:rFonts w:ascii="Times New Roman" w:eastAsia="Times New Roman" w:hAnsi="Times New Roman" w:cs="Times New Roman"/>
          <w:b/>
          <w:sz w:val="24"/>
          <w:szCs w:val="24"/>
        </w:rPr>
      </w:pPr>
      <w:r w:rsidRPr="00AA5E37">
        <w:rPr>
          <w:rFonts w:ascii="Times New Roman" w:eastAsia="Times New Roman" w:hAnsi="Times New Roman" w:cs="Times New Roman"/>
          <w:b/>
          <w:sz w:val="24"/>
          <w:szCs w:val="24"/>
        </w:rPr>
        <w:t xml:space="preserve">Інформація про участь кандидата у конкурсі </w:t>
      </w:r>
    </w:p>
    <w:p w:rsidR="00BE1762" w:rsidRPr="00AA5E37" w:rsidRDefault="00BE1762" w:rsidP="00BE1762">
      <w:pPr>
        <w:spacing w:line="240" w:lineRule="auto"/>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w:t>
      </w:r>
      <w:r w:rsidRPr="00AA5E37">
        <w:rPr>
          <w:rFonts w:ascii="Times New Roman" w:eastAsia="Times New Roman" w:hAnsi="Times New Roman" w:cs="Times New Roman"/>
          <w:sz w:val="24"/>
          <w:szCs w:val="24"/>
        </w:rPr>
        <w:lastRenderedPageBreak/>
        <w:t>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BE1762" w:rsidRPr="00AA5E37" w:rsidRDefault="00BE1762" w:rsidP="00BE1762">
      <w:pPr>
        <w:spacing w:line="240" w:lineRule="auto"/>
        <w:ind w:firstLine="709"/>
        <w:jc w:val="both"/>
        <w:rPr>
          <w:rFonts w:ascii="Times New Roman" w:hAnsi="Times New Roman" w:cs="Times New Roman"/>
          <w:sz w:val="24"/>
          <w:szCs w:val="24"/>
        </w:rPr>
      </w:pPr>
      <w:r w:rsidRPr="00AA5E37">
        <w:rPr>
          <w:rFonts w:ascii="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BE1762" w:rsidRPr="00AA5E37" w:rsidRDefault="00BE1762" w:rsidP="00BE1762">
      <w:pPr>
        <w:spacing w:line="240" w:lineRule="auto"/>
        <w:ind w:firstLine="709"/>
        <w:jc w:val="both"/>
        <w:rPr>
          <w:rFonts w:ascii="Times New Roman" w:hAnsi="Times New Roman" w:cs="Times New Roman"/>
          <w:sz w:val="24"/>
          <w:szCs w:val="24"/>
        </w:rPr>
      </w:pPr>
      <w:r w:rsidRPr="00AA5E37">
        <w:rPr>
          <w:rFonts w:ascii="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BE1762" w:rsidRPr="00AA5E37" w:rsidRDefault="00BE1762" w:rsidP="00BE1762">
      <w:pPr>
        <w:spacing w:line="240" w:lineRule="auto"/>
        <w:ind w:firstLine="709"/>
        <w:jc w:val="both"/>
        <w:rPr>
          <w:rFonts w:ascii="Times New Roman" w:hAnsi="Times New Roman" w:cs="Times New Roman"/>
          <w:sz w:val="24"/>
          <w:szCs w:val="24"/>
        </w:rPr>
      </w:pPr>
      <w:r w:rsidRPr="00AA5E37">
        <w:rPr>
          <w:rFonts w:ascii="Times New Roman" w:hAnsi="Times New Roman" w:cs="Times New Roman"/>
          <w:sz w:val="24"/>
          <w:szCs w:val="24"/>
        </w:rPr>
        <w:t>Рішенням Комісії від 29 квітня 2024 року № 111/зп-24 призначено членів ГРМЕ.</w:t>
      </w:r>
    </w:p>
    <w:p w:rsidR="00ED5514" w:rsidRPr="00AA5E37" w:rsidRDefault="00E80E23" w:rsidP="00ED5514">
      <w:pPr>
        <w:spacing w:line="280" w:lineRule="exact"/>
        <w:ind w:firstLine="709"/>
        <w:jc w:val="both"/>
        <w:rPr>
          <w:rFonts w:ascii="Times New Roman" w:eastAsia="Times New Roman" w:hAnsi="Times New Roman" w:cs="Times New Roman"/>
          <w:sz w:val="24"/>
          <w:szCs w:val="24"/>
        </w:rPr>
      </w:pPr>
      <w:proofErr w:type="spellStart"/>
      <w:r w:rsidRPr="00AA5E37">
        <w:rPr>
          <w:rFonts w:ascii="Times New Roman" w:eastAsia="Times New Roman" w:hAnsi="Times New Roman" w:cs="Times New Roman"/>
          <w:sz w:val="24"/>
          <w:szCs w:val="24"/>
        </w:rPr>
        <w:t>Кімстачов</w:t>
      </w:r>
      <w:proofErr w:type="spellEnd"/>
      <w:r w:rsidRPr="00AA5E37">
        <w:rPr>
          <w:rFonts w:ascii="Times New Roman" w:eastAsia="Times New Roman" w:hAnsi="Times New Roman" w:cs="Times New Roman"/>
          <w:sz w:val="24"/>
          <w:szCs w:val="24"/>
        </w:rPr>
        <w:t xml:space="preserve"> О.С. </w:t>
      </w:r>
      <w:r w:rsidR="00ED5514" w:rsidRPr="00AA5E37">
        <w:rPr>
          <w:rFonts w:ascii="Times New Roman" w:eastAsia="Times New Roman" w:hAnsi="Times New Roman" w:cs="Times New Roman"/>
          <w:sz w:val="24"/>
          <w:szCs w:val="24"/>
        </w:rPr>
        <w:t xml:space="preserve">06 серпня 2025 року </w:t>
      </w:r>
      <w:r w:rsidRPr="00AA5E37">
        <w:rPr>
          <w:rFonts w:ascii="Times New Roman" w:eastAsia="Times New Roman" w:hAnsi="Times New Roman" w:cs="Times New Roman"/>
          <w:sz w:val="24"/>
          <w:szCs w:val="24"/>
        </w:rPr>
        <w:t>подав</w:t>
      </w:r>
      <w:r w:rsidR="00ED5514" w:rsidRPr="00AA5E37">
        <w:rPr>
          <w:rFonts w:ascii="Times New Roman" w:eastAsia="Times New Roman" w:hAnsi="Times New Roman" w:cs="Times New Roman"/>
          <w:sz w:val="24"/>
          <w:szCs w:val="24"/>
        </w:rPr>
        <w:t xml:space="preserve"> до Комісії із заяв</w:t>
      </w:r>
      <w:r w:rsidRPr="00AA5E37">
        <w:rPr>
          <w:rFonts w:ascii="Times New Roman" w:eastAsia="Times New Roman" w:hAnsi="Times New Roman" w:cs="Times New Roman"/>
          <w:sz w:val="24"/>
          <w:szCs w:val="24"/>
        </w:rPr>
        <w:t>у про допуск до участі в</w:t>
      </w:r>
      <w:r w:rsidR="00ED5514" w:rsidRPr="00AA5E37">
        <w:rPr>
          <w:rFonts w:ascii="Times New Roman" w:eastAsia="Times New Roman" w:hAnsi="Times New Roman" w:cs="Times New Roman"/>
          <w:sz w:val="24"/>
          <w:szCs w:val="24"/>
        </w:rPr>
        <w:t xml:space="preserve">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w:t>
      </w:r>
      <w:r w:rsidR="001D280D" w:rsidRPr="00AA5E37">
        <w:rPr>
          <w:rFonts w:ascii="Times New Roman" w:eastAsia="Times New Roman" w:hAnsi="Times New Roman" w:cs="Times New Roman"/>
          <w:sz w:val="24"/>
          <w:szCs w:val="24"/>
        </w:rPr>
        <w:t xml:space="preserve"> </w:t>
      </w:r>
      <w:r w:rsidR="001D280D" w:rsidRPr="00AA5E37">
        <w:rPr>
          <w:rFonts w:ascii="Times New Roman" w:hAnsi="Times New Roman" w:cs="Times New Roman"/>
          <w:sz w:val="24"/>
          <w:szCs w:val="24"/>
        </w:rPr>
        <w:t>№ 2447-VІІІ</w:t>
      </w:r>
      <w:r w:rsidR="00ED5514" w:rsidRPr="00AA5E37">
        <w:rPr>
          <w:rFonts w:ascii="Times New Roman" w:eastAsia="Times New Roman" w:hAnsi="Times New Roman" w:cs="Times New Roman"/>
          <w:sz w:val="24"/>
          <w:szCs w:val="24"/>
        </w:rPr>
        <w:t>.</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1D280D" w:rsidRPr="00AA5E37" w:rsidRDefault="001D280D" w:rsidP="001D280D">
      <w:pPr>
        <w:tabs>
          <w:tab w:val="left" w:pos="993"/>
        </w:tabs>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Рішенням Комісії від 19 вересня 2025 року № 174/зп-25 призначено кваліфікаційне оцінювання кандидатів та встановлено черговість його етапів.</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Рішенням Комісії від 02 жовтня 202</w:t>
      </w:r>
      <w:r w:rsidR="001D280D" w:rsidRPr="00AA5E37">
        <w:rPr>
          <w:rFonts w:ascii="Times New Roman" w:eastAsia="Times New Roman" w:hAnsi="Times New Roman" w:cs="Times New Roman"/>
          <w:sz w:val="24"/>
          <w:szCs w:val="24"/>
        </w:rPr>
        <w:t xml:space="preserve">5 року № 185/зп-25 затверджено </w:t>
      </w:r>
      <w:r w:rsidRPr="00AA5E37">
        <w:rPr>
          <w:rFonts w:ascii="Times New Roman" w:eastAsia="Times New Roman" w:hAnsi="Times New Roman" w:cs="Times New Roman"/>
          <w:sz w:val="24"/>
          <w:szCs w:val="24"/>
        </w:rPr>
        <w:t xml:space="preserve">результати тестування знань з історії української державності, </w:t>
      </w:r>
      <w:r w:rsidR="00E83D19" w:rsidRPr="00AA5E37">
        <w:rPr>
          <w:rFonts w:ascii="Times New Roman" w:eastAsia="Times New Roman" w:hAnsi="Times New Roman" w:cs="Times New Roman"/>
          <w:sz w:val="24"/>
          <w:szCs w:val="24"/>
        </w:rPr>
        <w:t xml:space="preserve">кандидат </w:t>
      </w:r>
      <w:r w:rsidRPr="00AA5E37">
        <w:rPr>
          <w:rFonts w:ascii="Times New Roman" w:eastAsia="Times New Roman" w:hAnsi="Times New Roman" w:cs="Times New Roman"/>
          <w:sz w:val="24"/>
          <w:szCs w:val="24"/>
        </w:rPr>
        <w:t xml:space="preserve">отримав 38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w:t>
      </w:r>
      <w:r w:rsidR="00E83D19" w:rsidRPr="00AA5E37">
        <w:rPr>
          <w:rFonts w:ascii="Times New Roman" w:eastAsia="Times New Roman" w:hAnsi="Times New Roman" w:cs="Times New Roman"/>
          <w:sz w:val="24"/>
          <w:szCs w:val="24"/>
        </w:rPr>
        <w:t>ВАКС.</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w:t>
      </w:r>
      <w:r w:rsidR="004C03D0" w:rsidRPr="00AA5E37">
        <w:rPr>
          <w:rFonts w:ascii="Times New Roman" w:eastAsia="Times New Roman" w:hAnsi="Times New Roman" w:cs="Times New Roman"/>
          <w:sz w:val="24"/>
          <w:szCs w:val="24"/>
        </w:rPr>
        <w:t>ВАКС</w:t>
      </w:r>
      <w:r w:rsidRPr="00AA5E37">
        <w:rPr>
          <w:rFonts w:ascii="Times New Roman" w:eastAsia="Times New Roman" w:hAnsi="Times New Roman" w:cs="Times New Roman"/>
          <w:sz w:val="24"/>
          <w:szCs w:val="24"/>
        </w:rPr>
        <w:t xml:space="preserve">, </w:t>
      </w:r>
      <w:r w:rsidR="004C03D0" w:rsidRPr="00AA5E37">
        <w:rPr>
          <w:rFonts w:ascii="Times New Roman" w:eastAsia="Times New Roman" w:hAnsi="Times New Roman" w:cs="Times New Roman"/>
          <w:sz w:val="24"/>
          <w:szCs w:val="24"/>
        </w:rPr>
        <w:t>кандидат</w:t>
      </w:r>
      <w:r w:rsidRPr="00AA5E37">
        <w:rPr>
          <w:rFonts w:ascii="Times New Roman" w:eastAsia="Times New Roman" w:hAnsi="Times New Roman" w:cs="Times New Roman"/>
          <w:sz w:val="24"/>
          <w:szCs w:val="24"/>
        </w:rPr>
        <w:t xml:space="preserve"> отримав 144 бали. Цим же рішенням Комісії його допущено до третього етапу кваліфікаційного іспиту – тестування когнітивних здібностей. </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w:t>
      </w:r>
      <w:r w:rsidR="004C03D0" w:rsidRPr="00AA5E37">
        <w:rPr>
          <w:rFonts w:ascii="Times New Roman" w:eastAsia="Times New Roman" w:hAnsi="Times New Roman" w:cs="Times New Roman"/>
          <w:sz w:val="24"/>
          <w:szCs w:val="24"/>
        </w:rPr>
        <w:t>кандидат</w:t>
      </w:r>
      <w:r w:rsidRPr="00AA5E37">
        <w:rPr>
          <w:rFonts w:ascii="Times New Roman" w:eastAsia="Times New Roman" w:hAnsi="Times New Roman" w:cs="Times New Roman"/>
          <w:sz w:val="24"/>
          <w:szCs w:val="24"/>
        </w:rPr>
        <w:t xml:space="preserve"> отримав 48,87 балів. Цим же рішенням Комісії його допущено до четвертого етапу кваліфікаційного іспиту – виконання практичного завдання зі спеціалізації </w:t>
      </w:r>
      <w:r w:rsidR="004C03D0" w:rsidRPr="00AA5E37">
        <w:rPr>
          <w:rFonts w:ascii="Times New Roman" w:eastAsia="Times New Roman" w:hAnsi="Times New Roman" w:cs="Times New Roman"/>
          <w:sz w:val="24"/>
          <w:szCs w:val="24"/>
        </w:rPr>
        <w:t>ВАКС</w:t>
      </w:r>
      <w:r w:rsidRPr="00AA5E37">
        <w:rPr>
          <w:rFonts w:ascii="Times New Roman" w:eastAsia="Times New Roman" w:hAnsi="Times New Roman" w:cs="Times New Roman"/>
          <w:sz w:val="24"/>
          <w:szCs w:val="24"/>
        </w:rPr>
        <w:t>.</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121,75 балів. </w:t>
      </w:r>
    </w:p>
    <w:p w:rsidR="00B675A0" w:rsidRPr="00AA5E37" w:rsidRDefault="00B675A0" w:rsidP="00B675A0">
      <w:pPr>
        <w:spacing w:line="240" w:lineRule="auto"/>
        <w:ind w:firstLine="720"/>
        <w:jc w:val="both"/>
        <w:rPr>
          <w:rFonts w:ascii="Times New Roman" w:hAnsi="Times New Roman" w:cs="Times New Roman"/>
          <w:sz w:val="24"/>
          <w:szCs w:val="24"/>
        </w:rPr>
      </w:pPr>
      <w:r w:rsidRPr="00AA5E37">
        <w:rPr>
          <w:rFonts w:ascii="Times New Roman" w:eastAsia="Times New Roman" w:hAnsi="Times New Roman" w:cs="Times New Roman"/>
          <w:sz w:val="24"/>
          <w:szCs w:val="24"/>
        </w:rPr>
        <w:t xml:space="preserve">Рішенням Комісії від 04 лютого 2026 року № 7/зп-26 </w:t>
      </w:r>
      <w:r w:rsidRPr="00AA5E37">
        <w:rPr>
          <w:rFonts w:ascii="Times New Roman" w:hAnsi="Times New Roman" w:cs="Times New Roman"/>
          <w:sz w:val="24"/>
          <w:szCs w:val="24"/>
        </w:rPr>
        <w:t>кандидата допущено до другого етапу кваліфікаційного оцінювання – «Дослідження досьє та проведення співбесіди».</w:t>
      </w:r>
    </w:p>
    <w:p w:rsidR="00B675A0" w:rsidRPr="00AA5E37" w:rsidRDefault="00B675A0" w:rsidP="00B675A0">
      <w:pPr>
        <w:spacing w:line="240" w:lineRule="auto"/>
        <w:ind w:firstLine="720"/>
        <w:jc w:val="both"/>
        <w:rPr>
          <w:rFonts w:ascii="Times New Roman" w:hAnsi="Times New Roman" w:cs="Times New Roman"/>
          <w:sz w:val="24"/>
          <w:szCs w:val="24"/>
        </w:rPr>
      </w:pPr>
      <w:r w:rsidRPr="00AA5E37">
        <w:rPr>
          <w:rFonts w:ascii="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3E5258" w:rsidRPr="00AA5E37">
        <w:rPr>
          <w:rFonts w:ascii="Times New Roman" w:hAnsi="Times New Roman" w:cs="Times New Roman"/>
          <w:sz w:val="24"/>
          <w:szCs w:val="24"/>
        </w:rPr>
        <w:t>Кімстачова</w:t>
      </w:r>
      <w:proofErr w:type="spellEnd"/>
      <w:r w:rsidR="003E5258" w:rsidRPr="00AA5E37">
        <w:rPr>
          <w:rFonts w:ascii="Times New Roman" w:hAnsi="Times New Roman" w:cs="Times New Roman"/>
          <w:sz w:val="24"/>
          <w:szCs w:val="24"/>
        </w:rPr>
        <w:t xml:space="preserve"> О.С.</w:t>
      </w:r>
      <w:r w:rsidRPr="00AA5E37">
        <w:rPr>
          <w:rFonts w:ascii="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ED5514" w:rsidRPr="00AA5E37" w:rsidRDefault="00B675A0"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Комісія та ГРМЕ </w:t>
      </w:r>
      <w:r w:rsidR="00ED5514" w:rsidRPr="00AA5E37">
        <w:rPr>
          <w:rFonts w:ascii="Times New Roman" w:eastAsia="Times New Roman" w:hAnsi="Times New Roman" w:cs="Times New Roman"/>
          <w:sz w:val="24"/>
          <w:szCs w:val="24"/>
        </w:rPr>
        <w:t xml:space="preserve">23 лютого 2026 року провели спеціальне спільне засідання </w:t>
      </w:r>
      <w:r w:rsidRPr="00AA5E37">
        <w:rPr>
          <w:rFonts w:ascii="Times New Roman" w:eastAsia="Times New Roman" w:hAnsi="Times New Roman" w:cs="Times New Roman"/>
          <w:sz w:val="24"/>
          <w:szCs w:val="24"/>
        </w:rPr>
        <w:t>стосовно</w:t>
      </w:r>
      <w:r w:rsidR="00ED5514" w:rsidRPr="00AA5E37">
        <w:rPr>
          <w:rFonts w:ascii="Times New Roman" w:eastAsia="Times New Roman" w:hAnsi="Times New Roman" w:cs="Times New Roman"/>
          <w:sz w:val="24"/>
          <w:szCs w:val="24"/>
        </w:rPr>
        <w:t xml:space="preserve"> кандидата (</w:t>
      </w:r>
      <w:hyperlink r:id="rId9" w:history="1">
        <w:r w:rsidR="00ED5514" w:rsidRPr="00AA5E37">
          <w:rPr>
            <w:rStyle w:val="af"/>
            <w:rFonts w:ascii="Times New Roman" w:eastAsia="Times New Roman" w:hAnsi="Times New Roman" w:cs="Times New Roman"/>
            <w:color w:val="auto"/>
            <w:sz w:val="24"/>
            <w:szCs w:val="24"/>
          </w:rPr>
          <w:t>https://www.youtube.com/watch?v=XQtpfIQLJ6g</w:t>
        </w:r>
      </w:hyperlink>
      <w:r w:rsidR="00ED5514" w:rsidRPr="00AA5E37">
        <w:rPr>
          <w:rFonts w:ascii="Times New Roman" w:eastAsia="Times New Roman" w:hAnsi="Times New Roman" w:cs="Times New Roman"/>
          <w:sz w:val="24"/>
          <w:szCs w:val="24"/>
        </w:rPr>
        <w:t xml:space="preserve">). </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p>
    <w:p w:rsidR="00ED5514" w:rsidRPr="00AA5E37" w:rsidRDefault="00ED5514" w:rsidP="00ED5514">
      <w:pPr>
        <w:tabs>
          <w:tab w:val="left" w:pos="993"/>
        </w:tabs>
        <w:spacing w:line="280" w:lineRule="exact"/>
        <w:ind w:firstLine="709"/>
        <w:jc w:val="both"/>
        <w:rPr>
          <w:rFonts w:ascii="Times New Roman" w:eastAsia="Times New Roman" w:hAnsi="Times New Roman" w:cs="Times New Roman"/>
          <w:b/>
          <w:sz w:val="24"/>
          <w:szCs w:val="24"/>
        </w:rPr>
      </w:pPr>
      <w:r w:rsidRPr="00AA5E37">
        <w:rPr>
          <w:rFonts w:ascii="Times New Roman" w:eastAsia="Times New Roman" w:hAnsi="Times New Roman" w:cs="Times New Roman"/>
          <w:b/>
          <w:sz w:val="24"/>
          <w:szCs w:val="24"/>
        </w:rPr>
        <w:t>3.</w:t>
      </w:r>
      <w:r w:rsidRPr="00AA5E37">
        <w:rPr>
          <w:rFonts w:ascii="Times New Roman" w:eastAsia="Times New Roman" w:hAnsi="Times New Roman" w:cs="Times New Roman"/>
          <w:b/>
          <w:sz w:val="24"/>
          <w:szCs w:val="24"/>
        </w:rPr>
        <w:tab/>
        <w:t xml:space="preserve">Обставини, що викликали обґрунтований сумнів </w:t>
      </w:r>
    </w:p>
    <w:p w:rsidR="00B675A0" w:rsidRPr="00AA5E37" w:rsidRDefault="00B675A0" w:rsidP="00B675A0">
      <w:pPr>
        <w:spacing w:line="240" w:lineRule="auto"/>
        <w:ind w:firstLine="720"/>
        <w:jc w:val="both"/>
        <w:rPr>
          <w:rFonts w:ascii="Times New Roman" w:hAnsi="Times New Roman" w:cs="Times New Roman"/>
          <w:sz w:val="24"/>
          <w:szCs w:val="24"/>
        </w:rPr>
      </w:pPr>
      <w:r w:rsidRPr="00AA5E37">
        <w:rPr>
          <w:rFonts w:ascii="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ED5514" w:rsidRPr="00AA5E37" w:rsidRDefault="00ED5514" w:rsidP="00ED5514">
      <w:pPr>
        <w:spacing w:line="280" w:lineRule="exact"/>
        <w:ind w:firstLine="709"/>
        <w:jc w:val="both"/>
        <w:rPr>
          <w:rFonts w:ascii="Times New Roman" w:eastAsia="Times New Roman" w:hAnsi="Times New Roman" w:cs="Times New Roman"/>
          <w:b/>
          <w:sz w:val="24"/>
          <w:szCs w:val="24"/>
        </w:rPr>
      </w:pPr>
      <w:r w:rsidRPr="00AA5E37">
        <w:rPr>
          <w:rFonts w:ascii="Times New Roman" w:eastAsia="Times New Roman" w:hAnsi="Times New Roman" w:cs="Times New Roman"/>
          <w:b/>
          <w:sz w:val="24"/>
          <w:szCs w:val="24"/>
        </w:rPr>
        <w:lastRenderedPageBreak/>
        <w:t xml:space="preserve">3.1. </w:t>
      </w:r>
      <w:r w:rsidR="00E306D3" w:rsidRPr="00AA5E37">
        <w:rPr>
          <w:rFonts w:ascii="Times New Roman" w:eastAsia="Times New Roman" w:hAnsi="Times New Roman" w:cs="Times New Roman"/>
          <w:b/>
          <w:sz w:val="24"/>
          <w:szCs w:val="24"/>
        </w:rPr>
        <w:t>Стосовно</w:t>
      </w:r>
      <w:r w:rsidRPr="00AA5E37">
        <w:rPr>
          <w:rFonts w:ascii="Times New Roman" w:eastAsia="Times New Roman" w:hAnsi="Times New Roman" w:cs="Times New Roman"/>
          <w:b/>
          <w:sz w:val="24"/>
          <w:szCs w:val="24"/>
        </w:rPr>
        <w:t xml:space="preserve"> низького рівня організації судочинства</w:t>
      </w:r>
    </w:p>
    <w:p w:rsidR="00ED5514" w:rsidRPr="00AA5E37" w:rsidRDefault="00E306D3"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Комісія та ГРМЕ від </w:t>
      </w:r>
      <w:r w:rsidR="00ED5514" w:rsidRPr="00AA5E37">
        <w:rPr>
          <w:rFonts w:ascii="Times New Roman" w:eastAsia="Times New Roman" w:hAnsi="Times New Roman" w:cs="Times New Roman"/>
          <w:sz w:val="24"/>
          <w:szCs w:val="24"/>
        </w:rPr>
        <w:t xml:space="preserve">21 січня 2019 року та </w:t>
      </w:r>
      <w:r w:rsidRPr="00AA5E37">
        <w:rPr>
          <w:rFonts w:ascii="Times New Roman" w:eastAsia="Times New Roman" w:hAnsi="Times New Roman" w:cs="Times New Roman"/>
          <w:sz w:val="24"/>
          <w:szCs w:val="24"/>
        </w:rPr>
        <w:t xml:space="preserve">від </w:t>
      </w:r>
      <w:r w:rsidR="00ED5514" w:rsidRPr="00AA5E37">
        <w:rPr>
          <w:rFonts w:ascii="Times New Roman" w:eastAsia="Times New Roman" w:hAnsi="Times New Roman" w:cs="Times New Roman"/>
          <w:sz w:val="24"/>
          <w:szCs w:val="24"/>
        </w:rPr>
        <w:t xml:space="preserve">17 лютого 2025 року ухвалили рішення № 2/вс-25 про визнання кандидата на посаду судді ВАКС </w:t>
      </w:r>
      <w:proofErr w:type="spellStart"/>
      <w:r w:rsidR="00ED5514" w:rsidRPr="00AA5E37">
        <w:rPr>
          <w:rFonts w:ascii="Times New Roman" w:eastAsia="Times New Roman" w:hAnsi="Times New Roman" w:cs="Times New Roman"/>
          <w:sz w:val="24"/>
          <w:szCs w:val="24"/>
        </w:rPr>
        <w:t>Кімстачова</w:t>
      </w:r>
      <w:proofErr w:type="spellEnd"/>
      <w:r w:rsidR="00ED5514" w:rsidRPr="00AA5E37">
        <w:rPr>
          <w:rFonts w:ascii="Times New Roman" w:eastAsia="Times New Roman" w:hAnsi="Times New Roman" w:cs="Times New Roman"/>
          <w:sz w:val="24"/>
          <w:szCs w:val="24"/>
        </w:rPr>
        <w:t xml:space="preserve"> Олега Сергійовича таким, що не відповідає критеріям, визначеним частиною четвертою статті 8 Закону України «Про Вищий антикорупційний суд».</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У цих рішеннях ГРМЕ та </w:t>
      </w:r>
      <w:r w:rsidR="009D11DA" w:rsidRPr="00AA5E37">
        <w:rPr>
          <w:rFonts w:ascii="Times New Roman" w:eastAsia="Times New Roman" w:hAnsi="Times New Roman" w:cs="Times New Roman"/>
          <w:sz w:val="24"/>
          <w:szCs w:val="24"/>
        </w:rPr>
        <w:t xml:space="preserve">Комісія </w:t>
      </w:r>
      <w:r w:rsidRPr="00AA5E37">
        <w:rPr>
          <w:rFonts w:ascii="Times New Roman" w:eastAsia="Times New Roman" w:hAnsi="Times New Roman" w:cs="Times New Roman"/>
          <w:sz w:val="24"/>
          <w:szCs w:val="24"/>
        </w:rPr>
        <w:t xml:space="preserve">розглянули питання наявності в кандидата знань та практичних навичок для розгляду справ, віднесених до підсудності ВАКС. </w:t>
      </w:r>
      <w:r w:rsidR="009D11DA" w:rsidRPr="00AA5E37">
        <w:rPr>
          <w:rFonts w:ascii="Times New Roman" w:eastAsia="Times New Roman" w:hAnsi="Times New Roman" w:cs="Times New Roman"/>
          <w:sz w:val="24"/>
          <w:szCs w:val="24"/>
        </w:rPr>
        <w:t>Зокрема, Комісія та ГРМЕ оцінювали</w:t>
      </w:r>
      <w:r w:rsidRPr="00AA5E37">
        <w:rPr>
          <w:rFonts w:ascii="Times New Roman" w:eastAsia="Times New Roman" w:hAnsi="Times New Roman" w:cs="Times New Roman"/>
          <w:sz w:val="24"/>
          <w:szCs w:val="24"/>
        </w:rPr>
        <w:t xml:space="preserve"> такі факти.</w:t>
      </w:r>
    </w:p>
    <w:p w:rsidR="00ED5514" w:rsidRPr="00AA5E37" w:rsidRDefault="009D11DA"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Рішенням Комісії від </w:t>
      </w:r>
      <w:r w:rsidR="00ED5514" w:rsidRPr="00AA5E37">
        <w:rPr>
          <w:rFonts w:ascii="Times New Roman" w:eastAsia="Times New Roman" w:hAnsi="Times New Roman" w:cs="Times New Roman"/>
          <w:sz w:val="24"/>
          <w:szCs w:val="24"/>
        </w:rPr>
        <w:t xml:space="preserve">09 лютого 2016 року №381/дп-16 </w:t>
      </w:r>
      <w:proofErr w:type="spellStart"/>
      <w:r w:rsidR="00ED5514" w:rsidRPr="00AA5E37">
        <w:rPr>
          <w:rFonts w:ascii="Times New Roman" w:eastAsia="Times New Roman" w:hAnsi="Times New Roman" w:cs="Times New Roman"/>
          <w:sz w:val="24"/>
          <w:szCs w:val="24"/>
        </w:rPr>
        <w:t>Кімстачова</w:t>
      </w:r>
      <w:proofErr w:type="spellEnd"/>
      <w:r w:rsidR="00ED5514" w:rsidRPr="00AA5E37">
        <w:rPr>
          <w:rFonts w:ascii="Times New Roman" w:eastAsia="Times New Roman" w:hAnsi="Times New Roman" w:cs="Times New Roman"/>
          <w:sz w:val="24"/>
          <w:szCs w:val="24"/>
        </w:rPr>
        <w:t xml:space="preserve"> О.С. </w:t>
      </w:r>
      <w:r w:rsidR="00750F1C" w:rsidRPr="00AA5E37">
        <w:rPr>
          <w:rFonts w:ascii="Times New Roman" w:eastAsia="Times New Roman" w:hAnsi="Times New Roman" w:cs="Times New Roman"/>
          <w:sz w:val="24"/>
          <w:szCs w:val="24"/>
        </w:rPr>
        <w:t xml:space="preserve">притягнуто </w:t>
      </w:r>
      <w:r w:rsidR="00ED5514" w:rsidRPr="00AA5E37">
        <w:rPr>
          <w:rFonts w:ascii="Times New Roman" w:eastAsia="Times New Roman" w:hAnsi="Times New Roman" w:cs="Times New Roman"/>
          <w:sz w:val="24"/>
          <w:szCs w:val="24"/>
        </w:rPr>
        <w:t>до дисциплінарної відповід</w:t>
      </w:r>
      <w:r w:rsidR="00750F1C" w:rsidRPr="00AA5E37">
        <w:rPr>
          <w:rFonts w:ascii="Times New Roman" w:eastAsia="Times New Roman" w:hAnsi="Times New Roman" w:cs="Times New Roman"/>
          <w:sz w:val="24"/>
          <w:szCs w:val="24"/>
        </w:rPr>
        <w:t>альності і застосо</w:t>
      </w:r>
      <w:r w:rsidR="00ED5514" w:rsidRPr="00AA5E37">
        <w:rPr>
          <w:rFonts w:ascii="Times New Roman" w:eastAsia="Times New Roman" w:hAnsi="Times New Roman" w:cs="Times New Roman"/>
          <w:sz w:val="24"/>
          <w:szCs w:val="24"/>
        </w:rPr>
        <w:t>ва</w:t>
      </w:r>
      <w:r w:rsidR="00750F1C" w:rsidRPr="00AA5E37">
        <w:rPr>
          <w:rFonts w:ascii="Times New Roman" w:eastAsia="Times New Roman" w:hAnsi="Times New Roman" w:cs="Times New Roman"/>
          <w:sz w:val="24"/>
          <w:szCs w:val="24"/>
        </w:rPr>
        <w:t>но</w:t>
      </w:r>
      <w:r w:rsidR="00ED5514" w:rsidRPr="00AA5E37">
        <w:rPr>
          <w:rFonts w:ascii="Times New Roman" w:eastAsia="Times New Roman" w:hAnsi="Times New Roman" w:cs="Times New Roman"/>
          <w:sz w:val="24"/>
          <w:szCs w:val="24"/>
        </w:rPr>
        <w:t xml:space="preserve"> до нього дисциплінарне стягнення у виді догани за порушення строків розгляду справи. </w:t>
      </w:r>
    </w:p>
    <w:p w:rsidR="00ED5514" w:rsidRPr="00AA5E37" w:rsidRDefault="00750F1C"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Комісія </w:t>
      </w:r>
      <w:r w:rsidR="00ED5514" w:rsidRPr="00AA5E37">
        <w:rPr>
          <w:rFonts w:ascii="Times New Roman" w:eastAsia="Times New Roman" w:hAnsi="Times New Roman" w:cs="Times New Roman"/>
          <w:sz w:val="24"/>
          <w:szCs w:val="24"/>
        </w:rPr>
        <w:t>27 березня 2018 року провела співбесіду з кандидатом у межах процедури кваліфікаційного оцінювання, за результатами якої ухвалила рішення №</w:t>
      </w:r>
      <w:r w:rsidRPr="00AA5E37">
        <w:rPr>
          <w:rFonts w:ascii="Times New Roman" w:eastAsia="Times New Roman" w:hAnsi="Times New Roman" w:cs="Times New Roman"/>
          <w:sz w:val="24"/>
          <w:szCs w:val="24"/>
        </w:rPr>
        <w:t xml:space="preserve"> </w:t>
      </w:r>
      <w:r w:rsidR="00ED5514" w:rsidRPr="00AA5E37">
        <w:rPr>
          <w:rFonts w:ascii="Times New Roman" w:eastAsia="Times New Roman" w:hAnsi="Times New Roman" w:cs="Times New Roman"/>
          <w:sz w:val="24"/>
          <w:szCs w:val="24"/>
        </w:rPr>
        <w:t xml:space="preserve">43/ко-18, згідно з яким зупинила кваліфікаційне оцінювання та звернулася до ВРП для вирішення питання про відкриття дисциплінарної справи. Однією з підстав для цього рішення стала неналежна, на думку Комісії, організація роботи з розгляду справ кандидатом. Комісія, зокрема, встановила, що кандидат після закінчення свого п’ятирічного строку суддівських повноважень передав на повторний автоматизований розподіл 213 справ та проваджень, з яких значну частину він розглядав протягом тривалого часу, однак зрештою не розглянув по суті. Ухвалою від 31 жовтня 2018 року № 11600/0/18-18 член ВРП залишив скаргу Комісії щодо кандидата без розгляду у зв’язку з тим, що того ж місяця ВРП звільнила кандидата </w:t>
      </w:r>
      <w:proofErr w:type="spellStart"/>
      <w:r w:rsidR="00ED5514" w:rsidRPr="00AA5E37">
        <w:rPr>
          <w:rFonts w:ascii="Times New Roman" w:eastAsia="Times New Roman" w:hAnsi="Times New Roman" w:cs="Times New Roman"/>
          <w:sz w:val="24"/>
          <w:szCs w:val="24"/>
        </w:rPr>
        <w:t>Кімстачова</w:t>
      </w:r>
      <w:proofErr w:type="spellEnd"/>
      <w:r w:rsidR="00ED5514" w:rsidRPr="00AA5E37">
        <w:rPr>
          <w:rFonts w:ascii="Times New Roman" w:eastAsia="Times New Roman" w:hAnsi="Times New Roman" w:cs="Times New Roman"/>
          <w:sz w:val="24"/>
          <w:szCs w:val="24"/>
        </w:rPr>
        <w:t xml:space="preserve"> О.С. з посади судді за власним бажанням.</w:t>
      </w:r>
    </w:p>
    <w:p w:rsidR="00ED5514" w:rsidRPr="00AA5E37" w:rsidRDefault="00750F1C"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У</w:t>
      </w:r>
      <w:r w:rsidR="00ED5514" w:rsidRPr="00AA5E37">
        <w:rPr>
          <w:rFonts w:ascii="Times New Roman" w:eastAsia="Times New Roman" w:hAnsi="Times New Roman" w:cs="Times New Roman"/>
          <w:sz w:val="24"/>
          <w:szCs w:val="24"/>
        </w:rPr>
        <w:t>тім, до звільнення кандидата з посади судді, Третя Дисциплінарна палата ВРП 19</w:t>
      </w:r>
      <w:r w:rsidR="00B974A0">
        <w:rPr>
          <w:rFonts w:ascii="Times New Roman" w:eastAsia="Times New Roman" w:hAnsi="Times New Roman" w:cs="Times New Roman"/>
          <w:sz w:val="24"/>
          <w:szCs w:val="24"/>
        </w:rPr>
        <w:t> </w:t>
      </w:r>
      <w:r w:rsidR="00ED5514" w:rsidRPr="00AA5E37">
        <w:rPr>
          <w:rFonts w:ascii="Times New Roman" w:eastAsia="Times New Roman" w:hAnsi="Times New Roman" w:cs="Times New Roman"/>
          <w:sz w:val="24"/>
          <w:szCs w:val="24"/>
        </w:rPr>
        <w:t>вересня</w:t>
      </w:r>
      <w:r w:rsidR="00B974A0">
        <w:rPr>
          <w:rFonts w:ascii="Times New Roman" w:eastAsia="Times New Roman" w:hAnsi="Times New Roman" w:cs="Times New Roman"/>
          <w:sz w:val="24"/>
          <w:szCs w:val="24"/>
        </w:rPr>
        <w:t> </w:t>
      </w:r>
      <w:r w:rsidR="00ED5514" w:rsidRPr="00AA5E37">
        <w:rPr>
          <w:rFonts w:ascii="Times New Roman" w:eastAsia="Times New Roman" w:hAnsi="Times New Roman" w:cs="Times New Roman"/>
          <w:sz w:val="24"/>
          <w:szCs w:val="24"/>
        </w:rPr>
        <w:t xml:space="preserve">2018 року притягнула його до дисциплінарної відповідальності у виді суворої догани – з позбавленням права на отримання доплат до посадового окладу судді протягом трьох місяців (рішення № 2929/3дп/15-18). Підставою для цього рішення стало суттєве порушення строків розгляду цивільної справи № 705/4432/15-ц та необґрунтоване зволікання з виготовленням повного тексту судового рішення за результатами її розгляду. </w:t>
      </w:r>
      <w:r w:rsidR="00E47947" w:rsidRPr="00AA5E37">
        <w:rPr>
          <w:rFonts w:ascii="Times New Roman" w:eastAsia="Times New Roman" w:hAnsi="Times New Roman" w:cs="Times New Roman"/>
          <w:sz w:val="24"/>
          <w:szCs w:val="24"/>
        </w:rPr>
        <w:t xml:space="preserve">ВРП </w:t>
      </w:r>
      <w:r w:rsidR="00ED5514" w:rsidRPr="00AA5E37">
        <w:rPr>
          <w:rFonts w:ascii="Times New Roman" w:eastAsia="Times New Roman" w:hAnsi="Times New Roman" w:cs="Times New Roman"/>
          <w:sz w:val="24"/>
          <w:szCs w:val="24"/>
        </w:rPr>
        <w:t>10 січня 2019 року прийняла рішення № 62/0/15-19, яким скасувала згадане рішення Третьої Дисциплінарної палати та закрила дисциплінарне провадження. Водночас, ВРП у своєму рішенні зауважила, що кандидатом: «допущено зволікання з виготовленням вмотивованого судового рішення, а та обставина, що з наступного після прийняття рішення у справі дня суддя перебував у відпустці до 20 вересня 2016 року не може бути єдиним та достатнім виправданням неналежного виконання суддею службових обов’язків».</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На підстав</w:t>
      </w:r>
      <w:r w:rsidR="00E47947" w:rsidRPr="00AA5E37">
        <w:rPr>
          <w:rFonts w:ascii="Times New Roman" w:eastAsia="Times New Roman" w:hAnsi="Times New Roman" w:cs="Times New Roman"/>
          <w:sz w:val="24"/>
          <w:szCs w:val="24"/>
        </w:rPr>
        <w:t>і</w:t>
      </w:r>
      <w:r w:rsidRPr="00AA5E37">
        <w:rPr>
          <w:rFonts w:ascii="Times New Roman" w:eastAsia="Times New Roman" w:hAnsi="Times New Roman" w:cs="Times New Roman"/>
          <w:sz w:val="24"/>
          <w:szCs w:val="24"/>
        </w:rPr>
        <w:t xml:space="preserve"> аналізу виявлених </w:t>
      </w:r>
      <w:r w:rsidR="00E47947" w:rsidRPr="00AA5E37">
        <w:rPr>
          <w:rFonts w:ascii="Times New Roman" w:eastAsia="Times New Roman" w:hAnsi="Times New Roman" w:cs="Times New Roman"/>
          <w:sz w:val="24"/>
          <w:szCs w:val="24"/>
        </w:rPr>
        <w:t>фактів, з урахуванням пояснень к</w:t>
      </w:r>
      <w:r w:rsidRPr="00AA5E37">
        <w:rPr>
          <w:rFonts w:ascii="Times New Roman" w:eastAsia="Times New Roman" w:hAnsi="Times New Roman" w:cs="Times New Roman"/>
          <w:sz w:val="24"/>
          <w:szCs w:val="24"/>
        </w:rPr>
        <w:t xml:space="preserve">андидата, у Комісії та ГРМЕ виник сумнів щодо наявності у </w:t>
      </w:r>
      <w:r w:rsidR="00E47947" w:rsidRPr="00AA5E37">
        <w:rPr>
          <w:rFonts w:ascii="Times New Roman" w:eastAsia="Times New Roman" w:hAnsi="Times New Roman" w:cs="Times New Roman"/>
          <w:sz w:val="24"/>
          <w:szCs w:val="24"/>
        </w:rPr>
        <w:t>нього</w:t>
      </w:r>
      <w:r w:rsidRPr="00AA5E37">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ВАКС. </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У межах конкурсу, оголошеного рішенням </w:t>
      </w:r>
      <w:r w:rsidR="00E47947" w:rsidRPr="00AA5E37">
        <w:rPr>
          <w:rFonts w:ascii="Times New Roman" w:eastAsia="Times New Roman" w:hAnsi="Times New Roman" w:cs="Times New Roman"/>
          <w:sz w:val="24"/>
          <w:szCs w:val="24"/>
        </w:rPr>
        <w:t xml:space="preserve">Комісії від </w:t>
      </w:r>
      <w:r w:rsidRPr="00AA5E37">
        <w:rPr>
          <w:rFonts w:ascii="Times New Roman" w:eastAsia="Times New Roman" w:hAnsi="Times New Roman" w:cs="Times New Roman"/>
          <w:sz w:val="24"/>
          <w:szCs w:val="24"/>
        </w:rPr>
        <w:t xml:space="preserve">03 червня 2025 року № 112/зп-25 ГРМЕ направила до кандидата запитання щодо того чи може він повідомити нові обставини, пов’язані з мотивуванням рішення від 17 лютого 2025 року № 2/вс-25. </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У письмових </w:t>
      </w:r>
      <w:r w:rsidR="00901E68" w:rsidRPr="00AA5E37">
        <w:rPr>
          <w:rFonts w:ascii="Times New Roman" w:eastAsia="Times New Roman" w:hAnsi="Times New Roman" w:cs="Times New Roman"/>
          <w:sz w:val="24"/>
          <w:szCs w:val="24"/>
        </w:rPr>
        <w:t>поясненнях</w:t>
      </w:r>
      <w:r w:rsidRPr="00AA5E37">
        <w:rPr>
          <w:rFonts w:ascii="Times New Roman" w:eastAsia="Times New Roman" w:hAnsi="Times New Roman" w:cs="Times New Roman"/>
          <w:sz w:val="24"/>
          <w:szCs w:val="24"/>
        </w:rPr>
        <w:t xml:space="preserve"> на запит ГРМЕ та під час спеціального спільного засідання </w:t>
      </w:r>
      <w:proofErr w:type="spellStart"/>
      <w:r w:rsidRPr="00AA5E37">
        <w:rPr>
          <w:rFonts w:ascii="Times New Roman" w:eastAsia="Times New Roman" w:hAnsi="Times New Roman" w:cs="Times New Roman"/>
          <w:sz w:val="24"/>
          <w:szCs w:val="24"/>
        </w:rPr>
        <w:t>Кімстачов</w:t>
      </w:r>
      <w:proofErr w:type="spellEnd"/>
      <w:r w:rsidRPr="00AA5E37">
        <w:rPr>
          <w:rFonts w:ascii="Times New Roman" w:eastAsia="Times New Roman" w:hAnsi="Times New Roman" w:cs="Times New Roman"/>
          <w:sz w:val="24"/>
          <w:szCs w:val="24"/>
        </w:rPr>
        <w:t xml:space="preserve"> О.С. не погодився з висновками Комісії та ГРМЕ щодо низького рівня організації судочинства. На думку кандидата, оцінювати його здатність організовувати роботу слід не через окремі порушення або помилки, а з врахуванням загального результат</w:t>
      </w:r>
      <w:r w:rsidR="00901E68" w:rsidRPr="00AA5E37">
        <w:rPr>
          <w:rFonts w:ascii="Times New Roman" w:eastAsia="Times New Roman" w:hAnsi="Times New Roman" w:cs="Times New Roman"/>
          <w:sz w:val="24"/>
          <w:szCs w:val="24"/>
        </w:rPr>
        <w:t>у</w:t>
      </w:r>
      <w:r w:rsidRPr="00AA5E37">
        <w:rPr>
          <w:rFonts w:ascii="Times New Roman" w:eastAsia="Times New Roman" w:hAnsi="Times New Roman" w:cs="Times New Roman"/>
          <w:sz w:val="24"/>
          <w:szCs w:val="24"/>
        </w:rPr>
        <w:t xml:space="preserve"> роботи на посаді судді. Кандидат навів інформа</w:t>
      </w:r>
      <w:r w:rsidR="00901E68" w:rsidRPr="00AA5E37">
        <w:rPr>
          <w:rFonts w:ascii="Times New Roman" w:eastAsia="Times New Roman" w:hAnsi="Times New Roman" w:cs="Times New Roman"/>
          <w:sz w:val="24"/>
          <w:szCs w:val="24"/>
        </w:rPr>
        <w:t>цію, що за період з 30.05.2012 д</w:t>
      </w:r>
      <w:r w:rsidRPr="00AA5E37">
        <w:rPr>
          <w:rFonts w:ascii="Times New Roman" w:eastAsia="Times New Roman" w:hAnsi="Times New Roman" w:cs="Times New Roman"/>
          <w:sz w:val="24"/>
          <w:szCs w:val="24"/>
        </w:rPr>
        <w:t>о 31.12.2016 йому для розгляду надійшло 4 323 справи і матеріали всіх категорій, серед яких він розглянув із ухваленням кінцевого рішення 3 927 справ і матеріалів (90,84 % наді</w:t>
      </w:r>
      <w:r w:rsidR="00D32770" w:rsidRPr="00AA5E37">
        <w:rPr>
          <w:rFonts w:ascii="Times New Roman" w:eastAsia="Times New Roman" w:hAnsi="Times New Roman" w:cs="Times New Roman"/>
          <w:sz w:val="24"/>
          <w:szCs w:val="24"/>
        </w:rPr>
        <w:t>сланих</w:t>
      </w:r>
      <w:r w:rsidRPr="00AA5E37">
        <w:rPr>
          <w:rFonts w:ascii="Times New Roman" w:eastAsia="Times New Roman" w:hAnsi="Times New Roman" w:cs="Times New Roman"/>
          <w:sz w:val="24"/>
          <w:szCs w:val="24"/>
        </w:rPr>
        <w:t>).</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p>
    <w:p w:rsidR="00ED5514" w:rsidRPr="00AA5E37" w:rsidRDefault="00ED5514" w:rsidP="00ED5514">
      <w:pPr>
        <w:spacing w:line="280" w:lineRule="exact"/>
        <w:ind w:firstLine="709"/>
        <w:jc w:val="both"/>
        <w:rPr>
          <w:rFonts w:ascii="Times New Roman" w:eastAsia="Times New Roman" w:hAnsi="Times New Roman" w:cs="Times New Roman"/>
          <w:b/>
          <w:sz w:val="24"/>
          <w:szCs w:val="24"/>
        </w:rPr>
      </w:pPr>
      <w:r w:rsidRPr="00AA5E37">
        <w:rPr>
          <w:rFonts w:ascii="Times New Roman" w:eastAsia="Times New Roman" w:hAnsi="Times New Roman" w:cs="Times New Roman"/>
          <w:b/>
          <w:sz w:val="24"/>
          <w:szCs w:val="24"/>
        </w:rPr>
        <w:t xml:space="preserve">3.2. </w:t>
      </w:r>
      <w:r w:rsidR="00D73118" w:rsidRPr="00AA5E37">
        <w:rPr>
          <w:rFonts w:ascii="Times New Roman" w:eastAsia="Times New Roman" w:hAnsi="Times New Roman" w:cs="Times New Roman"/>
          <w:b/>
          <w:sz w:val="24"/>
          <w:szCs w:val="24"/>
        </w:rPr>
        <w:t>Стосовно</w:t>
      </w:r>
      <w:r w:rsidRPr="00AA5E37">
        <w:rPr>
          <w:rFonts w:ascii="Times New Roman" w:eastAsia="Times New Roman" w:hAnsi="Times New Roman" w:cs="Times New Roman"/>
          <w:b/>
          <w:sz w:val="24"/>
          <w:szCs w:val="24"/>
        </w:rPr>
        <w:t xml:space="preserve"> вчинення грубого порушення норм процесуального права, яке зашкодило авторитету правосуддя</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Кандидат як суддя Уманського міськрайонного суду Черкаської області 07 лютого 2017 року ухвалив рішення по суті спору в цивільній справі № 705/47/17, яким задовольнив </w:t>
      </w:r>
      <w:r w:rsidRPr="00AA5E37">
        <w:rPr>
          <w:rFonts w:ascii="Times New Roman" w:eastAsia="Times New Roman" w:hAnsi="Times New Roman" w:cs="Times New Roman"/>
          <w:sz w:val="24"/>
          <w:szCs w:val="24"/>
        </w:rPr>
        <w:lastRenderedPageBreak/>
        <w:t>позовні вимоги в повному обсязі. Позивачем у цій справі була особа, яка мала на момент подачі позову статус судді цього ж суду. Водночас відповідно до частини першої статті 108 Цивільного процесуального кодексу України (у редакції чинній на момент розгляду справи) підсудність цивільних справ, у яких однією зі сторін є суд або суддя цього суду, визначається ухвалою судді суду вищої інстанції без виклику сторін. Кандидат цієї вимоги законодавства не виконав.</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Ці обставини були однією із причин, через які Комісія та ГРМЕ дійшли висновку про наявність обґрунтованого сумніву щодо відповідності кандидата критеріям, передбаченим частиною четвертою статті 8 Закону України «Про Вищий антикорупційний суд», у межах конкурсу до ВАКС, оголошеного рішенням Комісії від 02 серпня 2018 року № 186/зп-18. Зокрема, у рішенні від 21 січня 2019 року № 60/вс-19 Комісія та ГРМЕ констатували, що «за таких обставин беззаперечною була необхідність застосування наведених вище правил частини першої статті 108 Ц</w:t>
      </w:r>
      <w:r w:rsidR="00C42C27" w:rsidRPr="00AA5E37">
        <w:rPr>
          <w:rFonts w:ascii="Times New Roman" w:eastAsia="Times New Roman" w:hAnsi="Times New Roman" w:cs="Times New Roman"/>
          <w:sz w:val="24"/>
          <w:szCs w:val="24"/>
        </w:rPr>
        <w:t xml:space="preserve">ивільного процесуального кодексу </w:t>
      </w:r>
      <w:r w:rsidRPr="00AA5E37">
        <w:rPr>
          <w:rFonts w:ascii="Times New Roman" w:eastAsia="Times New Roman" w:hAnsi="Times New Roman" w:cs="Times New Roman"/>
          <w:sz w:val="24"/>
          <w:szCs w:val="24"/>
        </w:rPr>
        <w:t xml:space="preserve">України». У рішенні від 17 лютого 2025 року № 2/вс-25 Комісія та ГРМЕ зробили висновок, що процесуальні правила, чинні на момент розгляду кандидатом справи, де </w:t>
      </w:r>
      <w:r w:rsidR="00C42C27" w:rsidRPr="00AA5E37">
        <w:rPr>
          <w:rFonts w:ascii="Times New Roman" w:eastAsia="Times New Roman" w:hAnsi="Times New Roman" w:cs="Times New Roman"/>
          <w:sz w:val="24"/>
          <w:szCs w:val="24"/>
        </w:rPr>
        <w:t>у справі перебувала</w:t>
      </w:r>
      <w:r w:rsidRPr="00AA5E37">
        <w:rPr>
          <w:rFonts w:ascii="Times New Roman" w:eastAsia="Times New Roman" w:hAnsi="Times New Roman" w:cs="Times New Roman"/>
          <w:sz w:val="24"/>
          <w:szCs w:val="24"/>
        </w:rPr>
        <w:t xml:space="preserve"> його колега, були чіткими, однозначними та незмінними протягом багатьох років. Саме ж порушення, на переконання Комісії та ГРМЕ, є достатньо грубим, аби вважати його таким, що зашкодило авторитету правосуддя, адже кандидат не вжив визначених законодавством заходів щодо недопущення обставин, що можуть поставити під сумнів його неупередженість.</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У письмових </w:t>
      </w:r>
      <w:r w:rsidR="00DE5439" w:rsidRPr="00AA5E37">
        <w:rPr>
          <w:rFonts w:ascii="Times New Roman" w:eastAsia="Times New Roman" w:hAnsi="Times New Roman" w:cs="Times New Roman"/>
          <w:sz w:val="24"/>
          <w:szCs w:val="24"/>
        </w:rPr>
        <w:t>поясненнях</w:t>
      </w:r>
      <w:r w:rsidRPr="00AA5E37">
        <w:rPr>
          <w:rFonts w:ascii="Times New Roman" w:eastAsia="Times New Roman" w:hAnsi="Times New Roman" w:cs="Times New Roman"/>
          <w:sz w:val="24"/>
          <w:szCs w:val="24"/>
        </w:rPr>
        <w:t xml:space="preserve"> на запит ГРМЕ та під час сп</w:t>
      </w:r>
      <w:r w:rsidR="00DE5439" w:rsidRPr="00AA5E37">
        <w:rPr>
          <w:rFonts w:ascii="Times New Roman" w:eastAsia="Times New Roman" w:hAnsi="Times New Roman" w:cs="Times New Roman"/>
          <w:sz w:val="24"/>
          <w:szCs w:val="24"/>
        </w:rPr>
        <w:t>еціального спільного засідання к</w:t>
      </w:r>
      <w:r w:rsidRPr="00AA5E37">
        <w:rPr>
          <w:rFonts w:ascii="Times New Roman" w:eastAsia="Times New Roman" w:hAnsi="Times New Roman" w:cs="Times New Roman"/>
          <w:sz w:val="24"/>
          <w:szCs w:val="24"/>
        </w:rPr>
        <w:t xml:space="preserve">андидат </w:t>
      </w:r>
      <w:r w:rsidR="00DE5439" w:rsidRPr="00AA5E37">
        <w:rPr>
          <w:rFonts w:ascii="Times New Roman" w:eastAsia="Times New Roman" w:hAnsi="Times New Roman" w:cs="Times New Roman"/>
          <w:sz w:val="24"/>
          <w:szCs w:val="24"/>
        </w:rPr>
        <w:t>зазначив</w:t>
      </w:r>
      <w:r w:rsidRPr="00AA5E37">
        <w:rPr>
          <w:rFonts w:ascii="Times New Roman" w:eastAsia="Times New Roman" w:hAnsi="Times New Roman" w:cs="Times New Roman"/>
          <w:sz w:val="24"/>
          <w:szCs w:val="24"/>
        </w:rPr>
        <w:t>, що у 2017 році його розуміння щодо порядку застосування судом норми ч</w:t>
      </w:r>
      <w:r w:rsidR="00DE5439" w:rsidRPr="00AA5E37">
        <w:rPr>
          <w:rFonts w:ascii="Times New Roman" w:eastAsia="Times New Roman" w:hAnsi="Times New Roman" w:cs="Times New Roman"/>
          <w:sz w:val="24"/>
          <w:szCs w:val="24"/>
        </w:rPr>
        <w:t xml:space="preserve">астини першої </w:t>
      </w:r>
      <w:r w:rsidRPr="00AA5E37">
        <w:rPr>
          <w:rFonts w:ascii="Times New Roman" w:eastAsia="Times New Roman" w:hAnsi="Times New Roman" w:cs="Times New Roman"/>
          <w:sz w:val="24"/>
          <w:szCs w:val="24"/>
        </w:rPr>
        <w:t>ст</w:t>
      </w:r>
      <w:r w:rsidR="00DE5439" w:rsidRPr="00AA5E37">
        <w:rPr>
          <w:rFonts w:ascii="Times New Roman" w:eastAsia="Times New Roman" w:hAnsi="Times New Roman" w:cs="Times New Roman"/>
          <w:sz w:val="24"/>
          <w:szCs w:val="24"/>
        </w:rPr>
        <w:t>атті</w:t>
      </w:r>
      <w:r w:rsidRPr="00AA5E37">
        <w:rPr>
          <w:rFonts w:ascii="Times New Roman" w:eastAsia="Times New Roman" w:hAnsi="Times New Roman" w:cs="Times New Roman"/>
          <w:sz w:val="24"/>
          <w:szCs w:val="24"/>
        </w:rPr>
        <w:t xml:space="preserve"> 108 Ц</w:t>
      </w:r>
      <w:r w:rsidR="00DE5439" w:rsidRPr="00AA5E37">
        <w:rPr>
          <w:rFonts w:ascii="Times New Roman" w:eastAsia="Times New Roman" w:hAnsi="Times New Roman" w:cs="Times New Roman"/>
          <w:sz w:val="24"/>
          <w:szCs w:val="24"/>
        </w:rPr>
        <w:t xml:space="preserve">ивільного процесуального кодексу </w:t>
      </w:r>
      <w:r w:rsidRPr="00AA5E37">
        <w:rPr>
          <w:rFonts w:ascii="Times New Roman" w:eastAsia="Times New Roman" w:hAnsi="Times New Roman" w:cs="Times New Roman"/>
          <w:sz w:val="24"/>
          <w:szCs w:val="24"/>
        </w:rPr>
        <w:t xml:space="preserve">України полягало в тому, що в матеріалах справи має бути надана стороною справи чи іншим учасником інформація чи документ з відомостями про те, що сторона </w:t>
      </w:r>
      <w:r w:rsidR="001D2911" w:rsidRPr="00AA5E37">
        <w:rPr>
          <w:rFonts w:ascii="Times New Roman" w:eastAsia="Times New Roman" w:hAnsi="Times New Roman" w:cs="Times New Roman"/>
          <w:sz w:val="24"/>
          <w:szCs w:val="24"/>
        </w:rPr>
        <w:t xml:space="preserve">справи </w:t>
      </w:r>
      <w:r w:rsidRPr="00AA5E37">
        <w:rPr>
          <w:rFonts w:ascii="Times New Roman" w:eastAsia="Times New Roman" w:hAnsi="Times New Roman" w:cs="Times New Roman"/>
          <w:sz w:val="24"/>
          <w:szCs w:val="24"/>
        </w:rPr>
        <w:t xml:space="preserve">є суддею того ж суду, до якого подано позовну заяву. </w:t>
      </w:r>
      <w:r w:rsidR="001D2911" w:rsidRPr="00AA5E37">
        <w:rPr>
          <w:rFonts w:ascii="Times New Roman" w:eastAsia="Times New Roman" w:hAnsi="Times New Roman" w:cs="Times New Roman"/>
          <w:sz w:val="24"/>
          <w:szCs w:val="24"/>
        </w:rPr>
        <w:t>Водночас</w:t>
      </w:r>
      <w:r w:rsidRPr="00AA5E37">
        <w:rPr>
          <w:rFonts w:ascii="Times New Roman" w:eastAsia="Times New Roman" w:hAnsi="Times New Roman" w:cs="Times New Roman"/>
          <w:sz w:val="24"/>
          <w:szCs w:val="24"/>
        </w:rPr>
        <w:t xml:space="preserve"> </w:t>
      </w:r>
      <w:r w:rsidR="001D2911" w:rsidRPr="00AA5E37">
        <w:rPr>
          <w:rFonts w:ascii="Times New Roman" w:eastAsia="Times New Roman" w:hAnsi="Times New Roman" w:cs="Times New Roman"/>
          <w:sz w:val="24"/>
          <w:szCs w:val="24"/>
        </w:rPr>
        <w:t>к</w:t>
      </w:r>
      <w:r w:rsidRPr="00AA5E37">
        <w:rPr>
          <w:rFonts w:ascii="Times New Roman" w:eastAsia="Times New Roman" w:hAnsi="Times New Roman" w:cs="Times New Roman"/>
          <w:sz w:val="24"/>
          <w:szCs w:val="24"/>
        </w:rPr>
        <w:t xml:space="preserve">андидат був переконаний, що за правилами цивільного судочинства суддя не має права самостійно збирати чи витребувати докази щодо місця роботи сторони, а також прийняти судове рішення про направлення справи до апеляційного суду для визначення підсудності справи на основі тих відомостей про факти, які відомі судді не з матеріалів справи (документів, які подали сторони), а з інших особистих джерел, зокрема у зв’язку із роботою з особою, яка подала позовну заяву, </w:t>
      </w:r>
      <w:r w:rsidR="006256DC" w:rsidRPr="00AA5E37">
        <w:rPr>
          <w:rFonts w:ascii="Times New Roman" w:eastAsia="Times New Roman" w:hAnsi="Times New Roman" w:cs="Times New Roman"/>
          <w:sz w:val="24"/>
          <w:szCs w:val="24"/>
        </w:rPr>
        <w:t>в</w:t>
      </w:r>
      <w:r w:rsidRPr="00AA5E37">
        <w:rPr>
          <w:rFonts w:ascii="Times New Roman" w:eastAsia="Times New Roman" w:hAnsi="Times New Roman" w:cs="Times New Roman"/>
          <w:sz w:val="24"/>
          <w:szCs w:val="24"/>
        </w:rPr>
        <w:t xml:space="preserve"> одному суді. </w:t>
      </w:r>
      <w:r w:rsidR="00517A36" w:rsidRPr="00AA5E37">
        <w:rPr>
          <w:rFonts w:ascii="Times New Roman" w:eastAsia="Times New Roman" w:hAnsi="Times New Roman" w:cs="Times New Roman"/>
          <w:sz w:val="24"/>
          <w:szCs w:val="24"/>
        </w:rPr>
        <w:t>З огляду на зазначене, к</w:t>
      </w:r>
      <w:r w:rsidRPr="00AA5E37">
        <w:rPr>
          <w:rFonts w:ascii="Times New Roman" w:eastAsia="Times New Roman" w:hAnsi="Times New Roman" w:cs="Times New Roman"/>
          <w:sz w:val="24"/>
          <w:szCs w:val="24"/>
        </w:rPr>
        <w:t>андидат просив урахувати, що його рішенням не було завдано шкоди інтересам відповідача чи третьої особи.</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p>
    <w:p w:rsidR="00ED5514" w:rsidRPr="00AA5E37" w:rsidRDefault="00ED5514" w:rsidP="00ED5514">
      <w:pPr>
        <w:spacing w:line="280" w:lineRule="exact"/>
        <w:ind w:firstLine="709"/>
        <w:jc w:val="both"/>
        <w:rPr>
          <w:rFonts w:ascii="Times New Roman" w:eastAsia="Times New Roman" w:hAnsi="Times New Roman" w:cs="Times New Roman"/>
          <w:b/>
          <w:sz w:val="24"/>
          <w:szCs w:val="24"/>
        </w:rPr>
      </w:pPr>
      <w:r w:rsidRPr="00AA5E37">
        <w:rPr>
          <w:rFonts w:ascii="Times New Roman" w:eastAsia="Times New Roman" w:hAnsi="Times New Roman" w:cs="Times New Roman"/>
          <w:b/>
          <w:sz w:val="24"/>
          <w:szCs w:val="24"/>
        </w:rPr>
        <w:t xml:space="preserve">3.3. </w:t>
      </w:r>
      <w:r w:rsidR="00517A36" w:rsidRPr="00AA5E37">
        <w:rPr>
          <w:rFonts w:ascii="Times New Roman" w:eastAsia="Times New Roman" w:hAnsi="Times New Roman" w:cs="Times New Roman"/>
          <w:b/>
          <w:sz w:val="24"/>
          <w:szCs w:val="24"/>
        </w:rPr>
        <w:t>Стосовно</w:t>
      </w:r>
      <w:r w:rsidRPr="00AA5E37">
        <w:rPr>
          <w:rFonts w:ascii="Times New Roman" w:eastAsia="Times New Roman" w:hAnsi="Times New Roman" w:cs="Times New Roman"/>
          <w:b/>
          <w:sz w:val="24"/>
          <w:szCs w:val="24"/>
        </w:rPr>
        <w:t xml:space="preserve"> обставин</w:t>
      </w:r>
      <w:r w:rsidR="00517A36" w:rsidRPr="00AA5E37">
        <w:rPr>
          <w:rFonts w:ascii="Times New Roman" w:eastAsia="Times New Roman" w:hAnsi="Times New Roman" w:cs="Times New Roman"/>
          <w:b/>
          <w:sz w:val="24"/>
          <w:szCs w:val="24"/>
        </w:rPr>
        <w:t xml:space="preserve"> при отриманні</w:t>
      </w:r>
      <w:r w:rsidRPr="00AA5E37">
        <w:rPr>
          <w:rFonts w:ascii="Times New Roman" w:eastAsia="Times New Roman" w:hAnsi="Times New Roman" w:cs="Times New Roman"/>
          <w:b/>
          <w:sz w:val="24"/>
          <w:szCs w:val="24"/>
        </w:rPr>
        <w:t xml:space="preserve"> подарунку</w:t>
      </w:r>
    </w:p>
    <w:p w:rsidR="00ED5514" w:rsidRPr="00AA5E37" w:rsidRDefault="00517A36"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Комісія та ГРМЕ </w:t>
      </w:r>
      <w:r w:rsidR="002B137C" w:rsidRPr="00AA5E37">
        <w:rPr>
          <w:rFonts w:ascii="Times New Roman" w:eastAsia="Times New Roman" w:hAnsi="Times New Roman" w:cs="Times New Roman"/>
          <w:sz w:val="24"/>
          <w:szCs w:val="24"/>
        </w:rPr>
        <w:t>у</w:t>
      </w:r>
      <w:r w:rsidR="00ED5514" w:rsidRPr="00AA5E37">
        <w:rPr>
          <w:rFonts w:ascii="Times New Roman" w:eastAsia="Times New Roman" w:hAnsi="Times New Roman" w:cs="Times New Roman"/>
          <w:sz w:val="24"/>
          <w:szCs w:val="24"/>
        </w:rPr>
        <w:t xml:space="preserve"> рішенні </w:t>
      </w:r>
      <w:r w:rsidR="002B137C" w:rsidRPr="00AA5E37">
        <w:rPr>
          <w:rFonts w:ascii="Times New Roman" w:eastAsia="Times New Roman" w:hAnsi="Times New Roman" w:cs="Times New Roman"/>
          <w:sz w:val="24"/>
          <w:szCs w:val="24"/>
        </w:rPr>
        <w:t xml:space="preserve">від 17 лютого 2025 року </w:t>
      </w:r>
      <w:r w:rsidR="00ED5514" w:rsidRPr="00AA5E37">
        <w:rPr>
          <w:rFonts w:ascii="Times New Roman" w:eastAsia="Times New Roman" w:hAnsi="Times New Roman" w:cs="Times New Roman"/>
          <w:sz w:val="24"/>
          <w:szCs w:val="24"/>
        </w:rPr>
        <w:t xml:space="preserve">№ 2/вс-25 дійшли висновку про наявність обґрунтованого сумніву у доброчесності кандидата у зв’язку з непослідовними поясненнями щодо обставин отримання подарунку від матері у вигляді </w:t>
      </w:r>
      <w:proofErr w:type="spellStart"/>
      <w:r w:rsidR="00ED5514" w:rsidRPr="00AA5E37">
        <w:rPr>
          <w:rFonts w:ascii="Times New Roman" w:eastAsia="Times New Roman" w:hAnsi="Times New Roman" w:cs="Times New Roman"/>
          <w:sz w:val="24"/>
          <w:szCs w:val="24"/>
        </w:rPr>
        <w:t>криптовалюти</w:t>
      </w:r>
      <w:proofErr w:type="spellEnd"/>
      <w:r w:rsidR="00ED5514" w:rsidRPr="00AA5E37">
        <w:rPr>
          <w:rFonts w:ascii="Times New Roman" w:eastAsia="Times New Roman" w:hAnsi="Times New Roman" w:cs="Times New Roman"/>
          <w:sz w:val="24"/>
          <w:szCs w:val="24"/>
        </w:rPr>
        <w:t>.</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Так, у декларації особи, уповноваженої на виконання функцій держави або місцевого самоврядування, за 2023 рік (далі – майнова декларація) кандидат задекларував отримання подарунку в негрошовій формі на суму 549 156 грн від своєї матері.</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У своїх </w:t>
      </w:r>
      <w:r w:rsidR="002B137C" w:rsidRPr="00AA5E37">
        <w:rPr>
          <w:rFonts w:ascii="Times New Roman" w:eastAsia="Times New Roman" w:hAnsi="Times New Roman" w:cs="Times New Roman"/>
          <w:sz w:val="24"/>
          <w:szCs w:val="24"/>
        </w:rPr>
        <w:t>поясненнях</w:t>
      </w:r>
      <w:r w:rsidRPr="00AA5E37">
        <w:rPr>
          <w:rFonts w:ascii="Times New Roman" w:eastAsia="Times New Roman" w:hAnsi="Times New Roman" w:cs="Times New Roman"/>
          <w:sz w:val="24"/>
          <w:szCs w:val="24"/>
        </w:rPr>
        <w:t xml:space="preserve"> на запитання ГРМЕ від 02 січня 2025 року кандидат </w:t>
      </w:r>
      <w:r w:rsidR="002B137C" w:rsidRPr="00AA5E37">
        <w:rPr>
          <w:rFonts w:ascii="Times New Roman" w:eastAsia="Times New Roman" w:hAnsi="Times New Roman" w:cs="Times New Roman"/>
          <w:sz w:val="24"/>
          <w:szCs w:val="24"/>
        </w:rPr>
        <w:t>зазначив</w:t>
      </w:r>
      <w:r w:rsidRPr="00AA5E37">
        <w:rPr>
          <w:rFonts w:ascii="Times New Roman" w:eastAsia="Times New Roman" w:hAnsi="Times New Roman" w:cs="Times New Roman"/>
          <w:sz w:val="24"/>
          <w:szCs w:val="24"/>
        </w:rPr>
        <w:t xml:space="preserve">, що отримав подарунок від своєї матері в </w:t>
      </w:r>
      <w:proofErr w:type="spellStart"/>
      <w:r w:rsidRPr="00AA5E37">
        <w:rPr>
          <w:rFonts w:ascii="Times New Roman" w:eastAsia="Times New Roman" w:hAnsi="Times New Roman" w:cs="Times New Roman"/>
          <w:sz w:val="24"/>
          <w:szCs w:val="24"/>
        </w:rPr>
        <w:t>криптовалюті</w:t>
      </w:r>
      <w:proofErr w:type="spellEnd"/>
      <w:r w:rsidRPr="00AA5E37">
        <w:rPr>
          <w:rFonts w:ascii="Times New Roman" w:eastAsia="Times New Roman" w:hAnsi="Times New Roman" w:cs="Times New Roman"/>
          <w:sz w:val="24"/>
          <w:szCs w:val="24"/>
        </w:rPr>
        <w:t xml:space="preserve"> (</w:t>
      </w:r>
      <w:proofErr w:type="spellStart"/>
      <w:r w:rsidRPr="00AA5E37">
        <w:rPr>
          <w:rFonts w:ascii="Times New Roman" w:eastAsia="Times New Roman" w:hAnsi="Times New Roman" w:cs="Times New Roman"/>
          <w:sz w:val="24"/>
          <w:szCs w:val="24"/>
        </w:rPr>
        <w:t>Стейблкойн</w:t>
      </w:r>
      <w:proofErr w:type="spellEnd"/>
      <w:r w:rsidRPr="00AA5E37">
        <w:rPr>
          <w:rFonts w:ascii="Times New Roman" w:eastAsia="Times New Roman" w:hAnsi="Times New Roman" w:cs="Times New Roman"/>
          <w:sz w:val="24"/>
          <w:szCs w:val="24"/>
        </w:rPr>
        <w:t xml:space="preserve">) </w:t>
      </w:r>
      <w:proofErr w:type="spellStart"/>
      <w:r w:rsidRPr="00AA5E37">
        <w:rPr>
          <w:rFonts w:ascii="Times New Roman" w:eastAsia="Times New Roman" w:hAnsi="Times New Roman" w:cs="Times New Roman"/>
          <w:sz w:val="24"/>
          <w:szCs w:val="24"/>
        </w:rPr>
        <w:t>Tether</w:t>
      </w:r>
      <w:proofErr w:type="spellEnd"/>
      <w:r w:rsidRPr="00AA5E37">
        <w:rPr>
          <w:rFonts w:ascii="Times New Roman" w:eastAsia="Times New Roman" w:hAnsi="Times New Roman" w:cs="Times New Roman"/>
          <w:sz w:val="24"/>
          <w:szCs w:val="24"/>
        </w:rPr>
        <w:t xml:space="preserve"> (USDT) загальною кількістю 15 000 одиниць.</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ГРМЕ додатково звернулася до кандидата з проханням надати відомості про доходи матері, а також інформацію про </w:t>
      </w:r>
      <w:proofErr w:type="spellStart"/>
      <w:r w:rsidRPr="00AA5E37">
        <w:rPr>
          <w:rFonts w:ascii="Times New Roman" w:eastAsia="Times New Roman" w:hAnsi="Times New Roman" w:cs="Times New Roman"/>
          <w:sz w:val="24"/>
          <w:szCs w:val="24"/>
        </w:rPr>
        <w:t>криптовалютні</w:t>
      </w:r>
      <w:proofErr w:type="spellEnd"/>
      <w:r w:rsidRPr="00AA5E37">
        <w:rPr>
          <w:rFonts w:ascii="Times New Roman" w:eastAsia="Times New Roman" w:hAnsi="Times New Roman" w:cs="Times New Roman"/>
          <w:sz w:val="24"/>
          <w:szCs w:val="24"/>
        </w:rPr>
        <w:t xml:space="preserve"> операції, які б підтверджували можливість зробити </w:t>
      </w:r>
      <w:r w:rsidR="002B137C" w:rsidRPr="00AA5E37">
        <w:rPr>
          <w:rFonts w:ascii="Times New Roman" w:eastAsia="Times New Roman" w:hAnsi="Times New Roman" w:cs="Times New Roman"/>
          <w:sz w:val="24"/>
          <w:szCs w:val="24"/>
        </w:rPr>
        <w:t xml:space="preserve">цей </w:t>
      </w:r>
      <w:proofErr w:type="spellStart"/>
      <w:r w:rsidR="002B137C" w:rsidRPr="00AA5E37">
        <w:rPr>
          <w:rFonts w:ascii="Times New Roman" w:eastAsia="Times New Roman" w:hAnsi="Times New Roman" w:cs="Times New Roman"/>
          <w:sz w:val="24"/>
          <w:szCs w:val="24"/>
        </w:rPr>
        <w:t>дороговартісний</w:t>
      </w:r>
      <w:proofErr w:type="spellEnd"/>
      <w:r w:rsidRPr="00AA5E37">
        <w:rPr>
          <w:rFonts w:ascii="Times New Roman" w:eastAsia="Times New Roman" w:hAnsi="Times New Roman" w:cs="Times New Roman"/>
          <w:sz w:val="24"/>
          <w:szCs w:val="24"/>
        </w:rPr>
        <w:t xml:space="preserve"> подарунок.</w:t>
      </w:r>
    </w:p>
    <w:p w:rsidR="00ED5514" w:rsidRPr="00AA5E37" w:rsidRDefault="009E3CE7"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У своїх поясненнях </w:t>
      </w:r>
      <w:r w:rsidR="00ED5514" w:rsidRPr="00AA5E37">
        <w:rPr>
          <w:rFonts w:ascii="Times New Roman" w:eastAsia="Times New Roman" w:hAnsi="Times New Roman" w:cs="Times New Roman"/>
          <w:sz w:val="24"/>
          <w:szCs w:val="24"/>
        </w:rPr>
        <w:t xml:space="preserve">від 03 лютого 2025 року кандидат </w:t>
      </w:r>
      <w:r w:rsidRPr="00AA5E37">
        <w:rPr>
          <w:rFonts w:ascii="Times New Roman" w:eastAsia="Times New Roman" w:hAnsi="Times New Roman" w:cs="Times New Roman"/>
          <w:sz w:val="24"/>
          <w:szCs w:val="24"/>
        </w:rPr>
        <w:t>у</w:t>
      </w:r>
      <w:r w:rsidR="00ED5514" w:rsidRPr="00AA5E37">
        <w:rPr>
          <w:rFonts w:ascii="Times New Roman" w:eastAsia="Times New Roman" w:hAnsi="Times New Roman" w:cs="Times New Roman"/>
          <w:sz w:val="24"/>
          <w:szCs w:val="24"/>
        </w:rPr>
        <w:t xml:space="preserve">казав, що його матір ніколи особисто не придбавала (не отримувала) </w:t>
      </w:r>
      <w:proofErr w:type="spellStart"/>
      <w:r w:rsidR="00ED5514" w:rsidRPr="00AA5E37">
        <w:rPr>
          <w:rFonts w:ascii="Times New Roman" w:eastAsia="Times New Roman" w:hAnsi="Times New Roman" w:cs="Times New Roman"/>
          <w:sz w:val="24"/>
          <w:szCs w:val="24"/>
        </w:rPr>
        <w:t>криптовалюту</w:t>
      </w:r>
      <w:proofErr w:type="spellEnd"/>
      <w:r w:rsidR="00ED5514" w:rsidRPr="00AA5E37">
        <w:rPr>
          <w:rFonts w:ascii="Times New Roman" w:eastAsia="Times New Roman" w:hAnsi="Times New Roman" w:cs="Times New Roman"/>
          <w:sz w:val="24"/>
          <w:szCs w:val="24"/>
        </w:rPr>
        <w:t xml:space="preserve"> і не вчиняла</w:t>
      </w:r>
      <w:r w:rsidRPr="00AA5E37">
        <w:rPr>
          <w:rFonts w:ascii="Times New Roman" w:eastAsia="Times New Roman" w:hAnsi="Times New Roman" w:cs="Times New Roman"/>
          <w:sz w:val="24"/>
          <w:szCs w:val="24"/>
        </w:rPr>
        <w:t xml:space="preserve"> ніяких</w:t>
      </w:r>
      <w:r w:rsidR="00ED5514" w:rsidRPr="00AA5E37">
        <w:rPr>
          <w:rFonts w:ascii="Times New Roman" w:eastAsia="Times New Roman" w:hAnsi="Times New Roman" w:cs="Times New Roman"/>
          <w:sz w:val="24"/>
          <w:szCs w:val="24"/>
        </w:rPr>
        <w:t xml:space="preserve"> транзакцій на його </w:t>
      </w:r>
      <w:proofErr w:type="spellStart"/>
      <w:r w:rsidR="00ED5514" w:rsidRPr="00AA5E37">
        <w:rPr>
          <w:rFonts w:ascii="Times New Roman" w:eastAsia="Times New Roman" w:hAnsi="Times New Roman" w:cs="Times New Roman"/>
          <w:sz w:val="24"/>
          <w:szCs w:val="24"/>
        </w:rPr>
        <w:t>криптогаманець</w:t>
      </w:r>
      <w:proofErr w:type="spellEnd"/>
      <w:r w:rsidR="00ED5514" w:rsidRPr="00AA5E37">
        <w:rPr>
          <w:rFonts w:ascii="Times New Roman" w:eastAsia="Times New Roman" w:hAnsi="Times New Roman" w:cs="Times New Roman"/>
          <w:sz w:val="24"/>
          <w:szCs w:val="24"/>
        </w:rPr>
        <w:t xml:space="preserve">. Вона також особисто не є користувачем </w:t>
      </w:r>
      <w:proofErr w:type="spellStart"/>
      <w:r w:rsidR="00ED5514" w:rsidRPr="00AA5E37">
        <w:rPr>
          <w:rFonts w:ascii="Times New Roman" w:eastAsia="Times New Roman" w:hAnsi="Times New Roman" w:cs="Times New Roman"/>
          <w:sz w:val="24"/>
          <w:szCs w:val="24"/>
        </w:rPr>
        <w:t>криптогаманця</w:t>
      </w:r>
      <w:proofErr w:type="spellEnd"/>
      <w:r w:rsidR="00ED5514" w:rsidRPr="00AA5E37">
        <w:rPr>
          <w:rFonts w:ascii="Times New Roman" w:eastAsia="Times New Roman" w:hAnsi="Times New Roman" w:cs="Times New Roman"/>
          <w:sz w:val="24"/>
          <w:szCs w:val="24"/>
        </w:rPr>
        <w:t xml:space="preserve"> або </w:t>
      </w:r>
      <w:proofErr w:type="spellStart"/>
      <w:r w:rsidR="00ED5514" w:rsidRPr="00AA5E37">
        <w:rPr>
          <w:rFonts w:ascii="Times New Roman" w:eastAsia="Times New Roman" w:hAnsi="Times New Roman" w:cs="Times New Roman"/>
          <w:sz w:val="24"/>
          <w:szCs w:val="24"/>
        </w:rPr>
        <w:t>криптобіржі</w:t>
      </w:r>
      <w:proofErr w:type="spellEnd"/>
      <w:r w:rsidR="00ED5514" w:rsidRPr="00AA5E37">
        <w:rPr>
          <w:rFonts w:ascii="Times New Roman" w:eastAsia="Times New Roman" w:hAnsi="Times New Roman" w:cs="Times New Roman"/>
          <w:sz w:val="24"/>
          <w:szCs w:val="24"/>
        </w:rPr>
        <w:t xml:space="preserve">. Натомість уся </w:t>
      </w:r>
      <w:proofErr w:type="spellStart"/>
      <w:r w:rsidR="00ED5514" w:rsidRPr="00AA5E37">
        <w:rPr>
          <w:rFonts w:ascii="Times New Roman" w:eastAsia="Times New Roman" w:hAnsi="Times New Roman" w:cs="Times New Roman"/>
          <w:sz w:val="24"/>
          <w:szCs w:val="24"/>
        </w:rPr>
        <w:t>криптовалюта</w:t>
      </w:r>
      <w:proofErr w:type="spellEnd"/>
      <w:r w:rsidR="00ED5514" w:rsidRPr="00AA5E37">
        <w:rPr>
          <w:rFonts w:ascii="Times New Roman" w:eastAsia="Times New Roman" w:hAnsi="Times New Roman" w:cs="Times New Roman"/>
          <w:sz w:val="24"/>
          <w:szCs w:val="24"/>
        </w:rPr>
        <w:t xml:space="preserve">, яку кандидат отримав у подарунок, фактично надійшла з </w:t>
      </w:r>
      <w:proofErr w:type="spellStart"/>
      <w:r w:rsidR="00ED5514" w:rsidRPr="00AA5E37">
        <w:rPr>
          <w:rFonts w:ascii="Times New Roman" w:eastAsia="Times New Roman" w:hAnsi="Times New Roman" w:cs="Times New Roman"/>
          <w:sz w:val="24"/>
          <w:szCs w:val="24"/>
        </w:rPr>
        <w:t>криптоадрес</w:t>
      </w:r>
      <w:proofErr w:type="spellEnd"/>
      <w:r w:rsidR="00ED5514" w:rsidRPr="00AA5E37">
        <w:rPr>
          <w:rFonts w:ascii="Times New Roman" w:eastAsia="Times New Roman" w:hAnsi="Times New Roman" w:cs="Times New Roman"/>
          <w:sz w:val="24"/>
          <w:szCs w:val="24"/>
        </w:rPr>
        <w:t xml:space="preserve"> його брата. Кандидат також пояснив, що задекларував матір як джерело подарунку, оскільки вона передала свої заощадження брату кандидата для </w:t>
      </w:r>
      <w:r w:rsidR="00ED5514" w:rsidRPr="00AA5E37">
        <w:rPr>
          <w:rFonts w:ascii="Times New Roman" w:eastAsia="Times New Roman" w:hAnsi="Times New Roman" w:cs="Times New Roman"/>
          <w:sz w:val="24"/>
          <w:szCs w:val="24"/>
        </w:rPr>
        <w:lastRenderedPageBreak/>
        <w:t xml:space="preserve">інвестування в </w:t>
      </w:r>
      <w:proofErr w:type="spellStart"/>
      <w:r w:rsidR="00ED5514" w:rsidRPr="00AA5E37">
        <w:rPr>
          <w:rFonts w:ascii="Times New Roman" w:eastAsia="Times New Roman" w:hAnsi="Times New Roman" w:cs="Times New Roman"/>
          <w:sz w:val="24"/>
          <w:szCs w:val="24"/>
        </w:rPr>
        <w:t>криптовалюту</w:t>
      </w:r>
      <w:proofErr w:type="spellEnd"/>
      <w:r w:rsidR="00ED5514" w:rsidRPr="00AA5E37">
        <w:rPr>
          <w:rFonts w:ascii="Times New Roman" w:eastAsia="Times New Roman" w:hAnsi="Times New Roman" w:cs="Times New Roman"/>
          <w:sz w:val="24"/>
          <w:szCs w:val="24"/>
        </w:rPr>
        <w:t xml:space="preserve"> (документів, які б це підтверджували, він не надав). У 2022 році мати повідомила брата, що бажає подарувати ці інвестовані ним кошти кандидату. </w:t>
      </w:r>
      <w:r w:rsidRPr="00AA5E37">
        <w:rPr>
          <w:rFonts w:ascii="Times New Roman" w:eastAsia="Times New Roman" w:hAnsi="Times New Roman" w:cs="Times New Roman"/>
          <w:sz w:val="24"/>
          <w:szCs w:val="24"/>
        </w:rPr>
        <w:t>Відт</w:t>
      </w:r>
      <w:r w:rsidR="00ED5514" w:rsidRPr="00AA5E37">
        <w:rPr>
          <w:rFonts w:ascii="Times New Roman" w:eastAsia="Times New Roman" w:hAnsi="Times New Roman" w:cs="Times New Roman"/>
          <w:sz w:val="24"/>
          <w:szCs w:val="24"/>
        </w:rPr>
        <w:t xml:space="preserve">ак брат передав </w:t>
      </w:r>
      <w:proofErr w:type="spellStart"/>
      <w:r w:rsidR="00ED5514" w:rsidRPr="00AA5E37">
        <w:rPr>
          <w:rFonts w:ascii="Times New Roman" w:eastAsia="Times New Roman" w:hAnsi="Times New Roman" w:cs="Times New Roman"/>
          <w:sz w:val="24"/>
          <w:szCs w:val="24"/>
        </w:rPr>
        <w:t>криптовалюту</w:t>
      </w:r>
      <w:proofErr w:type="spellEnd"/>
      <w:r w:rsidR="00ED5514" w:rsidRPr="00AA5E37">
        <w:rPr>
          <w:rFonts w:ascii="Times New Roman" w:eastAsia="Times New Roman" w:hAnsi="Times New Roman" w:cs="Times New Roman"/>
          <w:sz w:val="24"/>
          <w:szCs w:val="24"/>
        </w:rPr>
        <w:t xml:space="preserve"> </w:t>
      </w:r>
      <w:proofErr w:type="spellStart"/>
      <w:r w:rsidR="00660994" w:rsidRPr="00AA5E37">
        <w:rPr>
          <w:rFonts w:ascii="Times New Roman" w:eastAsia="Times New Roman" w:hAnsi="Times New Roman" w:cs="Times New Roman"/>
          <w:sz w:val="24"/>
          <w:szCs w:val="24"/>
        </w:rPr>
        <w:t>Кімстачову</w:t>
      </w:r>
      <w:proofErr w:type="spellEnd"/>
      <w:r w:rsidR="00660994" w:rsidRPr="00AA5E37">
        <w:rPr>
          <w:rFonts w:ascii="Times New Roman" w:eastAsia="Times New Roman" w:hAnsi="Times New Roman" w:cs="Times New Roman"/>
          <w:sz w:val="24"/>
          <w:szCs w:val="24"/>
        </w:rPr>
        <w:t xml:space="preserve"> О.С.</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Оцінивши усі зазначені обставини, Комісія та ГРМЕ зробили висновок, що кандидат не був послідовним у своїх письмових </w:t>
      </w:r>
      <w:r w:rsidR="00660994" w:rsidRPr="00AA5E37">
        <w:rPr>
          <w:rFonts w:ascii="Times New Roman" w:eastAsia="Times New Roman" w:hAnsi="Times New Roman" w:cs="Times New Roman"/>
          <w:sz w:val="24"/>
          <w:szCs w:val="24"/>
        </w:rPr>
        <w:t>поясненнях</w:t>
      </w:r>
      <w:r w:rsidRPr="00AA5E37">
        <w:rPr>
          <w:rFonts w:ascii="Times New Roman" w:eastAsia="Times New Roman" w:hAnsi="Times New Roman" w:cs="Times New Roman"/>
          <w:sz w:val="24"/>
          <w:szCs w:val="24"/>
        </w:rPr>
        <w:t xml:space="preserve"> та фактично змінив їх. Так, згідно з його майновою декларацією за 2023 рік та </w:t>
      </w:r>
      <w:r w:rsidR="00660994" w:rsidRPr="00AA5E37">
        <w:rPr>
          <w:rFonts w:ascii="Times New Roman" w:eastAsia="Times New Roman" w:hAnsi="Times New Roman" w:cs="Times New Roman"/>
          <w:sz w:val="24"/>
          <w:szCs w:val="24"/>
        </w:rPr>
        <w:t>поясненнями</w:t>
      </w:r>
      <w:r w:rsidRPr="00AA5E37">
        <w:rPr>
          <w:rFonts w:ascii="Times New Roman" w:eastAsia="Times New Roman" w:hAnsi="Times New Roman" w:cs="Times New Roman"/>
          <w:sz w:val="24"/>
          <w:szCs w:val="24"/>
        </w:rPr>
        <w:t xml:space="preserve"> на письмові запитання ГРМЕ від 20 січня 2025 року кандидат повідомив, що отримав подарунок у виді </w:t>
      </w:r>
      <w:proofErr w:type="spellStart"/>
      <w:r w:rsidRPr="00AA5E37">
        <w:rPr>
          <w:rFonts w:ascii="Times New Roman" w:eastAsia="Times New Roman" w:hAnsi="Times New Roman" w:cs="Times New Roman"/>
          <w:sz w:val="24"/>
          <w:szCs w:val="24"/>
        </w:rPr>
        <w:t>криптовалюти</w:t>
      </w:r>
      <w:proofErr w:type="spellEnd"/>
      <w:r w:rsidRPr="00AA5E37">
        <w:rPr>
          <w:rFonts w:ascii="Times New Roman" w:eastAsia="Times New Roman" w:hAnsi="Times New Roman" w:cs="Times New Roman"/>
          <w:sz w:val="24"/>
          <w:szCs w:val="24"/>
        </w:rPr>
        <w:t xml:space="preserve"> від своєї матері. Натомість у своїх відповідях на письмові запитання ГРМЕ від 03 лютого 2025 року кандидат зазначив, що його матір ніколи не була користувачем </w:t>
      </w:r>
      <w:proofErr w:type="spellStart"/>
      <w:r w:rsidRPr="00AA5E37">
        <w:rPr>
          <w:rFonts w:ascii="Times New Roman" w:eastAsia="Times New Roman" w:hAnsi="Times New Roman" w:cs="Times New Roman"/>
          <w:sz w:val="24"/>
          <w:szCs w:val="24"/>
        </w:rPr>
        <w:t>криптогаманця</w:t>
      </w:r>
      <w:proofErr w:type="spellEnd"/>
      <w:r w:rsidRPr="00AA5E37">
        <w:rPr>
          <w:rFonts w:ascii="Times New Roman" w:eastAsia="Times New Roman" w:hAnsi="Times New Roman" w:cs="Times New Roman"/>
          <w:sz w:val="24"/>
          <w:szCs w:val="24"/>
        </w:rPr>
        <w:t xml:space="preserve">, та ніколи не вчиняла транзакцій з пересилання йому </w:t>
      </w:r>
      <w:proofErr w:type="spellStart"/>
      <w:r w:rsidRPr="00AA5E37">
        <w:rPr>
          <w:rFonts w:ascii="Times New Roman" w:eastAsia="Times New Roman" w:hAnsi="Times New Roman" w:cs="Times New Roman"/>
          <w:sz w:val="24"/>
          <w:szCs w:val="24"/>
        </w:rPr>
        <w:t>криптовалюти</w:t>
      </w:r>
      <w:proofErr w:type="spellEnd"/>
      <w:r w:rsidRPr="00AA5E37">
        <w:rPr>
          <w:rFonts w:ascii="Times New Roman" w:eastAsia="Times New Roman" w:hAnsi="Times New Roman" w:cs="Times New Roman"/>
          <w:sz w:val="24"/>
          <w:szCs w:val="24"/>
        </w:rPr>
        <w:t xml:space="preserve">. Пояснення кандидата щодо того, що матір передавала свої заощадження брату для інвестування в </w:t>
      </w:r>
      <w:proofErr w:type="spellStart"/>
      <w:r w:rsidRPr="00AA5E37">
        <w:rPr>
          <w:rFonts w:ascii="Times New Roman" w:eastAsia="Times New Roman" w:hAnsi="Times New Roman" w:cs="Times New Roman"/>
          <w:sz w:val="24"/>
          <w:szCs w:val="24"/>
        </w:rPr>
        <w:t>криптовалюту</w:t>
      </w:r>
      <w:proofErr w:type="spellEnd"/>
      <w:r w:rsidRPr="00AA5E37">
        <w:rPr>
          <w:rFonts w:ascii="Times New Roman" w:eastAsia="Times New Roman" w:hAnsi="Times New Roman" w:cs="Times New Roman"/>
          <w:sz w:val="24"/>
          <w:szCs w:val="24"/>
        </w:rPr>
        <w:t xml:space="preserve"> в її інтересах також не мають документального підтвердження.</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Під час спеціального спільного засідання кандидат не погодився з висновками Комісії та ГРМЕ, описаними у рішенні щодо кандидата від 17 лютого 2025 року № 2/вс-25. На думку кандидата, у своїх відповідях на запитання ГРМЕ від 02 січня 2025 року та у відповідях на уточнюючі запитання ГРМЕ від 03 лютого 2025 року він однозначно, незмінно і послідовно чесно надав інформацію про те, що подарунок отримав від матері та розкрив усі відомі йому на той час відомості, які стосувались фактичного механізму отримання цього подарунку.</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Дослідивши обс</w:t>
      </w:r>
      <w:r w:rsidR="00800C49" w:rsidRPr="00AA5E37">
        <w:rPr>
          <w:rFonts w:ascii="Times New Roman" w:eastAsia="Times New Roman" w:hAnsi="Times New Roman" w:cs="Times New Roman"/>
          <w:sz w:val="24"/>
          <w:szCs w:val="24"/>
        </w:rPr>
        <w:t>тавини, викладені у пунктах 3.1</w:t>
      </w:r>
      <w:r w:rsidRPr="00AA5E37">
        <w:rPr>
          <w:rFonts w:ascii="Times New Roman" w:eastAsia="Times New Roman" w:hAnsi="Times New Roman" w:cs="Times New Roman"/>
          <w:sz w:val="24"/>
          <w:szCs w:val="24"/>
        </w:rPr>
        <w:t xml:space="preserve"> - 3.3, Комісія та ГРМЕ зауважують, що кандидатом не надано, а Комісією та ГРМЕ не виявлено нової або додаткової інформації, яка мала б істотне значення для спростування висновків, викладених у рішенні за результатами спеціального спільного засідання з розгляду питання про відповідність кандидата на посаду судді Вищого антикорупційного суду </w:t>
      </w:r>
      <w:proofErr w:type="spellStart"/>
      <w:r w:rsidRPr="00AA5E37">
        <w:rPr>
          <w:rFonts w:ascii="Times New Roman" w:eastAsia="Times New Roman" w:hAnsi="Times New Roman" w:cs="Times New Roman"/>
          <w:sz w:val="24"/>
          <w:szCs w:val="24"/>
        </w:rPr>
        <w:t>Кімстачова</w:t>
      </w:r>
      <w:proofErr w:type="spellEnd"/>
      <w:r w:rsidRPr="00AA5E37">
        <w:rPr>
          <w:rFonts w:ascii="Times New Roman" w:eastAsia="Times New Roman" w:hAnsi="Times New Roman" w:cs="Times New Roman"/>
          <w:sz w:val="24"/>
          <w:szCs w:val="24"/>
        </w:rPr>
        <w:t xml:space="preserve"> О.С. критеріям, передбаченим частиною четвертою статті 8 Закону України «Про Вищий антикорупційний суд» від 17 лютого 2025 року № 2/вс-25. Надані кандидатом пояснення не змінюють суті встановлених обставин і не спростовують обґрунтованих сумнівів щодо його відповідності показникам «сумлінність», «неупередженість», «чесність» критерію доброчесності.</w:t>
      </w:r>
    </w:p>
    <w:p w:rsidR="00ED5514" w:rsidRPr="00AA5E37" w:rsidRDefault="00ED5514"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Комісія та ГРМЕ враховують, що відповідно до п</w:t>
      </w:r>
      <w:r w:rsidR="00800C49" w:rsidRPr="00AA5E37">
        <w:rPr>
          <w:rFonts w:ascii="Times New Roman" w:eastAsia="Times New Roman" w:hAnsi="Times New Roman" w:cs="Times New Roman"/>
          <w:sz w:val="24"/>
          <w:szCs w:val="24"/>
        </w:rPr>
        <w:t>ункту</w:t>
      </w:r>
      <w:r w:rsidRPr="00AA5E37">
        <w:rPr>
          <w:rFonts w:ascii="Times New Roman" w:eastAsia="Times New Roman" w:hAnsi="Times New Roman" w:cs="Times New Roman"/>
          <w:sz w:val="24"/>
          <w:szCs w:val="24"/>
        </w:rPr>
        <w:t xml:space="preserve"> 16 Єдиних показників для оцінки доброчесності та професійної етики (далі – Єдині показники), затверджених рішенням ВРП </w:t>
      </w:r>
      <w:r w:rsidR="00800C49" w:rsidRPr="00AA5E37">
        <w:rPr>
          <w:rFonts w:ascii="Times New Roman" w:eastAsia="Times New Roman" w:hAnsi="Times New Roman" w:cs="Times New Roman"/>
          <w:sz w:val="24"/>
          <w:szCs w:val="24"/>
        </w:rPr>
        <w:t xml:space="preserve">від 17 грудня 2024 року </w:t>
      </w:r>
      <w:r w:rsidRPr="00AA5E37">
        <w:rPr>
          <w:rFonts w:ascii="Times New Roman" w:eastAsia="Times New Roman" w:hAnsi="Times New Roman" w:cs="Times New Roman"/>
          <w:sz w:val="24"/>
          <w:szCs w:val="24"/>
        </w:rPr>
        <w:t>№ 3659/0/15-24, кандидат на посаду судді відповідає показнику неупередженості, зокрема, якщо він вживав визначених законодавством, Кодексом суддівської етики заходів щодо врегулювання чи недопущення конфлікту інтересів та обставин, що можуть поставити під сумнів його неупередженість.</w:t>
      </w:r>
    </w:p>
    <w:p w:rsidR="00ED5514" w:rsidRPr="00AA5E37" w:rsidRDefault="00800C49"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Згідно з пунктом</w:t>
      </w:r>
      <w:r w:rsidR="00ED5514" w:rsidRPr="00AA5E37">
        <w:rPr>
          <w:rFonts w:ascii="Times New Roman" w:eastAsia="Times New Roman" w:hAnsi="Times New Roman" w:cs="Times New Roman"/>
          <w:sz w:val="24"/>
          <w:szCs w:val="24"/>
        </w:rPr>
        <w:t xml:space="preserve"> 18 Єдиних показників кандидат на посаду судді відповідає показнику чесності, якщо, зокрема, надав правдиві усні та/або письмові відомості під час участі в доборі, конкурсі. </w:t>
      </w:r>
    </w:p>
    <w:p w:rsidR="00ED5514" w:rsidRPr="00AA5E37" w:rsidRDefault="00800C49"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Відповідно до пункту</w:t>
      </w:r>
      <w:r w:rsidR="00ED5514" w:rsidRPr="00AA5E37">
        <w:rPr>
          <w:rFonts w:ascii="Times New Roman" w:eastAsia="Times New Roman" w:hAnsi="Times New Roman" w:cs="Times New Roman"/>
          <w:sz w:val="24"/>
          <w:szCs w:val="24"/>
        </w:rPr>
        <w:t xml:space="preserve"> 19 Єдиних показників кандидат на посаду судді відповідає показнику сумлінності, зокрема, якщо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B8783F" w:rsidRPr="00AA5E37" w:rsidRDefault="00AA5E37" w:rsidP="00ED5514">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Ураховуючи зазначені обставин</w:t>
      </w:r>
      <w:r w:rsidR="00ED5514" w:rsidRPr="00AA5E37">
        <w:rPr>
          <w:rFonts w:ascii="Times New Roman" w:eastAsia="Times New Roman" w:hAnsi="Times New Roman" w:cs="Times New Roman"/>
          <w:sz w:val="24"/>
          <w:szCs w:val="24"/>
        </w:rPr>
        <w:t>и, Комісія та ГРМЕ дійшли висновку про наявність обґрунтованого сумніву щодо відповідності кандидата показникам «сумлінність», «неупередженість» та «чесність» критерію доброчесності.</w:t>
      </w:r>
    </w:p>
    <w:p w:rsidR="009275F5" w:rsidRPr="00AA5E37" w:rsidRDefault="00EE4DDA" w:rsidP="006B01FC">
      <w:pPr>
        <w:spacing w:before="240" w:line="280" w:lineRule="exact"/>
        <w:ind w:firstLine="709"/>
        <w:jc w:val="both"/>
        <w:rPr>
          <w:rFonts w:ascii="Times New Roman" w:eastAsia="Times New Roman" w:hAnsi="Times New Roman" w:cs="Times New Roman"/>
          <w:b/>
          <w:bCs/>
          <w:sz w:val="24"/>
          <w:szCs w:val="24"/>
        </w:rPr>
      </w:pPr>
      <w:r w:rsidRPr="00AA5E37">
        <w:rPr>
          <w:rFonts w:ascii="Times New Roman" w:eastAsia="Times New Roman" w:hAnsi="Times New Roman" w:cs="Times New Roman"/>
          <w:b/>
          <w:bCs/>
          <w:sz w:val="24"/>
          <w:szCs w:val="24"/>
        </w:rPr>
        <w:t xml:space="preserve">4. </w:t>
      </w:r>
      <w:r w:rsidR="00AA5E37" w:rsidRPr="00AA5E37">
        <w:rPr>
          <w:rFonts w:ascii="Times New Roman" w:eastAsia="Times New Roman" w:hAnsi="Times New Roman" w:cs="Times New Roman"/>
          <w:b/>
          <w:bCs/>
          <w:sz w:val="24"/>
          <w:szCs w:val="24"/>
        </w:rPr>
        <w:t>Стосовно</w:t>
      </w:r>
      <w:r w:rsidR="00177C20" w:rsidRPr="00AA5E37">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AA5E37">
        <w:rPr>
          <w:rFonts w:ascii="Times New Roman" w:eastAsia="Times New Roman" w:hAnsi="Times New Roman" w:cs="Times New Roman"/>
          <w:b/>
          <w:bCs/>
          <w:sz w:val="24"/>
          <w:szCs w:val="24"/>
        </w:rPr>
        <w:t> </w:t>
      </w:r>
      <w:r w:rsidR="00177C20" w:rsidRPr="00AA5E37">
        <w:rPr>
          <w:rFonts w:ascii="Times New Roman" w:eastAsia="Times New Roman" w:hAnsi="Times New Roman" w:cs="Times New Roman"/>
          <w:b/>
          <w:bCs/>
          <w:sz w:val="24"/>
          <w:szCs w:val="24"/>
        </w:rPr>
        <w:t>8 Закону України «Про Вищий антикорупційний суд»</w:t>
      </w:r>
    </w:p>
    <w:p w:rsidR="00177C20" w:rsidRPr="00AA5E37" w:rsidRDefault="00177C20" w:rsidP="00537C75">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Комісія та ГРМЕ враховують, що відповідно до пункту</w:t>
      </w:r>
      <w:r w:rsidR="00956E71" w:rsidRPr="00AA5E37">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AA5E37">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грудня 2024</w:t>
      </w:r>
      <w:r w:rsidR="00956E71" w:rsidRPr="00AA5E37">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року №</w:t>
      </w:r>
      <w:r w:rsidR="00956E71" w:rsidRPr="00AA5E37">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AA5E37" w:rsidRDefault="000F505E" w:rsidP="00537C75">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lastRenderedPageBreak/>
        <w:t xml:space="preserve">Пунктом 163 Регламенту Комісії встановлено, що </w:t>
      </w:r>
      <w:r w:rsidRPr="00AA5E37">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w:t>
      </w:r>
      <w:r w:rsidR="00AA5E37" w:rsidRPr="00AA5E37">
        <w:rPr>
          <w:rFonts w:ascii="Times New Roman" w:hAnsi="Times New Roman" w:cs="Times New Roman"/>
          <w:sz w:val="24"/>
          <w:szCs w:val="24"/>
        </w:rPr>
        <w:t xml:space="preserve"> голосування виноситься питання</w:t>
      </w:r>
      <w:r w:rsidRPr="00AA5E37">
        <w:rPr>
          <w:rFonts w:ascii="Times New Roman" w:hAnsi="Times New Roman" w:cs="Times New Roman"/>
          <w:sz w:val="24"/>
          <w:szCs w:val="24"/>
        </w:rPr>
        <w:t>: «Чи відповідає кандидат критеріям, передбаченим частиною четвертою статті</w:t>
      </w:r>
      <w:r w:rsidR="00956E71" w:rsidRPr="00AA5E37">
        <w:rPr>
          <w:rFonts w:ascii="Times New Roman" w:hAnsi="Times New Roman" w:cs="Times New Roman"/>
          <w:sz w:val="24"/>
          <w:szCs w:val="24"/>
        </w:rPr>
        <w:t> </w:t>
      </w:r>
      <w:r w:rsidRPr="00AA5E37">
        <w:rPr>
          <w:rFonts w:ascii="Times New Roman" w:hAnsi="Times New Roman" w:cs="Times New Roman"/>
          <w:sz w:val="24"/>
          <w:szCs w:val="24"/>
        </w:rPr>
        <w:t>8 Закону України «Про Вищий антикорупційний суд».</w:t>
      </w:r>
    </w:p>
    <w:p w:rsidR="000F505E" w:rsidRPr="00AA5E37" w:rsidRDefault="00A5681D" w:rsidP="00537C75">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Комісія та ГРМЕ, заслухавши доповідача від Комісії – </w:t>
      </w:r>
      <w:r w:rsidR="00F67936" w:rsidRPr="00AA5E37">
        <w:rPr>
          <w:rFonts w:ascii="Times New Roman" w:eastAsia="Times New Roman" w:hAnsi="Times New Roman" w:cs="Times New Roman"/>
          <w:sz w:val="24"/>
          <w:szCs w:val="24"/>
        </w:rPr>
        <w:t xml:space="preserve">Олега </w:t>
      </w:r>
      <w:proofErr w:type="spellStart"/>
      <w:r w:rsidR="00F67936" w:rsidRPr="00AA5E37">
        <w:rPr>
          <w:rFonts w:ascii="Times New Roman" w:eastAsia="Times New Roman" w:hAnsi="Times New Roman" w:cs="Times New Roman"/>
          <w:sz w:val="24"/>
          <w:szCs w:val="24"/>
        </w:rPr>
        <w:t>Коліуша</w:t>
      </w:r>
      <w:proofErr w:type="spellEnd"/>
      <w:r w:rsidR="00F67936" w:rsidRPr="00AA5E37">
        <w:rPr>
          <w:rFonts w:ascii="Times New Roman" w:eastAsia="Times New Roman" w:hAnsi="Times New Roman" w:cs="Times New Roman"/>
          <w:sz w:val="24"/>
          <w:szCs w:val="24"/>
        </w:rPr>
        <w:t xml:space="preserve"> та доповідача від ГРМЕ – Роберта Гайна </w:t>
      </w:r>
      <w:proofErr w:type="spellStart"/>
      <w:r w:rsidR="00F67936" w:rsidRPr="00AA5E37">
        <w:rPr>
          <w:rFonts w:ascii="Times New Roman" w:eastAsia="Times New Roman" w:hAnsi="Times New Roman" w:cs="Times New Roman"/>
          <w:sz w:val="24"/>
          <w:szCs w:val="24"/>
        </w:rPr>
        <w:t>Брукхайзена</w:t>
      </w:r>
      <w:proofErr w:type="spellEnd"/>
      <w:r w:rsidRPr="00AA5E37">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0F505E" w:rsidRPr="00AA5E37" w:rsidRDefault="00ED5514" w:rsidP="00537C75">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проголосували тринадцять членів Комісії (Михайло БОГОНІС, Людмила ВОЛКОВА,</w:t>
      </w:r>
      <w:r w:rsidR="002E483C"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Віталій</w:t>
      </w:r>
      <w:r w:rsidR="00B974A0">
        <w:rPr>
          <w:rFonts w:ascii="Times New Roman" w:eastAsia="Times New Roman" w:hAnsi="Times New Roman" w:cs="Times New Roman"/>
          <w:sz w:val="24"/>
          <w:szCs w:val="24"/>
        </w:rPr>
        <w:t> </w:t>
      </w:r>
      <w:r w:rsidRPr="00AA5E37">
        <w:rPr>
          <w:rFonts w:ascii="Times New Roman" w:eastAsia="Times New Roman" w:hAnsi="Times New Roman" w:cs="Times New Roman"/>
          <w:sz w:val="24"/>
          <w:szCs w:val="24"/>
        </w:rPr>
        <w:t>ГАЦЕЛЮК, Ярослав ДУХ, Роман КИДИСЮК, Олег КОЛІУШ, Ігор КУШНІР, Руслан МЕЛЬНИК, Олексій ОМЕЛЬЯН, Роман САБОДАШ, Руслан СИДОРОВИЧ,</w:t>
      </w:r>
      <w:r w:rsid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 xml:space="preserve">Сергій ЧУМАК, Галина ШЕВЧУК) та шість членів ГРМЕ (Роберт </w:t>
      </w:r>
      <w:proofErr w:type="spellStart"/>
      <w:r w:rsidRPr="00AA5E37">
        <w:rPr>
          <w:rFonts w:ascii="Times New Roman" w:eastAsia="Times New Roman" w:hAnsi="Times New Roman" w:cs="Times New Roman"/>
          <w:sz w:val="24"/>
          <w:szCs w:val="24"/>
        </w:rPr>
        <w:t>Гайн</w:t>
      </w:r>
      <w:proofErr w:type="spellEnd"/>
      <w:r w:rsidRPr="00AA5E37">
        <w:rPr>
          <w:rFonts w:ascii="Times New Roman" w:eastAsia="Times New Roman" w:hAnsi="Times New Roman" w:cs="Times New Roman"/>
          <w:sz w:val="24"/>
          <w:szCs w:val="24"/>
        </w:rPr>
        <w:t xml:space="preserve"> БРУКХАЙЗЕН, Норман ААС, </w:t>
      </w:r>
      <w:proofErr w:type="spellStart"/>
      <w:r w:rsidRPr="00AA5E37">
        <w:rPr>
          <w:rFonts w:ascii="Times New Roman" w:eastAsia="Times New Roman" w:hAnsi="Times New Roman" w:cs="Times New Roman"/>
          <w:sz w:val="24"/>
          <w:szCs w:val="24"/>
        </w:rPr>
        <w:t>Ґабріелє</w:t>
      </w:r>
      <w:proofErr w:type="spellEnd"/>
      <w:r w:rsidRPr="00AA5E37">
        <w:rPr>
          <w:rFonts w:ascii="Times New Roman" w:eastAsia="Times New Roman" w:hAnsi="Times New Roman" w:cs="Times New Roman"/>
          <w:sz w:val="24"/>
          <w:szCs w:val="24"/>
        </w:rPr>
        <w:t xml:space="preserve"> ЮОДКАЙТЕ-ҐРАНСКІЄНЕ, Мері К. БАТЛЕР, </w:t>
      </w:r>
      <w:proofErr w:type="spellStart"/>
      <w:r w:rsidRPr="00AA5E37">
        <w:rPr>
          <w:rFonts w:ascii="Times New Roman" w:eastAsia="Times New Roman" w:hAnsi="Times New Roman" w:cs="Times New Roman"/>
          <w:sz w:val="24"/>
          <w:szCs w:val="24"/>
        </w:rPr>
        <w:t>Джесіка</w:t>
      </w:r>
      <w:proofErr w:type="spellEnd"/>
      <w:r w:rsidRPr="00AA5E37">
        <w:rPr>
          <w:rFonts w:ascii="Times New Roman" w:eastAsia="Times New Roman" w:hAnsi="Times New Roman" w:cs="Times New Roman"/>
          <w:sz w:val="24"/>
          <w:szCs w:val="24"/>
        </w:rPr>
        <w:t xml:space="preserve"> ЛОТ ТОМПСОН, Джон </w:t>
      </w:r>
      <w:proofErr w:type="spellStart"/>
      <w:r w:rsidRPr="00AA5E37">
        <w:rPr>
          <w:rFonts w:ascii="Times New Roman" w:eastAsia="Times New Roman" w:hAnsi="Times New Roman" w:cs="Times New Roman"/>
          <w:sz w:val="24"/>
          <w:szCs w:val="24"/>
        </w:rPr>
        <w:t>Дж</w:t>
      </w:r>
      <w:proofErr w:type="spellEnd"/>
      <w:r w:rsidRPr="00AA5E37">
        <w:rPr>
          <w:rFonts w:ascii="Times New Roman" w:eastAsia="Times New Roman" w:hAnsi="Times New Roman" w:cs="Times New Roman"/>
          <w:sz w:val="24"/>
          <w:szCs w:val="24"/>
        </w:rPr>
        <w:t>. О’САЛЛІВАН)</w:t>
      </w:r>
      <w:r w:rsidR="002D5C9F" w:rsidRPr="00AA5E37">
        <w:rPr>
          <w:rFonts w:ascii="Times New Roman" w:eastAsia="Times New Roman" w:hAnsi="Times New Roman" w:cs="Times New Roman"/>
          <w:sz w:val="24"/>
          <w:szCs w:val="24"/>
        </w:rPr>
        <w:t xml:space="preserve"> Участь у голосуванні не бра</w:t>
      </w:r>
      <w:r w:rsidR="002E483C" w:rsidRPr="00AA5E37">
        <w:rPr>
          <w:rFonts w:ascii="Times New Roman" w:eastAsia="Times New Roman" w:hAnsi="Times New Roman" w:cs="Times New Roman"/>
          <w:sz w:val="24"/>
          <w:szCs w:val="24"/>
        </w:rPr>
        <w:t>ли</w:t>
      </w:r>
      <w:r w:rsidR="002D5C9F" w:rsidRPr="00AA5E37">
        <w:rPr>
          <w:rFonts w:ascii="Times New Roman" w:eastAsia="Times New Roman" w:hAnsi="Times New Roman" w:cs="Times New Roman"/>
          <w:sz w:val="24"/>
          <w:szCs w:val="24"/>
        </w:rPr>
        <w:t xml:space="preserve"> </w:t>
      </w:r>
      <w:r w:rsidR="002E483C" w:rsidRPr="00AA5E37">
        <w:rPr>
          <w:rFonts w:ascii="Times New Roman" w:eastAsia="Times New Roman" w:hAnsi="Times New Roman" w:cs="Times New Roman"/>
          <w:sz w:val="24"/>
          <w:szCs w:val="24"/>
        </w:rPr>
        <w:t>два</w:t>
      </w:r>
      <w:r w:rsidR="002D5C9F" w:rsidRPr="00AA5E37">
        <w:rPr>
          <w:rFonts w:ascii="Times New Roman" w:eastAsia="Times New Roman" w:hAnsi="Times New Roman" w:cs="Times New Roman"/>
          <w:sz w:val="24"/>
          <w:szCs w:val="24"/>
        </w:rPr>
        <w:t xml:space="preserve"> член</w:t>
      </w:r>
      <w:r w:rsidR="002E483C" w:rsidRPr="00AA5E37">
        <w:rPr>
          <w:rFonts w:ascii="Times New Roman" w:eastAsia="Times New Roman" w:hAnsi="Times New Roman" w:cs="Times New Roman"/>
          <w:sz w:val="24"/>
          <w:szCs w:val="24"/>
        </w:rPr>
        <w:t>и</w:t>
      </w:r>
      <w:r w:rsidR="002D5C9F" w:rsidRPr="00AA5E37">
        <w:rPr>
          <w:rFonts w:ascii="Times New Roman" w:eastAsia="Times New Roman" w:hAnsi="Times New Roman" w:cs="Times New Roman"/>
          <w:sz w:val="24"/>
          <w:szCs w:val="24"/>
        </w:rPr>
        <w:t xml:space="preserve"> Комісії (</w:t>
      </w:r>
      <w:r w:rsidR="002E483C" w:rsidRPr="00AA5E37">
        <w:rPr>
          <w:rFonts w:ascii="Times New Roman" w:eastAsia="Times New Roman" w:hAnsi="Times New Roman" w:cs="Times New Roman"/>
          <w:sz w:val="24"/>
          <w:szCs w:val="24"/>
        </w:rPr>
        <w:t>Надія КОБЕЦЬКА, Андрій ПАСІЧНИК</w:t>
      </w:r>
      <w:r w:rsidR="002D5C9F" w:rsidRPr="00AA5E37">
        <w:rPr>
          <w:rFonts w:ascii="Times New Roman" w:eastAsia="Times New Roman" w:hAnsi="Times New Roman" w:cs="Times New Roman"/>
          <w:sz w:val="24"/>
          <w:szCs w:val="24"/>
        </w:rPr>
        <w:t>).</w:t>
      </w:r>
    </w:p>
    <w:p w:rsidR="000F505E" w:rsidRPr="00AA5E37" w:rsidRDefault="000F505E" w:rsidP="00537C75">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Таким чином, к</w:t>
      </w:r>
      <w:r w:rsidR="006B5D1A" w:rsidRPr="00AA5E37">
        <w:rPr>
          <w:rFonts w:ascii="Times New Roman" w:eastAsia="Times New Roman" w:hAnsi="Times New Roman" w:cs="Times New Roman"/>
          <w:sz w:val="24"/>
          <w:szCs w:val="24"/>
        </w:rPr>
        <w:t xml:space="preserve">андидат на посаду судді ВАКС </w:t>
      </w:r>
      <w:proofErr w:type="spellStart"/>
      <w:r w:rsidR="002E483C" w:rsidRPr="00AA5E37">
        <w:rPr>
          <w:rFonts w:ascii="Times New Roman" w:eastAsia="Times New Roman" w:hAnsi="Times New Roman" w:cs="Times New Roman"/>
          <w:sz w:val="24"/>
          <w:szCs w:val="24"/>
        </w:rPr>
        <w:t>Кімстачов</w:t>
      </w:r>
      <w:proofErr w:type="spellEnd"/>
      <w:r w:rsidR="002E483C" w:rsidRPr="00AA5E37">
        <w:rPr>
          <w:rFonts w:ascii="Times New Roman" w:eastAsia="Times New Roman" w:hAnsi="Times New Roman" w:cs="Times New Roman"/>
          <w:sz w:val="24"/>
          <w:szCs w:val="24"/>
        </w:rPr>
        <w:t xml:space="preserve"> О.С.</w:t>
      </w:r>
      <w:r w:rsidRPr="00AA5E37">
        <w:rPr>
          <w:rFonts w:ascii="Times New Roman" w:eastAsia="Times New Roman" w:hAnsi="Times New Roman" w:cs="Times New Roman"/>
          <w:sz w:val="24"/>
          <w:szCs w:val="24"/>
        </w:rPr>
        <w:t xml:space="preserve"> визнається так</w:t>
      </w:r>
      <w:r w:rsidR="00D74B06" w:rsidRPr="00AA5E37">
        <w:rPr>
          <w:rFonts w:ascii="Times New Roman" w:eastAsia="Times New Roman" w:hAnsi="Times New Roman" w:cs="Times New Roman"/>
          <w:sz w:val="24"/>
          <w:szCs w:val="24"/>
        </w:rPr>
        <w:t>им</w:t>
      </w:r>
      <w:r w:rsidRPr="00AA5E37">
        <w:rPr>
          <w:rFonts w:ascii="Times New Roman" w:eastAsia="Times New Roman" w:hAnsi="Times New Roman" w:cs="Times New Roman"/>
          <w:sz w:val="24"/>
          <w:szCs w:val="24"/>
        </w:rPr>
        <w:t>, що</w:t>
      </w:r>
      <w:r w:rsidR="00C74A34" w:rsidRPr="00AA5E37">
        <w:rPr>
          <w:rFonts w:ascii="Times New Roman" w:eastAsia="Times New Roman" w:hAnsi="Times New Roman" w:cs="Times New Roman"/>
          <w:sz w:val="24"/>
          <w:szCs w:val="24"/>
        </w:rPr>
        <w:t xml:space="preserve"> не</w:t>
      </w:r>
      <w:r w:rsidRPr="00AA5E37">
        <w:rPr>
          <w:rFonts w:ascii="Times New Roman" w:eastAsia="Times New Roman" w:hAnsi="Times New Roman" w:cs="Times New Roman"/>
          <w:sz w:val="24"/>
          <w:szCs w:val="24"/>
        </w:rPr>
        <w:t xml:space="preserve"> відповідає критеріям, передбаченим частиною четвертою статті</w:t>
      </w:r>
      <w:r w:rsidR="00312C81"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8 Закону</w:t>
      </w:r>
      <w:r w:rsidR="004737C7" w:rsidRPr="00AA5E37">
        <w:rPr>
          <w:rFonts w:ascii="Times New Roman" w:eastAsia="Times New Roman" w:hAnsi="Times New Roman" w:cs="Times New Roman"/>
          <w:sz w:val="24"/>
          <w:szCs w:val="24"/>
        </w:rPr>
        <w:t xml:space="preserve"> </w:t>
      </w:r>
      <w:r w:rsidRPr="00AA5E37">
        <w:rPr>
          <w:rFonts w:ascii="Times New Roman" w:eastAsia="Times New Roman" w:hAnsi="Times New Roman" w:cs="Times New Roman"/>
          <w:sz w:val="24"/>
          <w:szCs w:val="24"/>
        </w:rPr>
        <w:t>№ 2447-</w:t>
      </w:r>
      <w:r w:rsidRPr="00AA5E37">
        <w:rPr>
          <w:rFonts w:ascii="Times New Roman" w:eastAsia="Times New Roman" w:hAnsi="Times New Roman" w:cs="Times New Roman"/>
          <w:sz w:val="24"/>
          <w:szCs w:val="24"/>
          <w:lang w:val="en-US"/>
        </w:rPr>
        <w:t>V</w:t>
      </w:r>
      <w:r w:rsidRPr="00AA5E37">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AA5E37" w:rsidRDefault="00177C20" w:rsidP="00537C75">
      <w:pPr>
        <w:spacing w:line="280" w:lineRule="exact"/>
        <w:ind w:firstLine="709"/>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AA5E37">
        <w:rPr>
          <w:rFonts w:ascii="Times New Roman" w:eastAsia="Times New Roman" w:hAnsi="Times New Roman" w:cs="Times New Roman"/>
          <w:sz w:val="24"/>
          <w:szCs w:val="24"/>
        </w:rPr>
        <w:t xml:space="preserve">Законом України «Про судоустрій і статус суддів», </w:t>
      </w:r>
      <w:r w:rsidRPr="00AA5E37">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AA5E37" w:rsidRDefault="00177C20" w:rsidP="00956E71">
      <w:pPr>
        <w:spacing w:before="240" w:after="240" w:line="280" w:lineRule="exact"/>
        <w:jc w:val="center"/>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вирішили:</w:t>
      </w:r>
    </w:p>
    <w:p w:rsidR="00177C20" w:rsidRPr="00E738F9" w:rsidRDefault="00E738F9" w:rsidP="00E738F9">
      <w:pPr>
        <w:pStyle w:val="ae"/>
        <w:numPr>
          <w:ilvl w:val="0"/>
          <w:numId w:val="7"/>
        </w:numPr>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E738F9">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2E483C" w:rsidRPr="00E738F9">
        <w:rPr>
          <w:rFonts w:ascii="Times New Roman" w:eastAsia="Times New Roman" w:hAnsi="Times New Roman" w:cs="Times New Roman"/>
          <w:sz w:val="24"/>
          <w:szCs w:val="24"/>
        </w:rPr>
        <w:t>Кімстачова</w:t>
      </w:r>
      <w:proofErr w:type="spellEnd"/>
      <w:r w:rsidR="002E483C" w:rsidRPr="00E738F9">
        <w:rPr>
          <w:rFonts w:ascii="Times New Roman" w:eastAsia="Times New Roman" w:hAnsi="Times New Roman" w:cs="Times New Roman"/>
          <w:sz w:val="24"/>
          <w:szCs w:val="24"/>
        </w:rPr>
        <w:t xml:space="preserve"> Олега Сергійовича</w:t>
      </w:r>
      <w:r w:rsidR="00D74B06" w:rsidRPr="00E738F9">
        <w:rPr>
          <w:rFonts w:ascii="Times New Roman" w:eastAsia="Times New Roman" w:hAnsi="Times New Roman" w:cs="Times New Roman"/>
          <w:sz w:val="24"/>
          <w:szCs w:val="24"/>
        </w:rPr>
        <w:t xml:space="preserve"> таким</w:t>
      </w:r>
      <w:r w:rsidR="00177C20" w:rsidRPr="00E738F9">
        <w:rPr>
          <w:rFonts w:ascii="Times New Roman" w:eastAsia="Times New Roman" w:hAnsi="Times New Roman" w:cs="Times New Roman"/>
          <w:sz w:val="24"/>
          <w:szCs w:val="24"/>
        </w:rPr>
        <w:t>, що</w:t>
      </w:r>
      <w:r w:rsidR="00C74A34" w:rsidRPr="00E738F9">
        <w:rPr>
          <w:rFonts w:ascii="Times New Roman" w:eastAsia="Times New Roman" w:hAnsi="Times New Roman" w:cs="Times New Roman"/>
          <w:sz w:val="24"/>
          <w:szCs w:val="24"/>
        </w:rPr>
        <w:t xml:space="preserve"> не</w:t>
      </w:r>
      <w:r w:rsidR="00177C20" w:rsidRPr="00E738F9">
        <w:rPr>
          <w:rFonts w:ascii="Times New Roman" w:eastAsia="Times New Roman" w:hAnsi="Times New Roman" w:cs="Times New Roman"/>
          <w:sz w:val="24"/>
          <w:szCs w:val="24"/>
        </w:rPr>
        <w:t xml:space="preserve"> відповідає критеріям, визначеним частиною </w:t>
      </w:r>
      <w:r w:rsidR="001A16DD" w:rsidRPr="00E738F9">
        <w:rPr>
          <w:rFonts w:ascii="Times New Roman" w:eastAsia="Times New Roman" w:hAnsi="Times New Roman" w:cs="Times New Roman"/>
          <w:sz w:val="24"/>
          <w:szCs w:val="24"/>
        </w:rPr>
        <w:t>четвертою</w:t>
      </w:r>
      <w:r w:rsidR="00177C20" w:rsidRPr="00E738F9">
        <w:rPr>
          <w:rFonts w:ascii="Times New Roman" w:eastAsia="Times New Roman" w:hAnsi="Times New Roman" w:cs="Times New Roman"/>
          <w:sz w:val="24"/>
          <w:szCs w:val="24"/>
        </w:rPr>
        <w:t xml:space="preserve"> статті</w:t>
      </w:r>
      <w:r w:rsidR="00312C81" w:rsidRPr="00E738F9">
        <w:rPr>
          <w:rFonts w:ascii="Times New Roman" w:eastAsia="Times New Roman" w:hAnsi="Times New Roman" w:cs="Times New Roman"/>
          <w:sz w:val="24"/>
          <w:szCs w:val="24"/>
        </w:rPr>
        <w:t xml:space="preserve"> </w:t>
      </w:r>
      <w:r w:rsidR="00177C20" w:rsidRPr="00E738F9">
        <w:rPr>
          <w:rFonts w:ascii="Times New Roman" w:eastAsia="Times New Roman" w:hAnsi="Times New Roman" w:cs="Times New Roman"/>
          <w:sz w:val="24"/>
          <w:szCs w:val="24"/>
        </w:rPr>
        <w:t>8 Закону України «Про Вищий антикорупційний суд».</w:t>
      </w:r>
    </w:p>
    <w:p w:rsidR="00BC5833" w:rsidRPr="00AA5E37" w:rsidRDefault="00BC5833" w:rsidP="00E738F9">
      <w:pPr>
        <w:spacing w:line="280" w:lineRule="exact"/>
        <w:ind w:firstLine="709"/>
        <w:jc w:val="both"/>
        <w:rPr>
          <w:rFonts w:ascii="Times New Roman" w:eastAsia="Times New Roman" w:hAnsi="Times New Roman" w:cs="Times New Roman"/>
          <w:sz w:val="24"/>
          <w:szCs w:val="24"/>
        </w:rPr>
      </w:pPr>
    </w:p>
    <w:p w:rsidR="00BC5833" w:rsidRPr="00E738F9" w:rsidRDefault="00BC5833" w:rsidP="00E738F9">
      <w:pPr>
        <w:pStyle w:val="ae"/>
        <w:numPr>
          <w:ilvl w:val="0"/>
          <w:numId w:val="7"/>
        </w:numPr>
        <w:spacing w:line="280" w:lineRule="exact"/>
        <w:ind w:left="0" w:firstLine="709"/>
        <w:jc w:val="both"/>
        <w:rPr>
          <w:rFonts w:ascii="Times New Roman" w:eastAsia="Times New Roman" w:hAnsi="Times New Roman" w:cs="Times New Roman"/>
          <w:sz w:val="24"/>
          <w:szCs w:val="24"/>
        </w:rPr>
      </w:pPr>
      <w:r w:rsidRPr="00E738F9">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2E483C" w:rsidRPr="00E738F9">
        <w:rPr>
          <w:rFonts w:ascii="Times New Roman" w:eastAsia="Times New Roman" w:hAnsi="Times New Roman" w:cs="Times New Roman"/>
          <w:sz w:val="24"/>
          <w:szCs w:val="24"/>
        </w:rPr>
        <w:t>Кімстачова</w:t>
      </w:r>
      <w:proofErr w:type="spellEnd"/>
      <w:r w:rsidR="002E483C" w:rsidRPr="00E738F9">
        <w:rPr>
          <w:rFonts w:ascii="Times New Roman" w:eastAsia="Times New Roman" w:hAnsi="Times New Roman" w:cs="Times New Roman"/>
          <w:sz w:val="24"/>
          <w:szCs w:val="24"/>
        </w:rPr>
        <w:t xml:space="preserve"> Олега Сергійовича</w:t>
      </w:r>
      <w:r w:rsidR="00D74B06" w:rsidRPr="00E738F9">
        <w:rPr>
          <w:rFonts w:ascii="Times New Roman" w:eastAsia="Times New Roman" w:hAnsi="Times New Roman" w:cs="Times New Roman"/>
          <w:sz w:val="24"/>
          <w:szCs w:val="24"/>
        </w:rPr>
        <w:t xml:space="preserve"> таким</w:t>
      </w:r>
      <w:r w:rsidRPr="00E738F9">
        <w:rPr>
          <w:rFonts w:ascii="Times New Roman" w:eastAsia="Times New Roman" w:hAnsi="Times New Roman" w:cs="Times New Roman"/>
          <w:sz w:val="24"/>
          <w:szCs w:val="24"/>
        </w:rPr>
        <w:t>, що припини</w:t>
      </w:r>
      <w:r w:rsidR="00D74B06" w:rsidRPr="00E738F9">
        <w:rPr>
          <w:rFonts w:ascii="Times New Roman" w:eastAsia="Times New Roman" w:hAnsi="Times New Roman" w:cs="Times New Roman"/>
          <w:sz w:val="24"/>
          <w:szCs w:val="24"/>
        </w:rPr>
        <w:t>в</w:t>
      </w:r>
      <w:r w:rsidRPr="00E738F9">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AA5E37" w:rsidRDefault="00177C20" w:rsidP="00956E71">
      <w:pPr>
        <w:spacing w:before="480" w:line="240" w:lineRule="auto"/>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Голова Комісії                  </w:t>
      </w:r>
      <w:r w:rsidRPr="00AA5E37">
        <w:rPr>
          <w:rFonts w:ascii="Times New Roman" w:eastAsia="Times New Roman" w:hAnsi="Times New Roman" w:cs="Times New Roman"/>
          <w:sz w:val="24"/>
          <w:szCs w:val="24"/>
        </w:rPr>
        <w:tab/>
        <w:t xml:space="preserve">Андрій ПАСІЧНИК                    </w:t>
      </w:r>
      <w:r w:rsidRPr="00AA5E37">
        <w:rPr>
          <w:rFonts w:ascii="Times New Roman" w:eastAsia="Times New Roman" w:hAnsi="Times New Roman" w:cs="Times New Roman"/>
          <w:sz w:val="24"/>
          <w:szCs w:val="24"/>
        </w:rPr>
        <w:tab/>
        <w:t xml:space="preserve">      </w:t>
      </w:r>
      <w:r w:rsidRPr="00AA5E37">
        <w:rPr>
          <w:rFonts w:ascii="Times New Roman" w:eastAsia="Times New Roman" w:hAnsi="Times New Roman" w:cs="Times New Roman"/>
          <w:sz w:val="24"/>
          <w:szCs w:val="24"/>
        </w:rPr>
        <w:tab/>
        <w:t>___________________</w:t>
      </w:r>
    </w:p>
    <w:p w:rsidR="00177C20" w:rsidRPr="00AA5E37" w:rsidRDefault="00177C20" w:rsidP="00380CBB">
      <w:pPr>
        <w:spacing w:line="240" w:lineRule="auto"/>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                                                                                                                                    (підпис)</w:t>
      </w:r>
    </w:p>
    <w:p w:rsidR="00177C20" w:rsidRPr="00AA5E37" w:rsidRDefault="00177C20" w:rsidP="00956E71">
      <w:pPr>
        <w:spacing w:before="480" w:line="240" w:lineRule="auto"/>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Голова ГРМЕ        </w:t>
      </w:r>
      <w:r w:rsidRPr="00AA5E37">
        <w:rPr>
          <w:rFonts w:ascii="Times New Roman" w:eastAsia="Times New Roman" w:hAnsi="Times New Roman" w:cs="Times New Roman"/>
          <w:sz w:val="24"/>
          <w:szCs w:val="24"/>
        </w:rPr>
        <w:tab/>
        <w:t xml:space="preserve">        </w:t>
      </w:r>
      <w:r w:rsidRPr="00AA5E37">
        <w:rPr>
          <w:rFonts w:ascii="Times New Roman" w:eastAsia="Times New Roman" w:hAnsi="Times New Roman" w:cs="Times New Roman"/>
          <w:sz w:val="24"/>
          <w:szCs w:val="24"/>
        </w:rPr>
        <w:tab/>
        <w:t xml:space="preserve">Роберт </w:t>
      </w:r>
      <w:proofErr w:type="spellStart"/>
      <w:r w:rsidRPr="00AA5E37">
        <w:rPr>
          <w:rFonts w:ascii="Times New Roman" w:eastAsia="Times New Roman" w:hAnsi="Times New Roman" w:cs="Times New Roman"/>
          <w:sz w:val="24"/>
          <w:szCs w:val="24"/>
        </w:rPr>
        <w:t>Гайн</w:t>
      </w:r>
      <w:proofErr w:type="spellEnd"/>
      <w:r w:rsidRPr="00AA5E37">
        <w:rPr>
          <w:rFonts w:ascii="Times New Roman" w:eastAsia="Times New Roman" w:hAnsi="Times New Roman" w:cs="Times New Roman"/>
          <w:sz w:val="24"/>
          <w:szCs w:val="24"/>
        </w:rPr>
        <w:t xml:space="preserve"> БРУКХАЙЗЕН      </w:t>
      </w:r>
      <w:r w:rsidRPr="00AA5E37">
        <w:rPr>
          <w:rFonts w:ascii="Times New Roman" w:eastAsia="Times New Roman" w:hAnsi="Times New Roman" w:cs="Times New Roman"/>
          <w:sz w:val="24"/>
          <w:szCs w:val="24"/>
        </w:rPr>
        <w:tab/>
        <w:t xml:space="preserve">      </w:t>
      </w:r>
      <w:r w:rsidRPr="00AA5E37">
        <w:rPr>
          <w:rFonts w:ascii="Times New Roman" w:eastAsia="Times New Roman" w:hAnsi="Times New Roman" w:cs="Times New Roman"/>
          <w:sz w:val="24"/>
          <w:szCs w:val="24"/>
        </w:rPr>
        <w:tab/>
        <w:t>___________________</w:t>
      </w:r>
    </w:p>
    <w:p w:rsidR="00177C20" w:rsidRPr="00AA5E37" w:rsidRDefault="00177C20" w:rsidP="00380CBB">
      <w:pPr>
        <w:spacing w:line="240" w:lineRule="auto"/>
        <w:ind w:firstLine="567"/>
        <w:jc w:val="both"/>
        <w:rPr>
          <w:rFonts w:ascii="Times New Roman" w:eastAsia="Times New Roman" w:hAnsi="Times New Roman" w:cs="Times New Roman"/>
          <w:sz w:val="24"/>
          <w:szCs w:val="24"/>
        </w:rPr>
      </w:pPr>
      <w:r w:rsidRPr="00AA5E37">
        <w:rPr>
          <w:rFonts w:ascii="Times New Roman" w:eastAsia="Times New Roman" w:hAnsi="Times New Roman" w:cs="Times New Roman"/>
          <w:sz w:val="24"/>
          <w:szCs w:val="24"/>
        </w:rPr>
        <w:t xml:space="preserve">                                                                                                                          (підпис)</w:t>
      </w:r>
    </w:p>
    <w:sectPr w:rsidR="00177C20" w:rsidRPr="00AA5E37" w:rsidSect="009275F5">
      <w:headerReference w:type="default" r:id="rId10"/>
      <w:footerReference w:type="default" r:id="rId11"/>
      <w:headerReference w:type="first" r:id="rId12"/>
      <w:pgSz w:w="11909" w:h="16834"/>
      <w:pgMar w:top="426"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6CA" w:rsidRDefault="003346CA">
      <w:pPr>
        <w:spacing w:line="240" w:lineRule="auto"/>
      </w:pPr>
      <w:r>
        <w:separator/>
      </w:r>
    </w:p>
  </w:endnote>
  <w:endnote w:type="continuationSeparator" w:id="0">
    <w:p w:rsidR="003346CA" w:rsidRDefault="00334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6CA" w:rsidRDefault="003346CA">
      <w:pPr>
        <w:spacing w:line="240" w:lineRule="auto"/>
      </w:pPr>
      <w:r>
        <w:separator/>
      </w:r>
    </w:p>
  </w:footnote>
  <w:footnote w:type="continuationSeparator" w:id="0">
    <w:p w:rsidR="003346CA" w:rsidRDefault="00334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92B26">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76E92B9E"/>
    <w:multiLevelType w:val="hybridMultilevel"/>
    <w:tmpl w:val="92961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61045"/>
    <w:rsid w:val="00080801"/>
    <w:rsid w:val="000F505E"/>
    <w:rsid w:val="00177C20"/>
    <w:rsid w:val="00187998"/>
    <w:rsid w:val="001A16DD"/>
    <w:rsid w:val="001A33D3"/>
    <w:rsid w:val="001C55B0"/>
    <w:rsid w:val="001D280D"/>
    <w:rsid w:val="001D2911"/>
    <w:rsid w:val="00236149"/>
    <w:rsid w:val="00274A23"/>
    <w:rsid w:val="00291772"/>
    <w:rsid w:val="002B137C"/>
    <w:rsid w:val="002D5C9F"/>
    <w:rsid w:val="002E483C"/>
    <w:rsid w:val="002F2719"/>
    <w:rsid w:val="002F60B7"/>
    <w:rsid w:val="00312C81"/>
    <w:rsid w:val="003346CA"/>
    <w:rsid w:val="003736B8"/>
    <w:rsid w:val="00380CBB"/>
    <w:rsid w:val="0038601C"/>
    <w:rsid w:val="003D6C64"/>
    <w:rsid w:val="003E5258"/>
    <w:rsid w:val="00404939"/>
    <w:rsid w:val="0040593F"/>
    <w:rsid w:val="0043594F"/>
    <w:rsid w:val="00435B7D"/>
    <w:rsid w:val="004461C2"/>
    <w:rsid w:val="00457670"/>
    <w:rsid w:val="00465D12"/>
    <w:rsid w:val="004737C7"/>
    <w:rsid w:val="004972E6"/>
    <w:rsid w:val="004C03D0"/>
    <w:rsid w:val="005017C8"/>
    <w:rsid w:val="00504F8A"/>
    <w:rsid w:val="00506729"/>
    <w:rsid w:val="00514544"/>
    <w:rsid w:val="00514866"/>
    <w:rsid w:val="005157C6"/>
    <w:rsid w:val="00517A36"/>
    <w:rsid w:val="00537C75"/>
    <w:rsid w:val="00585870"/>
    <w:rsid w:val="005B5EE4"/>
    <w:rsid w:val="005B7AED"/>
    <w:rsid w:val="005F1100"/>
    <w:rsid w:val="0060170B"/>
    <w:rsid w:val="006208C1"/>
    <w:rsid w:val="006256DC"/>
    <w:rsid w:val="00660994"/>
    <w:rsid w:val="00677C5D"/>
    <w:rsid w:val="006A4AB3"/>
    <w:rsid w:val="006A4D79"/>
    <w:rsid w:val="006B01FC"/>
    <w:rsid w:val="006B5D1A"/>
    <w:rsid w:val="00710F84"/>
    <w:rsid w:val="00731F44"/>
    <w:rsid w:val="00750F1C"/>
    <w:rsid w:val="00794F17"/>
    <w:rsid w:val="007B30B7"/>
    <w:rsid w:val="007E47D9"/>
    <w:rsid w:val="007F7685"/>
    <w:rsid w:val="00800C49"/>
    <w:rsid w:val="00810988"/>
    <w:rsid w:val="00817111"/>
    <w:rsid w:val="00827055"/>
    <w:rsid w:val="008435B4"/>
    <w:rsid w:val="0088081A"/>
    <w:rsid w:val="00887981"/>
    <w:rsid w:val="008A1A07"/>
    <w:rsid w:val="008C058C"/>
    <w:rsid w:val="008C3534"/>
    <w:rsid w:val="008C74ED"/>
    <w:rsid w:val="008E23DA"/>
    <w:rsid w:val="00901E68"/>
    <w:rsid w:val="00922365"/>
    <w:rsid w:val="00924957"/>
    <w:rsid w:val="009275F5"/>
    <w:rsid w:val="009504A7"/>
    <w:rsid w:val="00956E71"/>
    <w:rsid w:val="009B25A4"/>
    <w:rsid w:val="009D11DA"/>
    <w:rsid w:val="009E3CE7"/>
    <w:rsid w:val="009E3D77"/>
    <w:rsid w:val="009F3EAA"/>
    <w:rsid w:val="00A10B83"/>
    <w:rsid w:val="00A147EE"/>
    <w:rsid w:val="00A34AE0"/>
    <w:rsid w:val="00A36FC2"/>
    <w:rsid w:val="00A5681D"/>
    <w:rsid w:val="00A70E67"/>
    <w:rsid w:val="00AA5E37"/>
    <w:rsid w:val="00AB788A"/>
    <w:rsid w:val="00B047DF"/>
    <w:rsid w:val="00B36855"/>
    <w:rsid w:val="00B62CA4"/>
    <w:rsid w:val="00B675A0"/>
    <w:rsid w:val="00B85632"/>
    <w:rsid w:val="00B8783F"/>
    <w:rsid w:val="00B92C3D"/>
    <w:rsid w:val="00B974A0"/>
    <w:rsid w:val="00BC5833"/>
    <w:rsid w:val="00BE1762"/>
    <w:rsid w:val="00BF1353"/>
    <w:rsid w:val="00C26279"/>
    <w:rsid w:val="00C42C27"/>
    <w:rsid w:val="00C74A34"/>
    <w:rsid w:val="00C76145"/>
    <w:rsid w:val="00C77BC3"/>
    <w:rsid w:val="00C850BF"/>
    <w:rsid w:val="00C8686B"/>
    <w:rsid w:val="00CB71B4"/>
    <w:rsid w:val="00D3048D"/>
    <w:rsid w:val="00D32770"/>
    <w:rsid w:val="00D421B6"/>
    <w:rsid w:val="00D61454"/>
    <w:rsid w:val="00D73118"/>
    <w:rsid w:val="00D74B06"/>
    <w:rsid w:val="00D92B26"/>
    <w:rsid w:val="00DE5439"/>
    <w:rsid w:val="00DF246C"/>
    <w:rsid w:val="00DF4BC9"/>
    <w:rsid w:val="00E306D3"/>
    <w:rsid w:val="00E47947"/>
    <w:rsid w:val="00E738F9"/>
    <w:rsid w:val="00E80E23"/>
    <w:rsid w:val="00E83D19"/>
    <w:rsid w:val="00E93429"/>
    <w:rsid w:val="00EC43A1"/>
    <w:rsid w:val="00ED4AE2"/>
    <w:rsid w:val="00ED5514"/>
    <w:rsid w:val="00ED7EEE"/>
    <w:rsid w:val="00EE4DDA"/>
    <w:rsid w:val="00EE4F45"/>
    <w:rsid w:val="00F20217"/>
    <w:rsid w:val="00F208D7"/>
    <w:rsid w:val="00F24083"/>
    <w:rsid w:val="00F61228"/>
    <w:rsid w:val="00F62C78"/>
    <w:rsid w:val="00F67936"/>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95D"/>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 w:type="character" w:styleId="af0">
    <w:name w:val="FollowedHyperlink"/>
    <w:basedOn w:val="a0"/>
    <w:uiPriority w:val="99"/>
    <w:semiHidden/>
    <w:unhideWhenUsed/>
    <w:rsid w:val="00AB788A"/>
    <w:rPr>
      <w:color w:val="800080" w:themeColor="followedHyperlink"/>
      <w:u w:val="single"/>
    </w:rPr>
  </w:style>
  <w:style w:type="table" w:styleId="af1">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XQtpfIQLJ6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13077</Words>
  <Characters>7455</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41</cp:revision>
  <cp:lastPrinted>2026-04-17T08:34:00Z</cp:lastPrinted>
  <dcterms:created xsi:type="dcterms:W3CDTF">2026-04-20T07:57:00Z</dcterms:created>
  <dcterms:modified xsi:type="dcterms:W3CDTF">2026-05-25T13:56:00Z</dcterms:modified>
</cp:coreProperties>
</file>