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7B" w:rsidRPr="00B77645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A587B" w:rsidRPr="00B77645" w:rsidRDefault="00CA587B" w:rsidP="00CA58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A587B" w:rsidRPr="00B77645" w:rsidRDefault="00CA587B" w:rsidP="00CA587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A587B" w:rsidRPr="00B77645" w:rsidRDefault="00CA587B" w:rsidP="00CA587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A587B" w:rsidRPr="00B77645" w:rsidRDefault="00CA587B" w:rsidP="00CA587B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A587B" w:rsidRPr="00B77645" w:rsidRDefault="00CA587B" w:rsidP="00CA587B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A587B" w:rsidRPr="00B77645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A587B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CA587B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07 травня 2025 року № </w:t>
      </w:r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165/дс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-25 про відмову </w:t>
      </w:r>
      <w:proofErr w:type="spellStart"/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Чухно</w:t>
      </w:r>
      <w:proofErr w:type="spellEnd"/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Тетяні Леонідівні 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Default="00CA587B" w:rsidP="00CA587B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CA587B" w:rsidRPr="00FB0DB0" w:rsidRDefault="00CA587B" w:rsidP="00CA587B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07 травня 2025 року № </w:t>
      </w:r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128/дс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-25 про відмову </w:t>
      </w:r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Іщенку Денису Миколайовичу 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ab"/>
        <w:spacing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В.О.)</w:t>
      </w:r>
    </w:p>
    <w:p w:rsidR="00CA587B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B0DB0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FB0DB0">
        <w:rPr>
          <w:color w:val="000000"/>
          <w:sz w:val="26"/>
          <w:szCs w:val="26"/>
        </w:rPr>
        <w:t xml:space="preserve">від 07 травня 2025 року № 255/дс-25 про відмову </w:t>
      </w:r>
      <w:proofErr w:type="spellStart"/>
      <w:r w:rsidRPr="00FB0DB0">
        <w:rPr>
          <w:color w:val="000000"/>
          <w:sz w:val="26"/>
          <w:szCs w:val="26"/>
        </w:rPr>
        <w:t>Куратченко</w:t>
      </w:r>
      <w:proofErr w:type="spellEnd"/>
      <w:r w:rsidRPr="00FB0DB0">
        <w:rPr>
          <w:color w:val="000000"/>
          <w:sz w:val="26"/>
          <w:szCs w:val="26"/>
        </w:rPr>
        <w:t xml:space="preserve"> Інні Володимирівні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Коліуш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О.Л.)</w:t>
      </w:r>
    </w:p>
    <w:p w:rsidR="00CA587B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B0DB0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FB0DB0">
        <w:rPr>
          <w:color w:val="000000"/>
          <w:sz w:val="26"/>
          <w:szCs w:val="26"/>
        </w:rPr>
        <w:t xml:space="preserve">від 07 травня 2025 року № 244/дс-25 про відмову </w:t>
      </w:r>
      <w:proofErr w:type="spellStart"/>
      <w:r w:rsidRPr="00FB0DB0">
        <w:rPr>
          <w:color w:val="000000"/>
          <w:sz w:val="26"/>
          <w:szCs w:val="26"/>
        </w:rPr>
        <w:t>Дарієнко</w:t>
      </w:r>
      <w:proofErr w:type="spellEnd"/>
      <w:r w:rsidRPr="00FB0DB0">
        <w:rPr>
          <w:color w:val="000000"/>
          <w:sz w:val="26"/>
          <w:szCs w:val="26"/>
        </w:rPr>
        <w:t xml:space="preserve"> Сніжані Миколаївні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Коліуш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О.Л.)</w:t>
      </w:r>
    </w:p>
    <w:p w:rsidR="00CA587B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B0DB0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FB0DB0">
        <w:rPr>
          <w:color w:val="000000"/>
          <w:sz w:val="26"/>
          <w:szCs w:val="26"/>
        </w:rPr>
        <w:t>від 07 травня 2025 року № 296/дс-25 про відмову Яровому Олександру Миколайовичу в допуску до участі в доборі на посаду судді місцевого суду, оголошеному рішенням Комісії</w:t>
      </w:r>
      <w:r>
        <w:rPr>
          <w:color w:val="000000"/>
          <w:sz w:val="26"/>
          <w:szCs w:val="26"/>
        </w:rPr>
        <w:t xml:space="preserve"> </w:t>
      </w:r>
      <w:r w:rsidRPr="00FB0DB0">
        <w:rPr>
          <w:color w:val="000000"/>
          <w:sz w:val="26"/>
          <w:szCs w:val="26"/>
        </w:rPr>
        <w:t>від 11 грудня 2024 року № 366/зп-24</w:t>
      </w:r>
      <w:r>
        <w:rPr>
          <w:color w:val="000000"/>
          <w:sz w:val="26"/>
          <w:szCs w:val="26"/>
        </w:rPr>
        <w:t>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Коліуш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О.Л.)</w:t>
      </w:r>
    </w:p>
    <w:p w:rsidR="00CA587B" w:rsidRPr="00B50D20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B0DB0">
        <w:rPr>
          <w:color w:val="000000"/>
          <w:sz w:val="26"/>
          <w:szCs w:val="26"/>
        </w:rPr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FB0DB0">
        <w:rPr>
          <w:color w:val="000000"/>
          <w:sz w:val="26"/>
          <w:szCs w:val="26"/>
        </w:rPr>
        <w:t>від 07 травня</w:t>
      </w:r>
      <w:r>
        <w:rPr>
          <w:color w:val="000000"/>
          <w:sz w:val="26"/>
          <w:szCs w:val="26"/>
        </w:rPr>
        <w:t xml:space="preserve"> </w:t>
      </w:r>
      <w:r w:rsidRPr="00FB0DB0">
        <w:rPr>
          <w:color w:val="000000"/>
          <w:sz w:val="26"/>
          <w:szCs w:val="26"/>
        </w:rPr>
        <w:t xml:space="preserve">2025 року № 262/дс-25 про відмову </w:t>
      </w:r>
      <w:proofErr w:type="spellStart"/>
      <w:r w:rsidRPr="00FB0DB0">
        <w:rPr>
          <w:color w:val="000000"/>
          <w:sz w:val="26"/>
          <w:szCs w:val="26"/>
        </w:rPr>
        <w:t>Мукан</w:t>
      </w:r>
      <w:proofErr w:type="spellEnd"/>
      <w:r w:rsidRPr="00FB0DB0">
        <w:rPr>
          <w:color w:val="000000"/>
          <w:sz w:val="26"/>
          <w:szCs w:val="26"/>
        </w:rPr>
        <w:t xml:space="preserve"> Богдані Степанівні в допуску до участі в доборі на посаду судді місцевого суду, оголошеному рішенням Комісії </w:t>
      </w:r>
      <w:r>
        <w:rPr>
          <w:color w:val="000000"/>
          <w:sz w:val="26"/>
          <w:szCs w:val="26"/>
        </w:rPr>
        <w:br/>
      </w:r>
      <w:r w:rsidRPr="00B50D20">
        <w:rPr>
          <w:color w:val="000000"/>
          <w:sz w:val="26"/>
          <w:szCs w:val="26"/>
        </w:rPr>
        <w:t>від 11 грудня 2024 року № 366/зп-24.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Коліуш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О.Л.)</w:t>
      </w:r>
    </w:p>
    <w:p w:rsidR="00CA587B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6"/>
          <w:szCs w:val="26"/>
        </w:rPr>
      </w:pPr>
      <w:r w:rsidRPr="00FB0DB0">
        <w:rPr>
          <w:color w:val="000000"/>
          <w:sz w:val="26"/>
          <w:szCs w:val="26"/>
        </w:rPr>
        <w:lastRenderedPageBreak/>
        <w:t xml:space="preserve">Про перегляд рішення Вищої кваліфікаційної комісії суддів України </w:t>
      </w:r>
      <w:r>
        <w:rPr>
          <w:color w:val="000000"/>
          <w:sz w:val="26"/>
          <w:szCs w:val="26"/>
        </w:rPr>
        <w:br/>
      </w:r>
      <w:r w:rsidRPr="00FB0DB0">
        <w:rPr>
          <w:color w:val="000000"/>
          <w:sz w:val="26"/>
          <w:szCs w:val="26"/>
        </w:rPr>
        <w:t>від 07 травня 2025 року № 273/дс-25 про відмову Продану Олександру Сергійовичу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color w:val="000000"/>
          <w:sz w:val="26"/>
          <w:szCs w:val="26"/>
        </w:rPr>
        <w:t>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Коліуш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О.Л.)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від 08 травня 2025 року № 355/дс-25 про відмову Пукало Ірині Геннадіївні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>(доповідач – член Вищої кваліфікаційної комісії суддів України Шевчук Г.М.)</w:t>
      </w:r>
    </w:p>
    <w:p w:rsidR="00CA587B" w:rsidRDefault="00CA587B" w:rsidP="00CA587B">
      <w:pPr>
        <w:pStyle w:val="rtejustify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>П</w:t>
      </w:r>
      <w:r w:rsidRPr="00FB0DB0">
        <w:rPr>
          <w:sz w:val="26"/>
          <w:szCs w:val="26"/>
        </w:rPr>
        <w:t xml:space="preserve">ро перегляд рішення Вищої кваліфікаційної комісії суддів України </w:t>
      </w:r>
      <w:r>
        <w:rPr>
          <w:sz w:val="26"/>
          <w:szCs w:val="26"/>
        </w:rPr>
        <w:br/>
      </w:r>
      <w:r w:rsidRPr="00FB0DB0">
        <w:rPr>
          <w:sz w:val="26"/>
          <w:szCs w:val="26"/>
        </w:rPr>
        <w:t>від 06 травня 2025 року № 99/дс-25 про відмову  Запорожцю Михайлу Григоровичу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</w:t>
      </w:r>
      <w:r>
        <w:rPr>
          <w:sz w:val="26"/>
          <w:szCs w:val="26"/>
        </w:rPr>
        <w:t>.</w:t>
      </w: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>доповідач – член Вищої кваліфікаційної комісії суддів України Шевчук Г.М.)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>від 06 травня 2025 року № 95/дс-25 про відмову Борозні Мартину Петровичу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color w:val="1D1D1B"/>
          <w:sz w:val="26"/>
          <w:szCs w:val="26"/>
        </w:rPr>
      </w:pPr>
      <w:r>
        <w:rPr>
          <w:rStyle w:val="af1"/>
          <w:color w:val="1D1D1B"/>
          <w:sz w:val="26"/>
          <w:szCs w:val="26"/>
        </w:rPr>
        <w:t>(</w:t>
      </w:r>
      <w:r w:rsidRPr="00FB0DB0">
        <w:rPr>
          <w:rStyle w:val="af1"/>
          <w:color w:val="1D1D1B"/>
          <w:sz w:val="26"/>
          <w:szCs w:val="26"/>
        </w:rPr>
        <w:t>доповідач – член Вищої кваліфікаційної комісії суддів України Шевчук Г.М.)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>від 26 травня 2025 року № 928/дс-25 про відмову Сенику Петру Романовичу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color w:val="1D1D1B"/>
          <w:sz w:val="26"/>
          <w:szCs w:val="26"/>
        </w:rPr>
      </w:pPr>
      <w:r>
        <w:rPr>
          <w:rStyle w:val="af1"/>
          <w:color w:val="1D1D1B"/>
          <w:sz w:val="26"/>
          <w:szCs w:val="26"/>
        </w:rPr>
        <w:t>(</w:t>
      </w:r>
      <w:r w:rsidRPr="00FB0DB0">
        <w:rPr>
          <w:rStyle w:val="af1"/>
          <w:color w:val="1D1D1B"/>
          <w:sz w:val="26"/>
          <w:szCs w:val="26"/>
        </w:rPr>
        <w:t xml:space="preserve">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Кидисюк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Р.А.)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>від 26 травня 2025 року № 940/дс-25 про відмову Черенкову Артуру Михайловичу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color w:val="1D1D1B"/>
          <w:sz w:val="26"/>
          <w:szCs w:val="26"/>
        </w:rPr>
      </w:pPr>
      <w:r>
        <w:rPr>
          <w:rStyle w:val="af1"/>
          <w:color w:val="1D1D1B"/>
          <w:sz w:val="26"/>
          <w:szCs w:val="26"/>
        </w:rPr>
        <w:t>(</w:t>
      </w:r>
      <w:r w:rsidRPr="00FB0DB0">
        <w:rPr>
          <w:rStyle w:val="af1"/>
          <w:color w:val="1D1D1B"/>
          <w:sz w:val="26"/>
          <w:szCs w:val="26"/>
        </w:rPr>
        <w:t xml:space="preserve">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Кидисюк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Р.А.)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>від 26 травня 2025 року № 941/дс-25 про відмову Чернецькому Руслану Володимировичу в допуску до участі в доборі на посаду судді місцевого суду, оголошеному рішенням Вищої кваліфікаційної комісії суддів України від 11 грудня 2024 року № 366/зп-24.</w:t>
      </w:r>
    </w:p>
    <w:p w:rsidR="00CA587B" w:rsidRPr="00FB0DB0" w:rsidRDefault="00CA587B" w:rsidP="00CA5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rtejustify"/>
        <w:shd w:val="clear" w:color="auto" w:fill="FFFFFF"/>
        <w:spacing w:before="0" w:beforeAutospacing="0" w:after="240" w:afterAutospacing="0"/>
        <w:jc w:val="center"/>
        <w:rPr>
          <w:rStyle w:val="af1"/>
          <w:color w:val="1D1D1B"/>
          <w:sz w:val="26"/>
          <w:szCs w:val="26"/>
        </w:rPr>
      </w:pPr>
      <w:r>
        <w:rPr>
          <w:rStyle w:val="af1"/>
          <w:color w:val="1D1D1B"/>
          <w:sz w:val="26"/>
          <w:szCs w:val="26"/>
        </w:rPr>
        <w:t>(</w:t>
      </w:r>
      <w:r w:rsidRPr="00FB0DB0">
        <w:rPr>
          <w:rStyle w:val="af1"/>
          <w:color w:val="1D1D1B"/>
          <w:sz w:val="26"/>
          <w:szCs w:val="26"/>
        </w:rPr>
        <w:t xml:space="preserve">доповідач – член Вищої кваліфікаційної комісії суддів України </w:t>
      </w:r>
      <w:proofErr w:type="spellStart"/>
      <w:r w:rsidRPr="00FB0DB0">
        <w:rPr>
          <w:rStyle w:val="af1"/>
          <w:color w:val="1D1D1B"/>
          <w:sz w:val="26"/>
          <w:szCs w:val="26"/>
        </w:rPr>
        <w:t>Кидисюк</w:t>
      </w:r>
      <w:proofErr w:type="spellEnd"/>
      <w:r w:rsidRPr="00FB0DB0">
        <w:rPr>
          <w:rStyle w:val="af1"/>
          <w:color w:val="1D1D1B"/>
          <w:sz w:val="26"/>
          <w:szCs w:val="26"/>
        </w:rPr>
        <w:t xml:space="preserve"> Р.А.)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від 09 травня 2025 року № 527/дс-25 про відмову </w:t>
      </w:r>
      <w:proofErr w:type="spellStart"/>
      <w:r w:rsidRPr="00FB0DB0">
        <w:rPr>
          <w:rFonts w:ascii="Times New Roman" w:hAnsi="Times New Roman" w:cs="Times New Roman"/>
          <w:sz w:val="26"/>
          <w:szCs w:val="26"/>
          <w:lang w:val="uk-UA"/>
        </w:rPr>
        <w:t>Тегзі</w:t>
      </w:r>
      <w:proofErr w:type="spellEnd"/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 Вірі Іванівні в допуску до участі </w:t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lastRenderedPageBreak/>
        <w:t>в доборі на посаду судді місцевого суду, оголошеному рішенням Комісії від 11 грудня 2024 року № 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ab"/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B0DB0">
        <w:rPr>
          <w:rStyle w:val="af1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FB0D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О.С.)</w:t>
      </w:r>
    </w:p>
    <w:p w:rsidR="00CA587B" w:rsidRPr="00FB0DB0" w:rsidRDefault="00CA587B" w:rsidP="00CA5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2C54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F2C54">
        <w:rPr>
          <w:rFonts w:ascii="Times New Roman" w:hAnsi="Times New Roman" w:cs="Times New Roman"/>
          <w:sz w:val="26"/>
          <w:szCs w:val="26"/>
          <w:lang w:val="uk-UA"/>
        </w:rPr>
        <w:t>від 09 травня 2025 року № 515/дс-25 про відмову Маслову Євгену Володимировичу в допуску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A587B" w:rsidRPr="00FF2C54" w:rsidRDefault="00CA587B" w:rsidP="00CA587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Default="00CA587B" w:rsidP="00CA587B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2C54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FF2C54"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 w:rsidRPr="00FF2C54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О.С.)</w:t>
      </w:r>
    </w:p>
    <w:p w:rsidR="00CA587B" w:rsidRPr="00FF2C54" w:rsidRDefault="00CA587B" w:rsidP="00CA587B">
      <w:pPr>
        <w:pStyle w:val="ab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від 09 травня 2025 року № 395/дс-25 про відмову </w:t>
      </w:r>
      <w:proofErr w:type="spellStart"/>
      <w:r w:rsidRPr="00FB0DB0">
        <w:rPr>
          <w:rFonts w:ascii="Times New Roman" w:hAnsi="Times New Roman" w:cs="Times New Roman"/>
          <w:sz w:val="26"/>
          <w:szCs w:val="26"/>
          <w:lang w:val="uk-UA"/>
        </w:rPr>
        <w:t>Малеху</w:t>
      </w:r>
      <w:proofErr w:type="spellEnd"/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 Віталію Петровичу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>від 11 грудня 2024 року № 366/зп-24.</w:t>
      </w:r>
    </w:p>
    <w:p w:rsidR="00CA587B" w:rsidRPr="00FB0DB0" w:rsidRDefault="00CA587B" w:rsidP="00CA58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3162B1" w:rsidRDefault="00CA587B" w:rsidP="00CA587B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162B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CA587B" w:rsidRDefault="00CA587B" w:rsidP="00CA587B">
      <w:pPr>
        <w:pStyle w:val="ab"/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перегляд рішення </w:t>
      </w:r>
      <w:r w:rsidRPr="00FB0DB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від </w:t>
      </w: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21 травня 2025</w:t>
      </w:r>
      <w:r w:rsidRPr="00FB0DB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 року № </w:t>
      </w: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609/дс-25</w:t>
      </w:r>
      <w:r w:rsidRPr="00FB0DB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про відмову </w:t>
      </w:r>
      <w:proofErr w:type="spellStart"/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Копачевському</w:t>
      </w:r>
      <w:proofErr w:type="spellEnd"/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Анатолію Анатолійовичу</w:t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участі в доборі на посаду судді місцевого суду, оголошеному рішенням Комісії від 11 грудня 2024 року № 366/зп-24.</w:t>
      </w:r>
    </w:p>
    <w:p w:rsidR="00CA587B" w:rsidRPr="00FB0DB0" w:rsidRDefault="00CA587B" w:rsidP="00CA587B">
      <w:pPr>
        <w:pStyle w:val="ab"/>
        <w:shd w:val="clear" w:color="auto" w:fill="FFFFFF"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3162B1" w:rsidRDefault="00CA587B" w:rsidP="00CA587B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162B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 w:line="259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від 09 травня 2025 року № 408/дс-25 про відмову </w:t>
      </w:r>
      <w:proofErr w:type="spellStart"/>
      <w:r w:rsidRPr="00FB0DB0">
        <w:rPr>
          <w:rFonts w:ascii="Times New Roman" w:hAnsi="Times New Roman" w:cs="Times New Roman"/>
          <w:sz w:val="26"/>
          <w:szCs w:val="26"/>
          <w:lang w:val="uk-UA"/>
        </w:rPr>
        <w:t>Черновій</w:t>
      </w:r>
      <w:proofErr w:type="spellEnd"/>
      <w:r w:rsidRPr="00FB0DB0">
        <w:rPr>
          <w:rFonts w:ascii="Times New Roman" w:hAnsi="Times New Roman" w:cs="Times New Roman"/>
          <w:sz w:val="26"/>
          <w:szCs w:val="26"/>
          <w:lang w:val="uk-UA"/>
        </w:rPr>
        <w:t xml:space="preserve"> Валерії Олександрівні в допуску до участі в доборі на посаду судді місцевого суду, оголошеному рішенням Комісії від 11 грудня 2024 року № 366/зп-24.</w:t>
      </w:r>
    </w:p>
    <w:p w:rsidR="00CA587B" w:rsidRPr="00FB0DB0" w:rsidRDefault="00CA587B" w:rsidP="00CA587B">
      <w:pPr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3162B1" w:rsidRDefault="00CA587B" w:rsidP="00CA587B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162B1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CA587B" w:rsidRPr="00FF2C54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FF2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FF2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 09 травня 2025 року № 380/дс-25 про відмову Духу Олегу Григоровичу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FF2C5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11 грудня 2024 року № 366/зп-24.</w:t>
      </w:r>
    </w:p>
    <w:p w:rsidR="00CA587B" w:rsidRPr="00FF2C54" w:rsidRDefault="00CA587B" w:rsidP="00CA587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A587B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  <w:r w:rsidRPr="00FF2C54"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CA587B" w:rsidRPr="00FF2C54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</w:p>
    <w:p w:rsidR="00CA587B" w:rsidRDefault="00CA587B" w:rsidP="00CA587B">
      <w:pPr>
        <w:pStyle w:val="ab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09 травня 2025 року № 420/дс-25 про відмову Зоріній Оксані Григорівні в допуску до участі в доборі на посаду судді місцевого суду, оголошеному рішенням Комісії від 11 грудня 2024 року № 366/зп-24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A587B" w:rsidRPr="00FB0DB0" w:rsidRDefault="00CA587B" w:rsidP="00CA587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A587B" w:rsidRPr="003162B1" w:rsidRDefault="00CA587B" w:rsidP="00CA587B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 w:rsidRPr="003162B1">
        <w:rPr>
          <w:rFonts w:ascii="Times New Roman" w:hAnsi="Times New Roman" w:cs="Times New Roman"/>
          <w:i/>
          <w:sz w:val="26"/>
          <w:szCs w:val="26"/>
          <w:lang w:val="uk-UA"/>
        </w:rPr>
        <w:t>доповідач – член Вищої кваліфікаційної комісії суддів України Пасічник А.В.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A587B" w:rsidRPr="00FB0DB0" w:rsidRDefault="00CA587B" w:rsidP="00CA587B">
      <w:pPr>
        <w:pStyle w:val="ab"/>
        <w:spacing w:after="0" w:line="240" w:lineRule="auto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CA587B" w:rsidRPr="00FB0DB0" w:rsidRDefault="00CA587B" w:rsidP="00CA587B">
      <w:pPr>
        <w:pStyle w:val="ab"/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 09 травня 2025 року № 439/дс-25 про відмову Щербак Євгенії Віталіївні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FB0DB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11 грудня 2024 року № 366/зп-24.</w:t>
      </w:r>
    </w:p>
    <w:p w:rsidR="00CA587B" w:rsidRPr="00FB0DB0" w:rsidRDefault="00CA587B" w:rsidP="00CA58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B50D20" w:rsidRDefault="00CA587B" w:rsidP="00CA5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lastRenderedPageBreak/>
        <w:t>(</w:t>
      </w:r>
      <w:r w:rsidRPr="003162B1">
        <w:rPr>
          <w:rFonts w:ascii="Times New Roman" w:hAnsi="Times New Roman" w:cs="Times New Roman"/>
          <w:i/>
          <w:sz w:val="26"/>
          <w:szCs w:val="26"/>
          <w:lang w:val="uk-UA"/>
        </w:rPr>
        <w:t>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A587B" w:rsidRPr="00FB0DB0" w:rsidRDefault="00CA587B" w:rsidP="00CA587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ab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припинення участі Мандзюка Сергія Васильовича 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складанні</w:t>
      </w:r>
      <w:r w:rsidRPr="00FB0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кваліфікаційно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</w:t>
      </w:r>
      <w:r w:rsidRPr="00FB0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іспит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</w:t>
      </w:r>
      <w:r w:rsidRPr="00FB0DB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:rsidR="00CA587B" w:rsidRPr="00FB0DB0" w:rsidRDefault="00CA587B" w:rsidP="00CA587B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A587B" w:rsidRPr="003162B1" w:rsidRDefault="00CA587B" w:rsidP="00CA587B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(</w:t>
      </w:r>
      <w:r w:rsidRPr="003162B1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3162B1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Богоніс</w:t>
      </w:r>
      <w:proofErr w:type="spellEnd"/>
      <w:r w:rsidRPr="003162B1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 М.Б.)</w:t>
      </w:r>
    </w:p>
    <w:p w:rsidR="00CA587B" w:rsidRPr="00FB0DB0" w:rsidRDefault="00CA587B" w:rsidP="00CA587B">
      <w:pPr>
        <w:pStyle w:val="ab"/>
        <w:numPr>
          <w:ilvl w:val="0"/>
          <w:numId w:val="3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FB0DB0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Про 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рекомендування</w:t>
      </w:r>
      <w:r w:rsidRPr="00FB0DB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Рибки Лесі Ярославівни</w:t>
      </w:r>
      <w:r w:rsidRPr="00FB0DB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для призначення на посаду судді </w:t>
      </w:r>
      <w:r w:rsidRPr="00FB0DB0">
        <w:rPr>
          <w:rFonts w:ascii="Times New Roman" w:hAnsi="Times New Roman" w:cs="Times New Roman"/>
          <w:color w:val="1D1D1B"/>
          <w:sz w:val="26"/>
          <w:szCs w:val="26"/>
          <w:lang w:val="uk-UA"/>
        </w:rPr>
        <w:t>Богородчанського районного суду Івано-Франківської області.</w:t>
      </w:r>
    </w:p>
    <w:p w:rsidR="00CA587B" w:rsidRPr="00FB0DB0" w:rsidRDefault="00CA587B" w:rsidP="00CA58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A587B" w:rsidRPr="00FB0DB0" w:rsidRDefault="00CA587B" w:rsidP="00CA587B">
      <w:pPr>
        <w:pStyle w:val="af2"/>
        <w:shd w:val="clear" w:color="auto" w:fill="FFFFFF"/>
        <w:spacing w:before="0" w:beforeAutospacing="0" w:after="240" w:afterAutospacing="0"/>
        <w:jc w:val="center"/>
        <w:rPr>
          <w:color w:val="1D1D1B"/>
          <w:sz w:val="26"/>
          <w:szCs w:val="26"/>
        </w:rPr>
      </w:pPr>
      <w:r w:rsidRPr="00FB0DB0">
        <w:rPr>
          <w:rStyle w:val="af1"/>
          <w:color w:val="1D1D1B"/>
          <w:sz w:val="26"/>
          <w:szCs w:val="26"/>
        </w:rPr>
        <w:t>(доповідач – член Вищої кваліфікаційн</w:t>
      </w:r>
      <w:bookmarkStart w:id="0" w:name="_GoBack"/>
      <w:bookmarkEnd w:id="0"/>
      <w:r w:rsidRPr="00FB0DB0">
        <w:rPr>
          <w:rStyle w:val="af1"/>
          <w:color w:val="1D1D1B"/>
          <w:sz w:val="26"/>
          <w:szCs w:val="26"/>
        </w:rPr>
        <w:t>ої комісії суддів України Волкова Л.М.)</w:t>
      </w:r>
    </w:p>
    <w:sectPr w:rsidR="00CA587B" w:rsidRPr="00FB0DB0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E0" w:rsidRDefault="00EA15E0" w:rsidP="00376821">
      <w:pPr>
        <w:spacing w:after="0" w:line="240" w:lineRule="auto"/>
      </w:pPr>
      <w:r>
        <w:separator/>
      </w:r>
    </w:p>
  </w:endnote>
  <w:endnote w:type="continuationSeparator" w:id="0">
    <w:p w:rsidR="00EA15E0" w:rsidRDefault="00EA15E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E0" w:rsidRDefault="00EA15E0" w:rsidP="00376821">
      <w:pPr>
        <w:spacing w:after="0" w:line="240" w:lineRule="auto"/>
      </w:pPr>
      <w:r>
        <w:separator/>
      </w:r>
    </w:p>
  </w:footnote>
  <w:footnote w:type="continuationSeparator" w:id="0">
    <w:p w:rsidR="00EA15E0" w:rsidRDefault="00EA15E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DC9"/>
    <w:multiLevelType w:val="hybridMultilevel"/>
    <w:tmpl w:val="7AA0EE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ED6"/>
    <w:multiLevelType w:val="hybridMultilevel"/>
    <w:tmpl w:val="63FE9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1F7328F9"/>
    <w:multiLevelType w:val="hybridMultilevel"/>
    <w:tmpl w:val="F2205394"/>
    <w:lvl w:ilvl="0" w:tplc="16E482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5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0"/>
  </w:num>
  <w:num w:numId="4">
    <w:abstractNumId w:val="3"/>
  </w:num>
  <w:num w:numId="5">
    <w:abstractNumId w:val="23"/>
  </w:num>
  <w:num w:numId="6">
    <w:abstractNumId w:val="18"/>
  </w:num>
  <w:num w:numId="7">
    <w:abstractNumId w:val="21"/>
  </w:num>
  <w:num w:numId="8">
    <w:abstractNumId w:val="26"/>
  </w:num>
  <w:num w:numId="9">
    <w:abstractNumId w:val="34"/>
  </w:num>
  <w:num w:numId="10">
    <w:abstractNumId w:val="33"/>
  </w:num>
  <w:num w:numId="11">
    <w:abstractNumId w:val="12"/>
  </w:num>
  <w:num w:numId="12">
    <w:abstractNumId w:val="30"/>
  </w:num>
  <w:num w:numId="13">
    <w:abstractNumId w:val="22"/>
  </w:num>
  <w:num w:numId="14">
    <w:abstractNumId w:val="6"/>
  </w:num>
  <w:num w:numId="15">
    <w:abstractNumId w:val="15"/>
  </w:num>
  <w:num w:numId="16">
    <w:abstractNumId w:val="24"/>
  </w:num>
  <w:num w:numId="17">
    <w:abstractNumId w:val="14"/>
  </w:num>
  <w:num w:numId="18">
    <w:abstractNumId w:val="17"/>
  </w:num>
  <w:num w:numId="19">
    <w:abstractNumId w:val="13"/>
  </w:num>
  <w:num w:numId="20">
    <w:abstractNumId w:val="31"/>
  </w:num>
  <w:num w:numId="21">
    <w:abstractNumId w:val="20"/>
  </w:num>
  <w:num w:numId="22">
    <w:abstractNumId w:val="4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19"/>
  </w:num>
  <w:num w:numId="28">
    <w:abstractNumId w:val="11"/>
  </w:num>
  <w:num w:numId="29">
    <w:abstractNumId w:val="5"/>
  </w:num>
  <w:num w:numId="30">
    <w:abstractNumId w:val="27"/>
  </w:num>
  <w:num w:numId="31">
    <w:abstractNumId w:val="25"/>
  </w:num>
  <w:num w:numId="32">
    <w:abstractNumId w:val="0"/>
  </w:num>
  <w:num w:numId="33">
    <w:abstractNumId w:val="1"/>
  </w:num>
  <w:num w:numId="34">
    <w:abstractNumId w:val="7"/>
  </w:num>
  <w:num w:numId="35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CAC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3529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36D4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4ED4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54024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DAF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59B7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57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4A38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5BAD"/>
    <w:rsid w:val="00906075"/>
    <w:rsid w:val="0091072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34F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00A4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26523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587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3ED5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00E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15E0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DC36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A184-7A25-403D-B65A-24C77B8D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5250</Words>
  <Characters>2994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146</cp:revision>
  <cp:lastPrinted>2025-06-03T10:10:00Z</cp:lastPrinted>
  <dcterms:created xsi:type="dcterms:W3CDTF">2024-08-19T12:53:00Z</dcterms:created>
  <dcterms:modified xsi:type="dcterms:W3CDTF">2025-06-03T10:17:00Z</dcterms:modified>
</cp:coreProperties>
</file>