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37B7D" w:rsidRDefault="0075068A">
      <w:pPr>
        <w:spacing w:after="0" w:line="240" w:lineRule="auto"/>
        <w:ind w:left="5103"/>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ЗАТВЕРДЖЕНО</w:t>
      </w:r>
    </w:p>
    <w:p w:rsidR="00437B7D" w:rsidRDefault="0075068A">
      <w:pPr>
        <w:spacing w:after="0" w:line="240" w:lineRule="auto"/>
        <w:ind w:left="5103"/>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Вищої кваліфікаційної комісії суддів України</w:t>
      </w:r>
    </w:p>
    <w:p w:rsidR="00437B7D" w:rsidRPr="00060FEE" w:rsidRDefault="0075068A">
      <w:pPr>
        <w:spacing w:after="0" w:line="240" w:lineRule="auto"/>
        <w:ind w:left="5103"/>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30 березня 2026 року № </w:t>
      </w:r>
      <w:r w:rsidR="00060FEE">
        <w:rPr>
          <w:rFonts w:ascii="Times New Roman" w:eastAsia="Times New Roman" w:hAnsi="Times New Roman" w:cs="Times New Roman"/>
          <w:sz w:val="28"/>
          <w:szCs w:val="28"/>
          <w:u w:val="single"/>
          <w:lang w:val="uk-UA"/>
        </w:rPr>
        <w:t>35/зп-26</w:t>
      </w:r>
      <w:bookmarkStart w:id="0" w:name="_GoBack"/>
      <w:bookmarkEnd w:id="0"/>
    </w:p>
    <w:p w:rsidR="00437B7D" w:rsidRDefault="00437B7D">
      <w:pPr>
        <w:spacing w:after="0" w:line="240" w:lineRule="auto"/>
        <w:rPr>
          <w:rFonts w:ascii="Times New Roman" w:eastAsia="Times New Roman" w:hAnsi="Times New Roman" w:cs="Times New Roman"/>
          <w:sz w:val="28"/>
          <w:szCs w:val="28"/>
        </w:rPr>
      </w:pPr>
    </w:p>
    <w:p w:rsidR="00437B7D" w:rsidRDefault="00437B7D">
      <w:pPr>
        <w:spacing w:after="0" w:line="240" w:lineRule="auto"/>
        <w:rPr>
          <w:rFonts w:ascii="Times New Roman" w:eastAsia="Times New Roman" w:hAnsi="Times New Roman" w:cs="Times New Roman"/>
          <w:sz w:val="28"/>
          <w:szCs w:val="28"/>
        </w:rPr>
      </w:pPr>
    </w:p>
    <w:p w:rsidR="00437B7D" w:rsidRDefault="0075068A">
      <w:pPr>
        <w:shd w:val="clear" w:color="auto" w:fill="C6D9F1"/>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ПОРЯДОК</w:t>
      </w:r>
    </w:p>
    <w:p w:rsidR="00437B7D" w:rsidRDefault="0075068A">
      <w:pPr>
        <w:shd w:val="clear" w:color="auto" w:fill="C6D9F1"/>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проведення спеціальної перевірки</w:t>
      </w:r>
    </w:p>
    <w:p w:rsidR="00437B7D" w:rsidRDefault="0075068A">
      <w:pPr>
        <w:shd w:val="clear" w:color="auto" w:fill="C6D9F1"/>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стосовно кандидатів на посаду судді</w:t>
      </w:r>
    </w:p>
    <w:p w:rsidR="00437B7D" w:rsidRDefault="00437B7D">
      <w:pPr>
        <w:spacing w:after="0" w:line="240" w:lineRule="auto"/>
        <w:rPr>
          <w:rFonts w:ascii="Times New Roman" w:eastAsia="Times New Roman" w:hAnsi="Times New Roman" w:cs="Times New Roman"/>
          <w:sz w:val="28"/>
          <w:szCs w:val="28"/>
        </w:rPr>
      </w:pPr>
    </w:p>
    <w:p w:rsidR="00437B7D" w:rsidRDefault="0075068A">
      <w:pPr>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Порядок розроблений відповідно до Закону України «Про судоустрій і статус суддів» (далі – Закон), Закону України «Про запобігання корупції»,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і визначає механізм та особливості організації проведення спеціальної перевірки стосовно кандидатів на посаду судді під час добору на посаду судді місцевого суду, конкурсу на зайняття вакантної посади судді апеляційного суду, вищого спеціалізованого суду або судді Верховного Суду та перебування в резерві на зайняття вакантних посад суддів.</w:t>
      </w:r>
    </w:p>
    <w:p w:rsidR="00437B7D" w:rsidRDefault="00437B7D">
      <w:pPr>
        <w:tabs>
          <w:tab w:val="left" w:pos="851"/>
          <w:tab w:val="left" w:pos="1134"/>
        </w:tabs>
        <w:spacing w:after="0" w:line="240" w:lineRule="auto"/>
        <w:ind w:firstLine="567"/>
        <w:jc w:val="both"/>
        <w:rPr>
          <w:rFonts w:ascii="Times New Roman" w:eastAsia="Times New Roman" w:hAnsi="Times New Roman" w:cs="Times New Roman"/>
          <w:sz w:val="28"/>
          <w:szCs w:val="28"/>
        </w:rPr>
      </w:pPr>
    </w:p>
    <w:p w:rsidR="00437B7D" w:rsidRDefault="0075068A">
      <w:pPr>
        <w:pBdr>
          <w:top w:val="nil"/>
          <w:left w:val="nil"/>
          <w:bottom w:val="nil"/>
          <w:right w:val="nil"/>
          <w:between w:val="nil"/>
        </w:pBdr>
        <w:shd w:val="clear" w:color="auto" w:fill="C6D9F1"/>
        <w:tabs>
          <w:tab w:val="left" w:pos="851"/>
          <w:tab w:val="left" w:pos="1134"/>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РОЗДІЛ 1. Загальні положення</w:t>
      </w:r>
    </w:p>
    <w:p w:rsidR="00437B7D" w:rsidRDefault="00437B7D">
      <w:pPr>
        <w:shd w:val="clear" w:color="auto" w:fill="FFFFFF"/>
        <w:tabs>
          <w:tab w:val="left" w:pos="851"/>
          <w:tab w:val="left" w:pos="1134"/>
        </w:tabs>
        <w:spacing w:after="0" w:line="240" w:lineRule="auto"/>
        <w:ind w:firstLine="567"/>
        <w:rPr>
          <w:rFonts w:ascii="Times New Roman" w:eastAsia="Times New Roman" w:hAnsi="Times New Roman" w:cs="Times New Roman"/>
          <w:sz w:val="28"/>
          <w:szCs w:val="28"/>
        </w:rPr>
      </w:pP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Голова Комісії або особа, яка виконує його обов’язки, організовує проведення спеціальної перевірки щодо кандидатів на посаду судді.</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Організаційне забезпечення проведення спеціальної перевірки щодо кандидатів на посаду судді здійснюється працівниками структурного підрозділу секретаріату Комісії, до основних функцій якого належать такі повноваження (далі – уповноважені працівники).</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На підставі наказу керівника секретаріату Комісії або особи, яка виконує його обов’язки, до забезпечення проведення спеціальної перевірки щодо кандидатів на посаду судді можуть бути залучені інші працівники секретаріату Комісії (в межах основних напрямів діяльності відповідних структурних підрозділів).</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Член Комісії – доповідач здійснює перевірку відомостей стосовно кандидата на посаду судді на предмет його відповідності вимогам, визначеним Законом, та достовірності поданих документів.</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Спеціальній перевірці підлягають відомості щодо відповідності кандидата на посаду судді вимогам, визначеним Законом, та достовірності поданих документів. Зокрема, це:</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1.5.1. Наявність в Єдиному державному реєстрі судових рішень відомостей про притягнення кандидата на посаду судді до кримінальної відповідальності, а також наявність судимості, її зняття, погашення.</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1.5.2. Наявність у кандидата на посаду судді корпоративних прав.</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1.5.3. Наявність в Єдиному державному реєстрі осіб, щодо яких застосовано положення Закону України «Про очищення влади», відомостей про кандидата на посаду судді.</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1.5.4. Наявність в Єдиному державному реєстрі осіб, які вчинили корупційні або пов’язані з корупцією правопорушення, відомостей про кандидата на посаду судді. Достовірність відомостей, зазначених кандидатом на посаду судді у декларації особи, уповноваженої на виконання функцій держави або місцевого самоврядування, за минулий рік.</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1.5.5. Стан здоров’я кандидата на посаду судді (перебування на обліку в психоневрологічних або наркологічних закладах охорони здоров’я).</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 Освіта, наявність у кандидата на посаду судді наукового ступеня, вченого звання.</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1.5.7. Відношення кандидата на посаду судді до виконання військового обов’язку.</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Матеріали спеціальної перевірки (інформація про результати спеціальної перевірки та документи щодо її проведення) є конфіденційними, якщо вони не містять відомостей, що становлять державну таємницю, зберігаються у досьє кандидатів на посаду судді та не є відкритими для загального доступу.</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Кандидат на посаду судді, щодо якого проведено спеціальну перевірку, має право на ознайомлення з матеріалами спеціальної перевірки.</w:t>
      </w:r>
    </w:p>
    <w:p w:rsidR="00437B7D" w:rsidRDefault="00437B7D">
      <w:pPr>
        <w:tabs>
          <w:tab w:val="left" w:pos="851"/>
          <w:tab w:val="left" w:pos="1134"/>
        </w:tabs>
        <w:spacing w:after="0" w:line="240" w:lineRule="auto"/>
        <w:ind w:firstLine="567"/>
        <w:jc w:val="both"/>
        <w:rPr>
          <w:rFonts w:ascii="Times New Roman" w:eastAsia="Times New Roman" w:hAnsi="Times New Roman" w:cs="Times New Roman"/>
          <w:sz w:val="28"/>
          <w:szCs w:val="28"/>
        </w:rPr>
      </w:pPr>
    </w:p>
    <w:p w:rsidR="00437B7D" w:rsidRDefault="0075068A">
      <w:pPr>
        <w:pBdr>
          <w:top w:val="nil"/>
          <w:left w:val="nil"/>
          <w:bottom w:val="nil"/>
          <w:right w:val="nil"/>
          <w:between w:val="nil"/>
        </w:pBdr>
        <w:shd w:val="clear" w:color="auto" w:fill="C6D9F1"/>
        <w:tabs>
          <w:tab w:val="left" w:pos="851"/>
          <w:tab w:val="left" w:pos="1134"/>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РОЗДІЛ 2. Порядок проведення спеціальної перевірки</w:t>
      </w:r>
    </w:p>
    <w:p w:rsidR="00437B7D" w:rsidRDefault="00437B7D">
      <w:pPr>
        <w:shd w:val="clear" w:color="auto" w:fill="FFFFFF"/>
        <w:tabs>
          <w:tab w:val="left" w:pos="851"/>
          <w:tab w:val="left" w:pos="1134"/>
        </w:tabs>
        <w:spacing w:after="0" w:line="240" w:lineRule="auto"/>
        <w:ind w:firstLine="567"/>
        <w:rPr>
          <w:rFonts w:ascii="Times New Roman" w:eastAsia="Times New Roman" w:hAnsi="Times New Roman" w:cs="Times New Roman"/>
          <w:sz w:val="28"/>
          <w:szCs w:val="28"/>
        </w:rPr>
      </w:pP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Спеціальна перевірка проводиться стосовно кандидатів на посаду судді, щодо яких Комісією ухвалено рішення:</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 Про допуск до спеціальної перевірки під час добору на посаду судді місцевого суду.</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2.1.2. Про допуск до етапу дослідження досьє та проведення співбесіди кваліфікаційного оцінювання під час конкурсу на зайняття вакантної посади судді апеляційного суду, вищого спеціалізованого суду або судді Верховного Суду.</w:t>
      </w:r>
    </w:p>
    <w:p w:rsidR="00437B7D" w:rsidRPr="00F352C7" w:rsidRDefault="0075068A" w:rsidP="00F352C7">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2.1.3. Про </w:t>
      </w:r>
      <w:r w:rsidR="00F352C7">
        <w:rPr>
          <w:rFonts w:ascii="Times New Roman" w:eastAsia="Times New Roman" w:hAnsi="Times New Roman" w:cs="Times New Roman"/>
          <w:sz w:val="28"/>
          <w:szCs w:val="28"/>
          <w:lang w:val="uk-UA"/>
        </w:rPr>
        <w:t xml:space="preserve">проведення спеціальної перевірки </w:t>
      </w:r>
      <w:r>
        <w:rPr>
          <w:rFonts w:ascii="Times New Roman" w:eastAsia="Times New Roman" w:hAnsi="Times New Roman" w:cs="Times New Roman"/>
          <w:sz w:val="28"/>
          <w:szCs w:val="28"/>
        </w:rPr>
        <w:t>кандидат</w:t>
      </w:r>
      <w:r w:rsidR="00F352C7">
        <w:rPr>
          <w:rFonts w:ascii="Times New Roman" w:eastAsia="Times New Roman" w:hAnsi="Times New Roman" w:cs="Times New Roman"/>
          <w:sz w:val="28"/>
          <w:szCs w:val="28"/>
          <w:lang w:val="uk-UA"/>
        </w:rPr>
        <w:t>ів</w:t>
      </w:r>
      <w:r>
        <w:rPr>
          <w:rFonts w:ascii="Times New Roman" w:eastAsia="Times New Roman" w:hAnsi="Times New Roman" w:cs="Times New Roman"/>
          <w:sz w:val="28"/>
          <w:szCs w:val="28"/>
        </w:rPr>
        <w:t xml:space="preserve"> на посаду судді, які перебувають у резерві на зайняття вакантних посад суддів.</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Для проведення спеціальної перевірки кандидат на посаду судді подає до Комісії письмову згоду на проведення спеціальної перевірки за формою згідно з додатком 1 та документи, необхідні для проведення спеціальної перевірки відповідно до Закону України «Про запобігання корупції»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(в редакції постанови Кабінету Міністрів України   від 27 серпня 2022 року № 959, зі змінами):</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2.2.1. Автобіографія на дату надання згоди на проведення спеціальної перевірки.</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2.2.2. Копія сторінок паспорта громадянина України у формі книжечки з даними про прізвище, ім’я та по батькові (за наявності), видачу паспорта та адресу зареєстрованого місця проживання або лицьового і зворотного боків паспорта громадянина України у формі картки та витягу з реєстру територіальної громади для підтвердження інформації про місце проживання (перебування).</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2.2.3. Копії документів про освіту (з додатками), вчені звання та наукові ступені.</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2.2.4. Медична довідка про стан здоров’я за формою, затвердженою Міністерством охорони здоров’я України (щодо перебування особи на обліку в психоневрологічних або наркологічних закладах охорони здоров’я).</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2.2.5. Копія військово-облікового документа: для призовника – посвідчення про приписку до призовної дільниці, для військовозобов’язаного, резервіста – військового квитка або тимчасового посвідчення військовозобов’язаного, для військовослужбовця – військового квитка, посвідчення особи військовослужбовця.</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2.2.6. Довідка про наявність допуску до державної таємниці (у разі його наявності), складена за формою, визначеною законодавством про державну таємницю.</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2.2.7. Заява, передбачена частиною першою статті 6 Закону України «Про очищення влади».</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Строк надсилання до Комісії письмової згоди на проведення спеціальної перевірки та документів, необхідних для проведення спеціальної перевірки, визначається рішенням Комісії.</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Комісія надсилає до відповідних державних органів, до компетенції яких належить проведення спеціальної перевірки відомостей, передбачених пунктом 1.5 розділу 1 цього Порядку, або до їх територіальних органів (за наявності) запит про перевірку відомостей щодо особи, яка претендує на зайняття посади, яка передбачає зайняття відповідального або особливо відповідального становища, та посад з підвищеним корупційним ризиком, за формою згідно з додатком 2.</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Письмові запити можуть надсилатися Комісією до уповноважених державних органів з метою підготовки до проведення спеціальної перевірки. Стадія конкурсу, на якій здійснюється підготовка до проведення спеціальної перевірки, визначається Головою Комісії.</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Запит підписує Голова Комісії, а в разі його відсутності – особа, яка виконує обов’язки Голови Комісії, або заступник Голови Комісії.</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Запити надсилаються до уповноважених державних органів не пізніше трьох робочих днів з дати визначення стадії конкурсу, на якій здійснюється підготовка до проведення спеціальної перевірки, або ухвалення Комісією рішення, передбаченого пунктом 2.1 розділу 2 цього Порядку.</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2.8. Перелік уповноважених державних органів та вимоги до інформації, що надається Комісії для цілей проведення спеціальної перевірки кандидатів на посаду судді:</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2.8.1. Державна судова адміністрація України – щодо наявності в Єдиному державному реєстрі судових рішень відомостей про притягнення кандидата на посаду судді до кримінальної відповідальності.</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2.8.2. Міністерство внутрішніх справ України – щодо наявності судимості, її зняття, погашення.</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2.8.3. Міністерство юстиції України і Національна комісія з цінних паперів та фондового ринку – щодо наявності у кандидата на посаду судді корпоративних прав.</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2.8.4. Міністерство юстиції України – щодо наявності в Єдиному державному реєстрі осіб, щодо яких застосовано положення Закону України «Про очищення влади», відомостей про кандидата на посаду судді.</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2.8.5. Національне агентство з питань запобігання корупції – щодо наявності в Єдиному державному реєстрі осіб, які вчинили корупційні або пов’язані з корупцією правопорушення, відомостей про кандидата на посаду судді, а також щодо достовірності відомостей, зазначених кандидатом на посаду судді у декларації особи, уповноваженої на виконання функцій держави або місцевого самоврядування, за минулий рік.</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2.8.6. Міністерство охорони здоров’я України, відповідні органи виконавчої влади Автономної Республіки Крим, структурні підрозділи обласних, Київської та Севастопольської міських державних адміністрацій – щодо стану здоров’я кандидата на посаду судді (перебування на обліку в психоневрологічних або наркологічних закладах охорони здоров’я).</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2.8.7. Міністерство освіти і науки України, відповідні органи виконавчої влади Автономної Республіки Крим, структурні підрозділи обласної, Київської та Севастопольської міських державних адміністрацій, центральні органи виконавчої влади, інші державні органи, яким підпорядковані заклади освіти, керівники закладу освіти – щодо освіти, наявності у кандидата на посаду судді наукового ступеня, вченого звання.</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2.8.8. Служба безпеки України – щодо відношення кандидата на посаду судді до виконання військового обов’язку (у разі перебування військовозобов’язаного, резервіста на персонально-якісному обліку в Службі безпеки України).</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2.8.9. Міністерство оборони України – щодо відношення кандидата на посаду судді до виконання військового обов’язку (стосовно військовослужбовців Збройних Сил), територіальні центри комплектування та соціальної підтримки Автономної Республіки Крим, областей, міст Києва та Севастополя – щодо відношення кандидата на посаду судді до виконання військового обов’язку (крім випадків персонально-якісного обліку військовозобов’язаних, резервістів Служби безпеки України та Служби зовнішньої розвідки).</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2.8.10. Служба зовнішньої розвідки – щодо відношення кандидата на посаду судді до виконання військового обов’язку (у разі перебування військовозобов’язаного, резервіста на персонально-якісному обліку в Службі зовнішньої розвідки).</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До запиту додаються копії:</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2.9.1. Письмової згоди на проведення спеціальної перевірки та документів, зазначених у підпунктах 2.2.1, 2.2.2 пункту 2.2 розділу 2 цього Порядку, – для подання до всіх органів (підрозділів), які проводитимуть перевірку відомостей щодо кандидата на посаду судді.</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2.9.2. Документів, зазначених у підпунктах 2.2.3–2.2.6 пункту 2.2    розділу 2 цього Порядку, – для подання до органів (підрозділів), які проводитимуть перевірку відомостей, зазначених у пункті 2.8 розділу 2 цього Порядку.</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 У разі проведення Комісією перевірки відомостей шляхом електронної взаємодії з автоматизованими інформаційними і довідковими системами, реєстрами та банками даних, держателями (адміністраторами) яких є органи державної влади, інші державні органи або органи місцевого самоврядування, запити до відповідних органів не надсилаються.</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 Рішенням Комісії може бути визначено додатковий перелік уповноважених державних органів, строки та вимоги до інформації, що надається для цілей проведення спеціальної перевірки кандидатів на посаду судді.</w:t>
      </w:r>
    </w:p>
    <w:p w:rsidR="00437B7D" w:rsidRDefault="0075068A">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2.12. Якщо запит на перевірку відомостей щодо кандидата на посаду судді повернуто без розгляду у випадках, передбачених Порядком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затвердженим постановою Кабінету Міністрів України від 25 березня 2015 року № 171 (в редакції постанови Кабінету Міністрів України від 27 серпня 2022 року № 959, зі змінами), уповноважені працівники у триденний строк вживають заходів для виправлення всіх недоліків та повторного подання доопрацьованого запиту до органу (підрозділу), який проводить спеціальну перевірку.</w:t>
      </w:r>
    </w:p>
    <w:p w:rsidR="00437B7D" w:rsidRPr="00F352C7" w:rsidRDefault="0075068A" w:rsidP="00F352C7">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2.13. З метою </w:t>
      </w:r>
      <w:r w:rsidR="00F352C7" w:rsidRPr="00F352C7">
        <w:rPr>
          <w:rFonts w:ascii="Times New Roman" w:eastAsia="Times New Roman" w:hAnsi="Times New Roman" w:cs="Times New Roman"/>
          <w:sz w:val="28"/>
          <w:szCs w:val="28"/>
        </w:rPr>
        <w:t>встановл</w:t>
      </w:r>
      <w:r w:rsidR="00F352C7">
        <w:rPr>
          <w:rFonts w:ascii="Times New Roman" w:eastAsia="Times New Roman" w:hAnsi="Times New Roman" w:cs="Times New Roman"/>
          <w:sz w:val="28"/>
          <w:szCs w:val="28"/>
          <w:lang w:val="uk-UA"/>
        </w:rPr>
        <w:t>ення</w:t>
      </w:r>
      <w:r w:rsidR="00F352C7" w:rsidRPr="00F352C7">
        <w:rPr>
          <w:rFonts w:ascii="Times New Roman" w:eastAsia="Times New Roman" w:hAnsi="Times New Roman" w:cs="Times New Roman"/>
          <w:sz w:val="28"/>
          <w:szCs w:val="28"/>
        </w:rPr>
        <w:t xml:space="preserve"> результат</w:t>
      </w:r>
      <w:r w:rsidR="00F352C7">
        <w:rPr>
          <w:rFonts w:ascii="Times New Roman" w:eastAsia="Times New Roman" w:hAnsi="Times New Roman" w:cs="Times New Roman"/>
          <w:sz w:val="28"/>
          <w:szCs w:val="28"/>
          <w:lang w:val="uk-UA"/>
        </w:rPr>
        <w:t>ів</w:t>
      </w:r>
      <w:r w:rsidR="00F352C7" w:rsidRPr="00F352C7">
        <w:rPr>
          <w:rFonts w:ascii="Times New Roman" w:eastAsia="Times New Roman" w:hAnsi="Times New Roman" w:cs="Times New Roman"/>
          <w:sz w:val="28"/>
          <w:szCs w:val="28"/>
        </w:rPr>
        <w:t xml:space="preserve"> спеціальної перевірки</w:t>
      </w:r>
      <w:r w:rsidR="00F352C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Комісією або членом Комісії можуть здійснюватися інші заходи відповідно до повноважень, наданих законодавством.</w:t>
      </w:r>
    </w:p>
    <w:p w:rsidR="00437B7D" w:rsidRDefault="00437B7D">
      <w:pPr>
        <w:tabs>
          <w:tab w:val="left" w:pos="851"/>
          <w:tab w:val="left" w:pos="1134"/>
        </w:tabs>
        <w:spacing w:after="0" w:line="240" w:lineRule="auto"/>
        <w:ind w:firstLine="567"/>
        <w:jc w:val="both"/>
        <w:rPr>
          <w:rFonts w:ascii="Times New Roman" w:eastAsia="Times New Roman" w:hAnsi="Times New Roman" w:cs="Times New Roman"/>
          <w:sz w:val="28"/>
          <w:szCs w:val="28"/>
        </w:rPr>
      </w:pPr>
    </w:p>
    <w:p w:rsidR="001B4316" w:rsidRDefault="001B4316" w:rsidP="001B4316">
      <w:pPr>
        <w:pBdr>
          <w:top w:val="nil"/>
          <w:left w:val="nil"/>
          <w:bottom w:val="nil"/>
          <w:right w:val="nil"/>
          <w:between w:val="nil"/>
        </w:pBdr>
        <w:shd w:val="clear" w:color="auto" w:fill="C6D9F1"/>
        <w:tabs>
          <w:tab w:val="left" w:pos="851"/>
          <w:tab w:val="left" w:pos="1134"/>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РОЗДІЛ </w:t>
      </w:r>
      <w:r>
        <w:rPr>
          <w:rFonts w:ascii="Times New Roman" w:eastAsia="Times New Roman" w:hAnsi="Times New Roman" w:cs="Times New Roman"/>
          <w:b/>
          <w:bCs/>
          <w:color w:val="000000"/>
          <w:sz w:val="28"/>
          <w:szCs w:val="28"/>
          <w:lang w:val="uk-UA"/>
        </w:rPr>
        <w:t>3</w:t>
      </w:r>
      <w:r>
        <w:rPr>
          <w:rFonts w:ascii="Times New Roman" w:eastAsia="Times New Roman" w:hAnsi="Times New Roman" w:cs="Times New Roman"/>
          <w:b/>
          <w:bCs/>
          <w:color w:val="000000"/>
          <w:sz w:val="28"/>
          <w:szCs w:val="28"/>
        </w:rPr>
        <w:t xml:space="preserve">. Розгляд </w:t>
      </w:r>
      <w:r w:rsidR="0009543E">
        <w:rPr>
          <w:rFonts w:ascii="Times New Roman" w:eastAsia="Times New Roman" w:hAnsi="Times New Roman" w:cs="Times New Roman"/>
          <w:b/>
          <w:bCs/>
          <w:color w:val="000000"/>
          <w:sz w:val="28"/>
          <w:szCs w:val="28"/>
          <w:lang w:val="uk-UA"/>
        </w:rPr>
        <w:t>звернень (</w:t>
      </w:r>
      <w:r>
        <w:rPr>
          <w:rFonts w:ascii="Times New Roman" w:eastAsia="Times New Roman" w:hAnsi="Times New Roman" w:cs="Times New Roman"/>
          <w:b/>
          <w:bCs/>
          <w:color w:val="000000"/>
          <w:sz w:val="28"/>
          <w:szCs w:val="28"/>
        </w:rPr>
        <w:t>інформації та матеріалів</w:t>
      </w:r>
      <w:r w:rsidR="002A60E0">
        <w:rPr>
          <w:rFonts w:ascii="Times New Roman" w:eastAsia="Times New Roman" w:hAnsi="Times New Roman" w:cs="Times New Roman"/>
          <w:b/>
          <w:bCs/>
          <w:color w:val="000000"/>
          <w:sz w:val="28"/>
          <w:szCs w:val="28"/>
          <w:lang w:val="uk-UA"/>
        </w:rPr>
        <w:t>)</w:t>
      </w:r>
      <w:r>
        <w:rPr>
          <w:rFonts w:ascii="Times New Roman" w:eastAsia="Times New Roman" w:hAnsi="Times New Roman" w:cs="Times New Roman"/>
          <w:b/>
          <w:bCs/>
          <w:color w:val="000000"/>
          <w:sz w:val="28"/>
          <w:szCs w:val="28"/>
        </w:rPr>
        <w:t xml:space="preserve"> щодо невідповідності кандидата на посаду судді вимогам, встановленим Законом</w:t>
      </w:r>
    </w:p>
    <w:p w:rsidR="001B4316" w:rsidRDefault="001B4316" w:rsidP="001B4316">
      <w:pPr>
        <w:pBdr>
          <w:top w:val="nil"/>
          <w:left w:val="nil"/>
          <w:bottom w:val="nil"/>
          <w:right w:val="nil"/>
          <w:between w:val="nil"/>
        </w:pBdr>
        <w:tabs>
          <w:tab w:val="left" w:pos="851"/>
          <w:tab w:val="left" w:pos="1276"/>
        </w:tabs>
        <w:spacing w:after="0" w:line="240" w:lineRule="auto"/>
        <w:ind w:firstLine="567"/>
        <w:jc w:val="both"/>
        <w:rPr>
          <w:rFonts w:ascii="Times New Roman" w:eastAsia="Times New Roman" w:hAnsi="Times New Roman" w:cs="Times New Roman"/>
          <w:sz w:val="28"/>
          <w:szCs w:val="28"/>
        </w:rPr>
      </w:pPr>
    </w:p>
    <w:p w:rsidR="001B4316" w:rsidRDefault="006E3C71" w:rsidP="001B4316">
      <w:pPr>
        <w:pBdr>
          <w:top w:val="nil"/>
          <w:left w:val="nil"/>
          <w:bottom w:val="nil"/>
          <w:right w:val="nil"/>
          <w:between w:val="nil"/>
        </w:pBdr>
        <w:tabs>
          <w:tab w:val="left" w:pos="851"/>
          <w:tab w:val="left" w:pos="1276"/>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3</w:t>
      </w:r>
      <w:r w:rsidR="001B4316">
        <w:rPr>
          <w:rFonts w:ascii="Times New Roman" w:eastAsia="Times New Roman" w:hAnsi="Times New Roman" w:cs="Times New Roman"/>
          <w:sz w:val="28"/>
          <w:szCs w:val="28"/>
        </w:rPr>
        <w:t xml:space="preserve">.1. Із дня оприлюднення Комісією рішення про допуск кандидатів на посаду судді до спеціальної перевірки в доборі або </w:t>
      </w:r>
      <w:r w:rsidR="00094BF1">
        <w:rPr>
          <w:rFonts w:ascii="Times New Roman" w:eastAsia="Times New Roman" w:hAnsi="Times New Roman" w:cs="Times New Roman"/>
          <w:sz w:val="28"/>
          <w:szCs w:val="28"/>
          <w:lang w:val="uk-UA"/>
        </w:rPr>
        <w:t xml:space="preserve">до </w:t>
      </w:r>
      <w:r w:rsidR="001B4316">
        <w:rPr>
          <w:rFonts w:ascii="Times New Roman" w:eastAsia="Times New Roman" w:hAnsi="Times New Roman" w:cs="Times New Roman"/>
          <w:sz w:val="28"/>
          <w:szCs w:val="28"/>
        </w:rPr>
        <w:t xml:space="preserve">етапу дослідження досьє та проведення співбесіди кваліфікаційного оцінювання в конкурсі будь-яка </w:t>
      </w:r>
      <w:r w:rsidR="001B4316">
        <w:rPr>
          <w:rFonts w:ascii="Times New Roman" w:eastAsia="Times New Roman" w:hAnsi="Times New Roman" w:cs="Times New Roman"/>
          <w:sz w:val="28"/>
          <w:szCs w:val="28"/>
        </w:rPr>
        <w:lastRenderedPageBreak/>
        <w:t>особа має право надавати Комісії інформацію та матеріали щодо невідповідності кандидата на посаду судді вимогам, установленим Законом.</w:t>
      </w:r>
    </w:p>
    <w:p w:rsidR="001B4316" w:rsidRDefault="006E3C71" w:rsidP="001B4316">
      <w:pPr>
        <w:pBdr>
          <w:top w:val="nil"/>
          <w:left w:val="nil"/>
          <w:bottom w:val="nil"/>
          <w:right w:val="nil"/>
          <w:between w:val="nil"/>
        </w:pBdr>
        <w:tabs>
          <w:tab w:val="left" w:pos="851"/>
          <w:tab w:val="left" w:pos="1276"/>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3</w:t>
      </w:r>
      <w:r w:rsidR="001B4316">
        <w:rPr>
          <w:rFonts w:ascii="Times New Roman" w:eastAsia="Times New Roman" w:hAnsi="Times New Roman" w:cs="Times New Roman"/>
          <w:sz w:val="28"/>
          <w:szCs w:val="28"/>
        </w:rPr>
        <w:t>.2. Звернення (інформація та матеріали), отримані від анонімних джерел, а також інформація та матеріали, джерела походження яких встановити неможливо, не розглядаються.</w:t>
      </w:r>
    </w:p>
    <w:p w:rsidR="001B4316" w:rsidRDefault="006E3C71" w:rsidP="001B4316">
      <w:pPr>
        <w:pBdr>
          <w:top w:val="nil"/>
          <w:left w:val="nil"/>
          <w:bottom w:val="nil"/>
          <w:right w:val="nil"/>
          <w:between w:val="nil"/>
        </w:pBdr>
        <w:tabs>
          <w:tab w:val="left" w:pos="851"/>
          <w:tab w:val="left" w:pos="1276"/>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3</w:t>
      </w:r>
      <w:r w:rsidR="001B4316">
        <w:rPr>
          <w:rFonts w:ascii="Times New Roman" w:eastAsia="Times New Roman" w:hAnsi="Times New Roman" w:cs="Times New Roman"/>
          <w:sz w:val="28"/>
          <w:szCs w:val="28"/>
        </w:rPr>
        <w:t>.3. Не підлягають розгляду та визнаються анонімними звернення без зазначення місця проживання, не підписані автором (авторами), а також такі, з яких неможливо встановити авторство.</w:t>
      </w:r>
    </w:p>
    <w:p w:rsidR="001B4316" w:rsidRDefault="006E3C71" w:rsidP="001B4316">
      <w:pPr>
        <w:pBdr>
          <w:top w:val="nil"/>
          <w:left w:val="nil"/>
          <w:bottom w:val="nil"/>
          <w:right w:val="nil"/>
          <w:between w:val="nil"/>
        </w:pBdr>
        <w:tabs>
          <w:tab w:val="left" w:pos="851"/>
          <w:tab w:val="left" w:pos="1276"/>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3</w:t>
      </w:r>
      <w:r w:rsidR="001B4316">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4</w:t>
      </w:r>
      <w:r w:rsidR="001B4316">
        <w:rPr>
          <w:rFonts w:ascii="Times New Roman" w:eastAsia="Times New Roman" w:hAnsi="Times New Roman" w:cs="Times New Roman"/>
          <w:sz w:val="28"/>
          <w:szCs w:val="28"/>
        </w:rPr>
        <w:t>. Кандидат на посаду судді має право ознайомитися з інформацією та матеріалами, що надійшли до Комісії та можуть свідчити про його невідповідність вимогам, встановленим Законом, надавати пояснення, докази на їх спростування.</w:t>
      </w:r>
    </w:p>
    <w:p w:rsidR="001B4316" w:rsidRDefault="006E3C71" w:rsidP="001B4316">
      <w:pPr>
        <w:pBdr>
          <w:top w:val="nil"/>
          <w:left w:val="nil"/>
          <w:bottom w:val="nil"/>
          <w:right w:val="nil"/>
          <w:between w:val="nil"/>
        </w:pBdr>
        <w:tabs>
          <w:tab w:val="left" w:pos="851"/>
          <w:tab w:val="left" w:pos="1276"/>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3</w:t>
      </w:r>
      <w:r w:rsidR="001B4316">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5</w:t>
      </w:r>
      <w:r w:rsidR="001B4316">
        <w:rPr>
          <w:rFonts w:ascii="Times New Roman" w:eastAsia="Times New Roman" w:hAnsi="Times New Roman" w:cs="Times New Roman"/>
          <w:sz w:val="28"/>
          <w:szCs w:val="28"/>
        </w:rPr>
        <w:t>. Інформація та матеріали щодо невідповідності кандидата на посаду судді вимогам, встановленим Законом, може бути врахована під час встановлення результатів спеціальної перевірки.</w:t>
      </w:r>
    </w:p>
    <w:p w:rsidR="001B4316" w:rsidRDefault="006E3C71" w:rsidP="001B4316">
      <w:pPr>
        <w:pBdr>
          <w:top w:val="nil"/>
          <w:left w:val="nil"/>
          <w:bottom w:val="nil"/>
          <w:right w:val="nil"/>
          <w:between w:val="nil"/>
        </w:pBdr>
        <w:tabs>
          <w:tab w:val="left" w:pos="851"/>
          <w:tab w:val="left" w:pos="1276"/>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3</w:t>
      </w:r>
      <w:r w:rsidR="001B4316">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6</w:t>
      </w:r>
      <w:r w:rsidR="001B4316">
        <w:rPr>
          <w:rFonts w:ascii="Times New Roman" w:eastAsia="Times New Roman" w:hAnsi="Times New Roman" w:cs="Times New Roman"/>
          <w:sz w:val="28"/>
          <w:szCs w:val="28"/>
        </w:rPr>
        <w:t>. Якщо колегія Комісії за результатами перевірки встановила, що така інформація є обґрунтованою, в засіданні, на яке обов’язково запрошується кандидат на посаду судді, ухвалюється вмотивоване рішення про його невідповідність встановленим Законом вимогам. Неявка кандидата на посаду судді в засідання не перешкоджає ухваленню рішення.</w:t>
      </w:r>
    </w:p>
    <w:p w:rsidR="001B4316" w:rsidRDefault="001B4316">
      <w:pPr>
        <w:tabs>
          <w:tab w:val="left" w:pos="851"/>
          <w:tab w:val="left" w:pos="1134"/>
        </w:tabs>
        <w:spacing w:after="0" w:line="240" w:lineRule="auto"/>
        <w:ind w:firstLine="567"/>
        <w:jc w:val="both"/>
        <w:rPr>
          <w:rFonts w:ascii="Times New Roman" w:eastAsia="Times New Roman" w:hAnsi="Times New Roman" w:cs="Times New Roman"/>
          <w:sz w:val="28"/>
          <w:szCs w:val="28"/>
        </w:rPr>
      </w:pPr>
    </w:p>
    <w:p w:rsidR="00437B7D" w:rsidRDefault="0075068A">
      <w:pPr>
        <w:pBdr>
          <w:top w:val="nil"/>
          <w:left w:val="nil"/>
          <w:bottom w:val="nil"/>
          <w:right w:val="nil"/>
          <w:between w:val="nil"/>
        </w:pBdr>
        <w:shd w:val="clear" w:color="auto" w:fill="C6D9F1"/>
        <w:tabs>
          <w:tab w:val="left" w:pos="851"/>
          <w:tab w:val="left" w:pos="1134"/>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РОЗДІЛ </w:t>
      </w:r>
      <w:r w:rsidR="0021254D">
        <w:rPr>
          <w:rFonts w:ascii="Times New Roman" w:eastAsia="Times New Roman" w:hAnsi="Times New Roman" w:cs="Times New Roman"/>
          <w:b/>
          <w:bCs/>
          <w:color w:val="000000"/>
          <w:sz w:val="28"/>
          <w:szCs w:val="28"/>
          <w:lang w:val="uk-UA"/>
        </w:rPr>
        <w:t>4</w:t>
      </w:r>
      <w:r>
        <w:rPr>
          <w:rFonts w:ascii="Times New Roman" w:eastAsia="Times New Roman" w:hAnsi="Times New Roman" w:cs="Times New Roman"/>
          <w:b/>
          <w:bCs/>
          <w:color w:val="000000"/>
          <w:sz w:val="28"/>
          <w:szCs w:val="28"/>
        </w:rPr>
        <w:t>. Результати проведення спеціальної перевірки</w:t>
      </w:r>
    </w:p>
    <w:p w:rsidR="00437B7D" w:rsidRDefault="00437B7D">
      <w:pPr>
        <w:shd w:val="clear" w:color="auto" w:fill="FFFFFF"/>
        <w:tabs>
          <w:tab w:val="left" w:pos="851"/>
          <w:tab w:val="left" w:pos="1134"/>
        </w:tabs>
        <w:spacing w:after="0" w:line="240" w:lineRule="auto"/>
        <w:ind w:firstLine="567"/>
        <w:rPr>
          <w:rFonts w:ascii="Times New Roman" w:eastAsia="Times New Roman" w:hAnsi="Times New Roman" w:cs="Times New Roman"/>
          <w:sz w:val="28"/>
          <w:szCs w:val="28"/>
        </w:rPr>
      </w:pPr>
    </w:p>
    <w:p w:rsidR="00437B7D" w:rsidRPr="00E03044" w:rsidRDefault="00E03044" w:rsidP="00E03044">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r w:rsidR="0075068A">
        <w:rPr>
          <w:rFonts w:ascii="Times New Roman" w:eastAsia="Times New Roman" w:hAnsi="Times New Roman" w:cs="Times New Roman"/>
          <w:sz w:val="28"/>
          <w:szCs w:val="28"/>
        </w:rPr>
        <w:t xml:space="preserve">.1. За результатами перевірки відомостей щодо кандидата на посаду судді </w:t>
      </w:r>
      <w:r>
        <w:rPr>
          <w:rFonts w:ascii="Times New Roman" w:eastAsia="Times New Roman" w:hAnsi="Times New Roman" w:cs="Times New Roman"/>
          <w:sz w:val="28"/>
          <w:szCs w:val="28"/>
          <w:lang w:val="uk-UA"/>
        </w:rPr>
        <w:t xml:space="preserve">Комісія отримує від </w:t>
      </w:r>
      <w:r w:rsidR="0075068A">
        <w:rPr>
          <w:rFonts w:ascii="Times New Roman" w:eastAsia="Times New Roman" w:hAnsi="Times New Roman" w:cs="Times New Roman"/>
          <w:sz w:val="28"/>
          <w:szCs w:val="28"/>
        </w:rPr>
        <w:t>уповноважен</w:t>
      </w:r>
      <w:r>
        <w:rPr>
          <w:rFonts w:ascii="Times New Roman" w:eastAsia="Times New Roman" w:hAnsi="Times New Roman" w:cs="Times New Roman"/>
          <w:sz w:val="28"/>
          <w:szCs w:val="28"/>
          <w:lang w:val="uk-UA"/>
        </w:rPr>
        <w:t>их</w:t>
      </w:r>
      <w:r w:rsidR="0075068A">
        <w:rPr>
          <w:rFonts w:ascii="Times New Roman" w:eastAsia="Times New Roman" w:hAnsi="Times New Roman" w:cs="Times New Roman"/>
          <w:sz w:val="28"/>
          <w:szCs w:val="28"/>
        </w:rPr>
        <w:t xml:space="preserve"> державн</w:t>
      </w:r>
      <w:r>
        <w:rPr>
          <w:rFonts w:ascii="Times New Roman" w:eastAsia="Times New Roman" w:hAnsi="Times New Roman" w:cs="Times New Roman"/>
          <w:sz w:val="28"/>
          <w:szCs w:val="28"/>
          <w:lang w:val="uk-UA"/>
        </w:rPr>
        <w:t>их</w:t>
      </w:r>
      <w:r w:rsidR="0075068A">
        <w:rPr>
          <w:rFonts w:ascii="Times New Roman" w:eastAsia="Times New Roman" w:hAnsi="Times New Roman" w:cs="Times New Roman"/>
          <w:sz w:val="28"/>
          <w:szCs w:val="28"/>
        </w:rPr>
        <w:t xml:space="preserve"> орган</w:t>
      </w:r>
      <w:r>
        <w:rPr>
          <w:rFonts w:ascii="Times New Roman" w:eastAsia="Times New Roman" w:hAnsi="Times New Roman" w:cs="Times New Roman"/>
          <w:sz w:val="28"/>
          <w:szCs w:val="28"/>
          <w:lang w:val="uk-UA"/>
        </w:rPr>
        <w:t>ів</w:t>
      </w:r>
      <w:r w:rsidR="0075068A">
        <w:rPr>
          <w:rFonts w:ascii="Times New Roman" w:eastAsia="Times New Roman" w:hAnsi="Times New Roman" w:cs="Times New Roman"/>
          <w:sz w:val="28"/>
          <w:szCs w:val="28"/>
        </w:rPr>
        <w:t xml:space="preserve">, що її проводили, </w:t>
      </w:r>
      <w:r>
        <w:rPr>
          <w:rFonts w:ascii="Times New Roman" w:eastAsia="Times New Roman" w:hAnsi="Times New Roman" w:cs="Times New Roman"/>
          <w:sz w:val="28"/>
          <w:szCs w:val="28"/>
          <w:lang w:val="uk-UA"/>
        </w:rPr>
        <w:t xml:space="preserve">інформацію про </w:t>
      </w:r>
      <w:r w:rsidR="0075068A">
        <w:rPr>
          <w:rFonts w:ascii="Times New Roman" w:eastAsia="Times New Roman" w:hAnsi="Times New Roman" w:cs="Times New Roman"/>
          <w:sz w:val="28"/>
          <w:szCs w:val="28"/>
        </w:rPr>
        <w:t>виявлення або невиявлення відомостей про невідповідність установленим Законом вимогам для зайняття посади судді.</w:t>
      </w:r>
    </w:p>
    <w:p w:rsidR="00437B7D" w:rsidRDefault="00E03044">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w:t>
      </w:r>
      <w:r w:rsidR="0075068A">
        <w:rPr>
          <w:rFonts w:ascii="Times New Roman" w:eastAsia="Times New Roman" w:hAnsi="Times New Roman" w:cs="Times New Roman"/>
          <w:sz w:val="28"/>
          <w:szCs w:val="28"/>
        </w:rPr>
        <w:t>.2. У разі встановлення за результатами спеціальної перевірки розбіжностей у поданих кандидатом на посаду судді автобіографії та/або декларації особи, уповноваженої на виконання функцій держави або місцевого самоврядування, за минулий рік Комісією надається можливість кандидату на посаду судді протягом п’яти робочих днів подати письмове пояснення за таким фактом та/або виправити таку розбіжність.</w:t>
      </w:r>
    </w:p>
    <w:p w:rsidR="00437B7D" w:rsidRDefault="00B1601B">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w:t>
      </w:r>
      <w:r w:rsidR="0075068A">
        <w:rPr>
          <w:rFonts w:ascii="Times New Roman" w:eastAsia="Times New Roman" w:hAnsi="Times New Roman" w:cs="Times New Roman"/>
          <w:sz w:val="28"/>
          <w:szCs w:val="28"/>
        </w:rPr>
        <w:t>.3. Повідомлення з пропозицією надати письмове пояснення готуються уповноваженими працівниками, підписуються Головою Комісії, а в разі його відсутності – особою, яка виконує обов’язки Голови Комісії, або заступником Голови Комісії та надсилаються кандидатам на посаду судді.</w:t>
      </w:r>
    </w:p>
    <w:p w:rsidR="00437B7D" w:rsidRDefault="00B1601B">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w:t>
      </w:r>
      <w:r w:rsidR="0075068A">
        <w:rPr>
          <w:rFonts w:ascii="Times New Roman" w:eastAsia="Times New Roman" w:hAnsi="Times New Roman" w:cs="Times New Roman"/>
          <w:sz w:val="28"/>
          <w:szCs w:val="28"/>
        </w:rPr>
        <w:t>.4. Письмові пояснення мають стосуватися обставин, що спричинили розбіжності у поданих кандидатом на посаду судді автобіографії та/або декларації особи, уповноваженої на виконання функцій держави або місцевого самоврядування, за минулий рік. До таких пояснень додаються копії підтвердних документів.</w:t>
      </w:r>
    </w:p>
    <w:p w:rsidR="00437B7D" w:rsidRDefault="00B1601B">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w:t>
      </w:r>
      <w:r w:rsidR="0075068A">
        <w:rPr>
          <w:rFonts w:ascii="Times New Roman" w:eastAsia="Times New Roman" w:hAnsi="Times New Roman" w:cs="Times New Roman"/>
          <w:sz w:val="28"/>
          <w:szCs w:val="28"/>
        </w:rPr>
        <w:t xml:space="preserve">.5. Після отримання відповідей на запити уповноважені працівники готують довідку про спеціальну перевірку за формою згідно з додатком 3, що </w:t>
      </w:r>
      <w:r w:rsidR="0075068A">
        <w:rPr>
          <w:rFonts w:ascii="Times New Roman" w:eastAsia="Times New Roman" w:hAnsi="Times New Roman" w:cs="Times New Roman"/>
          <w:sz w:val="28"/>
          <w:szCs w:val="28"/>
        </w:rPr>
        <w:lastRenderedPageBreak/>
        <w:t>разом із матеріалами спеціальної перевірки передається члену Комісії – доповідачу, який здійснює перевірку відомостей стосовно кандидата на посаду судді на предмет його відповідності вимогам, визначеним Законом, та достовірності поданих документів.</w:t>
      </w:r>
    </w:p>
    <w:p w:rsidR="00B1601B" w:rsidRDefault="00B1601B" w:rsidP="00B1601B">
      <w:pPr>
        <w:pBdr>
          <w:top w:val="nil"/>
          <w:left w:val="nil"/>
          <w:bottom w:val="nil"/>
          <w:right w:val="nil"/>
          <w:between w:val="nil"/>
        </w:pBdr>
        <w:tabs>
          <w:tab w:val="left" w:pos="851"/>
          <w:tab w:val="left" w:pos="1276"/>
        </w:tabs>
        <w:spacing w:after="0" w:line="240" w:lineRule="auto"/>
        <w:ind w:firstLine="567"/>
        <w:jc w:val="both"/>
        <w:rPr>
          <w:rFonts w:ascii="Times New Roman" w:eastAsia="Times New Roman" w:hAnsi="Times New Roman" w:cs="Times New Roman"/>
          <w:sz w:val="28"/>
          <w:szCs w:val="28"/>
        </w:rPr>
      </w:pPr>
      <w:r w:rsidRPr="00B1601B">
        <w:rPr>
          <w:rFonts w:ascii="Times New Roman" w:eastAsia="Times New Roman" w:hAnsi="Times New Roman" w:cs="Times New Roman"/>
          <w:sz w:val="28"/>
          <w:szCs w:val="28"/>
          <w:lang w:val="uk-UA"/>
        </w:rPr>
        <w:t>4</w:t>
      </w:r>
      <w:r w:rsidRPr="00B1601B">
        <w:rPr>
          <w:rFonts w:ascii="Times New Roman" w:eastAsia="Times New Roman" w:hAnsi="Times New Roman" w:cs="Times New Roman"/>
          <w:sz w:val="28"/>
          <w:szCs w:val="28"/>
        </w:rPr>
        <w:t>.</w:t>
      </w:r>
      <w:r w:rsidRPr="00B1601B">
        <w:rPr>
          <w:rFonts w:ascii="Times New Roman" w:eastAsia="Times New Roman" w:hAnsi="Times New Roman" w:cs="Times New Roman"/>
          <w:sz w:val="28"/>
          <w:szCs w:val="28"/>
          <w:lang w:val="uk-UA"/>
        </w:rPr>
        <w:t>6</w:t>
      </w:r>
      <w:r w:rsidRPr="00B1601B">
        <w:rPr>
          <w:rFonts w:ascii="Times New Roman" w:eastAsia="Times New Roman" w:hAnsi="Times New Roman" w:cs="Times New Roman"/>
          <w:sz w:val="28"/>
          <w:szCs w:val="28"/>
        </w:rPr>
        <w:t>. Попередня перевірка поданих кандидатом на посаду судді</w:t>
      </w:r>
      <w:r w:rsidR="00FC6CEB" w:rsidRPr="00FC6CEB">
        <w:rPr>
          <w:rFonts w:ascii="Times New Roman" w:eastAsia="Times New Roman" w:hAnsi="Times New Roman" w:cs="Times New Roman"/>
          <w:sz w:val="28"/>
          <w:szCs w:val="28"/>
        </w:rPr>
        <w:t xml:space="preserve"> </w:t>
      </w:r>
      <w:r w:rsidR="00FC6CEB" w:rsidRPr="00B1601B">
        <w:rPr>
          <w:rFonts w:ascii="Times New Roman" w:eastAsia="Times New Roman" w:hAnsi="Times New Roman" w:cs="Times New Roman"/>
          <w:sz w:val="28"/>
          <w:szCs w:val="28"/>
        </w:rPr>
        <w:t>документів</w:t>
      </w:r>
      <w:r w:rsidR="00FC6CEB">
        <w:rPr>
          <w:rFonts w:ascii="Times New Roman" w:eastAsia="Times New Roman" w:hAnsi="Times New Roman" w:cs="Times New Roman"/>
          <w:sz w:val="28"/>
          <w:szCs w:val="28"/>
          <w:lang w:val="uk-UA"/>
        </w:rPr>
        <w:t>,</w:t>
      </w:r>
      <w:r w:rsidRPr="00B1601B">
        <w:rPr>
          <w:rFonts w:ascii="Times New Roman" w:eastAsia="Times New Roman" w:hAnsi="Times New Roman" w:cs="Times New Roman"/>
          <w:sz w:val="28"/>
          <w:szCs w:val="28"/>
        </w:rPr>
        <w:t xml:space="preserve"> наданої уповноваженими державними органами</w:t>
      </w:r>
      <w:r w:rsidR="00FC6CEB" w:rsidRPr="00FC6CEB">
        <w:rPr>
          <w:rFonts w:ascii="Times New Roman" w:eastAsia="Times New Roman" w:hAnsi="Times New Roman" w:cs="Times New Roman"/>
          <w:sz w:val="28"/>
          <w:szCs w:val="28"/>
        </w:rPr>
        <w:t xml:space="preserve"> </w:t>
      </w:r>
      <w:r w:rsidR="00FC6CEB" w:rsidRPr="00B1601B">
        <w:rPr>
          <w:rFonts w:ascii="Times New Roman" w:eastAsia="Times New Roman" w:hAnsi="Times New Roman" w:cs="Times New Roman"/>
          <w:sz w:val="28"/>
          <w:szCs w:val="28"/>
        </w:rPr>
        <w:t>інформації</w:t>
      </w:r>
      <w:r w:rsidR="00FC6CEB">
        <w:rPr>
          <w:rFonts w:ascii="Times New Roman" w:eastAsia="Times New Roman" w:hAnsi="Times New Roman" w:cs="Times New Roman"/>
          <w:sz w:val="28"/>
          <w:szCs w:val="28"/>
          <w:lang w:val="uk-UA"/>
        </w:rPr>
        <w:t>,</w:t>
      </w:r>
      <w:r w:rsidRPr="00B1601B">
        <w:rPr>
          <w:rFonts w:ascii="Times New Roman" w:eastAsia="Times New Roman" w:hAnsi="Times New Roman" w:cs="Times New Roman"/>
          <w:sz w:val="28"/>
          <w:szCs w:val="28"/>
        </w:rPr>
        <w:t xml:space="preserve"> довідки про спеціальну перевірку, а також іншої інформації та матеріалів, що надійшли до Комісії та можуть свідчити про невідповідність кандидата на посаду судді вимогам, встановленим Законом, здійснюється членом Комісії – доповідачем або інспектором Комісії за його дорученням.</w:t>
      </w:r>
    </w:p>
    <w:p w:rsidR="00437B7D" w:rsidRDefault="00B1601B">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w:t>
      </w:r>
      <w:r w:rsidR="0075068A">
        <w:rPr>
          <w:rFonts w:ascii="Times New Roman" w:eastAsia="Times New Roman" w:hAnsi="Times New Roman" w:cs="Times New Roman"/>
          <w:sz w:val="28"/>
          <w:szCs w:val="28"/>
        </w:rPr>
        <w:t>.7. Відомостями, які перешкоджають зайняттю посади судді, що встановлені за результатами спеціальної перевірки, можуть бути</w:t>
      </w:r>
      <w:r>
        <w:rPr>
          <w:rFonts w:ascii="Times New Roman" w:eastAsia="Times New Roman" w:hAnsi="Times New Roman" w:cs="Times New Roman"/>
          <w:sz w:val="28"/>
          <w:szCs w:val="28"/>
          <w:lang w:val="uk-UA"/>
        </w:rPr>
        <w:t xml:space="preserve"> </w:t>
      </w:r>
      <w:r w:rsidR="0075068A">
        <w:rPr>
          <w:rFonts w:ascii="Times New Roman" w:eastAsia="Times New Roman" w:hAnsi="Times New Roman" w:cs="Times New Roman"/>
          <w:sz w:val="28"/>
          <w:szCs w:val="28"/>
        </w:rPr>
        <w:t>такі:</w:t>
      </w:r>
    </w:p>
    <w:p w:rsidR="00437B7D" w:rsidRDefault="00B1601B">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w:t>
      </w:r>
      <w:r w:rsidR="0075068A">
        <w:rPr>
          <w:rFonts w:ascii="Times New Roman" w:eastAsia="Times New Roman" w:hAnsi="Times New Roman" w:cs="Times New Roman"/>
          <w:sz w:val="28"/>
          <w:szCs w:val="28"/>
        </w:rPr>
        <w:t>.7.1. Подання підроблених документів або неправдивих відомостей.</w:t>
      </w:r>
    </w:p>
    <w:p w:rsidR="00437B7D" w:rsidRDefault="00B1601B">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w:t>
      </w:r>
      <w:r w:rsidR="0075068A">
        <w:rPr>
          <w:rFonts w:ascii="Times New Roman" w:eastAsia="Times New Roman" w:hAnsi="Times New Roman" w:cs="Times New Roman"/>
          <w:sz w:val="28"/>
          <w:szCs w:val="28"/>
        </w:rPr>
        <w:t>.7.2. Відображення у декларації особи, уповноваженої на виконання функцій держави або місцевого самоврядування, недостовірних відомостей щодо майна або іншого об’єкта декларування, якщо вони відрізняються від достовірних на суму, яка дорівнює або перевищує 100 прожиткових мінімумів для працездатних осіб станом на день подання такої декларації.</w:t>
      </w:r>
    </w:p>
    <w:p w:rsidR="00437B7D" w:rsidRDefault="00B1601B">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w:t>
      </w:r>
      <w:r w:rsidR="0075068A">
        <w:rPr>
          <w:rFonts w:ascii="Times New Roman" w:eastAsia="Times New Roman" w:hAnsi="Times New Roman" w:cs="Times New Roman"/>
          <w:sz w:val="28"/>
          <w:szCs w:val="28"/>
        </w:rPr>
        <w:t>.7.3. Неперебування на військовому обліку за місцем проживання (місцем реєстрації та/або фактичного проживання) кандидата на посаду судді, який є призовником, військовозобов’язаним чи резервістом та підлягає взяттю на військовий облік, або ухилення від військового обліку кандидата на посаду судді, який є призовником, військовозобов’язаним чи резервістом.</w:t>
      </w:r>
    </w:p>
    <w:p w:rsidR="00437B7D" w:rsidRDefault="00B1601B">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w:t>
      </w:r>
      <w:r w:rsidR="0075068A">
        <w:rPr>
          <w:rFonts w:ascii="Times New Roman" w:eastAsia="Times New Roman" w:hAnsi="Times New Roman" w:cs="Times New Roman"/>
          <w:sz w:val="28"/>
          <w:szCs w:val="28"/>
        </w:rPr>
        <w:t>.7.4. Наявність у кандидата на посаду судді громадянства іноземної (іноземних) держави (держав).</w:t>
      </w:r>
    </w:p>
    <w:p w:rsidR="00437B7D" w:rsidRDefault="00D40BF9">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w:t>
      </w:r>
      <w:r w:rsidR="0075068A">
        <w:rPr>
          <w:rFonts w:ascii="Times New Roman" w:eastAsia="Times New Roman" w:hAnsi="Times New Roman" w:cs="Times New Roman"/>
          <w:sz w:val="28"/>
          <w:szCs w:val="28"/>
        </w:rPr>
        <w:t xml:space="preserve">.8. </w:t>
      </w:r>
      <w:r>
        <w:rPr>
          <w:rFonts w:ascii="Times New Roman" w:eastAsia="Times New Roman" w:hAnsi="Times New Roman" w:cs="Times New Roman"/>
          <w:sz w:val="28"/>
          <w:szCs w:val="28"/>
          <w:lang w:val="uk-UA"/>
        </w:rPr>
        <w:t>Комісія</w:t>
      </w:r>
      <w:r w:rsidRPr="00D40BF9">
        <w:rPr>
          <w:rFonts w:ascii="Times New Roman" w:eastAsia="Times New Roman" w:hAnsi="Times New Roman" w:cs="Times New Roman"/>
          <w:sz w:val="28"/>
          <w:szCs w:val="28"/>
        </w:rPr>
        <w:t xml:space="preserve"> встановлює результати спеціальної перевірки </w:t>
      </w:r>
      <w:r w:rsidR="00094BF1">
        <w:rPr>
          <w:rFonts w:ascii="Times New Roman" w:eastAsia="Times New Roman" w:hAnsi="Times New Roman" w:cs="Times New Roman"/>
          <w:sz w:val="28"/>
          <w:szCs w:val="28"/>
          <w:lang w:val="uk-UA"/>
        </w:rPr>
        <w:t>в</w:t>
      </w:r>
      <w:r w:rsidRPr="00D40BF9">
        <w:rPr>
          <w:rFonts w:ascii="Times New Roman" w:eastAsia="Times New Roman" w:hAnsi="Times New Roman" w:cs="Times New Roman"/>
          <w:sz w:val="28"/>
          <w:szCs w:val="28"/>
        </w:rPr>
        <w:t xml:space="preserve"> засіданнях колегій</w:t>
      </w:r>
      <w:r w:rsidR="0075068A">
        <w:rPr>
          <w:rFonts w:ascii="Times New Roman" w:eastAsia="Times New Roman" w:hAnsi="Times New Roman" w:cs="Times New Roman"/>
          <w:sz w:val="28"/>
          <w:szCs w:val="28"/>
        </w:rPr>
        <w:t>.</w:t>
      </w:r>
    </w:p>
    <w:p w:rsidR="00437B7D" w:rsidRPr="00934D15" w:rsidRDefault="00DC18EC">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sidRPr="00934D15">
        <w:rPr>
          <w:rFonts w:ascii="Times New Roman" w:eastAsia="Times New Roman" w:hAnsi="Times New Roman" w:cs="Times New Roman"/>
          <w:sz w:val="28"/>
          <w:szCs w:val="28"/>
          <w:lang w:val="uk-UA"/>
        </w:rPr>
        <w:t>4</w:t>
      </w:r>
      <w:r w:rsidR="0075068A" w:rsidRPr="00934D15">
        <w:rPr>
          <w:rFonts w:ascii="Times New Roman" w:eastAsia="Times New Roman" w:hAnsi="Times New Roman" w:cs="Times New Roman"/>
          <w:sz w:val="28"/>
          <w:szCs w:val="28"/>
        </w:rPr>
        <w:t>.9. Під час встановлення результатів спеціальної перевірки стосовно кандидатів на посаду судді Комісія у складі колегії може ухвалити одне з таких рішень:</w:t>
      </w:r>
    </w:p>
    <w:p w:rsidR="00437B7D" w:rsidRPr="00934D15" w:rsidRDefault="00DC18EC">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sidRPr="00934D15">
        <w:rPr>
          <w:rFonts w:ascii="Times New Roman" w:eastAsia="Times New Roman" w:hAnsi="Times New Roman" w:cs="Times New Roman"/>
          <w:sz w:val="28"/>
          <w:szCs w:val="28"/>
          <w:lang w:val="uk-UA"/>
        </w:rPr>
        <w:t>4</w:t>
      </w:r>
      <w:r w:rsidR="0075068A" w:rsidRPr="00934D15">
        <w:rPr>
          <w:rFonts w:ascii="Times New Roman" w:eastAsia="Times New Roman" w:hAnsi="Times New Roman" w:cs="Times New Roman"/>
          <w:sz w:val="28"/>
          <w:szCs w:val="28"/>
        </w:rPr>
        <w:t>.9.1. Про невідповідність кандидата на посаду судді встановленим Законом вимогам та припинення його подальшої участі у доборі на посаду судді.</w:t>
      </w:r>
    </w:p>
    <w:p w:rsidR="00437B7D" w:rsidRPr="00934D15" w:rsidRDefault="0000081C">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sidRPr="00934D15">
        <w:rPr>
          <w:rFonts w:ascii="Times New Roman" w:eastAsia="Times New Roman" w:hAnsi="Times New Roman" w:cs="Times New Roman"/>
          <w:sz w:val="28"/>
          <w:szCs w:val="28"/>
          <w:lang w:val="uk-UA"/>
        </w:rPr>
        <w:t>4</w:t>
      </w:r>
      <w:r w:rsidR="0075068A" w:rsidRPr="00934D15">
        <w:rPr>
          <w:rFonts w:ascii="Times New Roman" w:eastAsia="Times New Roman" w:hAnsi="Times New Roman" w:cs="Times New Roman"/>
          <w:sz w:val="28"/>
          <w:szCs w:val="28"/>
        </w:rPr>
        <w:t xml:space="preserve">.9.2. Про неотримання під час проведення спеціальної перевірки інформації, </w:t>
      </w:r>
      <w:r w:rsidRPr="00934D15">
        <w:rPr>
          <w:rFonts w:ascii="Times New Roman" w:eastAsia="Times New Roman" w:hAnsi="Times New Roman" w:cs="Times New Roman"/>
          <w:sz w:val="28"/>
          <w:szCs w:val="28"/>
          <w:lang w:val="uk-UA"/>
        </w:rPr>
        <w:t>яка</w:t>
      </w:r>
      <w:r w:rsidR="0075068A" w:rsidRPr="00934D15">
        <w:rPr>
          <w:rFonts w:ascii="Times New Roman" w:eastAsia="Times New Roman" w:hAnsi="Times New Roman" w:cs="Times New Roman"/>
          <w:sz w:val="28"/>
          <w:szCs w:val="28"/>
        </w:rPr>
        <w:t xml:space="preserve"> може свідчити про невідповідність кандидата на посаду судді вимогам, встановленим Законом.</w:t>
      </w:r>
    </w:p>
    <w:p w:rsidR="0000081C" w:rsidRPr="00934D15" w:rsidRDefault="0000081C" w:rsidP="0000081C">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lang w:val="uk-UA"/>
        </w:rPr>
      </w:pPr>
      <w:r w:rsidRPr="00934D15">
        <w:rPr>
          <w:rFonts w:ascii="Times New Roman" w:eastAsia="Times New Roman" w:hAnsi="Times New Roman" w:cs="Times New Roman"/>
          <w:sz w:val="28"/>
          <w:szCs w:val="28"/>
          <w:lang w:val="uk-UA"/>
        </w:rPr>
        <w:t>4</w:t>
      </w:r>
      <w:r w:rsidR="0075068A" w:rsidRPr="00934D15">
        <w:rPr>
          <w:rFonts w:ascii="Times New Roman" w:eastAsia="Times New Roman" w:hAnsi="Times New Roman" w:cs="Times New Roman"/>
          <w:sz w:val="28"/>
          <w:szCs w:val="28"/>
        </w:rPr>
        <w:t>.</w:t>
      </w:r>
      <w:r w:rsidRPr="00934D15">
        <w:rPr>
          <w:rFonts w:ascii="Times New Roman" w:eastAsia="Times New Roman" w:hAnsi="Times New Roman" w:cs="Times New Roman"/>
          <w:sz w:val="28"/>
          <w:szCs w:val="28"/>
          <w:lang w:val="uk-UA"/>
        </w:rPr>
        <w:t>9</w:t>
      </w:r>
      <w:r w:rsidR="0075068A" w:rsidRPr="00934D15">
        <w:rPr>
          <w:rFonts w:ascii="Times New Roman" w:eastAsia="Times New Roman" w:hAnsi="Times New Roman" w:cs="Times New Roman"/>
          <w:sz w:val="28"/>
          <w:szCs w:val="28"/>
        </w:rPr>
        <w:t>.</w:t>
      </w:r>
      <w:r w:rsidRPr="00934D15">
        <w:rPr>
          <w:rFonts w:ascii="Times New Roman" w:eastAsia="Times New Roman" w:hAnsi="Times New Roman" w:cs="Times New Roman"/>
          <w:sz w:val="28"/>
          <w:szCs w:val="28"/>
          <w:lang w:val="uk-UA"/>
        </w:rPr>
        <w:t>3.</w:t>
      </w:r>
      <w:r w:rsidR="0075068A" w:rsidRPr="00934D15">
        <w:rPr>
          <w:rFonts w:ascii="Times New Roman" w:eastAsia="Times New Roman" w:hAnsi="Times New Roman" w:cs="Times New Roman"/>
          <w:sz w:val="28"/>
          <w:szCs w:val="28"/>
        </w:rPr>
        <w:t xml:space="preserve"> </w:t>
      </w:r>
      <w:r w:rsidRPr="00934D15">
        <w:rPr>
          <w:rFonts w:ascii="Times New Roman" w:eastAsia="Times New Roman" w:hAnsi="Times New Roman" w:cs="Times New Roman"/>
          <w:sz w:val="28"/>
          <w:szCs w:val="28"/>
          <w:lang w:val="uk-UA"/>
        </w:rPr>
        <w:t xml:space="preserve">Про врахування отриманої </w:t>
      </w:r>
      <w:r w:rsidRPr="00934D15">
        <w:rPr>
          <w:rFonts w:ascii="Times New Roman" w:eastAsia="Times New Roman" w:hAnsi="Times New Roman" w:cs="Times New Roman"/>
          <w:sz w:val="28"/>
          <w:szCs w:val="28"/>
        </w:rPr>
        <w:t>під час проведення спеціальної перевірки</w:t>
      </w:r>
      <w:r w:rsidRPr="00934D15">
        <w:rPr>
          <w:rFonts w:ascii="Times New Roman" w:eastAsia="Times New Roman" w:hAnsi="Times New Roman" w:cs="Times New Roman"/>
          <w:sz w:val="28"/>
          <w:szCs w:val="28"/>
          <w:lang w:val="uk-UA"/>
        </w:rPr>
        <w:t xml:space="preserve"> </w:t>
      </w:r>
      <w:r w:rsidRPr="00934D15">
        <w:rPr>
          <w:rFonts w:ascii="Times New Roman" w:eastAsia="Times New Roman" w:hAnsi="Times New Roman" w:cs="Times New Roman"/>
          <w:sz w:val="28"/>
          <w:szCs w:val="28"/>
        </w:rPr>
        <w:t>інформації</w:t>
      </w:r>
      <w:r w:rsidRPr="00934D15">
        <w:rPr>
          <w:rFonts w:ascii="Times New Roman" w:eastAsia="Times New Roman" w:hAnsi="Times New Roman" w:cs="Times New Roman"/>
          <w:sz w:val="28"/>
          <w:szCs w:val="28"/>
          <w:lang w:val="uk-UA"/>
        </w:rPr>
        <w:t>, яка</w:t>
      </w:r>
      <w:r w:rsidRPr="00934D15">
        <w:rPr>
          <w:rFonts w:ascii="Times New Roman" w:eastAsia="Times New Roman" w:hAnsi="Times New Roman" w:cs="Times New Roman"/>
          <w:sz w:val="28"/>
          <w:szCs w:val="28"/>
        </w:rPr>
        <w:t xml:space="preserve"> може свідчити про невідповідність кандидата на посаду судді вимогам, встановленим Законом</w:t>
      </w:r>
      <w:r w:rsidR="00F00123">
        <w:rPr>
          <w:rFonts w:ascii="Times New Roman" w:eastAsia="Times New Roman" w:hAnsi="Times New Roman" w:cs="Times New Roman"/>
          <w:sz w:val="28"/>
          <w:szCs w:val="28"/>
          <w:lang w:val="uk-UA"/>
        </w:rPr>
        <w:t>,</w:t>
      </w:r>
      <w:r w:rsidRPr="00934D15">
        <w:rPr>
          <w:rFonts w:ascii="Times New Roman" w:eastAsia="Times New Roman" w:hAnsi="Times New Roman" w:cs="Times New Roman"/>
          <w:sz w:val="28"/>
          <w:szCs w:val="28"/>
          <w:lang w:val="uk-UA"/>
        </w:rPr>
        <w:t xml:space="preserve"> </w:t>
      </w:r>
      <w:r w:rsidR="00094BF1">
        <w:rPr>
          <w:rFonts w:ascii="Times New Roman" w:eastAsia="Times New Roman" w:hAnsi="Times New Roman" w:cs="Times New Roman"/>
          <w:sz w:val="28"/>
          <w:szCs w:val="28"/>
          <w:lang w:val="uk-UA"/>
        </w:rPr>
        <w:t>на</w:t>
      </w:r>
      <w:r w:rsidR="0075068A" w:rsidRPr="00934D15">
        <w:rPr>
          <w:rFonts w:ascii="Times New Roman" w:eastAsia="Times New Roman" w:hAnsi="Times New Roman" w:cs="Times New Roman"/>
          <w:sz w:val="28"/>
          <w:szCs w:val="28"/>
        </w:rPr>
        <w:t xml:space="preserve"> співбесід</w:t>
      </w:r>
      <w:r w:rsidR="00094BF1">
        <w:rPr>
          <w:rFonts w:ascii="Times New Roman" w:eastAsia="Times New Roman" w:hAnsi="Times New Roman" w:cs="Times New Roman"/>
          <w:sz w:val="28"/>
          <w:szCs w:val="28"/>
          <w:lang w:val="uk-UA"/>
        </w:rPr>
        <w:t>і</w:t>
      </w:r>
      <w:r w:rsidR="0075068A" w:rsidRPr="00934D15">
        <w:rPr>
          <w:rFonts w:ascii="Times New Roman" w:eastAsia="Times New Roman" w:hAnsi="Times New Roman" w:cs="Times New Roman"/>
          <w:sz w:val="28"/>
          <w:szCs w:val="28"/>
        </w:rPr>
        <w:t xml:space="preserve"> з переможцем конкурсу на зайняття вакантної посади судді місцевого суду </w:t>
      </w:r>
      <w:r w:rsidRPr="00934D15">
        <w:rPr>
          <w:rFonts w:ascii="Times New Roman" w:eastAsia="Times New Roman" w:hAnsi="Times New Roman" w:cs="Times New Roman"/>
          <w:sz w:val="28"/>
          <w:szCs w:val="28"/>
          <w:lang w:val="uk-UA"/>
        </w:rPr>
        <w:t>або при ухваленні рішення за результатами кваліфікаційного оцінювання</w:t>
      </w:r>
      <w:r w:rsidR="00934D15" w:rsidRPr="00934D15">
        <w:rPr>
          <w:rFonts w:ascii="Times New Roman" w:eastAsia="Times New Roman" w:hAnsi="Times New Roman" w:cs="Times New Roman"/>
          <w:sz w:val="28"/>
          <w:szCs w:val="28"/>
          <w:lang w:val="uk-UA"/>
        </w:rPr>
        <w:t>.</w:t>
      </w:r>
    </w:p>
    <w:p w:rsidR="00437B7D" w:rsidRDefault="00F00123">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lang w:val="uk-UA"/>
        </w:rPr>
        <w:t>4</w:t>
      </w:r>
      <w:r w:rsidR="0075068A">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10</w:t>
      </w:r>
      <w:r w:rsidR="0075068A">
        <w:rPr>
          <w:rFonts w:ascii="Times New Roman" w:eastAsia="Times New Roman" w:hAnsi="Times New Roman" w:cs="Times New Roman"/>
          <w:sz w:val="28"/>
          <w:szCs w:val="28"/>
        </w:rPr>
        <w:t xml:space="preserve">. У межах конкурсу на зайняття вакантної посади судді апеляційного суду, вищого спеціалізованого суду або судді Верховного Суду результати спеціальної перевірки можуть оголошуватися під час співбесіди з кандидатом </w:t>
      </w:r>
      <w:r w:rsidR="0075068A">
        <w:rPr>
          <w:rFonts w:ascii="Times New Roman" w:eastAsia="Times New Roman" w:hAnsi="Times New Roman" w:cs="Times New Roman"/>
          <w:sz w:val="28"/>
          <w:szCs w:val="28"/>
        </w:rPr>
        <w:lastRenderedPageBreak/>
        <w:t>на посаду судді та враховуються при ухваленні рішення Комісії за результатами кваліфікаційного оцінювання.</w:t>
      </w:r>
    </w:p>
    <w:p w:rsidR="00437B7D" w:rsidRDefault="00F00123">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w:t>
      </w:r>
      <w:r w:rsidR="0075068A">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11</w:t>
      </w:r>
      <w:r w:rsidR="0075068A">
        <w:rPr>
          <w:rFonts w:ascii="Times New Roman" w:eastAsia="Times New Roman" w:hAnsi="Times New Roman" w:cs="Times New Roman"/>
          <w:sz w:val="28"/>
          <w:szCs w:val="28"/>
        </w:rPr>
        <w:t>. У разі виявлення під час спеціальної перевірки відомостей, що можуть мати наслідком ухвалення рішення про невідповідність особи встановленим Законом вимогам до кандидата на посаду судді, Комісія розглядає це питання в засіданні із обов’язковим запрошенням такого кандидата. Неявка кандидата на посаду судді в засідання не перешкоджає ухваленню рішення.</w:t>
      </w:r>
    </w:p>
    <w:p w:rsidR="00437B7D" w:rsidRDefault="00F00123">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w:t>
      </w:r>
      <w:r w:rsidR="0075068A">
        <w:rPr>
          <w:rFonts w:ascii="Times New Roman" w:eastAsia="Times New Roman" w:hAnsi="Times New Roman" w:cs="Times New Roman"/>
          <w:sz w:val="28"/>
          <w:szCs w:val="28"/>
        </w:rPr>
        <w:t>.1</w:t>
      </w:r>
      <w:r>
        <w:rPr>
          <w:rFonts w:ascii="Times New Roman" w:eastAsia="Times New Roman" w:hAnsi="Times New Roman" w:cs="Times New Roman"/>
          <w:sz w:val="28"/>
          <w:szCs w:val="28"/>
          <w:lang w:val="uk-UA"/>
        </w:rPr>
        <w:t>2</w:t>
      </w:r>
      <w:r w:rsidR="0075068A">
        <w:rPr>
          <w:rFonts w:ascii="Times New Roman" w:eastAsia="Times New Roman" w:hAnsi="Times New Roman" w:cs="Times New Roman"/>
          <w:sz w:val="28"/>
          <w:szCs w:val="28"/>
        </w:rPr>
        <w:t xml:space="preserve">. Проведення спеціальної перевірки стосовно кандидата на посаду судді під час </w:t>
      </w:r>
      <w:r w:rsidR="00094BF1">
        <w:rPr>
          <w:rFonts w:ascii="Times New Roman" w:eastAsia="Times New Roman" w:hAnsi="Times New Roman" w:cs="Times New Roman"/>
          <w:sz w:val="28"/>
          <w:szCs w:val="28"/>
          <w:lang w:val="uk-UA"/>
        </w:rPr>
        <w:t>д</w:t>
      </w:r>
      <w:r w:rsidR="0075068A">
        <w:rPr>
          <w:rFonts w:ascii="Times New Roman" w:eastAsia="Times New Roman" w:hAnsi="Times New Roman" w:cs="Times New Roman"/>
          <w:sz w:val="28"/>
          <w:szCs w:val="28"/>
        </w:rPr>
        <w:t>обору на посаду судді місцевого суду, конкурсу на зайняття вакантної посади судді апеляційного суду, вищого спеціалізованого суду або судді Верховного Суду та перебування в резерві на зайняття вакантних посад суддів не є підставою для непроведення спеціальної перевірки стосовно такого кандидата у межах інших аналогічних процедур.</w:t>
      </w:r>
    </w:p>
    <w:p w:rsidR="00437B7D" w:rsidRDefault="00437B7D">
      <w:pPr>
        <w:shd w:val="clear" w:color="auto" w:fill="FFFFFF"/>
        <w:tabs>
          <w:tab w:val="left" w:pos="851"/>
          <w:tab w:val="left" w:pos="1134"/>
        </w:tabs>
        <w:spacing w:after="0" w:line="240" w:lineRule="auto"/>
        <w:ind w:firstLine="567"/>
        <w:rPr>
          <w:rFonts w:ascii="Times New Roman" w:eastAsia="Times New Roman" w:hAnsi="Times New Roman" w:cs="Times New Roman"/>
          <w:sz w:val="28"/>
          <w:szCs w:val="28"/>
        </w:rPr>
      </w:pPr>
    </w:p>
    <w:p w:rsidR="00437B7D" w:rsidRDefault="0075068A">
      <w:pPr>
        <w:pBdr>
          <w:top w:val="nil"/>
          <w:left w:val="nil"/>
          <w:bottom w:val="nil"/>
          <w:right w:val="nil"/>
          <w:between w:val="nil"/>
        </w:pBdr>
        <w:shd w:val="clear" w:color="auto" w:fill="C6D9F1"/>
        <w:tabs>
          <w:tab w:val="left" w:pos="851"/>
          <w:tab w:val="left" w:pos="1134"/>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РОЗДІЛ 5. Перехідні положення</w:t>
      </w:r>
    </w:p>
    <w:p w:rsidR="00437B7D" w:rsidRDefault="00437B7D">
      <w:pPr>
        <w:pBdr>
          <w:top w:val="nil"/>
          <w:left w:val="nil"/>
          <w:bottom w:val="nil"/>
          <w:right w:val="nil"/>
          <w:between w:val="nil"/>
        </w:pBdr>
        <w:tabs>
          <w:tab w:val="left" w:pos="851"/>
          <w:tab w:val="left" w:pos="1276"/>
        </w:tabs>
        <w:spacing w:after="0" w:line="240" w:lineRule="auto"/>
        <w:ind w:firstLine="567"/>
        <w:jc w:val="both"/>
        <w:rPr>
          <w:rFonts w:ascii="Times New Roman" w:eastAsia="Times New Roman" w:hAnsi="Times New Roman" w:cs="Times New Roman"/>
          <w:sz w:val="28"/>
          <w:szCs w:val="28"/>
        </w:rPr>
      </w:pPr>
    </w:p>
    <w:p w:rsidR="00437B7D" w:rsidRDefault="0075068A">
      <w:pPr>
        <w:tabs>
          <w:tab w:val="left" w:pos="851"/>
          <w:tab w:val="left" w:pos="1134"/>
        </w:tabs>
        <w:spacing w:after="0" w:line="240" w:lineRule="auto"/>
        <w:ind w:firstLine="567"/>
        <w:jc w:val="both"/>
        <w:rPr>
          <w:rFonts w:ascii="Times New Roman" w:eastAsia="Times New Roman" w:hAnsi="Times New Roman" w:cs="Times New Roman"/>
          <w:sz w:val="28"/>
          <w:szCs w:val="28"/>
        </w:rPr>
      </w:pPr>
      <w:r w:rsidRPr="00A560BF">
        <w:rPr>
          <w:rFonts w:ascii="Times New Roman" w:eastAsia="Times New Roman" w:hAnsi="Times New Roman" w:cs="Times New Roman"/>
          <w:sz w:val="28"/>
          <w:szCs w:val="28"/>
        </w:rPr>
        <w:t xml:space="preserve">5.1. Вища кваліфікаційна комісія суддів України завершує спеціальну перевірку кандидатів на посаду судді у межах конкурсу на зайняття вакантних посад суддів в апеляційних судах, оголошеного рішенням Комісії </w:t>
      </w:r>
      <w:r w:rsidR="00094BF1">
        <w:rPr>
          <w:rFonts w:ascii="Times New Roman" w:eastAsia="Times New Roman" w:hAnsi="Times New Roman" w:cs="Times New Roman"/>
          <w:sz w:val="28"/>
          <w:szCs w:val="28"/>
          <w:lang w:val="uk-UA"/>
        </w:rPr>
        <w:t xml:space="preserve">                                </w:t>
      </w:r>
      <w:r w:rsidRPr="00A560BF">
        <w:rPr>
          <w:rFonts w:ascii="Times New Roman" w:eastAsia="Times New Roman" w:hAnsi="Times New Roman" w:cs="Times New Roman"/>
          <w:sz w:val="28"/>
          <w:szCs w:val="28"/>
        </w:rPr>
        <w:t>від 14</w:t>
      </w:r>
      <w:r w:rsidR="00471B23">
        <w:rPr>
          <w:rFonts w:ascii="Times New Roman" w:eastAsia="Times New Roman" w:hAnsi="Times New Roman" w:cs="Times New Roman"/>
          <w:sz w:val="28"/>
          <w:szCs w:val="28"/>
          <w:lang w:val="uk-UA"/>
        </w:rPr>
        <w:t> </w:t>
      </w:r>
      <w:r w:rsidRPr="00A560BF">
        <w:rPr>
          <w:rFonts w:ascii="Times New Roman" w:eastAsia="Times New Roman" w:hAnsi="Times New Roman" w:cs="Times New Roman"/>
          <w:sz w:val="28"/>
          <w:szCs w:val="28"/>
        </w:rPr>
        <w:t>вересня 2023 року № 94/зп-23</w:t>
      </w:r>
      <w:r w:rsidR="00471B23">
        <w:rPr>
          <w:rFonts w:ascii="Times New Roman" w:eastAsia="Times New Roman" w:hAnsi="Times New Roman" w:cs="Times New Roman"/>
          <w:sz w:val="28"/>
          <w:szCs w:val="28"/>
          <w:lang w:val="uk-UA"/>
        </w:rPr>
        <w:t>,</w:t>
      </w:r>
      <w:r w:rsidRPr="00A560BF">
        <w:rPr>
          <w:rFonts w:ascii="Times New Roman" w:eastAsia="Times New Roman" w:hAnsi="Times New Roman" w:cs="Times New Roman"/>
          <w:sz w:val="28"/>
          <w:szCs w:val="28"/>
        </w:rPr>
        <w:t xml:space="preserve"> та конкурсу на зайняття вакантних посад суддів у Вищому антикорупційному суді, оголошеного рішенням Комісії </w:t>
      </w:r>
      <w:r w:rsidR="00094BF1">
        <w:rPr>
          <w:rFonts w:ascii="Times New Roman" w:eastAsia="Times New Roman" w:hAnsi="Times New Roman" w:cs="Times New Roman"/>
          <w:sz w:val="28"/>
          <w:szCs w:val="28"/>
          <w:lang w:val="uk-UA"/>
        </w:rPr>
        <w:t xml:space="preserve">                      </w:t>
      </w:r>
      <w:r w:rsidRPr="00A560BF">
        <w:rPr>
          <w:rFonts w:ascii="Times New Roman" w:eastAsia="Times New Roman" w:hAnsi="Times New Roman" w:cs="Times New Roman"/>
          <w:sz w:val="28"/>
          <w:szCs w:val="28"/>
        </w:rPr>
        <w:t>від 03 червня 2025 року № 112/зп-25, за правилами, які ді</w:t>
      </w:r>
      <w:r w:rsidR="00471B23">
        <w:rPr>
          <w:rFonts w:ascii="Times New Roman" w:eastAsia="Times New Roman" w:hAnsi="Times New Roman" w:cs="Times New Roman"/>
          <w:sz w:val="28"/>
          <w:szCs w:val="28"/>
          <w:lang w:val="uk-UA"/>
        </w:rPr>
        <w:t>яли</w:t>
      </w:r>
      <w:r w:rsidRPr="00A560BF">
        <w:rPr>
          <w:rFonts w:ascii="Times New Roman" w:eastAsia="Times New Roman" w:hAnsi="Times New Roman" w:cs="Times New Roman"/>
          <w:sz w:val="28"/>
          <w:szCs w:val="28"/>
        </w:rPr>
        <w:t xml:space="preserve"> до 30 березня 2026</w:t>
      </w:r>
      <w:r w:rsidR="00471B23">
        <w:rPr>
          <w:rFonts w:ascii="Times New Roman" w:eastAsia="Times New Roman" w:hAnsi="Times New Roman" w:cs="Times New Roman"/>
          <w:sz w:val="28"/>
          <w:szCs w:val="28"/>
          <w:lang w:val="uk-UA"/>
        </w:rPr>
        <w:t> </w:t>
      </w:r>
      <w:r w:rsidRPr="00A560BF">
        <w:rPr>
          <w:rFonts w:ascii="Times New Roman" w:eastAsia="Times New Roman" w:hAnsi="Times New Roman" w:cs="Times New Roman"/>
          <w:sz w:val="28"/>
          <w:szCs w:val="28"/>
        </w:rPr>
        <w:t>року.</w:t>
      </w:r>
    </w:p>
    <w:p w:rsidR="00437B7D" w:rsidRDefault="00437B7D">
      <w:pPr>
        <w:tabs>
          <w:tab w:val="left" w:pos="851"/>
          <w:tab w:val="left" w:pos="1134"/>
        </w:tabs>
        <w:spacing w:after="0" w:line="240" w:lineRule="auto"/>
        <w:ind w:firstLine="567"/>
        <w:rPr>
          <w:rFonts w:ascii="Times New Roman" w:eastAsia="Times New Roman" w:hAnsi="Times New Roman" w:cs="Times New Roman"/>
          <w:sz w:val="28"/>
          <w:szCs w:val="28"/>
        </w:rPr>
        <w:sectPr w:rsidR="00437B7D">
          <w:headerReference w:type="default" r:id="rId9"/>
          <w:headerReference w:type="first" r:id="rId10"/>
          <w:pgSz w:w="11906" w:h="16838"/>
          <w:pgMar w:top="1134" w:right="850" w:bottom="1134" w:left="1701" w:header="708" w:footer="708" w:gutter="0"/>
          <w:pgNumType w:start="1"/>
          <w:cols w:space="720"/>
          <w:titlePg/>
        </w:sectPr>
      </w:pPr>
    </w:p>
    <w:p w:rsidR="00437B7D" w:rsidRDefault="0075068A">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1</w:t>
      </w:r>
    </w:p>
    <w:p w:rsidR="00437B7D" w:rsidRDefault="0075068A">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t>до Порядку проведення спеціальної перевірки стосовно кандидатів на посаду судді</w:t>
      </w:r>
    </w:p>
    <w:p w:rsidR="00437B7D" w:rsidRDefault="00437B7D">
      <w:pPr>
        <w:spacing w:after="0" w:line="240" w:lineRule="auto"/>
        <w:ind w:left="4536"/>
        <w:rPr>
          <w:rFonts w:ascii="Times New Roman" w:eastAsia="Times New Roman" w:hAnsi="Times New Roman" w:cs="Times New Roman"/>
          <w:sz w:val="28"/>
          <w:szCs w:val="28"/>
        </w:rPr>
      </w:pPr>
    </w:p>
    <w:p w:rsidR="00437B7D" w:rsidRDefault="00437B7D">
      <w:pPr>
        <w:spacing w:after="0" w:line="240" w:lineRule="auto"/>
        <w:ind w:left="4536"/>
        <w:rPr>
          <w:rFonts w:ascii="Times New Roman" w:eastAsia="Times New Roman" w:hAnsi="Times New Roman" w:cs="Times New Roman"/>
          <w:sz w:val="28"/>
          <w:szCs w:val="28"/>
        </w:rPr>
      </w:pPr>
    </w:p>
    <w:p w:rsidR="00437B7D" w:rsidRDefault="00437B7D">
      <w:pPr>
        <w:spacing w:after="0" w:line="240" w:lineRule="auto"/>
        <w:ind w:left="4536"/>
        <w:rPr>
          <w:rFonts w:ascii="Times New Roman" w:eastAsia="Times New Roman" w:hAnsi="Times New Roman" w:cs="Times New Roman"/>
          <w:sz w:val="28"/>
          <w:szCs w:val="28"/>
        </w:rPr>
      </w:pPr>
    </w:p>
    <w:p w:rsidR="00437B7D" w:rsidRDefault="0075068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ЗГОДА</w:t>
      </w:r>
    </w:p>
    <w:p w:rsidR="00437B7D" w:rsidRDefault="0075068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проведення спеціальної перевірки</w:t>
      </w:r>
    </w:p>
    <w:p w:rsidR="00437B7D" w:rsidRDefault="00437B7D">
      <w:pPr>
        <w:spacing w:after="0" w:line="240" w:lineRule="auto"/>
        <w:jc w:val="center"/>
        <w:rPr>
          <w:rFonts w:ascii="Times New Roman" w:eastAsia="Times New Roman" w:hAnsi="Times New Roman" w:cs="Times New Roman"/>
          <w:b/>
          <w:bCs/>
        </w:rPr>
      </w:pPr>
    </w:p>
    <w:p w:rsidR="00437B7D" w:rsidRDefault="0075068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8"/>
          <w:szCs w:val="28"/>
        </w:rPr>
        <w:t xml:space="preserve"> ________________________________________________________________,</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0"/>
          <w:szCs w:val="20"/>
        </w:rPr>
        <w:t>(прізвище, ім’я та по батькові (за наявності) кандидата на посаду судді)</w:t>
      </w:r>
    </w:p>
    <w:p w:rsidR="00437B7D" w:rsidRDefault="00437B7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rsidR="00437B7D" w:rsidRDefault="0075068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________________________________________________________________,</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0"/>
          <w:szCs w:val="20"/>
        </w:rPr>
        <w:t>(дата і місце народження кандидата на посаду судді)</w:t>
      </w:r>
    </w:p>
    <w:p w:rsidR="00437B7D" w:rsidRDefault="00437B7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437B7D" w:rsidRDefault="0075068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адреса зареєстрованого місця проживання ____________________________</w:t>
      </w:r>
      <w:r>
        <w:rPr>
          <w:rFonts w:ascii="Times New Roman" w:eastAsia="Times New Roman" w:hAnsi="Times New Roman" w:cs="Times New Roman"/>
          <w:color w:val="000000"/>
          <w:sz w:val="24"/>
          <w:szCs w:val="24"/>
        </w:rPr>
        <w:br/>
      </w:r>
    </w:p>
    <w:p w:rsidR="00437B7D" w:rsidRDefault="0075068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w:t>
      </w:r>
    </w:p>
    <w:p w:rsidR="00437B7D" w:rsidRDefault="00437B7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437B7D" w:rsidRDefault="0075068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адреса місця фактичного проживання ________________________________</w:t>
      </w:r>
      <w:r>
        <w:rPr>
          <w:rFonts w:ascii="Times New Roman" w:eastAsia="Times New Roman" w:hAnsi="Times New Roman" w:cs="Times New Roman"/>
          <w:color w:val="000000"/>
          <w:sz w:val="24"/>
          <w:szCs w:val="24"/>
        </w:rPr>
        <w:br/>
      </w:r>
    </w:p>
    <w:p w:rsidR="00437B7D" w:rsidRDefault="0075068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w:t>
      </w:r>
      <w:r>
        <w:rPr>
          <w:rFonts w:ascii="Times New Roman" w:eastAsia="Times New Roman" w:hAnsi="Times New Roman" w:cs="Times New Roman"/>
          <w:color w:val="000000"/>
          <w:sz w:val="24"/>
          <w:szCs w:val="24"/>
        </w:rPr>
        <w:br/>
      </w:r>
    </w:p>
    <w:p w:rsidR="00437B7D" w:rsidRDefault="0075068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реєстраційний номер облікової картки платника податків* ___________________,</w:t>
      </w:r>
      <w:r>
        <w:rPr>
          <w:rFonts w:ascii="Times New Roman" w:eastAsia="Times New Roman" w:hAnsi="Times New Roman" w:cs="Times New Roman"/>
          <w:color w:val="000000"/>
          <w:sz w:val="24"/>
          <w:szCs w:val="24"/>
        </w:rPr>
        <w:br/>
      </w:r>
    </w:p>
    <w:p w:rsidR="00437B7D" w:rsidRDefault="0075068A">
      <w:pPr>
        <w:pBdr>
          <w:top w:val="nil"/>
          <w:left w:val="nil"/>
          <w:bottom w:val="nil"/>
          <w:right w:val="nil"/>
          <w:between w:val="nil"/>
        </w:pBdr>
        <w:spacing w:after="0" w:line="240" w:lineRule="auto"/>
        <w:jc w:val="both"/>
        <w:rPr>
          <w:rFonts w:ascii="Times New Roman" w:eastAsia="Times New Roman" w:hAnsi="Times New Roman" w:cs="Times New Roman"/>
          <w:color w:val="000000"/>
          <w:sz w:val="10"/>
          <w:szCs w:val="10"/>
        </w:rPr>
      </w:pPr>
      <w:r>
        <w:rPr>
          <w:rFonts w:ascii="Times New Roman" w:eastAsia="Times New Roman" w:hAnsi="Times New Roman" w:cs="Times New Roman"/>
          <w:color w:val="000000"/>
          <w:sz w:val="24"/>
          <w:szCs w:val="24"/>
        </w:rPr>
        <w:t>претендую на зайняття посади</w:t>
      </w:r>
      <w:r>
        <w:rPr>
          <w:rFonts w:ascii="Times New Roman" w:eastAsia="Times New Roman" w:hAnsi="Times New Roman" w:cs="Times New Roman"/>
          <w:color w:val="000000"/>
          <w:sz w:val="28"/>
          <w:szCs w:val="28"/>
        </w:rPr>
        <w:t xml:space="preserve"> ______________________________________</w:t>
      </w:r>
      <w:r>
        <w:rPr>
          <w:rFonts w:ascii="Times New Roman" w:eastAsia="Times New Roman" w:hAnsi="Times New Roman" w:cs="Times New Roman"/>
          <w:color w:val="000000"/>
          <w:sz w:val="28"/>
          <w:szCs w:val="28"/>
        </w:rPr>
        <w:br/>
      </w:r>
    </w:p>
    <w:p w:rsidR="00437B7D" w:rsidRDefault="00437B7D">
      <w:pPr>
        <w:pBdr>
          <w:top w:val="nil"/>
          <w:left w:val="nil"/>
          <w:bottom w:val="nil"/>
          <w:right w:val="nil"/>
          <w:between w:val="nil"/>
        </w:pBdr>
        <w:spacing w:after="0" w:line="240" w:lineRule="auto"/>
        <w:jc w:val="center"/>
        <w:rPr>
          <w:rFonts w:ascii="Times New Roman" w:eastAsia="Times New Roman" w:hAnsi="Times New Roman" w:cs="Times New Roman"/>
          <w:color w:val="000000"/>
          <w:sz w:val="8"/>
          <w:szCs w:val="8"/>
        </w:rPr>
      </w:pPr>
    </w:p>
    <w:p w:rsidR="00437B7D" w:rsidRDefault="0075068A">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0"/>
          <w:szCs w:val="20"/>
        </w:rPr>
        <w:t>(найменування посади, на яку претендує кандидат на посаду судді)</w:t>
      </w:r>
    </w:p>
    <w:p w:rsidR="00437B7D" w:rsidRDefault="00437B7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437B7D" w:rsidRDefault="0075068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 даю згоду на проведення спеціальної перевірки відомостей щодо мене, у тому числі відомостей, поданих особисто.</w:t>
      </w:r>
    </w:p>
    <w:p w:rsidR="00437B7D" w:rsidRDefault="00437B7D">
      <w:pPr>
        <w:spacing w:after="0" w:line="240" w:lineRule="auto"/>
        <w:jc w:val="both"/>
        <w:rPr>
          <w:rFonts w:ascii="Times New Roman" w:eastAsia="Times New Roman" w:hAnsi="Times New Roman" w:cs="Times New Roman"/>
          <w:sz w:val="28"/>
          <w:szCs w:val="28"/>
        </w:rPr>
      </w:pPr>
    </w:p>
    <w:p w:rsidR="00437B7D" w:rsidRDefault="00437B7D">
      <w:pPr>
        <w:spacing w:after="0" w:line="240" w:lineRule="auto"/>
        <w:jc w:val="both"/>
        <w:rPr>
          <w:rFonts w:ascii="Times New Roman" w:eastAsia="Times New Roman" w:hAnsi="Times New Roman" w:cs="Times New Roman"/>
          <w:sz w:val="28"/>
          <w:szCs w:val="28"/>
        </w:rPr>
      </w:pPr>
    </w:p>
    <w:tbl>
      <w:tblPr>
        <w:tblStyle w:val="aff2"/>
        <w:tblW w:w="9571" w:type="dxa"/>
        <w:tblInd w:w="-115" w:type="dxa"/>
        <w:tblLayout w:type="fixed"/>
        <w:tblLook w:val="0000" w:firstRow="0" w:lastRow="0" w:firstColumn="0" w:lastColumn="0" w:noHBand="0" w:noVBand="0"/>
      </w:tblPr>
      <w:tblGrid>
        <w:gridCol w:w="4772"/>
        <w:gridCol w:w="4799"/>
      </w:tblGrid>
      <w:tr w:rsidR="00437B7D">
        <w:tc>
          <w:tcPr>
            <w:tcW w:w="4772" w:type="dxa"/>
          </w:tcPr>
          <w:p w:rsidR="00437B7D" w:rsidRDefault="0075068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 ____________ </w:t>
            </w:r>
            <w:r>
              <w:rPr>
                <w:rFonts w:ascii="Times New Roman" w:eastAsia="Times New Roman" w:hAnsi="Times New Roman" w:cs="Times New Roman"/>
                <w:sz w:val="24"/>
                <w:szCs w:val="24"/>
              </w:rPr>
              <w:t>20</w:t>
            </w:r>
            <w:r>
              <w:rPr>
                <w:rFonts w:ascii="Times New Roman" w:eastAsia="Times New Roman" w:hAnsi="Times New Roman" w:cs="Times New Roman"/>
                <w:sz w:val="28"/>
                <w:szCs w:val="28"/>
              </w:rPr>
              <w:t xml:space="preserve">__ </w:t>
            </w:r>
            <w:r>
              <w:rPr>
                <w:rFonts w:ascii="Times New Roman" w:eastAsia="Times New Roman" w:hAnsi="Times New Roman" w:cs="Times New Roman"/>
                <w:sz w:val="24"/>
                <w:szCs w:val="24"/>
              </w:rPr>
              <w:t>року</w:t>
            </w:r>
          </w:p>
        </w:tc>
        <w:tc>
          <w:tcPr>
            <w:tcW w:w="4799" w:type="dxa"/>
          </w:tcPr>
          <w:p w:rsidR="00437B7D" w:rsidRDefault="0075068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____________________</w:t>
            </w:r>
            <w:r>
              <w:rPr>
                <w:rFonts w:ascii="Times New Roman" w:eastAsia="Times New Roman" w:hAnsi="Times New Roman" w:cs="Times New Roman"/>
              </w:rPr>
              <w:br/>
            </w:r>
            <w:r>
              <w:rPr>
                <w:rFonts w:ascii="Times New Roman" w:eastAsia="Times New Roman" w:hAnsi="Times New Roman" w:cs="Times New Roman"/>
                <w:sz w:val="20"/>
                <w:szCs w:val="20"/>
              </w:rPr>
              <w:t>(підпис)</w:t>
            </w:r>
          </w:p>
        </w:tc>
      </w:tr>
    </w:tbl>
    <w:p w:rsidR="00437B7D" w:rsidRDefault="00437B7D">
      <w:pPr>
        <w:spacing w:after="0" w:line="240" w:lineRule="auto"/>
        <w:jc w:val="both"/>
        <w:rPr>
          <w:rFonts w:ascii="Times New Roman" w:eastAsia="Times New Roman" w:hAnsi="Times New Roman" w:cs="Times New Roman"/>
          <w:sz w:val="20"/>
          <w:szCs w:val="20"/>
        </w:rPr>
      </w:pPr>
    </w:p>
    <w:p w:rsidR="00437B7D" w:rsidRDefault="0075068A">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 разі відсутності реєстраційного номера облікової картки платника податків зазначається про відмову особи від прийняття реєстраційного номера облікової картки платника податків. Якщо особа подала копію паспорта громадянина України у формі книжечки,</w:t>
      </w:r>
      <w:r>
        <w:rPr>
          <w:rFonts w:ascii="Times New Roman" w:eastAsia="Times New Roman" w:hAnsi="Times New Roman" w:cs="Times New Roman"/>
          <w:color w:val="333333"/>
          <w:highlight w:val="white"/>
        </w:rPr>
        <w:t xml:space="preserve"> </w:t>
      </w:r>
      <w:r>
        <w:rPr>
          <w:rFonts w:ascii="Times New Roman" w:eastAsia="Times New Roman" w:hAnsi="Times New Roman" w:cs="Times New Roman"/>
          <w:sz w:val="20"/>
          <w:szCs w:val="20"/>
        </w:rPr>
        <w:t xml:space="preserve">додається копія сторінки паспорта з відміткою про наявність права здійснювати будь-які платежі за серією та номером паспорта (для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відповідному контролюючому органу і мають відмітку у паспорті). </w:t>
      </w:r>
    </w:p>
    <w:p w:rsidR="00437B7D" w:rsidRDefault="00437B7D">
      <w:pPr>
        <w:spacing w:after="0" w:line="240" w:lineRule="auto"/>
        <w:ind w:left="4536"/>
        <w:rPr>
          <w:rFonts w:ascii="Times New Roman" w:eastAsia="Times New Roman" w:hAnsi="Times New Roman" w:cs="Times New Roman"/>
          <w:sz w:val="28"/>
          <w:szCs w:val="28"/>
        </w:rPr>
      </w:pPr>
    </w:p>
    <w:p w:rsidR="00437B7D" w:rsidRDefault="00437B7D">
      <w:pPr>
        <w:spacing w:after="0" w:line="240" w:lineRule="auto"/>
        <w:ind w:left="4536"/>
        <w:rPr>
          <w:rFonts w:ascii="Times New Roman" w:eastAsia="Times New Roman" w:hAnsi="Times New Roman" w:cs="Times New Roman"/>
          <w:sz w:val="28"/>
          <w:szCs w:val="28"/>
        </w:rPr>
      </w:pPr>
    </w:p>
    <w:p w:rsidR="00437B7D" w:rsidRDefault="00437B7D">
      <w:pPr>
        <w:spacing w:after="0" w:line="240" w:lineRule="auto"/>
        <w:ind w:left="4536"/>
        <w:rPr>
          <w:rFonts w:ascii="Times New Roman" w:eastAsia="Times New Roman" w:hAnsi="Times New Roman" w:cs="Times New Roman"/>
          <w:sz w:val="28"/>
          <w:szCs w:val="28"/>
        </w:rPr>
      </w:pPr>
    </w:p>
    <w:p w:rsidR="00437B7D" w:rsidRDefault="00437B7D">
      <w:pPr>
        <w:spacing w:after="0" w:line="240" w:lineRule="auto"/>
        <w:ind w:left="4536"/>
        <w:rPr>
          <w:rFonts w:ascii="Times New Roman" w:eastAsia="Times New Roman" w:hAnsi="Times New Roman" w:cs="Times New Roman"/>
          <w:sz w:val="28"/>
          <w:szCs w:val="28"/>
        </w:rPr>
      </w:pPr>
    </w:p>
    <w:p w:rsidR="00437B7D" w:rsidRDefault="00437B7D">
      <w:pPr>
        <w:spacing w:after="0" w:line="240" w:lineRule="auto"/>
        <w:ind w:left="4536"/>
        <w:rPr>
          <w:rFonts w:ascii="Times New Roman" w:eastAsia="Times New Roman" w:hAnsi="Times New Roman" w:cs="Times New Roman"/>
          <w:sz w:val="28"/>
          <w:szCs w:val="28"/>
        </w:rPr>
      </w:pPr>
    </w:p>
    <w:p w:rsidR="00437B7D" w:rsidRDefault="00437B7D">
      <w:pPr>
        <w:spacing w:after="0" w:line="240" w:lineRule="auto"/>
        <w:ind w:left="4536"/>
        <w:rPr>
          <w:rFonts w:ascii="Times New Roman" w:eastAsia="Times New Roman" w:hAnsi="Times New Roman" w:cs="Times New Roman"/>
          <w:sz w:val="24"/>
          <w:szCs w:val="24"/>
        </w:rPr>
      </w:pPr>
    </w:p>
    <w:p w:rsidR="00437B7D" w:rsidRDefault="00437B7D">
      <w:pPr>
        <w:spacing w:after="0" w:line="240" w:lineRule="auto"/>
        <w:ind w:left="4536"/>
        <w:rPr>
          <w:rFonts w:ascii="Times New Roman" w:eastAsia="Times New Roman" w:hAnsi="Times New Roman" w:cs="Times New Roman"/>
          <w:sz w:val="28"/>
          <w:szCs w:val="28"/>
        </w:rPr>
      </w:pPr>
    </w:p>
    <w:p w:rsidR="00437B7D" w:rsidRDefault="0075068A">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2</w:t>
      </w:r>
    </w:p>
    <w:p w:rsidR="00437B7D" w:rsidRDefault="0075068A">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t>до Порядку проведення спеціальної перевірки стосовно кандидатів на посаду судді</w:t>
      </w:r>
    </w:p>
    <w:p w:rsidR="00437B7D" w:rsidRDefault="00437B7D">
      <w:pPr>
        <w:spacing w:after="0" w:line="240" w:lineRule="auto"/>
        <w:ind w:left="4536"/>
        <w:rPr>
          <w:rFonts w:ascii="Times New Roman" w:eastAsia="Times New Roman" w:hAnsi="Times New Roman" w:cs="Times New Roman"/>
          <w:sz w:val="28"/>
          <w:szCs w:val="28"/>
        </w:rPr>
      </w:pPr>
    </w:p>
    <w:p w:rsidR="00437B7D" w:rsidRDefault="00437B7D">
      <w:pPr>
        <w:spacing w:after="0" w:line="240" w:lineRule="auto"/>
        <w:ind w:left="4536"/>
        <w:rPr>
          <w:rFonts w:ascii="Times New Roman" w:eastAsia="Times New Roman" w:hAnsi="Times New Roman" w:cs="Times New Roman"/>
          <w:sz w:val="28"/>
          <w:szCs w:val="28"/>
        </w:rPr>
      </w:pPr>
    </w:p>
    <w:tbl>
      <w:tblPr>
        <w:tblStyle w:val="aff3"/>
        <w:tblW w:w="6090" w:type="dxa"/>
        <w:tblInd w:w="4253" w:type="dxa"/>
        <w:tblLayout w:type="fixed"/>
        <w:tblLook w:val="0000" w:firstRow="0" w:lastRow="0" w:firstColumn="0" w:lastColumn="0" w:noHBand="0" w:noVBand="0"/>
      </w:tblPr>
      <w:tblGrid>
        <w:gridCol w:w="6090"/>
      </w:tblGrid>
      <w:tr w:rsidR="00437B7D">
        <w:tc>
          <w:tcPr>
            <w:tcW w:w="6090" w:type="dxa"/>
          </w:tcPr>
          <w:p w:rsidR="00437B7D" w:rsidRDefault="0075068A">
            <w:pPr>
              <w:spacing w:after="0" w:line="240" w:lineRule="auto"/>
              <w:jc w:val="center"/>
              <w:rPr>
                <w:rFonts w:ascii="Times New Roman" w:eastAsia="Times New Roman" w:hAnsi="Times New Roman" w:cs="Times New Roman"/>
                <w:sz w:val="20"/>
                <w:szCs w:val="20"/>
              </w:rPr>
            </w:pPr>
            <w:r w:rsidRPr="00852F00">
              <w:rPr>
                <w:rFonts w:ascii="Times New Roman" w:eastAsia="Times New Roman" w:hAnsi="Times New Roman" w:cs="Times New Roman"/>
                <w:u w:val="single"/>
              </w:rPr>
              <w:t>______________________________________</w:t>
            </w:r>
            <w:r>
              <w:rPr>
                <w:rFonts w:ascii="Times New Roman" w:eastAsia="Times New Roman" w:hAnsi="Times New Roman" w:cs="Times New Roman"/>
              </w:rPr>
              <w:br/>
            </w:r>
            <w:r>
              <w:rPr>
                <w:rFonts w:ascii="Times New Roman" w:eastAsia="Times New Roman" w:hAnsi="Times New Roman" w:cs="Times New Roman"/>
                <w:sz w:val="20"/>
                <w:szCs w:val="20"/>
              </w:rPr>
              <w:t xml:space="preserve">(найменування органу (підрозділу), </w:t>
            </w:r>
          </w:p>
          <w:p w:rsidR="00437B7D" w:rsidRDefault="007506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якого надсилається запит)</w:t>
            </w:r>
          </w:p>
          <w:p w:rsidR="00437B7D" w:rsidRDefault="00437B7D">
            <w:pPr>
              <w:spacing w:after="0" w:line="240" w:lineRule="auto"/>
              <w:jc w:val="center"/>
              <w:rPr>
                <w:rFonts w:ascii="Times New Roman" w:eastAsia="Times New Roman" w:hAnsi="Times New Roman" w:cs="Times New Roman"/>
              </w:rPr>
            </w:pPr>
          </w:p>
          <w:p w:rsidR="00437B7D" w:rsidRDefault="00437B7D">
            <w:pPr>
              <w:spacing w:after="0" w:line="240" w:lineRule="auto"/>
              <w:jc w:val="center"/>
              <w:rPr>
                <w:rFonts w:ascii="Times New Roman" w:eastAsia="Times New Roman" w:hAnsi="Times New Roman" w:cs="Times New Roman"/>
              </w:rPr>
            </w:pPr>
          </w:p>
        </w:tc>
      </w:tr>
    </w:tbl>
    <w:p w:rsidR="00437B7D" w:rsidRDefault="00437B7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rsidR="00437B7D" w:rsidRDefault="0075068A">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ЗАПИТ</w:t>
      </w:r>
    </w:p>
    <w:p w:rsidR="00437B7D" w:rsidRDefault="0075068A">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 перевірку відомостей щодо особи, яка претендує на</w:t>
      </w:r>
    </w:p>
    <w:p w:rsidR="00437B7D" w:rsidRDefault="0075068A">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зайняття посади, яка передбачає зайняття відповідального</w:t>
      </w:r>
    </w:p>
    <w:p w:rsidR="00437B7D" w:rsidRDefault="0075068A">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або особливо відповідального становища, та посад</w:t>
      </w:r>
    </w:p>
    <w:p w:rsidR="00437B7D" w:rsidRDefault="0075068A">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з підвищеним корупційним ризиком</w:t>
      </w:r>
    </w:p>
    <w:p w:rsidR="00437B7D" w:rsidRDefault="00437B7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rsidR="00437B7D" w:rsidRDefault="0075068A" w:rsidP="00DE123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метою підготовки до проведення спеціальної перевірки відповідно статей 56–58 Закону України «Про запобігання корупції» </w:t>
      </w:r>
      <w:r w:rsidR="00E30455">
        <w:rPr>
          <w:rFonts w:ascii="Times New Roman" w:eastAsia="Times New Roman" w:hAnsi="Times New Roman" w:cs="Times New Roman"/>
          <w:color w:val="000000"/>
          <w:sz w:val="24"/>
          <w:szCs w:val="24"/>
        </w:rPr>
        <w:t xml:space="preserve">просимо подати до Вищої кваліфікаційної комісії суддів України </w:t>
      </w:r>
      <w:r w:rsidR="00E30455">
        <w:rPr>
          <w:rFonts w:ascii="Times New Roman" w:eastAsia="Times New Roman" w:hAnsi="Times New Roman" w:cs="Times New Roman"/>
          <w:color w:val="000000"/>
          <w:sz w:val="24"/>
          <w:szCs w:val="24"/>
          <w:lang w:val="uk-UA"/>
        </w:rPr>
        <w:t xml:space="preserve">згідно з </w:t>
      </w:r>
      <w:r>
        <w:rPr>
          <w:rFonts w:ascii="Times New Roman" w:eastAsia="Times New Roman" w:hAnsi="Times New Roman" w:cs="Times New Roman"/>
          <w:color w:val="000000"/>
          <w:sz w:val="24"/>
          <w:szCs w:val="24"/>
        </w:rPr>
        <w:t>Порядк</w:t>
      </w:r>
      <w:r w:rsidR="00E30455">
        <w:rPr>
          <w:rFonts w:ascii="Times New Roman" w:eastAsia="Times New Roman" w:hAnsi="Times New Roman" w:cs="Times New Roman"/>
          <w:color w:val="000000"/>
          <w:sz w:val="24"/>
          <w:szCs w:val="24"/>
          <w:lang w:val="uk-UA"/>
        </w:rPr>
        <w:t>ом</w:t>
      </w:r>
      <w:r>
        <w:rPr>
          <w:rFonts w:ascii="Times New Roman" w:eastAsia="Times New Roman" w:hAnsi="Times New Roman" w:cs="Times New Roman"/>
          <w:color w:val="000000"/>
          <w:sz w:val="24"/>
          <w:szCs w:val="24"/>
        </w:rPr>
        <w:t xml:space="preserve">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w:t>
      </w:r>
      <w:r w:rsidR="00E03B89">
        <w:rPr>
          <w:rFonts w:ascii="Times New Roman" w:eastAsia="Times New Roman" w:hAnsi="Times New Roman" w:cs="Times New Roman"/>
          <w:color w:val="000000"/>
          <w:sz w:val="24"/>
          <w:szCs w:val="24"/>
          <w:lang w:val="uk-UA"/>
        </w:rPr>
        <w:t>им</w:t>
      </w:r>
      <w:r>
        <w:rPr>
          <w:rFonts w:ascii="Times New Roman" w:eastAsia="Times New Roman" w:hAnsi="Times New Roman" w:cs="Times New Roman"/>
          <w:color w:val="000000"/>
          <w:sz w:val="24"/>
          <w:szCs w:val="24"/>
        </w:rPr>
        <w:t xml:space="preserve"> постановою Кабінету Міністрів України від 25 березня 2015 року № 171 </w:t>
      </w:r>
      <w:r w:rsidR="00342361">
        <w:rPr>
          <w:rFonts w:ascii="Times New Roman" w:eastAsia="Times New Roman" w:hAnsi="Times New Roman" w:cs="Times New Roman"/>
          <w:color w:val="000000"/>
          <w:sz w:val="24"/>
          <w:szCs w:val="24"/>
          <w:lang w:val="uk-UA"/>
        </w:rPr>
        <w:t xml:space="preserve">                   </w:t>
      </w:r>
      <w:r w:rsidR="00476A62">
        <w:rPr>
          <w:rFonts w:ascii="Times New Roman" w:eastAsia="Times New Roman" w:hAnsi="Times New Roman" w:cs="Times New Roman"/>
          <w:color w:val="000000"/>
          <w:sz w:val="24"/>
          <w:szCs w:val="24"/>
          <w:lang w:val="uk-UA"/>
        </w:rPr>
        <w:t>(</w:t>
      </w:r>
      <w:r>
        <w:rPr>
          <w:rFonts w:ascii="Times New Roman" w:eastAsia="Times New Roman" w:hAnsi="Times New Roman" w:cs="Times New Roman"/>
          <w:color w:val="000000"/>
          <w:sz w:val="24"/>
          <w:szCs w:val="24"/>
        </w:rPr>
        <w:t xml:space="preserve">в редакції постанови Кабінету Міністрів України від 27 серпня 2022 року № 959, </w:t>
      </w:r>
      <w:r w:rsidR="00E03B89">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зі змінами), відомості про</w:t>
      </w:r>
    </w:p>
    <w:p w:rsidR="00437B7D" w:rsidRDefault="00437B7D">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32"/>
          <w:szCs w:val="32"/>
        </w:rPr>
      </w:pPr>
    </w:p>
    <w:tbl>
      <w:tblPr>
        <w:tblStyle w:val="aff4"/>
        <w:tblW w:w="9345" w:type="dxa"/>
        <w:tblInd w:w="0" w:type="dxa"/>
        <w:tblBorders>
          <w:top w:val="single" w:sz="4" w:space="0" w:color="000000"/>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345"/>
      </w:tblGrid>
      <w:tr w:rsidR="00437B7D">
        <w:tc>
          <w:tcPr>
            <w:tcW w:w="9345" w:type="dxa"/>
          </w:tcPr>
          <w:p w:rsidR="00437B7D" w:rsidRDefault="007506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(прізвище, ім’я та по батькові (за наявності) кандидата на посаду судді в називному відмінку)</w:t>
            </w:r>
          </w:p>
          <w:p w:rsidR="00437B7D" w:rsidRDefault="00437B7D">
            <w:pPr>
              <w:jc w:val="center"/>
              <w:rPr>
                <w:rFonts w:ascii="Times New Roman" w:eastAsia="Times New Roman" w:hAnsi="Times New Roman" w:cs="Times New Roman"/>
                <w:color w:val="000000"/>
                <w:sz w:val="32"/>
                <w:szCs w:val="32"/>
              </w:rPr>
            </w:pPr>
          </w:p>
        </w:tc>
      </w:tr>
      <w:tr w:rsidR="00437B7D">
        <w:tc>
          <w:tcPr>
            <w:tcW w:w="9345" w:type="dxa"/>
          </w:tcPr>
          <w:p w:rsidR="00437B7D" w:rsidRDefault="007506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(дата і місце народження)</w:t>
            </w:r>
          </w:p>
          <w:p w:rsidR="00437B7D" w:rsidRDefault="00437B7D">
            <w:pPr>
              <w:jc w:val="center"/>
              <w:rPr>
                <w:rFonts w:ascii="Times New Roman" w:eastAsia="Times New Roman" w:hAnsi="Times New Roman" w:cs="Times New Roman"/>
                <w:color w:val="000000"/>
                <w:sz w:val="32"/>
                <w:szCs w:val="32"/>
              </w:rPr>
            </w:pPr>
          </w:p>
        </w:tc>
      </w:tr>
      <w:tr w:rsidR="00437B7D">
        <w:tc>
          <w:tcPr>
            <w:tcW w:w="9345" w:type="dxa"/>
          </w:tcPr>
          <w:p w:rsidR="00437B7D" w:rsidRDefault="0075068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(серія (за наявності) та номер паспорта громадянина України, ким і коли виданий)</w:t>
            </w:r>
          </w:p>
          <w:p w:rsidR="00437B7D" w:rsidRDefault="00437B7D">
            <w:pPr>
              <w:jc w:val="center"/>
              <w:rPr>
                <w:rFonts w:ascii="Times New Roman" w:eastAsia="Times New Roman" w:hAnsi="Times New Roman" w:cs="Times New Roman"/>
                <w:color w:val="000000"/>
                <w:sz w:val="32"/>
                <w:szCs w:val="32"/>
              </w:rPr>
            </w:pPr>
          </w:p>
        </w:tc>
      </w:tr>
      <w:tr w:rsidR="00437B7D">
        <w:tc>
          <w:tcPr>
            <w:tcW w:w="9345" w:type="dxa"/>
          </w:tcPr>
          <w:p w:rsidR="00437B7D" w:rsidRDefault="0075068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(адреса зареєстрованого місця проживання та адреса місця фактичного проживання)</w:t>
            </w:r>
          </w:p>
          <w:p w:rsidR="00437B7D" w:rsidRDefault="00437B7D">
            <w:pPr>
              <w:jc w:val="center"/>
              <w:rPr>
                <w:rFonts w:ascii="Times New Roman" w:eastAsia="Times New Roman" w:hAnsi="Times New Roman" w:cs="Times New Roman"/>
                <w:color w:val="000000"/>
                <w:sz w:val="32"/>
                <w:szCs w:val="32"/>
              </w:rPr>
            </w:pPr>
          </w:p>
        </w:tc>
      </w:tr>
      <w:tr w:rsidR="00437B7D">
        <w:tc>
          <w:tcPr>
            <w:tcW w:w="9345" w:type="dxa"/>
          </w:tcPr>
          <w:p w:rsidR="00437B7D" w:rsidRDefault="007506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 роботи та займана посада на дату надання згоди на проведення спеціальної перевірки)</w:t>
            </w:r>
          </w:p>
          <w:p w:rsidR="00437B7D" w:rsidRDefault="00437B7D">
            <w:pPr>
              <w:jc w:val="center"/>
              <w:rPr>
                <w:rFonts w:ascii="Times New Roman" w:eastAsia="Times New Roman" w:hAnsi="Times New Roman" w:cs="Times New Roman"/>
                <w:color w:val="000000"/>
                <w:sz w:val="32"/>
                <w:szCs w:val="32"/>
              </w:rPr>
            </w:pPr>
          </w:p>
        </w:tc>
      </w:tr>
      <w:tr w:rsidR="00DE123B">
        <w:tc>
          <w:tcPr>
            <w:tcW w:w="9345" w:type="dxa"/>
          </w:tcPr>
          <w:p w:rsidR="00DE123B" w:rsidRDefault="00DE123B">
            <w:pPr>
              <w:jc w:val="center"/>
              <w:rPr>
                <w:rFonts w:ascii="Times New Roman" w:eastAsia="Times New Roman" w:hAnsi="Times New Roman" w:cs="Times New Roman"/>
                <w:color w:val="000000"/>
                <w:sz w:val="20"/>
                <w:szCs w:val="20"/>
              </w:rPr>
            </w:pPr>
            <w:r>
              <w:rPr>
                <w:rFonts w:ascii="Times New Roman" w:hAnsi="Times New Roman"/>
                <w:sz w:val="20"/>
                <w:lang w:val="uk-UA"/>
              </w:rPr>
              <w:t>(</w:t>
            </w:r>
            <w:r>
              <w:rPr>
                <w:rFonts w:ascii="Times New Roman" w:hAnsi="Times New Roman"/>
                <w:sz w:val="20"/>
              </w:rPr>
              <w:t>назва органу</w:t>
            </w:r>
            <w:r>
              <w:rPr>
                <w:rFonts w:ascii="Times New Roman" w:hAnsi="Times New Roman"/>
                <w:sz w:val="20"/>
                <w:lang w:val="uk-UA"/>
              </w:rPr>
              <w:t xml:space="preserve"> та </w:t>
            </w:r>
            <w:r>
              <w:rPr>
                <w:rFonts w:ascii="Times New Roman" w:hAnsi="Times New Roman"/>
                <w:sz w:val="20"/>
              </w:rPr>
              <w:t>найменування посади</w:t>
            </w:r>
            <w:r>
              <w:rPr>
                <w:rFonts w:ascii="Times New Roman" w:hAnsi="Times New Roman"/>
                <w:sz w:val="20"/>
                <w:lang w:val="uk-UA"/>
              </w:rPr>
              <w:t xml:space="preserve"> </w:t>
            </w:r>
            <w:r>
              <w:rPr>
                <w:rFonts w:ascii="Times New Roman" w:hAnsi="Times New Roman"/>
                <w:sz w:val="20"/>
              </w:rPr>
              <w:t xml:space="preserve">на яку претендує </w:t>
            </w:r>
            <w:r>
              <w:rPr>
                <w:rFonts w:ascii="Times New Roman" w:hAnsi="Times New Roman"/>
                <w:sz w:val="20"/>
                <w:lang w:val="uk-UA"/>
              </w:rPr>
              <w:t>кандидат</w:t>
            </w:r>
            <w:r>
              <w:rPr>
                <w:rFonts w:ascii="Times New Roman" w:hAnsi="Times New Roman"/>
                <w:sz w:val="20"/>
              </w:rPr>
              <w:t>)</w:t>
            </w:r>
          </w:p>
        </w:tc>
      </w:tr>
    </w:tbl>
    <w:p w:rsidR="00437B7D" w:rsidRDefault="00437B7D">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p>
    <w:tbl>
      <w:tblPr>
        <w:tblStyle w:val="aff5"/>
        <w:tblW w:w="9391" w:type="dxa"/>
        <w:tblInd w:w="-230" w:type="dxa"/>
        <w:tblLayout w:type="fixed"/>
        <w:tblLook w:val="0000" w:firstRow="0" w:lastRow="0" w:firstColumn="0" w:lastColumn="0" w:noHBand="0" w:noVBand="0"/>
      </w:tblPr>
      <w:tblGrid>
        <w:gridCol w:w="1845"/>
        <w:gridCol w:w="3474"/>
        <w:gridCol w:w="1516"/>
        <w:gridCol w:w="2556"/>
      </w:tblGrid>
      <w:tr w:rsidR="00437B7D">
        <w:trPr>
          <w:trHeight w:val="932"/>
        </w:trPr>
        <w:tc>
          <w:tcPr>
            <w:tcW w:w="1845" w:type="dxa"/>
          </w:tcPr>
          <w:p w:rsidR="00437B7D" w:rsidRDefault="007506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w:t>
            </w:r>
            <w:r w:rsidR="00886822">
              <w:rPr>
                <w:rFonts w:ascii="Times New Roman" w:eastAsia="Times New Roman" w:hAnsi="Times New Roman" w:cs="Times New Roman"/>
                <w:sz w:val="24"/>
                <w:szCs w:val="24"/>
                <w:lang w:val="uk-UA"/>
              </w:rPr>
              <w:t>ки</w:t>
            </w:r>
            <w:r>
              <w:rPr>
                <w:rFonts w:ascii="Times New Roman" w:eastAsia="Times New Roman" w:hAnsi="Times New Roman" w:cs="Times New Roman"/>
                <w:sz w:val="24"/>
                <w:szCs w:val="24"/>
              </w:rPr>
              <w:t>:</w:t>
            </w:r>
          </w:p>
        </w:tc>
        <w:tc>
          <w:tcPr>
            <w:tcW w:w="7546" w:type="dxa"/>
            <w:gridSpan w:val="3"/>
          </w:tcPr>
          <w:p w:rsidR="00437B7D" w:rsidRDefault="007506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копії письмової згоди особи на проведення спеціальної перевірки, автобіографії, паспорта громадянина України, інших документів залежно від компетенції органу (підрозділу) на _______ арк. в 1 прим.</w:t>
            </w:r>
          </w:p>
          <w:p w:rsidR="00437B7D" w:rsidRDefault="00437B7D">
            <w:pPr>
              <w:spacing w:after="0" w:line="240" w:lineRule="auto"/>
              <w:rPr>
                <w:rFonts w:ascii="Times New Roman" w:eastAsia="Times New Roman" w:hAnsi="Times New Roman" w:cs="Times New Roman"/>
                <w:sz w:val="16"/>
                <w:szCs w:val="16"/>
              </w:rPr>
            </w:pPr>
          </w:p>
          <w:p w:rsidR="00437B7D" w:rsidRDefault="00437B7D">
            <w:pPr>
              <w:spacing w:after="0" w:line="240" w:lineRule="auto"/>
              <w:rPr>
                <w:rFonts w:ascii="Times New Roman" w:eastAsia="Times New Roman" w:hAnsi="Times New Roman" w:cs="Times New Roman"/>
                <w:sz w:val="16"/>
                <w:szCs w:val="16"/>
              </w:rPr>
            </w:pPr>
          </w:p>
          <w:p w:rsidR="00437B7D" w:rsidRDefault="00437B7D">
            <w:pPr>
              <w:spacing w:after="0" w:line="240" w:lineRule="auto"/>
              <w:rPr>
                <w:rFonts w:ascii="Times New Roman" w:eastAsia="Times New Roman" w:hAnsi="Times New Roman" w:cs="Times New Roman"/>
                <w:sz w:val="24"/>
                <w:szCs w:val="24"/>
              </w:rPr>
            </w:pPr>
          </w:p>
        </w:tc>
      </w:tr>
      <w:tr w:rsidR="00437B7D">
        <w:tc>
          <w:tcPr>
            <w:tcW w:w="5319" w:type="dxa"/>
            <w:gridSpan w:val="2"/>
          </w:tcPr>
          <w:p w:rsidR="00437B7D" w:rsidRDefault="0075068A">
            <w:pPr>
              <w:spacing w:after="0" w:line="240" w:lineRule="auto"/>
              <w:jc w:val="center"/>
              <w:rPr>
                <w:rFonts w:ascii="Times New Roman" w:eastAsia="Times New Roman" w:hAnsi="Times New Roman" w:cs="Times New Roman"/>
                <w:sz w:val="20"/>
                <w:szCs w:val="20"/>
              </w:rPr>
            </w:pPr>
            <w:r w:rsidRPr="00852F00">
              <w:rPr>
                <w:rFonts w:ascii="Times New Roman" w:eastAsia="Times New Roman" w:hAnsi="Times New Roman" w:cs="Times New Roman"/>
                <w:u w:val="single"/>
              </w:rPr>
              <w:t>_____________________________________</w:t>
            </w:r>
            <w:r>
              <w:rPr>
                <w:rFonts w:ascii="Times New Roman" w:eastAsia="Times New Roman" w:hAnsi="Times New Roman" w:cs="Times New Roman"/>
              </w:rPr>
              <w:t xml:space="preserve">  </w:t>
            </w:r>
            <w:r>
              <w:rPr>
                <w:rFonts w:ascii="Times New Roman" w:eastAsia="Times New Roman" w:hAnsi="Times New Roman" w:cs="Times New Roman"/>
              </w:rPr>
              <w:br/>
            </w:r>
            <w:r>
              <w:rPr>
                <w:rFonts w:ascii="Times New Roman" w:eastAsia="Times New Roman" w:hAnsi="Times New Roman" w:cs="Times New Roman"/>
                <w:sz w:val="20"/>
                <w:szCs w:val="20"/>
              </w:rPr>
              <w:t xml:space="preserve">(найменування посади керівника </w:t>
            </w:r>
          </w:p>
          <w:p w:rsidR="00437B7D" w:rsidRDefault="007506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Вищої кваліфікаційної комісії суддів України </w:t>
            </w:r>
          </w:p>
          <w:p w:rsidR="00437B7D" w:rsidRDefault="007506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або іншої особи, яка надсилає запит)</w:t>
            </w:r>
          </w:p>
        </w:tc>
        <w:tc>
          <w:tcPr>
            <w:tcW w:w="1516" w:type="dxa"/>
          </w:tcPr>
          <w:p w:rsidR="00437B7D" w:rsidRDefault="0075068A">
            <w:pPr>
              <w:spacing w:after="0" w:line="240" w:lineRule="auto"/>
              <w:jc w:val="center"/>
              <w:rPr>
                <w:rFonts w:ascii="Times New Roman" w:eastAsia="Times New Roman" w:hAnsi="Times New Roman" w:cs="Times New Roman"/>
              </w:rPr>
            </w:pPr>
            <w:r w:rsidRPr="00852F00">
              <w:rPr>
                <w:rFonts w:ascii="Times New Roman" w:eastAsia="Times New Roman" w:hAnsi="Times New Roman" w:cs="Times New Roman"/>
                <w:u w:val="single"/>
              </w:rPr>
              <w:t>__________</w:t>
            </w:r>
            <w:r>
              <w:rPr>
                <w:rFonts w:ascii="Times New Roman" w:eastAsia="Times New Roman" w:hAnsi="Times New Roman" w:cs="Times New Roman"/>
              </w:rPr>
              <w:br/>
            </w:r>
            <w:r>
              <w:rPr>
                <w:rFonts w:ascii="Times New Roman" w:eastAsia="Times New Roman" w:hAnsi="Times New Roman" w:cs="Times New Roman"/>
                <w:sz w:val="20"/>
                <w:szCs w:val="20"/>
              </w:rPr>
              <w:t>(підпис)</w:t>
            </w:r>
          </w:p>
        </w:tc>
        <w:tc>
          <w:tcPr>
            <w:tcW w:w="2556" w:type="dxa"/>
          </w:tcPr>
          <w:p w:rsidR="00437B7D" w:rsidRDefault="0075068A">
            <w:pPr>
              <w:spacing w:after="0" w:line="240" w:lineRule="auto"/>
              <w:jc w:val="center"/>
              <w:rPr>
                <w:rFonts w:ascii="Times New Roman" w:eastAsia="Times New Roman" w:hAnsi="Times New Roman" w:cs="Times New Roman"/>
              </w:rPr>
            </w:pPr>
            <w:r w:rsidRPr="00852F00">
              <w:rPr>
                <w:rFonts w:ascii="Times New Roman" w:eastAsia="Times New Roman" w:hAnsi="Times New Roman" w:cs="Times New Roman"/>
                <w:u w:val="single"/>
              </w:rPr>
              <w:t>___________________</w:t>
            </w:r>
            <w:r>
              <w:rPr>
                <w:rFonts w:ascii="Times New Roman" w:eastAsia="Times New Roman" w:hAnsi="Times New Roman" w:cs="Times New Roman"/>
              </w:rPr>
              <w:br/>
            </w:r>
            <w:r>
              <w:rPr>
                <w:rFonts w:ascii="Times New Roman" w:eastAsia="Times New Roman" w:hAnsi="Times New Roman" w:cs="Times New Roman"/>
                <w:sz w:val="20"/>
                <w:szCs w:val="20"/>
              </w:rPr>
              <w:t>(власне ім’я та прізвище)</w:t>
            </w:r>
          </w:p>
        </w:tc>
      </w:tr>
    </w:tbl>
    <w:p w:rsidR="00DE123B" w:rsidRDefault="00DE123B">
      <w:pPr>
        <w:spacing w:after="0" w:line="240" w:lineRule="auto"/>
        <w:ind w:left="5670"/>
        <w:rPr>
          <w:rFonts w:ascii="Times New Roman" w:eastAsia="Times New Roman" w:hAnsi="Times New Roman" w:cs="Times New Roman"/>
          <w:sz w:val="24"/>
          <w:szCs w:val="24"/>
        </w:rPr>
      </w:pPr>
    </w:p>
    <w:p w:rsidR="00DE123B" w:rsidRDefault="00DE123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B7D" w:rsidRDefault="0075068A">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3</w:t>
      </w:r>
    </w:p>
    <w:p w:rsidR="00437B7D" w:rsidRDefault="0075068A">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t>до Порядку проведення спеціальної перевірки стосовно кандидатів на посаду судді</w:t>
      </w:r>
    </w:p>
    <w:p w:rsidR="00437B7D" w:rsidRDefault="00437B7D">
      <w:pPr>
        <w:spacing w:after="0" w:line="240" w:lineRule="auto"/>
        <w:ind w:left="4536"/>
        <w:rPr>
          <w:rFonts w:ascii="Times New Roman" w:eastAsia="Times New Roman" w:hAnsi="Times New Roman" w:cs="Times New Roman"/>
          <w:sz w:val="28"/>
          <w:szCs w:val="28"/>
        </w:rPr>
      </w:pPr>
    </w:p>
    <w:p w:rsidR="00437B7D" w:rsidRDefault="00437B7D">
      <w:pPr>
        <w:spacing w:after="0" w:line="240" w:lineRule="auto"/>
        <w:jc w:val="center"/>
        <w:rPr>
          <w:rFonts w:ascii="Times New Roman" w:eastAsia="Times New Roman" w:hAnsi="Times New Roman" w:cs="Times New Roman"/>
          <w:sz w:val="28"/>
          <w:szCs w:val="28"/>
        </w:rPr>
      </w:pPr>
    </w:p>
    <w:p w:rsidR="00437B7D" w:rsidRDefault="0075068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ДОВІДКА</w:t>
      </w:r>
    </w:p>
    <w:p w:rsidR="00437B7D" w:rsidRDefault="0075068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 спеціальну перевірку щодо</w:t>
      </w:r>
    </w:p>
    <w:p w:rsidR="00437B7D" w:rsidRDefault="0075068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 який (яка) претендує на</w:t>
      </w:r>
    </w:p>
    <w:p w:rsidR="00437B7D" w:rsidRDefault="0075068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зайняття посади, яка передбачає зайняття відповідального</w:t>
      </w:r>
    </w:p>
    <w:p w:rsidR="00437B7D" w:rsidRDefault="0075068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або особливо відповідального становища, та посад</w:t>
      </w:r>
    </w:p>
    <w:p w:rsidR="00437B7D" w:rsidRDefault="0075068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 підвищеним корупційним ризиком</w:t>
      </w:r>
    </w:p>
    <w:p w:rsidR="00437B7D" w:rsidRDefault="00437B7D">
      <w:pPr>
        <w:spacing w:after="0" w:line="240" w:lineRule="auto"/>
        <w:jc w:val="center"/>
        <w:rPr>
          <w:rFonts w:ascii="Times New Roman" w:eastAsia="Times New Roman" w:hAnsi="Times New Roman" w:cs="Times New Roman"/>
          <w:sz w:val="24"/>
          <w:szCs w:val="24"/>
          <w:u w:val="single"/>
        </w:rPr>
      </w:pPr>
    </w:p>
    <w:p w:rsidR="00437B7D" w:rsidRDefault="007506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____________________________________________________________________________________</w:t>
      </w:r>
      <w:r>
        <w:rPr>
          <w:rFonts w:ascii="Times New Roman" w:eastAsia="Times New Roman" w:hAnsi="Times New Roman" w:cs="Times New Roman"/>
          <w:b/>
          <w:bCs/>
        </w:rPr>
        <w:br/>
      </w:r>
      <w:r>
        <w:rPr>
          <w:rFonts w:ascii="Times New Roman" w:eastAsia="Times New Roman" w:hAnsi="Times New Roman" w:cs="Times New Roman"/>
          <w:sz w:val="20"/>
          <w:szCs w:val="20"/>
        </w:rPr>
        <w:t>(прізвище, ім’я та по батькові (за наявності) кандидата на посаду судді в називному відмінку)</w:t>
      </w:r>
    </w:p>
    <w:p w:rsidR="00437B7D" w:rsidRDefault="00437B7D">
      <w:pPr>
        <w:spacing w:after="0" w:line="240" w:lineRule="auto"/>
        <w:jc w:val="center"/>
        <w:rPr>
          <w:rFonts w:ascii="Times New Roman" w:eastAsia="Times New Roman" w:hAnsi="Times New Roman" w:cs="Times New Roman"/>
          <w:sz w:val="20"/>
          <w:szCs w:val="20"/>
        </w:rPr>
      </w:pPr>
    </w:p>
    <w:p w:rsidR="00437B7D" w:rsidRDefault="0075068A">
      <w:pPr>
        <w:spacing w:after="0" w:line="240" w:lineRule="auto"/>
        <w:jc w:val="center"/>
        <w:rPr>
          <w:rFonts w:ascii="Times New Roman" w:eastAsia="Times New Roman" w:hAnsi="Times New Roman" w:cs="Times New Roman"/>
          <w:sz w:val="20"/>
          <w:szCs w:val="20"/>
        </w:rPr>
      </w:pPr>
      <w:bookmarkStart w:id="1" w:name="_heading=h.7lq8htkbtv8d" w:colFirst="0" w:colLast="0"/>
      <w:bookmarkEnd w:id="1"/>
      <w:r>
        <w:rPr>
          <w:rFonts w:ascii="Times New Roman" w:eastAsia="Times New Roman" w:hAnsi="Times New Roman" w:cs="Times New Roman"/>
          <w:sz w:val="24"/>
          <w:szCs w:val="24"/>
        </w:rPr>
        <w:t xml:space="preserve">кандидат на посаду судді </w:t>
      </w:r>
      <w:r>
        <w:rPr>
          <w:rFonts w:ascii="Times New Roman" w:eastAsia="Times New Roman" w:hAnsi="Times New Roman" w:cs="Times New Roman"/>
        </w:rPr>
        <w:t>____________________________________________________________</w:t>
      </w:r>
      <w:r>
        <w:rPr>
          <w:rFonts w:ascii="Times New Roman" w:eastAsia="Times New Roman" w:hAnsi="Times New Roman" w:cs="Times New Roman"/>
        </w:rPr>
        <w:br/>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найменування суду в родовому відмінку (за наявності)</w:t>
      </w:r>
      <w:r>
        <w:rPr>
          <w:rFonts w:ascii="Times New Roman" w:eastAsia="Times New Roman" w:hAnsi="Times New Roman" w:cs="Times New Roman"/>
        </w:rPr>
        <w:br/>
      </w:r>
    </w:p>
    <w:p w:rsidR="00437B7D" w:rsidRDefault="0075068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Відповідно </w:t>
      </w:r>
      <w:r w:rsidR="00B10AE2">
        <w:rPr>
          <w:rFonts w:ascii="Times New Roman" w:eastAsia="Times New Roman" w:hAnsi="Times New Roman" w:cs="Times New Roman"/>
          <w:color w:val="000000"/>
          <w:sz w:val="24"/>
          <w:szCs w:val="24"/>
          <w:lang w:val="uk-UA"/>
        </w:rPr>
        <w:t xml:space="preserve">до </w:t>
      </w:r>
      <w:r>
        <w:rPr>
          <w:rFonts w:ascii="Times New Roman" w:eastAsia="Times New Roman" w:hAnsi="Times New Roman" w:cs="Times New Roman"/>
          <w:color w:val="000000"/>
          <w:sz w:val="24"/>
          <w:szCs w:val="24"/>
        </w:rPr>
        <w:t>статей 56–58 Закону України «Про запобігання корупції»,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w:t>
      </w:r>
      <w:r w:rsidR="00476A62">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в редакції постанови Кабінету Міністрів України від 27 серпня 2022 року № 959, зі змінами), Вищою кваліфікаційною комісією суддів України організовано проведення спеціальної перевірки стосовно</w:t>
      </w:r>
    </w:p>
    <w:p w:rsidR="00437B7D" w:rsidRDefault="00437B7D">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p>
    <w:p w:rsidR="00437B7D" w:rsidRDefault="00437B7D">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p>
    <w:tbl>
      <w:tblPr>
        <w:tblStyle w:val="aff6"/>
        <w:tblW w:w="9356" w:type="dxa"/>
        <w:tblInd w:w="0" w:type="dxa"/>
        <w:tblBorders>
          <w:top w:val="single" w:sz="4" w:space="0" w:color="000000"/>
        </w:tblBorders>
        <w:tblLayout w:type="fixed"/>
        <w:tblLook w:val="0400" w:firstRow="0" w:lastRow="0" w:firstColumn="0" w:lastColumn="0" w:noHBand="0" w:noVBand="1"/>
      </w:tblPr>
      <w:tblGrid>
        <w:gridCol w:w="9356"/>
      </w:tblGrid>
      <w:tr w:rsidR="00437B7D">
        <w:tc>
          <w:tcPr>
            <w:tcW w:w="9356" w:type="dxa"/>
          </w:tcPr>
          <w:p w:rsidR="00437B7D" w:rsidRDefault="0075068A">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0"/>
                <w:szCs w:val="20"/>
              </w:rPr>
              <w:t xml:space="preserve">(прізвище, ім’я та по батькові (за наявності), дата і місце народження, </w:t>
            </w:r>
            <w:r>
              <w:rPr>
                <w:rFonts w:ascii="Times New Roman" w:eastAsia="Times New Roman" w:hAnsi="Times New Roman" w:cs="Times New Roman"/>
                <w:sz w:val="20"/>
                <w:szCs w:val="20"/>
              </w:rPr>
              <w:t xml:space="preserve">адреса зареєстрованого </w:t>
            </w:r>
            <w:r>
              <w:rPr>
                <w:rFonts w:ascii="Times New Roman" w:eastAsia="Times New Roman" w:hAnsi="Times New Roman" w:cs="Times New Roman"/>
                <w:color w:val="000000"/>
                <w:sz w:val="20"/>
                <w:szCs w:val="20"/>
              </w:rPr>
              <w:t>місця проживання та місця фактичного проживання кандидата на посаду судді)</w:t>
            </w:r>
          </w:p>
        </w:tc>
      </w:tr>
    </w:tbl>
    <w:p w:rsidR="00437B7D" w:rsidRDefault="00437B7D">
      <w:pPr>
        <w:spacing w:after="0" w:line="240" w:lineRule="auto"/>
        <w:ind w:firstLine="567"/>
        <w:jc w:val="both"/>
        <w:rPr>
          <w:rFonts w:ascii="Times New Roman" w:eastAsia="Times New Roman" w:hAnsi="Times New Roman" w:cs="Times New Roman"/>
          <w:sz w:val="24"/>
          <w:szCs w:val="24"/>
        </w:rPr>
      </w:pPr>
    </w:p>
    <w:p w:rsidR="00437B7D" w:rsidRDefault="0075068A">
      <w:pPr>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sz w:val="24"/>
          <w:szCs w:val="24"/>
        </w:rPr>
        <w:t>Для проведення спеціальної перевірки подано копії письмової згоди особи, яка претендує на зайняття посади, на проведення спеціальної перевірки, автобіографії, паспорта громадянина України, документів про освіту, вчені звання, наукові ступені, медичної довідки про стан здоров’я за формою, затвердженою МОЗ, щодо перебування на обліку в психоневрологічних або наркологічних закладах охорони здоров’я, військово-облікового документа, заяви, передбаченої частиною першою статті 6 Закону України «Про очищення влади», копії інших документів</w:t>
      </w:r>
    </w:p>
    <w:p w:rsidR="00437B7D" w:rsidRDefault="00437B7D">
      <w:pPr>
        <w:spacing w:after="0" w:line="240" w:lineRule="auto"/>
        <w:ind w:firstLine="567"/>
        <w:jc w:val="both"/>
        <w:rPr>
          <w:rFonts w:ascii="Times New Roman" w:eastAsia="Times New Roman" w:hAnsi="Times New Roman" w:cs="Times New Roman"/>
        </w:rPr>
      </w:pPr>
    </w:p>
    <w:p w:rsidR="00437B7D" w:rsidRDefault="0075068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w:t>
      </w:r>
    </w:p>
    <w:p w:rsidR="00437B7D" w:rsidRDefault="007506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(зазначаються у разі наявності)</w:t>
      </w:r>
    </w:p>
    <w:p w:rsidR="00437B7D" w:rsidRDefault="00437B7D">
      <w:pPr>
        <w:spacing w:after="0" w:line="240" w:lineRule="auto"/>
        <w:rPr>
          <w:rFonts w:ascii="Times New Roman" w:eastAsia="Times New Roman" w:hAnsi="Times New Roman" w:cs="Times New Roman"/>
        </w:rPr>
      </w:pPr>
    </w:p>
    <w:p w:rsidR="00437B7D" w:rsidRDefault="00437B7D">
      <w:pPr>
        <w:spacing w:after="0" w:line="240" w:lineRule="auto"/>
        <w:rPr>
          <w:rFonts w:ascii="Times New Roman" w:eastAsia="Times New Roman" w:hAnsi="Times New Roman" w:cs="Times New Roman"/>
        </w:rPr>
      </w:pPr>
    </w:p>
    <w:p w:rsidR="00437B7D" w:rsidRDefault="0075068A">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Запити про надання відомостей стосовно </w:t>
      </w:r>
      <w:r>
        <w:rPr>
          <w:rFonts w:ascii="Times New Roman" w:eastAsia="Times New Roman" w:hAnsi="Times New Roman" w:cs="Times New Roman"/>
        </w:rPr>
        <w:t>_________________________________________</w:t>
      </w:r>
    </w:p>
    <w:p w:rsidR="00437B7D" w:rsidRDefault="0075068A">
      <w:pPr>
        <w:spacing w:after="0" w:line="240" w:lineRule="auto"/>
        <w:ind w:left="496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(прізвище, ім’я та по батькові (за наявності) кандидата на посаду судді)</w:t>
      </w:r>
    </w:p>
    <w:p w:rsidR="00437B7D" w:rsidRDefault="00437B7D">
      <w:pPr>
        <w:spacing w:after="0" w:line="240" w:lineRule="auto"/>
        <w:rPr>
          <w:rFonts w:ascii="Times New Roman" w:eastAsia="Times New Roman" w:hAnsi="Times New Roman" w:cs="Times New Roman"/>
          <w:sz w:val="24"/>
          <w:szCs w:val="24"/>
        </w:rPr>
      </w:pPr>
    </w:p>
    <w:p w:rsidR="00437B7D" w:rsidRDefault="00437B7D">
      <w:pPr>
        <w:spacing w:after="0" w:line="240" w:lineRule="auto"/>
        <w:rPr>
          <w:rFonts w:ascii="Times New Roman" w:eastAsia="Times New Roman" w:hAnsi="Times New Roman" w:cs="Times New Roman"/>
          <w:sz w:val="24"/>
          <w:szCs w:val="24"/>
        </w:rPr>
      </w:pPr>
    </w:p>
    <w:p w:rsidR="00437B7D" w:rsidRDefault="0075068A">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надсилалися до</w:t>
      </w:r>
      <w:r>
        <w:rPr>
          <w:rFonts w:ascii="Times New Roman" w:eastAsia="Times New Roman" w:hAnsi="Times New Roman" w:cs="Times New Roman"/>
        </w:rPr>
        <w:t xml:space="preserve"> _____________________________________________________________________.</w:t>
      </w:r>
    </w:p>
    <w:p w:rsidR="00437B7D" w:rsidRDefault="0075068A">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(найменування органів (підрозділів)</w:t>
      </w:r>
    </w:p>
    <w:p w:rsidR="00437B7D" w:rsidRDefault="00437B7D">
      <w:pPr>
        <w:spacing w:after="0" w:line="240" w:lineRule="auto"/>
        <w:rPr>
          <w:rFonts w:ascii="Times New Roman" w:eastAsia="Times New Roman" w:hAnsi="Times New Roman" w:cs="Times New Roman"/>
        </w:rPr>
      </w:pPr>
    </w:p>
    <w:p w:rsidR="00437B7D" w:rsidRDefault="0075068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проведення спеціальної перевірки відомостей щодо особи, яка претендує на зайняття посади, до Національного агентства з питань запобігання корупції подано </w:t>
      </w:r>
      <w:r>
        <w:rPr>
          <w:rFonts w:ascii="Times New Roman" w:eastAsia="Times New Roman" w:hAnsi="Times New Roman" w:cs="Times New Roman"/>
          <w:sz w:val="24"/>
          <w:szCs w:val="24"/>
        </w:rPr>
        <w:lastRenderedPageBreak/>
        <w:t>декларацію особи, уповноваженої на виконання функцій держави або місцевого самоврядування, за минулий рік у порядку, визначеному частиною першою статті 45 Закону України «Про запобігання корупції», або в порядку, визначеному Національним агентством з питань запобігання корупції відповідно до статті 52</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Закону України «Про запобігання корупції».</w:t>
      </w:r>
    </w:p>
    <w:p w:rsidR="00437B7D" w:rsidRDefault="00437B7D">
      <w:pPr>
        <w:spacing w:after="0" w:line="240" w:lineRule="auto"/>
        <w:ind w:firstLine="360"/>
        <w:jc w:val="both"/>
        <w:rPr>
          <w:rFonts w:ascii="Times New Roman" w:eastAsia="Times New Roman" w:hAnsi="Times New Roman" w:cs="Times New Roman"/>
          <w:sz w:val="24"/>
          <w:szCs w:val="24"/>
        </w:rPr>
      </w:pPr>
    </w:p>
    <w:p w:rsidR="00437B7D" w:rsidRDefault="0075068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запити одержано інформацію від:</w:t>
      </w:r>
    </w:p>
    <w:p w:rsidR="00437B7D" w:rsidRDefault="00437B7D">
      <w:pPr>
        <w:spacing w:after="0" w:line="240" w:lineRule="auto"/>
        <w:ind w:firstLine="567"/>
        <w:jc w:val="both"/>
        <w:rPr>
          <w:rFonts w:ascii="Times New Roman" w:eastAsia="Times New Roman" w:hAnsi="Times New Roman" w:cs="Times New Roman"/>
          <w:sz w:val="20"/>
          <w:szCs w:val="20"/>
        </w:rPr>
      </w:pPr>
    </w:p>
    <w:p w:rsidR="00437B7D" w:rsidRDefault="0075068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437B7D" w:rsidRDefault="0075068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(найменування органу (підрозділу)</w:t>
      </w:r>
    </w:p>
    <w:p w:rsidR="00437B7D" w:rsidRDefault="00437B7D">
      <w:pPr>
        <w:spacing w:after="0" w:line="240" w:lineRule="auto"/>
        <w:jc w:val="both"/>
        <w:rPr>
          <w:rFonts w:ascii="Times New Roman" w:eastAsia="Times New Roman" w:hAnsi="Times New Roman" w:cs="Times New Roman"/>
          <w:sz w:val="20"/>
          <w:szCs w:val="20"/>
        </w:rPr>
      </w:pPr>
    </w:p>
    <w:p w:rsidR="00437B7D" w:rsidRDefault="0075068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щодо ________________________________________________________________________;</w:t>
      </w:r>
    </w:p>
    <w:p w:rsidR="00437B7D" w:rsidRDefault="0075068A">
      <w:pPr>
        <w:spacing w:after="0" w:line="240" w:lineRule="auto"/>
        <w:ind w:left="360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(короткий опис отриманої інформації)</w:t>
      </w:r>
    </w:p>
    <w:p w:rsidR="00437B7D" w:rsidRDefault="00437B7D">
      <w:pPr>
        <w:spacing w:after="0" w:line="240" w:lineRule="auto"/>
        <w:ind w:firstLine="360"/>
        <w:jc w:val="both"/>
        <w:rPr>
          <w:rFonts w:ascii="Times New Roman" w:eastAsia="Times New Roman" w:hAnsi="Times New Roman" w:cs="Times New Roman"/>
          <w:sz w:val="24"/>
          <w:szCs w:val="24"/>
        </w:rPr>
      </w:pPr>
    </w:p>
    <w:p w:rsidR="00437B7D" w:rsidRDefault="0075068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437B7D" w:rsidRDefault="0075068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(найменування органу (підрозділу)</w:t>
      </w:r>
    </w:p>
    <w:p w:rsidR="00437B7D" w:rsidRDefault="00437B7D">
      <w:pPr>
        <w:spacing w:after="0" w:line="240" w:lineRule="auto"/>
        <w:jc w:val="both"/>
        <w:rPr>
          <w:rFonts w:ascii="Times New Roman" w:eastAsia="Times New Roman" w:hAnsi="Times New Roman" w:cs="Times New Roman"/>
          <w:sz w:val="20"/>
          <w:szCs w:val="20"/>
        </w:rPr>
      </w:pPr>
    </w:p>
    <w:p w:rsidR="00437B7D" w:rsidRDefault="0075068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щодо ________________________________________________________________________;</w:t>
      </w:r>
    </w:p>
    <w:p w:rsidR="00437B7D" w:rsidRDefault="0075068A">
      <w:pPr>
        <w:spacing w:after="0" w:line="240" w:lineRule="auto"/>
        <w:ind w:left="360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(короткий опис отриманої інформації)</w:t>
      </w:r>
    </w:p>
    <w:p w:rsidR="00437B7D" w:rsidRDefault="00437B7D">
      <w:pPr>
        <w:spacing w:after="0" w:line="240" w:lineRule="auto"/>
        <w:jc w:val="both"/>
        <w:rPr>
          <w:rFonts w:ascii="Times New Roman" w:eastAsia="Times New Roman" w:hAnsi="Times New Roman" w:cs="Times New Roman"/>
          <w:sz w:val="24"/>
          <w:szCs w:val="24"/>
        </w:rPr>
      </w:pPr>
    </w:p>
    <w:p w:rsidR="00437B7D" w:rsidRDefault="0075068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437B7D" w:rsidRDefault="0075068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(найменування органу (підрозділу)</w:t>
      </w:r>
    </w:p>
    <w:p w:rsidR="00437B7D" w:rsidRDefault="00437B7D">
      <w:pPr>
        <w:spacing w:after="0" w:line="240" w:lineRule="auto"/>
        <w:jc w:val="both"/>
        <w:rPr>
          <w:rFonts w:ascii="Times New Roman" w:eastAsia="Times New Roman" w:hAnsi="Times New Roman" w:cs="Times New Roman"/>
          <w:sz w:val="20"/>
          <w:szCs w:val="20"/>
        </w:rPr>
      </w:pPr>
    </w:p>
    <w:p w:rsidR="00437B7D" w:rsidRDefault="0075068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щодо ________________________________________________________________________.</w:t>
      </w:r>
    </w:p>
    <w:p w:rsidR="00437B7D" w:rsidRDefault="0075068A">
      <w:pPr>
        <w:spacing w:after="0" w:line="240" w:lineRule="auto"/>
        <w:ind w:left="360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(короткий опис отриманої інформації)</w:t>
      </w:r>
    </w:p>
    <w:p w:rsidR="00437B7D" w:rsidRDefault="00437B7D">
      <w:pPr>
        <w:spacing w:after="0" w:line="240" w:lineRule="auto"/>
        <w:ind w:firstLine="360"/>
        <w:jc w:val="both"/>
        <w:rPr>
          <w:rFonts w:ascii="Times New Roman" w:eastAsia="Times New Roman" w:hAnsi="Times New Roman" w:cs="Times New Roman"/>
          <w:sz w:val="24"/>
          <w:szCs w:val="24"/>
        </w:rPr>
      </w:pPr>
    </w:p>
    <w:p w:rsidR="00437B7D" w:rsidRDefault="0075068A">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Крім того, проведено перевірку відомостей в:</w:t>
      </w:r>
    </w:p>
    <w:p w:rsidR="00437B7D" w:rsidRDefault="00437B7D">
      <w:pPr>
        <w:spacing w:after="0" w:line="240" w:lineRule="auto"/>
        <w:ind w:firstLine="566"/>
        <w:jc w:val="both"/>
        <w:rPr>
          <w:rFonts w:ascii="Times New Roman" w:eastAsia="Times New Roman" w:hAnsi="Times New Roman" w:cs="Times New Roman"/>
          <w:sz w:val="24"/>
          <w:szCs w:val="24"/>
        </w:rPr>
      </w:pPr>
    </w:p>
    <w:p w:rsidR="00437B7D" w:rsidRDefault="0075068A">
      <w:pPr>
        <w:numPr>
          <w:ilvl w:val="0"/>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Єдиному державному реєстрі судових рішень</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та (виявлено / не виявлено) інформацію про обмеження дієздатності або недієздатності;</w:t>
      </w:r>
    </w:p>
    <w:p w:rsidR="00437B7D" w:rsidRDefault="00437B7D">
      <w:pPr>
        <w:spacing w:after="0" w:line="240" w:lineRule="auto"/>
        <w:ind w:firstLine="566"/>
        <w:jc w:val="both"/>
        <w:rPr>
          <w:rFonts w:ascii="Times New Roman" w:eastAsia="Times New Roman" w:hAnsi="Times New Roman" w:cs="Times New Roman"/>
          <w:sz w:val="24"/>
          <w:szCs w:val="24"/>
        </w:rPr>
      </w:pPr>
    </w:p>
    <w:p w:rsidR="00437B7D" w:rsidRDefault="0075068A">
      <w:pPr>
        <w:numPr>
          <w:ilvl w:val="0"/>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Єдиному державному реєстрі юридичних осіб, фізичних осіб – підприємців та громадських формувань та (виявлено / не виявлено) інформацію про               _____________________________________________________________________________</w:t>
      </w:r>
    </w:p>
    <w:p w:rsidR="00437B7D" w:rsidRDefault="0075068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(короткий опис інформації у разі виявлення)</w:t>
      </w:r>
    </w:p>
    <w:p w:rsidR="00437B7D" w:rsidRDefault="00437B7D">
      <w:pPr>
        <w:spacing w:after="0" w:line="240" w:lineRule="auto"/>
        <w:jc w:val="both"/>
        <w:rPr>
          <w:rFonts w:ascii="Times New Roman" w:eastAsia="Times New Roman" w:hAnsi="Times New Roman" w:cs="Times New Roman"/>
          <w:sz w:val="24"/>
          <w:szCs w:val="24"/>
        </w:rPr>
      </w:pPr>
    </w:p>
    <w:p w:rsidR="00437B7D" w:rsidRDefault="0075068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 кандидата на посаду судді отримано пояснення від _________________________</w:t>
      </w:r>
    </w:p>
    <w:p w:rsidR="00437B7D" w:rsidRDefault="0075068A" w:rsidP="00852F00">
      <w:pPr>
        <w:spacing w:after="0" w:line="240" w:lineRule="auto"/>
        <w:ind w:left="623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(зазначається </w:t>
      </w:r>
      <w:r w:rsidR="00852F00">
        <w:rPr>
          <w:rFonts w:ascii="Times New Roman" w:eastAsia="Times New Roman" w:hAnsi="Times New Roman" w:cs="Times New Roman"/>
          <w:sz w:val="20"/>
          <w:szCs w:val="20"/>
          <w:lang w:val="uk-UA"/>
        </w:rPr>
        <w:t xml:space="preserve">дата </w:t>
      </w:r>
      <w:r>
        <w:rPr>
          <w:rFonts w:ascii="Times New Roman" w:eastAsia="Times New Roman" w:hAnsi="Times New Roman" w:cs="Times New Roman"/>
          <w:sz w:val="20"/>
          <w:szCs w:val="20"/>
        </w:rPr>
        <w:t>у разі наявності)</w:t>
      </w:r>
    </w:p>
    <w:p w:rsidR="00437B7D" w:rsidRDefault="00437B7D">
      <w:pPr>
        <w:spacing w:after="0" w:line="240" w:lineRule="auto"/>
        <w:jc w:val="both"/>
        <w:rPr>
          <w:rFonts w:ascii="Times New Roman" w:eastAsia="Times New Roman" w:hAnsi="Times New Roman" w:cs="Times New Roman"/>
          <w:sz w:val="20"/>
          <w:szCs w:val="20"/>
        </w:rPr>
      </w:pPr>
    </w:p>
    <w:p w:rsidR="00437B7D" w:rsidRDefault="00437B7D">
      <w:pPr>
        <w:spacing w:after="0" w:line="240" w:lineRule="auto"/>
        <w:jc w:val="both"/>
        <w:rPr>
          <w:rFonts w:ascii="Times New Roman" w:eastAsia="Times New Roman" w:hAnsi="Times New Roman" w:cs="Times New Roman"/>
          <w:sz w:val="20"/>
          <w:szCs w:val="20"/>
        </w:rPr>
      </w:pPr>
    </w:p>
    <w:p w:rsidR="00437B7D" w:rsidRDefault="00437B7D">
      <w:pPr>
        <w:spacing w:after="0" w:line="240" w:lineRule="auto"/>
        <w:jc w:val="both"/>
        <w:rPr>
          <w:rFonts w:ascii="Times New Roman" w:eastAsia="Times New Roman" w:hAnsi="Times New Roman" w:cs="Times New Roman"/>
          <w:sz w:val="20"/>
          <w:szCs w:val="20"/>
        </w:rPr>
      </w:pPr>
    </w:p>
    <w:tbl>
      <w:tblPr>
        <w:tblStyle w:val="aff7"/>
        <w:tblW w:w="9571" w:type="dxa"/>
        <w:tblInd w:w="-230" w:type="dxa"/>
        <w:tblLayout w:type="fixed"/>
        <w:tblLook w:val="0000" w:firstRow="0" w:lastRow="0" w:firstColumn="0" w:lastColumn="0" w:noHBand="0" w:noVBand="0"/>
      </w:tblPr>
      <w:tblGrid>
        <w:gridCol w:w="5046"/>
        <w:gridCol w:w="1686"/>
        <w:gridCol w:w="2839"/>
      </w:tblGrid>
      <w:tr w:rsidR="00437B7D">
        <w:tc>
          <w:tcPr>
            <w:tcW w:w="5046" w:type="dxa"/>
          </w:tcPr>
          <w:p w:rsidR="00437B7D" w:rsidRDefault="0075068A">
            <w:pPr>
              <w:spacing w:after="0" w:line="240" w:lineRule="auto"/>
              <w:jc w:val="center"/>
              <w:rPr>
                <w:rFonts w:ascii="Times New Roman" w:eastAsia="Times New Roman" w:hAnsi="Times New Roman" w:cs="Times New Roman"/>
              </w:rPr>
            </w:pPr>
            <w:r w:rsidRPr="00852F00">
              <w:rPr>
                <w:rFonts w:ascii="Times New Roman" w:eastAsia="Times New Roman" w:hAnsi="Times New Roman" w:cs="Times New Roman"/>
                <w:u w:val="single"/>
              </w:rPr>
              <w:t>____________________________________</w:t>
            </w:r>
            <w:r>
              <w:rPr>
                <w:rFonts w:ascii="Times New Roman" w:eastAsia="Times New Roman" w:hAnsi="Times New Roman" w:cs="Times New Roman"/>
              </w:rPr>
              <w:br/>
            </w:r>
            <w:r>
              <w:rPr>
                <w:rFonts w:ascii="Times New Roman" w:eastAsia="Times New Roman" w:hAnsi="Times New Roman" w:cs="Times New Roman"/>
                <w:sz w:val="20"/>
                <w:szCs w:val="20"/>
              </w:rPr>
              <w:t>(найменування посади керівника структурного підрозділу секретаріату Вищої кваліфікаційної комісії суддів України, до основних функцій якого належать повноваження з організаційного забезпечення проведення спеціальної перевірки щодо кандидатів на посаду судді)</w:t>
            </w:r>
          </w:p>
        </w:tc>
        <w:tc>
          <w:tcPr>
            <w:tcW w:w="1686" w:type="dxa"/>
          </w:tcPr>
          <w:p w:rsidR="00437B7D" w:rsidRDefault="0075068A">
            <w:pPr>
              <w:spacing w:after="0" w:line="240" w:lineRule="auto"/>
              <w:jc w:val="center"/>
              <w:rPr>
                <w:rFonts w:ascii="Times New Roman" w:eastAsia="Times New Roman" w:hAnsi="Times New Roman" w:cs="Times New Roman"/>
              </w:rPr>
            </w:pPr>
            <w:r w:rsidRPr="00852F00">
              <w:rPr>
                <w:rFonts w:ascii="Times New Roman" w:eastAsia="Times New Roman" w:hAnsi="Times New Roman" w:cs="Times New Roman"/>
                <w:u w:val="single"/>
              </w:rPr>
              <w:t>__________</w:t>
            </w:r>
            <w:r>
              <w:rPr>
                <w:rFonts w:ascii="Times New Roman" w:eastAsia="Times New Roman" w:hAnsi="Times New Roman" w:cs="Times New Roman"/>
              </w:rPr>
              <w:br/>
            </w:r>
            <w:r>
              <w:rPr>
                <w:rFonts w:ascii="Times New Roman" w:eastAsia="Times New Roman" w:hAnsi="Times New Roman" w:cs="Times New Roman"/>
                <w:sz w:val="20"/>
                <w:szCs w:val="20"/>
              </w:rPr>
              <w:t>(підпис)</w:t>
            </w:r>
          </w:p>
        </w:tc>
        <w:tc>
          <w:tcPr>
            <w:tcW w:w="2839" w:type="dxa"/>
          </w:tcPr>
          <w:p w:rsidR="00437B7D" w:rsidRDefault="0075068A">
            <w:pPr>
              <w:spacing w:after="0" w:line="240" w:lineRule="auto"/>
              <w:jc w:val="center"/>
              <w:rPr>
                <w:rFonts w:ascii="Times New Roman" w:eastAsia="Times New Roman" w:hAnsi="Times New Roman" w:cs="Times New Roman"/>
              </w:rPr>
            </w:pPr>
            <w:r w:rsidRPr="00852F00">
              <w:rPr>
                <w:rFonts w:ascii="Times New Roman" w:eastAsia="Times New Roman" w:hAnsi="Times New Roman" w:cs="Times New Roman"/>
                <w:u w:val="single"/>
              </w:rPr>
              <w:t>__________________</w:t>
            </w:r>
            <w:r>
              <w:rPr>
                <w:rFonts w:ascii="Times New Roman" w:eastAsia="Times New Roman" w:hAnsi="Times New Roman" w:cs="Times New Roman"/>
              </w:rPr>
              <w:br/>
            </w:r>
            <w:r>
              <w:rPr>
                <w:rFonts w:ascii="Times New Roman" w:eastAsia="Times New Roman" w:hAnsi="Times New Roman" w:cs="Times New Roman"/>
                <w:sz w:val="20"/>
                <w:szCs w:val="20"/>
              </w:rPr>
              <w:t>(власне ім’я та прізвище)</w:t>
            </w:r>
          </w:p>
        </w:tc>
      </w:tr>
    </w:tbl>
    <w:p w:rsidR="00437B7D" w:rsidRDefault="00437B7D">
      <w:pPr>
        <w:spacing w:after="0" w:line="240" w:lineRule="auto"/>
        <w:rPr>
          <w:rFonts w:ascii="Times New Roman" w:eastAsia="Times New Roman" w:hAnsi="Times New Roman" w:cs="Times New Roman"/>
        </w:rPr>
      </w:pPr>
    </w:p>
    <w:p w:rsidR="00437B7D" w:rsidRDefault="00437B7D">
      <w:pPr>
        <w:spacing w:after="0" w:line="240" w:lineRule="auto"/>
        <w:rPr>
          <w:rFonts w:ascii="Times New Roman" w:eastAsia="Times New Roman" w:hAnsi="Times New Roman" w:cs="Times New Roman"/>
        </w:rPr>
      </w:pPr>
    </w:p>
    <w:tbl>
      <w:tblPr>
        <w:tblStyle w:val="aff8"/>
        <w:tblW w:w="9571" w:type="dxa"/>
        <w:tblInd w:w="-230" w:type="dxa"/>
        <w:tblLayout w:type="fixed"/>
        <w:tblLook w:val="0000" w:firstRow="0" w:lastRow="0" w:firstColumn="0" w:lastColumn="0" w:noHBand="0" w:noVBand="0"/>
      </w:tblPr>
      <w:tblGrid>
        <w:gridCol w:w="4816"/>
        <w:gridCol w:w="4755"/>
      </w:tblGrid>
      <w:tr w:rsidR="00437B7D">
        <w:tc>
          <w:tcPr>
            <w:tcW w:w="4816" w:type="dxa"/>
          </w:tcPr>
          <w:p w:rsidR="00437B7D" w:rsidRDefault="0075068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 ____________ </w:t>
            </w:r>
            <w:r>
              <w:rPr>
                <w:rFonts w:ascii="Times New Roman" w:eastAsia="Times New Roman" w:hAnsi="Times New Roman" w:cs="Times New Roman"/>
                <w:sz w:val="24"/>
                <w:szCs w:val="24"/>
              </w:rPr>
              <w:t>20__ року</w:t>
            </w:r>
          </w:p>
        </w:tc>
        <w:tc>
          <w:tcPr>
            <w:tcW w:w="4755" w:type="dxa"/>
          </w:tcPr>
          <w:p w:rsidR="00437B7D" w:rsidRDefault="00437B7D">
            <w:pPr>
              <w:spacing w:after="0" w:line="240" w:lineRule="auto"/>
              <w:jc w:val="center"/>
              <w:rPr>
                <w:rFonts w:ascii="Times New Roman" w:eastAsia="Times New Roman" w:hAnsi="Times New Roman" w:cs="Times New Roman"/>
                <w:sz w:val="20"/>
                <w:szCs w:val="20"/>
              </w:rPr>
            </w:pPr>
          </w:p>
          <w:p w:rsidR="00437B7D" w:rsidRDefault="00437B7D">
            <w:pPr>
              <w:spacing w:after="0" w:line="240" w:lineRule="auto"/>
              <w:jc w:val="center"/>
              <w:rPr>
                <w:rFonts w:ascii="Times New Roman" w:eastAsia="Times New Roman" w:hAnsi="Times New Roman" w:cs="Times New Roman"/>
              </w:rPr>
            </w:pPr>
          </w:p>
        </w:tc>
      </w:tr>
    </w:tbl>
    <w:p w:rsidR="00437B7D" w:rsidRDefault="00437B7D">
      <w:pPr>
        <w:spacing w:after="0" w:line="240" w:lineRule="auto"/>
        <w:rPr>
          <w:rFonts w:ascii="Times New Roman" w:eastAsia="Times New Roman" w:hAnsi="Times New Roman" w:cs="Times New Roman"/>
          <w:sz w:val="28"/>
          <w:szCs w:val="28"/>
        </w:rPr>
      </w:pPr>
      <w:bookmarkStart w:id="2" w:name="_heading=h.gjdgxs" w:colFirst="0" w:colLast="0"/>
      <w:bookmarkEnd w:id="2"/>
    </w:p>
    <w:sectPr w:rsidR="00437B7D">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B1319" w:rsidRDefault="008B1319">
      <w:pPr>
        <w:spacing w:after="0" w:line="240" w:lineRule="auto"/>
      </w:pPr>
      <w:r>
        <w:separator/>
      </w:r>
    </w:p>
  </w:endnote>
  <w:endnote w:type="continuationSeparator" w:id="0">
    <w:p w:rsidR="008B1319" w:rsidRDefault="008B1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45C79005-F95B-406B-A62D-745DCA70BE96}"/>
  </w:font>
  <w:font w:name="Calibri">
    <w:panose1 w:val="020F0502020204030204"/>
    <w:charset w:val="CC"/>
    <w:family w:val="swiss"/>
    <w:pitch w:val="variable"/>
    <w:sig w:usb0="E4002EFF" w:usb1="C000247B" w:usb2="00000009" w:usb3="00000000" w:csb0="000001FF" w:csb1="00000000"/>
    <w:embedRegular r:id="rId2" w:fontKey="{314745BA-3E0C-4EB8-8AC2-601AEA801734}"/>
    <w:embedBold r:id="rId3" w:fontKey="{EC042D6A-246A-405A-9CE0-8D0EF48AA1D0}"/>
  </w:font>
  <w:font w:name="Antiqu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embedRegular r:id="rId4" w:fontKey="{25D85254-8CDA-4312-8379-7BA4FE9CEDD9}"/>
  </w:font>
  <w:font w:name="Georgia">
    <w:panose1 w:val="02040502050405020303"/>
    <w:charset w:val="CC"/>
    <w:family w:val="roman"/>
    <w:pitch w:val="variable"/>
    <w:sig w:usb0="00000287" w:usb1="00000000" w:usb2="00000000" w:usb3="00000000" w:csb0="0000009F" w:csb1="00000000"/>
    <w:embedItalic r:id="rId5" w:fontKey="{2DA78400-9E68-4398-99A3-67B201219C10}"/>
  </w:font>
  <w:font w:name="Cambria">
    <w:panose1 w:val="02040503050406030204"/>
    <w:charset w:val="CC"/>
    <w:family w:val="roman"/>
    <w:pitch w:val="variable"/>
    <w:sig w:usb0="E00006FF" w:usb1="420024FF" w:usb2="02000000" w:usb3="00000000" w:csb0="0000019F" w:csb1="00000000"/>
    <w:embedRegular r:id="rId6" w:fontKey="{DD09811F-1503-40E7-AD66-5497CC9C56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B1319" w:rsidRDefault="008B1319">
      <w:pPr>
        <w:spacing w:after="0" w:line="240" w:lineRule="auto"/>
      </w:pPr>
      <w:r>
        <w:separator/>
      </w:r>
    </w:p>
  </w:footnote>
  <w:footnote w:type="continuationSeparator" w:id="0">
    <w:p w:rsidR="008B1319" w:rsidRDefault="008B1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37B7D" w:rsidRDefault="0075068A">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F352C7">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rsidR="00437B7D" w:rsidRDefault="00437B7D">
    <w:pPr>
      <w:pBdr>
        <w:top w:val="nil"/>
        <w:left w:val="nil"/>
        <w:bottom w:val="nil"/>
        <w:right w:val="nil"/>
        <w:between w:val="nil"/>
      </w:pBdr>
      <w:tabs>
        <w:tab w:val="center" w:pos="4819"/>
        <w:tab w:val="right" w:pos="9639"/>
      </w:tabs>
      <w:spacing w:after="0" w:line="240" w:lineRule="auto"/>
      <w:jc w:val="right"/>
      <w:rPr>
        <w:rFonts w:ascii="Times New Roman" w:eastAsia="Times New Roman" w:hAnsi="Times New Roman" w:cs="Times New Roman"/>
        <w:b/>
        <w:bCs/>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37B7D" w:rsidRDefault="00437B7D" w:rsidP="00F352C7">
    <w:pPr>
      <w:pBdr>
        <w:top w:val="nil"/>
        <w:left w:val="nil"/>
        <w:bottom w:val="nil"/>
        <w:right w:val="nil"/>
        <w:between w:val="nil"/>
      </w:pBdr>
      <w:tabs>
        <w:tab w:val="center" w:pos="4819"/>
        <w:tab w:val="right" w:pos="9639"/>
      </w:tabs>
      <w:spacing w:after="0" w:line="240" w:lineRule="auto"/>
      <w:rPr>
        <w:rFonts w:ascii="Times New Roman" w:eastAsia="Times New Roman" w:hAnsi="Times New Roman" w:cs="Times New Roman"/>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6102FF"/>
    <w:multiLevelType w:val="multilevel"/>
    <w:tmpl w:val="3552FF0E"/>
    <w:lvl w:ilvl="0">
      <w:start w:val="4"/>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B7D"/>
    <w:rsid w:val="0000081C"/>
    <w:rsid w:val="00026F3E"/>
    <w:rsid w:val="00060FEE"/>
    <w:rsid w:val="00094BF1"/>
    <w:rsid w:val="0009543E"/>
    <w:rsid w:val="000B1DE8"/>
    <w:rsid w:val="001B4316"/>
    <w:rsid w:val="0021254D"/>
    <w:rsid w:val="00222386"/>
    <w:rsid w:val="002A60E0"/>
    <w:rsid w:val="00342361"/>
    <w:rsid w:val="00437B7D"/>
    <w:rsid w:val="00444546"/>
    <w:rsid w:val="00471B23"/>
    <w:rsid w:val="00476A62"/>
    <w:rsid w:val="00523B13"/>
    <w:rsid w:val="00533C83"/>
    <w:rsid w:val="005E6F50"/>
    <w:rsid w:val="006E3C71"/>
    <w:rsid w:val="007060B4"/>
    <w:rsid w:val="0075068A"/>
    <w:rsid w:val="007A1488"/>
    <w:rsid w:val="00852F00"/>
    <w:rsid w:val="00886822"/>
    <w:rsid w:val="008B1319"/>
    <w:rsid w:val="00934D15"/>
    <w:rsid w:val="00A560BF"/>
    <w:rsid w:val="00AB3F34"/>
    <w:rsid w:val="00B10AE2"/>
    <w:rsid w:val="00B1601B"/>
    <w:rsid w:val="00B77C6A"/>
    <w:rsid w:val="00B819BF"/>
    <w:rsid w:val="00BC66E7"/>
    <w:rsid w:val="00D17BBD"/>
    <w:rsid w:val="00D40BF9"/>
    <w:rsid w:val="00D8300C"/>
    <w:rsid w:val="00DC18EC"/>
    <w:rsid w:val="00DE123B"/>
    <w:rsid w:val="00E03044"/>
    <w:rsid w:val="00E03B89"/>
    <w:rsid w:val="00E264FD"/>
    <w:rsid w:val="00E30455"/>
    <w:rsid w:val="00F00123"/>
    <w:rsid w:val="00F352C7"/>
    <w:rsid w:val="00FC6CE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D7B04"/>
  <w15:docId w15:val="{13C534BB-9837-4CDA-8003-D70D7BCBE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List Paragraph"/>
    <w:uiPriority w:val="34"/>
    <w:qFormat/>
    <w:rsid w:val="009D3E74"/>
    <w:pPr>
      <w:ind w:left="720"/>
      <w:contextualSpacing/>
    </w:pPr>
  </w:style>
  <w:style w:type="paragraph" w:customStyle="1" w:styleId="a5">
    <w:name w:val="Нормальний текст"/>
    <w:rsid w:val="00AA7366"/>
    <w:pPr>
      <w:spacing w:before="120" w:after="0" w:line="240" w:lineRule="auto"/>
      <w:ind w:firstLine="567"/>
    </w:pPr>
    <w:rPr>
      <w:rFonts w:ascii="Antiqua" w:eastAsia="Times New Roman" w:hAnsi="Antiqua" w:cs="Times New Roman"/>
      <w:sz w:val="26"/>
      <w:szCs w:val="20"/>
      <w:lang w:eastAsia="ru-RU"/>
    </w:rPr>
  </w:style>
  <w:style w:type="paragraph" w:customStyle="1" w:styleId="a6">
    <w:name w:val="Назва документа"/>
    <w:next w:val="a5"/>
    <w:rsid w:val="00AA7366"/>
    <w:pPr>
      <w:keepNext/>
      <w:keepLines/>
      <w:spacing w:before="240" w:after="240" w:line="240" w:lineRule="auto"/>
      <w:jc w:val="center"/>
    </w:pPr>
    <w:rPr>
      <w:rFonts w:ascii="Antiqua" w:eastAsia="Times New Roman" w:hAnsi="Antiqua" w:cs="Times New Roman"/>
      <w:b/>
      <w:sz w:val="26"/>
      <w:szCs w:val="20"/>
      <w:lang w:eastAsia="ru-RU"/>
    </w:rPr>
  </w:style>
  <w:style w:type="character" w:customStyle="1" w:styleId="st131">
    <w:name w:val="st131"/>
    <w:uiPriority w:val="99"/>
    <w:rsid w:val="00AA7366"/>
    <w:rPr>
      <w:i/>
      <w:iCs/>
      <w:color w:val="0000FF"/>
    </w:rPr>
  </w:style>
  <w:style w:type="character" w:customStyle="1" w:styleId="st46">
    <w:name w:val="st46"/>
    <w:uiPriority w:val="99"/>
    <w:rsid w:val="00AA7366"/>
    <w:rPr>
      <w:i/>
      <w:iCs/>
      <w:color w:val="000000"/>
    </w:rPr>
  </w:style>
  <w:style w:type="table" w:styleId="a7">
    <w:name w:val="Table Grid"/>
    <w:basedOn w:val="a1"/>
    <w:uiPriority w:val="59"/>
    <w:rsid w:val="00AA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paragraph" w:customStyle="1" w:styleId="ad">
    <w:name w:val="Шапка документу"/>
    <w:rsid w:val="009F6948"/>
    <w:pPr>
      <w:keepNext/>
      <w:keepLines/>
      <w:spacing w:after="240" w:line="240" w:lineRule="auto"/>
      <w:ind w:left="4536"/>
      <w:jc w:val="center"/>
    </w:pPr>
    <w:rPr>
      <w:rFonts w:ascii="Antiqua" w:eastAsia="Times New Roman" w:hAnsi="Antiqua" w:cs="Times New Roman"/>
      <w:sz w:val="26"/>
      <w:szCs w:val="20"/>
      <w:lang w:eastAsia="ru-RU"/>
    </w:r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paragraph" w:styleId="af5">
    <w:name w:val="annotation text"/>
    <w:link w:val="af6"/>
    <w:uiPriority w:val="99"/>
    <w:semiHidden/>
    <w:unhideWhenUsed/>
    <w:pPr>
      <w:spacing w:line="240" w:lineRule="auto"/>
    </w:pPr>
    <w:rPr>
      <w:sz w:val="20"/>
      <w:szCs w:val="20"/>
    </w:rPr>
  </w:style>
  <w:style w:type="character" w:customStyle="1" w:styleId="af6">
    <w:name w:val="Текст примітки Знак"/>
    <w:basedOn w:val="a0"/>
    <w:link w:val="af5"/>
    <w:uiPriority w:val="99"/>
    <w:semiHidden/>
    <w:rPr>
      <w:sz w:val="20"/>
      <w:szCs w:val="20"/>
    </w:rPr>
  </w:style>
  <w:style w:type="character" w:styleId="af7">
    <w:name w:val="annotation reference"/>
    <w:basedOn w:val="a0"/>
    <w:uiPriority w:val="99"/>
    <w:semiHidden/>
    <w:unhideWhenUsed/>
    <w:rPr>
      <w:sz w:val="16"/>
      <w:szCs w:val="16"/>
    </w:rPr>
  </w:style>
  <w:style w:type="paragraph" w:styleId="af8">
    <w:name w:val="Balloon Text"/>
    <w:link w:val="af9"/>
    <w:uiPriority w:val="99"/>
    <w:semiHidden/>
    <w:unhideWhenUsed/>
    <w:rsid w:val="0043485F"/>
    <w:pPr>
      <w:spacing w:after="0" w:line="240" w:lineRule="auto"/>
    </w:pPr>
    <w:rPr>
      <w:rFonts w:ascii="Segoe UI" w:hAnsi="Segoe UI" w:cs="Segoe UI"/>
      <w:sz w:val="18"/>
      <w:szCs w:val="18"/>
    </w:rPr>
  </w:style>
  <w:style w:type="character" w:customStyle="1" w:styleId="af9">
    <w:name w:val="Текст у виносці Знак"/>
    <w:basedOn w:val="a0"/>
    <w:link w:val="af8"/>
    <w:uiPriority w:val="99"/>
    <w:semiHidden/>
    <w:rsid w:val="0043485F"/>
    <w:rPr>
      <w:rFonts w:ascii="Segoe UI" w:hAnsi="Segoe UI" w:cs="Segoe UI"/>
      <w:sz w:val="18"/>
      <w:szCs w:val="18"/>
    </w:rPr>
  </w:style>
  <w:style w:type="paragraph" w:styleId="afa">
    <w:name w:val="header"/>
    <w:link w:val="afb"/>
    <w:uiPriority w:val="99"/>
    <w:unhideWhenUsed/>
    <w:rsid w:val="00CA30BB"/>
    <w:pPr>
      <w:tabs>
        <w:tab w:val="center" w:pos="4819"/>
        <w:tab w:val="right" w:pos="9639"/>
      </w:tabs>
      <w:spacing w:after="0" w:line="240" w:lineRule="auto"/>
    </w:pPr>
  </w:style>
  <w:style w:type="character" w:customStyle="1" w:styleId="afb">
    <w:name w:val="Верхній колонтитул Знак"/>
    <w:basedOn w:val="a0"/>
    <w:link w:val="afa"/>
    <w:uiPriority w:val="99"/>
    <w:rsid w:val="00CA30BB"/>
  </w:style>
  <w:style w:type="paragraph" w:styleId="afc">
    <w:name w:val="footer"/>
    <w:link w:val="afd"/>
    <w:uiPriority w:val="99"/>
    <w:unhideWhenUsed/>
    <w:rsid w:val="00CA30BB"/>
    <w:pPr>
      <w:tabs>
        <w:tab w:val="center" w:pos="4819"/>
        <w:tab w:val="right" w:pos="9639"/>
      </w:tabs>
      <w:spacing w:after="0" w:line="240" w:lineRule="auto"/>
    </w:pPr>
  </w:style>
  <w:style w:type="character" w:customStyle="1" w:styleId="afd">
    <w:name w:val="Нижній колонтитул Знак"/>
    <w:basedOn w:val="a0"/>
    <w:link w:val="afc"/>
    <w:uiPriority w:val="99"/>
    <w:rsid w:val="00CA30BB"/>
  </w:style>
  <w:style w:type="paragraph" w:styleId="afe">
    <w:name w:val="annotation subject"/>
    <w:basedOn w:val="af5"/>
    <w:next w:val="af5"/>
    <w:link w:val="aff"/>
    <w:uiPriority w:val="99"/>
    <w:semiHidden/>
    <w:unhideWhenUsed/>
    <w:rsid w:val="0033097C"/>
    <w:rPr>
      <w:b/>
      <w:bCs/>
    </w:rPr>
  </w:style>
  <w:style w:type="character" w:customStyle="1" w:styleId="aff">
    <w:name w:val="Тема примітки Знак"/>
    <w:basedOn w:val="af6"/>
    <w:link w:val="afe"/>
    <w:uiPriority w:val="99"/>
    <w:semiHidden/>
    <w:rsid w:val="0033097C"/>
    <w:rPr>
      <w:b/>
      <w:bCs/>
      <w:sz w:val="20"/>
      <w:szCs w:val="20"/>
    </w:rPr>
  </w:style>
  <w:style w:type="paragraph" w:styleId="aff0">
    <w:name w:val="Normal (Web)"/>
    <w:uiPriority w:val="99"/>
    <w:semiHidden/>
    <w:unhideWhenUsed/>
    <w:rsid w:val="00C25EAA"/>
    <w:pPr>
      <w:spacing w:before="100" w:beforeAutospacing="1" w:after="100" w:afterAutospacing="1" w:line="240" w:lineRule="auto"/>
    </w:pPr>
    <w:rPr>
      <w:rFonts w:ascii="Times New Roman" w:eastAsia="Times New Roman" w:hAnsi="Times New Roman" w:cs="Times New Roman"/>
      <w:sz w:val="24"/>
      <w:szCs w:val="24"/>
    </w:rPr>
  </w:style>
  <w:style w:type="paragraph" w:styleId="aff1">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8EMM7iB3U5n01YtbXqvALKo1sg==">CgMxLjAyDmgueTAxdGxrYnI2ajV3Mg5oLjdscThodGtidHY4ZDIIaC5namRneHM4AHIhMXlEa3lpMkJmb0R5TlJEdEJGSkh4MC1FRDZNaHFKZzR6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75C5CB-0278-48B2-A1B8-B5DD55680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17627</Words>
  <Characters>10048</Characters>
  <Application>Microsoft Office Word</Application>
  <DocSecurity>0</DocSecurity>
  <Lines>83</Lines>
  <Paragraphs>55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Нешик Тарас Степанович</dc:creator>
  <cp:lastModifiedBy>Семоненко Ольга Миколаївна</cp:lastModifiedBy>
  <cp:revision>4</cp:revision>
  <cp:lastPrinted>2026-04-08T06:42:00Z</cp:lastPrinted>
  <dcterms:created xsi:type="dcterms:W3CDTF">2026-04-13T07:45:00Z</dcterms:created>
  <dcterms:modified xsi:type="dcterms:W3CDTF">2026-04-20T08:44:00Z</dcterms:modified>
</cp:coreProperties>
</file>